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968559845"/>
        <w:docPartObj>
          <w:docPartGallery w:val="Cover Pages"/>
          <w:docPartUnique/>
        </w:docPartObj>
      </w:sdtPr>
      <w:sdtEndPr/>
      <w:sdtContent>
        <w:p w14:paraId="25BAACCA" w14:textId="2B8879CC" w:rsidR="00F1063F" w:rsidRPr="00DF5678" w:rsidRDefault="00F1063F" w:rsidP="00960C59">
          <w:pPr>
            <w:spacing w:before="0" w:after="0"/>
            <w:rPr>
              <w:rFonts w:ascii="Calibri" w:hAnsi="Calibri" w:cs="Calibri"/>
            </w:rPr>
          </w:pPr>
        </w:p>
        <w:p w14:paraId="1F382CD2" w14:textId="27B1167B" w:rsidR="002C4D0B" w:rsidRPr="00DF5678" w:rsidRDefault="00B9290E" w:rsidP="00960C59">
          <w:pPr>
            <w:spacing w:before="0" w:after="0"/>
            <w:rPr>
              <w:rFonts w:ascii="Calibri" w:hAnsi="Calibri" w:cs="Calibri"/>
            </w:rPr>
          </w:pPr>
          <w:r w:rsidRPr="00DF5678">
            <w:rPr>
              <w:rFonts w:ascii="Calibri" w:hAnsi="Calibri" w:cs="Calibri"/>
              <w:noProof/>
            </w:rPr>
            <w:drawing>
              <wp:anchor distT="0" distB="0" distL="114300" distR="114300" simplePos="0" relativeHeight="251658752" behindDoc="1" locked="0" layoutInCell="1" allowOverlap="1" wp14:anchorId="46999319" wp14:editId="3A5418A2">
                <wp:simplePos x="0" y="0"/>
                <wp:positionH relativeFrom="column">
                  <wp:posOffset>4455160</wp:posOffset>
                </wp:positionH>
                <wp:positionV relativeFrom="paragraph">
                  <wp:posOffset>1521248</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831"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BE16B5" w:rsidRPr="00DF5678">
            <w:rPr>
              <w:rFonts w:ascii="Calibri" w:hAnsi="Calibri" w:cs="Calibri"/>
              <w:noProof/>
              <w:lang w:eastAsia="zh-CN"/>
            </w:rPr>
            <mc:AlternateContent>
              <mc:Choice Requires="wps">
                <w:drawing>
                  <wp:anchor distT="0" distB="0" distL="182880" distR="182880" simplePos="0" relativeHeight="251655680" behindDoc="0" locked="0" layoutInCell="1" allowOverlap="1" wp14:anchorId="089C8FFA" wp14:editId="4FB8367D">
                    <wp:simplePos x="0" y="0"/>
                    <wp:positionH relativeFrom="margin">
                      <wp:posOffset>133350</wp:posOffset>
                    </wp:positionH>
                    <wp:positionV relativeFrom="page">
                      <wp:posOffset>6807200</wp:posOffset>
                    </wp:positionV>
                    <wp:extent cx="5359400" cy="1524000"/>
                    <wp:effectExtent l="0" t="0" r="12700" b="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594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A00D5" w14:textId="45200CBF" w:rsidR="00F1063F" w:rsidRPr="00996960" w:rsidRDefault="00FD37CF" w:rsidP="00996960">
                                <w:pPr>
                                  <w:pStyle w:val="Title"/>
                                  <w:rPr>
                                    <w:rStyle w:val="Heading1Char"/>
                                    <w:sz w:val="36"/>
                                    <w:szCs w:val="36"/>
                                  </w:rPr>
                                </w:pPr>
                                <w:sdt>
                                  <w:sdtPr>
                                    <w:rPr>
                                      <w:rStyle w:val="Heading1Char"/>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F6D50" w:rsidRPr="00996960">
                                      <w:rPr>
                                        <w:rStyle w:val="Heading1Char"/>
                                        <w:sz w:val="36"/>
                                        <w:szCs w:val="36"/>
                                      </w:rPr>
                                      <w:t xml:space="preserve">Electronics </w:t>
                                    </w:r>
                                    <w:r w:rsidR="004D209B" w:rsidRPr="00996960">
                                      <w:rPr>
                                        <w:rStyle w:val="Heading1Char"/>
                                        <w:sz w:val="36"/>
                                        <w:szCs w:val="36"/>
                                      </w:rPr>
                                      <w:t>Engineeri</w:t>
                                    </w:r>
                                    <w:r w:rsidR="00B4154E" w:rsidRPr="00996960">
                                      <w:rPr>
                                        <w:rStyle w:val="Heading1Char"/>
                                        <w:sz w:val="36"/>
                                        <w:szCs w:val="36"/>
                                      </w:rPr>
                                      <w:t>ng Technology</w:t>
                                    </w:r>
                                    <w:r w:rsidR="004D209B" w:rsidRPr="00996960">
                                      <w:rPr>
                                        <w:rStyle w:val="Heading1Char"/>
                                        <w:sz w:val="36"/>
                                        <w:szCs w:val="36"/>
                                      </w:rPr>
                                      <w:t xml:space="preserve"> </w:t>
                                    </w:r>
                                    <w:r w:rsidR="00FF6D50" w:rsidRPr="00996960">
                                      <w:rPr>
                                        <w:rStyle w:val="Heading1Char"/>
                                        <w:sz w:val="36"/>
                                        <w:szCs w:val="36"/>
                                      </w:rPr>
                                      <w:t>Standard</w:t>
                                    </w:r>
                                    <w:r w:rsidR="00B9290E" w:rsidRPr="00996960">
                                      <w:rPr>
                                        <w:rStyle w:val="Heading1Char"/>
                                        <w:sz w:val="36"/>
                                        <w:szCs w:val="36"/>
                                      </w:rPr>
                                      <w:t>s</w:t>
                                    </w:r>
                                    <w:r w:rsidR="00FF6D50" w:rsidRPr="00996960">
                                      <w:rPr>
                                        <w:rStyle w:val="Heading1Char"/>
                                        <w:sz w:val="36"/>
                                        <w:szCs w:val="36"/>
                                      </w:rPr>
                                      <w:t xml:space="preserve"> and Skills</w:t>
                                    </w:r>
                                  </w:sdtContent>
                                </w:sdt>
                              </w:p>
                              <w:sdt>
                                <w:sdtPr>
                                  <w:rPr>
                                    <w:sz w:val="2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797C1BFA" w:rsidR="00F1063F" w:rsidRPr="00996960" w:rsidRDefault="00FF6D50" w:rsidP="00996960">
                                    <w:pPr>
                                      <w:rPr>
                                        <w:sz w:val="24"/>
                                        <w:szCs w:val="28"/>
                                      </w:rPr>
                                    </w:pPr>
                                    <w:r w:rsidRPr="00996960">
                                      <w:rPr>
                                        <w:sz w:val="24"/>
                                        <w:szCs w:val="28"/>
                                      </w:rPr>
                                      <w:t xml:space="preserve">August </w:t>
                                    </w:r>
                                    <w:r w:rsidR="00756FFE" w:rsidRPr="00996960">
                                      <w:rPr>
                                        <w:sz w:val="24"/>
                                        <w:szCs w:val="28"/>
                                      </w:rPr>
                                      <w:t>202</w:t>
                                    </w:r>
                                    <w:r w:rsidR="00DF13DA" w:rsidRPr="00996960">
                                      <w:rPr>
                                        <w:sz w:val="24"/>
                                        <w:szCs w:val="28"/>
                                      </w:rPr>
                                      <w:t>4</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9C8FFA" id="_x0000_t202" coordsize="21600,21600" o:spt="202" path="m,l,21600r21600,l21600,xe">
                    <v:stroke joinstyle="miter"/>
                    <v:path gradientshapeok="t" o:connecttype="rect"/>
                  </v:shapetype>
                  <v:shape id="Text Box 131" o:spid="_x0000_s1026" type="#_x0000_t202" alt="&quot;&quot;" style="position:absolute;margin-left:10.5pt;margin-top:536pt;width:422pt;height:120pt;z-index:2516556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" filled="f" stroked="f" strokeweight=".5pt">
                    <v:textbox inset="0,0,0,0">
                      <w:txbxContent>
                        <w:p w14:paraId="73EA00D5" w14:textId="45200CBF" w:rsidR="00F1063F" w:rsidRPr="00996960" w:rsidRDefault="00FD37CF" w:rsidP="00996960">
                          <w:pPr>
                            <w:pStyle w:val="Title"/>
                            <w:rPr>
                              <w:rStyle w:val="Heading1Char"/>
                              <w:sz w:val="36"/>
                              <w:szCs w:val="36"/>
                            </w:rPr>
                          </w:pPr>
                          <w:sdt>
                            <w:sdtPr>
                              <w:rPr>
                                <w:rStyle w:val="Heading1Char"/>
                                <w:sz w:val="36"/>
                                <w:szCs w:val="3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F6D50" w:rsidRPr="00996960">
                                <w:rPr>
                                  <w:rStyle w:val="Heading1Char"/>
                                  <w:sz w:val="36"/>
                                  <w:szCs w:val="36"/>
                                </w:rPr>
                                <w:t xml:space="preserve">Electronics </w:t>
                              </w:r>
                              <w:r w:rsidR="004D209B" w:rsidRPr="00996960">
                                <w:rPr>
                                  <w:rStyle w:val="Heading1Char"/>
                                  <w:sz w:val="36"/>
                                  <w:szCs w:val="36"/>
                                </w:rPr>
                                <w:t>Engineeri</w:t>
                              </w:r>
                              <w:r w:rsidR="00B4154E" w:rsidRPr="00996960">
                                <w:rPr>
                                  <w:rStyle w:val="Heading1Char"/>
                                  <w:sz w:val="36"/>
                                  <w:szCs w:val="36"/>
                                </w:rPr>
                                <w:t>ng Technology</w:t>
                              </w:r>
                              <w:r w:rsidR="004D209B" w:rsidRPr="00996960">
                                <w:rPr>
                                  <w:rStyle w:val="Heading1Char"/>
                                  <w:sz w:val="36"/>
                                  <w:szCs w:val="36"/>
                                </w:rPr>
                                <w:t xml:space="preserve"> </w:t>
                              </w:r>
                              <w:r w:rsidR="00FF6D50" w:rsidRPr="00996960">
                                <w:rPr>
                                  <w:rStyle w:val="Heading1Char"/>
                                  <w:sz w:val="36"/>
                                  <w:szCs w:val="36"/>
                                </w:rPr>
                                <w:t>Standard</w:t>
                              </w:r>
                              <w:r w:rsidR="00B9290E" w:rsidRPr="00996960">
                                <w:rPr>
                                  <w:rStyle w:val="Heading1Char"/>
                                  <w:sz w:val="36"/>
                                  <w:szCs w:val="36"/>
                                </w:rPr>
                                <w:t>s</w:t>
                              </w:r>
                              <w:r w:rsidR="00FF6D50" w:rsidRPr="00996960">
                                <w:rPr>
                                  <w:rStyle w:val="Heading1Char"/>
                                  <w:sz w:val="36"/>
                                  <w:szCs w:val="36"/>
                                </w:rPr>
                                <w:t xml:space="preserve"> and Skills</w:t>
                              </w:r>
                            </w:sdtContent>
                          </w:sdt>
                        </w:p>
                        <w:sdt>
                          <w:sdtPr>
                            <w:rPr>
                              <w:sz w:val="24"/>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797C1BFA" w:rsidR="00F1063F" w:rsidRPr="00996960" w:rsidRDefault="00FF6D50" w:rsidP="00996960">
                              <w:pPr>
                                <w:rPr>
                                  <w:sz w:val="24"/>
                                  <w:szCs w:val="28"/>
                                </w:rPr>
                              </w:pPr>
                              <w:r w:rsidRPr="00996960">
                                <w:rPr>
                                  <w:sz w:val="24"/>
                                  <w:szCs w:val="28"/>
                                </w:rPr>
                                <w:t xml:space="preserve">August </w:t>
                              </w:r>
                              <w:r w:rsidR="00756FFE" w:rsidRPr="00996960">
                                <w:rPr>
                                  <w:sz w:val="24"/>
                                  <w:szCs w:val="28"/>
                                </w:rPr>
                                <w:t>202</w:t>
                              </w:r>
                              <w:r w:rsidR="00DF13DA" w:rsidRPr="00996960">
                                <w:rPr>
                                  <w:sz w:val="24"/>
                                  <w:szCs w:val="28"/>
                                </w:rPr>
                                <w:t>4</w:t>
                              </w:r>
                            </w:p>
                          </w:sdtContent>
                        </w:sdt>
                      </w:txbxContent>
                    </v:textbox>
                    <w10:wrap type="square" anchorx="margin" anchory="page"/>
                  </v:shape>
                </w:pict>
              </mc:Fallback>
            </mc:AlternateContent>
          </w:r>
          <w:r w:rsidR="00F1063F" w:rsidRPr="00DF5678">
            <w:rPr>
              <w:rFonts w:ascii="Calibri" w:hAnsi="Calibri" w:cs="Calibri"/>
            </w:rPr>
            <w:br w:type="page"/>
          </w:r>
        </w:p>
      </w:sdtContent>
    </w:sdt>
    <w:sdt>
      <w:sdtPr>
        <w:rPr>
          <w:rFonts w:asciiTheme="minorHAnsi" w:eastAsiaTheme="minorHAnsi" w:hAnsiTheme="minorHAnsi" w:cstheme="minorBidi"/>
          <w:b w:val="0"/>
          <w:bCs w:val="0"/>
          <w:color w:val="00AFA3"/>
          <w:sz w:val="22"/>
          <w:szCs w:val="24"/>
        </w:rPr>
        <w:id w:val="25310269"/>
        <w:docPartObj>
          <w:docPartGallery w:val="Table of Contents"/>
          <w:docPartUnique/>
        </w:docPartObj>
      </w:sdtPr>
      <w:sdtEndPr>
        <w:rPr>
          <w:rFonts w:cstheme="minorHAnsi"/>
          <w:noProof/>
          <w:color w:val="auto"/>
          <w:szCs w:val="22"/>
        </w:rPr>
      </w:sdtEndPr>
      <w:sdtContent>
        <w:p w14:paraId="2F3374D5" w14:textId="17BF2E5A" w:rsidR="00777697" w:rsidRPr="00DF5678" w:rsidRDefault="00AF3677" w:rsidP="006A4EE8">
          <w:pPr>
            <w:pStyle w:val="Heading2"/>
            <w:rPr>
              <w:rStyle w:val="Heading1Char"/>
              <w:b/>
            </w:rPr>
          </w:pPr>
          <w:r w:rsidRPr="00DF5678">
            <w:rPr>
              <w:rStyle w:val="Heading1Char"/>
            </w:rPr>
            <w:t>Table of Contents</w:t>
          </w:r>
          <w:r w:rsidR="00617B59" w:rsidRPr="00DF5678">
            <w:rPr>
              <w:rStyle w:val="Heading1Char"/>
            </w:rPr>
            <w:softHyphen/>
          </w:r>
          <w:r w:rsidR="00617B59" w:rsidRPr="00DF5678">
            <w:rPr>
              <w:rStyle w:val="Heading1Char"/>
            </w:rPr>
            <w:softHyphen/>
          </w:r>
          <w:r w:rsidR="005F3867" w:rsidRPr="00DF5678">
            <w:rPr>
              <w:rStyle w:val="Heading1Char"/>
            </w:rPr>
            <w:t xml:space="preserve"> </w:t>
          </w:r>
        </w:p>
        <w:p w14:paraId="0A5CB967" w14:textId="77777777" w:rsidR="006A6652" w:rsidRPr="00DF5678" w:rsidRDefault="006A6652" w:rsidP="00960C59">
          <w:pPr>
            <w:spacing w:before="0" w:after="0"/>
            <w:rPr>
              <w:rStyle w:val="Heading1Char"/>
              <w:b w:val="0"/>
              <w:sz w:val="16"/>
              <w:szCs w:val="16"/>
            </w:rPr>
          </w:pPr>
        </w:p>
        <w:p w14:paraId="1DA817A8" w14:textId="6384E338" w:rsidR="00033568" w:rsidRDefault="00C844E9">
          <w:pPr>
            <w:pStyle w:val="TOC1"/>
            <w:rPr>
              <w:rFonts w:eastAsiaTheme="minorEastAsia" w:cstheme="minorBidi"/>
              <w:b w:val="0"/>
              <w:bCs w:val="0"/>
              <w:caps w:val="0"/>
              <w:noProof/>
              <w:color w:val="auto"/>
              <w:sz w:val="24"/>
              <w:szCs w:val="24"/>
              <w:u w:val="none"/>
            </w:rPr>
          </w:pPr>
          <w:r w:rsidRPr="007D538B">
            <w:rPr>
              <w:color w:val="1B6C86"/>
            </w:rPr>
            <w:fldChar w:fldCharType="begin"/>
          </w:r>
          <w:r w:rsidRPr="007D538B">
            <w:rPr>
              <w:color w:val="1B6C86"/>
            </w:rPr>
            <w:instrText xml:space="preserve"> TOC \o "1-3" \h \z \u </w:instrText>
          </w:r>
          <w:r w:rsidRPr="007D538B">
            <w:rPr>
              <w:color w:val="1B6C86"/>
            </w:rPr>
            <w:fldChar w:fldCharType="separate"/>
          </w:r>
          <w:hyperlink w:anchor="_Toc175567835" w:history="1">
            <w:r w:rsidR="00033568" w:rsidRPr="0095194D">
              <w:rPr>
                <w:rStyle w:val="Hyperlink"/>
                <w:noProof/>
              </w:rPr>
              <w:t>Health &amp; Safety Standards</w:t>
            </w:r>
            <w:r w:rsidR="00033568">
              <w:rPr>
                <w:noProof/>
                <w:webHidden/>
              </w:rPr>
              <w:tab/>
            </w:r>
            <w:r w:rsidR="00033568">
              <w:rPr>
                <w:noProof/>
                <w:webHidden/>
              </w:rPr>
              <w:fldChar w:fldCharType="begin"/>
            </w:r>
            <w:r w:rsidR="00033568">
              <w:rPr>
                <w:noProof/>
                <w:webHidden/>
              </w:rPr>
              <w:instrText xml:space="preserve"> PAGEREF _Toc175567835 \h </w:instrText>
            </w:r>
            <w:r w:rsidR="00033568">
              <w:rPr>
                <w:noProof/>
                <w:webHidden/>
              </w:rPr>
            </w:r>
            <w:r w:rsidR="00033568">
              <w:rPr>
                <w:noProof/>
                <w:webHidden/>
              </w:rPr>
              <w:fldChar w:fldCharType="separate"/>
            </w:r>
            <w:r w:rsidR="0072526E">
              <w:rPr>
                <w:noProof/>
                <w:webHidden/>
              </w:rPr>
              <w:t>3</w:t>
            </w:r>
            <w:r w:rsidR="00033568">
              <w:rPr>
                <w:noProof/>
                <w:webHidden/>
              </w:rPr>
              <w:fldChar w:fldCharType="end"/>
            </w:r>
          </w:hyperlink>
        </w:p>
        <w:p w14:paraId="54A053EF" w14:textId="15990DC5" w:rsidR="00033568" w:rsidRDefault="00033568">
          <w:pPr>
            <w:pStyle w:val="TOC2"/>
            <w:rPr>
              <w:rFonts w:eastAsiaTheme="minorEastAsia" w:cstheme="minorBidi"/>
              <w:b w:val="0"/>
              <w:bCs w:val="0"/>
              <w:smallCaps w:val="0"/>
              <w:sz w:val="24"/>
              <w:szCs w:val="24"/>
            </w:rPr>
          </w:pPr>
          <w:hyperlink w:anchor="_Toc175567836" w:history="1">
            <w:r w:rsidRPr="0095194D">
              <w:rPr>
                <w:rStyle w:val="Hyperlink"/>
                <w:rFonts w:ascii="Calibri" w:eastAsia="Times New Roman" w:hAnsi="Calibri" w:cs="Calibri"/>
              </w:rPr>
              <w:t>Standard 1: Safety and Health in an Electronics Engineering Technology Environment</w:t>
            </w:r>
            <w:r>
              <w:rPr>
                <w:webHidden/>
              </w:rPr>
              <w:tab/>
            </w:r>
            <w:r>
              <w:rPr>
                <w:webHidden/>
              </w:rPr>
              <w:fldChar w:fldCharType="begin"/>
            </w:r>
            <w:r>
              <w:rPr>
                <w:webHidden/>
              </w:rPr>
              <w:instrText xml:space="preserve"> PAGEREF _Toc175567836 \h </w:instrText>
            </w:r>
            <w:r>
              <w:rPr>
                <w:webHidden/>
              </w:rPr>
            </w:r>
            <w:r>
              <w:rPr>
                <w:webHidden/>
              </w:rPr>
              <w:fldChar w:fldCharType="separate"/>
            </w:r>
            <w:r w:rsidR="0072526E">
              <w:rPr>
                <w:webHidden/>
              </w:rPr>
              <w:t>3</w:t>
            </w:r>
            <w:r>
              <w:rPr>
                <w:webHidden/>
              </w:rPr>
              <w:fldChar w:fldCharType="end"/>
            </w:r>
          </w:hyperlink>
        </w:p>
        <w:p w14:paraId="25C0D1BD" w14:textId="261BE3C1" w:rsidR="00033568" w:rsidRDefault="00033568">
          <w:pPr>
            <w:pStyle w:val="TOC1"/>
            <w:rPr>
              <w:rFonts w:eastAsiaTheme="minorEastAsia" w:cstheme="minorBidi"/>
              <w:b w:val="0"/>
              <w:bCs w:val="0"/>
              <w:caps w:val="0"/>
              <w:noProof/>
              <w:color w:val="auto"/>
              <w:sz w:val="24"/>
              <w:szCs w:val="24"/>
              <w:u w:val="none"/>
            </w:rPr>
          </w:pPr>
          <w:hyperlink w:anchor="_Toc175567837" w:history="1">
            <w:r w:rsidRPr="0095194D">
              <w:rPr>
                <w:rStyle w:val="Hyperlink"/>
                <w:noProof/>
              </w:rPr>
              <w:t>Technical &amp; Integrated Academic Standards</w:t>
            </w:r>
            <w:r>
              <w:rPr>
                <w:noProof/>
                <w:webHidden/>
              </w:rPr>
              <w:tab/>
            </w:r>
            <w:r>
              <w:rPr>
                <w:noProof/>
                <w:webHidden/>
              </w:rPr>
              <w:fldChar w:fldCharType="begin"/>
            </w:r>
            <w:r>
              <w:rPr>
                <w:noProof/>
                <w:webHidden/>
              </w:rPr>
              <w:instrText xml:space="preserve"> PAGEREF _Toc175567837 \h </w:instrText>
            </w:r>
            <w:r>
              <w:rPr>
                <w:noProof/>
                <w:webHidden/>
              </w:rPr>
            </w:r>
            <w:r>
              <w:rPr>
                <w:noProof/>
                <w:webHidden/>
              </w:rPr>
              <w:fldChar w:fldCharType="separate"/>
            </w:r>
            <w:r w:rsidR="0072526E">
              <w:rPr>
                <w:noProof/>
                <w:webHidden/>
              </w:rPr>
              <w:t>4</w:t>
            </w:r>
            <w:r>
              <w:rPr>
                <w:noProof/>
                <w:webHidden/>
              </w:rPr>
              <w:fldChar w:fldCharType="end"/>
            </w:r>
          </w:hyperlink>
        </w:p>
        <w:p w14:paraId="713B184C" w14:textId="20041ADB" w:rsidR="00033568" w:rsidRDefault="00033568">
          <w:pPr>
            <w:pStyle w:val="TOC2"/>
            <w:rPr>
              <w:rFonts w:eastAsiaTheme="minorEastAsia" w:cstheme="minorBidi"/>
              <w:b w:val="0"/>
              <w:bCs w:val="0"/>
              <w:smallCaps w:val="0"/>
              <w:sz w:val="24"/>
              <w:szCs w:val="24"/>
            </w:rPr>
          </w:pPr>
          <w:hyperlink w:anchor="_Toc175567838" w:history="1">
            <w:r w:rsidRPr="0095194D">
              <w:rPr>
                <w:rStyle w:val="Hyperlink"/>
              </w:rPr>
              <w:t>Standard 2:</w:t>
            </w:r>
            <w:r w:rsidRPr="0095194D">
              <w:rPr>
                <w:rStyle w:val="Hyperlink"/>
                <w:rFonts w:eastAsia="Calibri"/>
              </w:rPr>
              <w:t xml:space="preserve"> </w:t>
            </w:r>
            <w:r w:rsidRPr="0095194D">
              <w:rPr>
                <w:rStyle w:val="Hyperlink"/>
              </w:rPr>
              <w:t>Role of Electronics Engineering Technology Professionals in Society</w:t>
            </w:r>
            <w:r>
              <w:rPr>
                <w:webHidden/>
              </w:rPr>
              <w:tab/>
            </w:r>
            <w:r>
              <w:rPr>
                <w:webHidden/>
              </w:rPr>
              <w:fldChar w:fldCharType="begin"/>
            </w:r>
            <w:r>
              <w:rPr>
                <w:webHidden/>
              </w:rPr>
              <w:instrText xml:space="preserve"> PAGEREF _Toc175567838 \h </w:instrText>
            </w:r>
            <w:r>
              <w:rPr>
                <w:webHidden/>
              </w:rPr>
            </w:r>
            <w:r>
              <w:rPr>
                <w:webHidden/>
              </w:rPr>
              <w:fldChar w:fldCharType="separate"/>
            </w:r>
            <w:r w:rsidR="0072526E">
              <w:rPr>
                <w:webHidden/>
              </w:rPr>
              <w:t>4</w:t>
            </w:r>
            <w:r>
              <w:rPr>
                <w:webHidden/>
              </w:rPr>
              <w:fldChar w:fldCharType="end"/>
            </w:r>
          </w:hyperlink>
        </w:p>
        <w:p w14:paraId="0320173F" w14:textId="18808EBE" w:rsidR="00033568" w:rsidRDefault="00033568">
          <w:pPr>
            <w:pStyle w:val="TOC2"/>
            <w:rPr>
              <w:rFonts w:eastAsiaTheme="minorEastAsia" w:cstheme="minorBidi"/>
              <w:b w:val="0"/>
              <w:bCs w:val="0"/>
              <w:smallCaps w:val="0"/>
              <w:sz w:val="24"/>
              <w:szCs w:val="24"/>
            </w:rPr>
          </w:pPr>
          <w:hyperlink w:anchor="_Toc175567839" w:history="1">
            <w:r w:rsidRPr="0095194D">
              <w:rPr>
                <w:rStyle w:val="Hyperlink"/>
              </w:rPr>
              <w:t>Standard 3: Fundamentals of Circuit Assembly</w:t>
            </w:r>
            <w:r>
              <w:rPr>
                <w:webHidden/>
              </w:rPr>
              <w:tab/>
            </w:r>
            <w:r>
              <w:rPr>
                <w:webHidden/>
              </w:rPr>
              <w:fldChar w:fldCharType="begin"/>
            </w:r>
            <w:r>
              <w:rPr>
                <w:webHidden/>
              </w:rPr>
              <w:instrText xml:space="preserve"> PAGEREF _Toc175567839 \h </w:instrText>
            </w:r>
            <w:r>
              <w:rPr>
                <w:webHidden/>
              </w:rPr>
            </w:r>
            <w:r>
              <w:rPr>
                <w:webHidden/>
              </w:rPr>
              <w:fldChar w:fldCharType="separate"/>
            </w:r>
            <w:r w:rsidR="0072526E">
              <w:rPr>
                <w:webHidden/>
              </w:rPr>
              <w:t>4</w:t>
            </w:r>
            <w:r>
              <w:rPr>
                <w:webHidden/>
              </w:rPr>
              <w:fldChar w:fldCharType="end"/>
            </w:r>
          </w:hyperlink>
        </w:p>
        <w:p w14:paraId="01287447" w14:textId="25A4A6EC" w:rsidR="00033568" w:rsidRDefault="00033568">
          <w:pPr>
            <w:pStyle w:val="TOC2"/>
            <w:rPr>
              <w:rFonts w:eastAsiaTheme="minorEastAsia" w:cstheme="minorBidi"/>
              <w:b w:val="0"/>
              <w:bCs w:val="0"/>
              <w:smallCaps w:val="0"/>
              <w:sz w:val="24"/>
              <w:szCs w:val="24"/>
            </w:rPr>
          </w:pPr>
          <w:hyperlink w:anchor="_Toc175567840" w:history="1">
            <w:r w:rsidRPr="0095194D">
              <w:rPr>
                <w:rStyle w:val="Hyperlink"/>
                <w:rFonts w:ascii="Calibri" w:eastAsia="Times New Roman" w:hAnsi="Calibri" w:cs="Calibri"/>
              </w:rPr>
              <w:t>Standard 4: Fundamentals and Applications of DC Circuits</w:t>
            </w:r>
            <w:r>
              <w:rPr>
                <w:webHidden/>
              </w:rPr>
              <w:tab/>
            </w:r>
            <w:r>
              <w:rPr>
                <w:webHidden/>
              </w:rPr>
              <w:fldChar w:fldCharType="begin"/>
            </w:r>
            <w:r>
              <w:rPr>
                <w:webHidden/>
              </w:rPr>
              <w:instrText xml:space="preserve"> PAGEREF _Toc175567840 \h </w:instrText>
            </w:r>
            <w:r>
              <w:rPr>
                <w:webHidden/>
              </w:rPr>
            </w:r>
            <w:r>
              <w:rPr>
                <w:webHidden/>
              </w:rPr>
              <w:fldChar w:fldCharType="separate"/>
            </w:r>
            <w:r w:rsidR="0072526E">
              <w:rPr>
                <w:webHidden/>
              </w:rPr>
              <w:t>5</w:t>
            </w:r>
            <w:r>
              <w:rPr>
                <w:webHidden/>
              </w:rPr>
              <w:fldChar w:fldCharType="end"/>
            </w:r>
          </w:hyperlink>
        </w:p>
        <w:p w14:paraId="0801779A" w14:textId="59044E37" w:rsidR="00033568" w:rsidRDefault="00033568">
          <w:pPr>
            <w:pStyle w:val="TOC2"/>
            <w:rPr>
              <w:rFonts w:eastAsiaTheme="minorEastAsia" w:cstheme="minorBidi"/>
              <w:b w:val="0"/>
              <w:bCs w:val="0"/>
              <w:smallCaps w:val="0"/>
              <w:sz w:val="24"/>
              <w:szCs w:val="24"/>
            </w:rPr>
          </w:pPr>
          <w:hyperlink w:anchor="_Toc175567841" w:history="1">
            <w:r w:rsidRPr="0095194D">
              <w:rPr>
                <w:rStyle w:val="Hyperlink"/>
                <w:rFonts w:ascii="Calibri" w:eastAsia="Times New Roman" w:hAnsi="Calibri" w:cs="Calibri"/>
              </w:rPr>
              <w:t>Standard 5: Fundamentals and Applications of AC Circuits</w:t>
            </w:r>
            <w:r>
              <w:rPr>
                <w:webHidden/>
              </w:rPr>
              <w:tab/>
            </w:r>
            <w:r>
              <w:rPr>
                <w:webHidden/>
              </w:rPr>
              <w:fldChar w:fldCharType="begin"/>
            </w:r>
            <w:r>
              <w:rPr>
                <w:webHidden/>
              </w:rPr>
              <w:instrText xml:space="preserve"> PAGEREF _Toc175567841 \h </w:instrText>
            </w:r>
            <w:r>
              <w:rPr>
                <w:webHidden/>
              </w:rPr>
            </w:r>
            <w:r>
              <w:rPr>
                <w:webHidden/>
              </w:rPr>
              <w:fldChar w:fldCharType="separate"/>
            </w:r>
            <w:r w:rsidR="0072526E">
              <w:rPr>
                <w:webHidden/>
              </w:rPr>
              <w:t>6</w:t>
            </w:r>
            <w:r>
              <w:rPr>
                <w:webHidden/>
              </w:rPr>
              <w:fldChar w:fldCharType="end"/>
            </w:r>
          </w:hyperlink>
        </w:p>
        <w:p w14:paraId="3B561513" w14:textId="031CB814" w:rsidR="00033568" w:rsidRDefault="00033568">
          <w:pPr>
            <w:pStyle w:val="TOC2"/>
            <w:rPr>
              <w:rFonts w:eastAsiaTheme="minorEastAsia" w:cstheme="minorBidi"/>
              <w:b w:val="0"/>
              <w:bCs w:val="0"/>
              <w:smallCaps w:val="0"/>
              <w:sz w:val="24"/>
              <w:szCs w:val="24"/>
            </w:rPr>
          </w:pPr>
          <w:hyperlink w:anchor="_Toc175567842" w:history="1">
            <w:r w:rsidRPr="0095194D">
              <w:rPr>
                <w:rStyle w:val="Hyperlink"/>
              </w:rPr>
              <w:t>Standard 6: Fundamentals and Applications of Analog Electronics</w:t>
            </w:r>
            <w:r>
              <w:rPr>
                <w:webHidden/>
              </w:rPr>
              <w:tab/>
            </w:r>
            <w:r>
              <w:rPr>
                <w:webHidden/>
              </w:rPr>
              <w:fldChar w:fldCharType="begin"/>
            </w:r>
            <w:r>
              <w:rPr>
                <w:webHidden/>
              </w:rPr>
              <w:instrText xml:space="preserve"> PAGEREF _Toc175567842 \h </w:instrText>
            </w:r>
            <w:r>
              <w:rPr>
                <w:webHidden/>
              </w:rPr>
            </w:r>
            <w:r>
              <w:rPr>
                <w:webHidden/>
              </w:rPr>
              <w:fldChar w:fldCharType="separate"/>
            </w:r>
            <w:r w:rsidR="0072526E">
              <w:rPr>
                <w:webHidden/>
              </w:rPr>
              <w:t>7</w:t>
            </w:r>
            <w:r>
              <w:rPr>
                <w:webHidden/>
              </w:rPr>
              <w:fldChar w:fldCharType="end"/>
            </w:r>
          </w:hyperlink>
        </w:p>
        <w:p w14:paraId="70734136" w14:textId="148D1ABC" w:rsidR="00033568" w:rsidRDefault="00033568">
          <w:pPr>
            <w:pStyle w:val="TOC2"/>
            <w:rPr>
              <w:rFonts w:eastAsiaTheme="minorEastAsia" w:cstheme="minorBidi"/>
              <w:b w:val="0"/>
              <w:bCs w:val="0"/>
              <w:smallCaps w:val="0"/>
              <w:sz w:val="24"/>
              <w:szCs w:val="24"/>
            </w:rPr>
          </w:pPr>
          <w:hyperlink w:anchor="_Toc175567843" w:history="1">
            <w:r w:rsidRPr="0095194D">
              <w:rPr>
                <w:rStyle w:val="Hyperlink"/>
              </w:rPr>
              <w:t>Standard 7: Fundamentals and Applications of Digital Electronics</w:t>
            </w:r>
            <w:r>
              <w:rPr>
                <w:webHidden/>
              </w:rPr>
              <w:tab/>
            </w:r>
            <w:r>
              <w:rPr>
                <w:webHidden/>
              </w:rPr>
              <w:fldChar w:fldCharType="begin"/>
            </w:r>
            <w:r>
              <w:rPr>
                <w:webHidden/>
              </w:rPr>
              <w:instrText xml:space="preserve"> PAGEREF _Toc175567843 \h </w:instrText>
            </w:r>
            <w:r>
              <w:rPr>
                <w:webHidden/>
              </w:rPr>
            </w:r>
            <w:r>
              <w:rPr>
                <w:webHidden/>
              </w:rPr>
              <w:fldChar w:fldCharType="separate"/>
            </w:r>
            <w:r w:rsidR="0072526E">
              <w:rPr>
                <w:webHidden/>
              </w:rPr>
              <w:t>8</w:t>
            </w:r>
            <w:r>
              <w:rPr>
                <w:webHidden/>
              </w:rPr>
              <w:fldChar w:fldCharType="end"/>
            </w:r>
          </w:hyperlink>
        </w:p>
        <w:p w14:paraId="1099B9B1" w14:textId="10C57791" w:rsidR="00033568" w:rsidRDefault="00033568">
          <w:pPr>
            <w:pStyle w:val="TOC2"/>
            <w:rPr>
              <w:rFonts w:eastAsiaTheme="minorEastAsia" w:cstheme="minorBidi"/>
              <w:b w:val="0"/>
              <w:bCs w:val="0"/>
              <w:smallCaps w:val="0"/>
              <w:sz w:val="24"/>
              <w:szCs w:val="24"/>
            </w:rPr>
          </w:pPr>
          <w:hyperlink w:anchor="_Toc175567844" w:history="1">
            <w:r w:rsidRPr="0095194D">
              <w:rPr>
                <w:rStyle w:val="Hyperlink"/>
                <w:rFonts w:ascii="Calibri" w:eastAsia="Times New Roman" w:hAnsi="Calibri" w:cs="Calibri"/>
              </w:rPr>
              <w:t>Standard 8: Electronics Engineering and Computer Integration</w:t>
            </w:r>
            <w:r>
              <w:rPr>
                <w:webHidden/>
              </w:rPr>
              <w:tab/>
            </w:r>
            <w:r>
              <w:rPr>
                <w:webHidden/>
              </w:rPr>
              <w:fldChar w:fldCharType="begin"/>
            </w:r>
            <w:r>
              <w:rPr>
                <w:webHidden/>
              </w:rPr>
              <w:instrText xml:space="preserve"> PAGEREF _Toc175567844 \h </w:instrText>
            </w:r>
            <w:r>
              <w:rPr>
                <w:webHidden/>
              </w:rPr>
            </w:r>
            <w:r>
              <w:rPr>
                <w:webHidden/>
              </w:rPr>
              <w:fldChar w:fldCharType="separate"/>
            </w:r>
            <w:r w:rsidR="0072526E">
              <w:rPr>
                <w:webHidden/>
              </w:rPr>
              <w:t>10</w:t>
            </w:r>
            <w:r>
              <w:rPr>
                <w:webHidden/>
              </w:rPr>
              <w:fldChar w:fldCharType="end"/>
            </w:r>
          </w:hyperlink>
        </w:p>
        <w:p w14:paraId="7475858D" w14:textId="32744C46" w:rsidR="00033568" w:rsidRDefault="00033568">
          <w:pPr>
            <w:pStyle w:val="TOC2"/>
            <w:rPr>
              <w:rFonts w:eastAsiaTheme="minorEastAsia" w:cstheme="minorBidi"/>
              <w:b w:val="0"/>
              <w:bCs w:val="0"/>
              <w:smallCaps w:val="0"/>
              <w:sz w:val="24"/>
              <w:szCs w:val="24"/>
            </w:rPr>
          </w:pPr>
          <w:hyperlink w:anchor="_Toc175567845" w:history="1">
            <w:r w:rsidRPr="0095194D">
              <w:rPr>
                <w:rStyle w:val="Hyperlink"/>
                <w:rFonts w:ascii="Calibri" w:eastAsia="Times New Roman" w:hAnsi="Calibri" w:cs="Calibri"/>
              </w:rPr>
              <w:t>Standard 9: Introduction to Electronics in Modern Digital Communication</w:t>
            </w:r>
            <w:r>
              <w:rPr>
                <w:webHidden/>
              </w:rPr>
              <w:tab/>
            </w:r>
            <w:r>
              <w:rPr>
                <w:webHidden/>
              </w:rPr>
              <w:fldChar w:fldCharType="begin"/>
            </w:r>
            <w:r>
              <w:rPr>
                <w:webHidden/>
              </w:rPr>
              <w:instrText xml:space="preserve"> PAGEREF _Toc175567845 \h </w:instrText>
            </w:r>
            <w:r>
              <w:rPr>
                <w:webHidden/>
              </w:rPr>
            </w:r>
            <w:r>
              <w:rPr>
                <w:webHidden/>
              </w:rPr>
              <w:fldChar w:fldCharType="separate"/>
            </w:r>
            <w:r w:rsidR="0072526E">
              <w:rPr>
                <w:webHidden/>
              </w:rPr>
              <w:t>12</w:t>
            </w:r>
            <w:r>
              <w:rPr>
                <w:webHidden/>
              </w:rPr>
              <w:fldChar w:fldCharType="end"/>
            </w:r>
          </w:hyperlink>
        </w:p>
        <w:p w14:paraId="5B9172A6" w14:textId="13B49968" w:rsidR="00033568" w:rsidRDefault="00033568">
          <w:pPr>
            <w:pStyle w:val="TOC2"/>
            <w:rPr>
              <w:rFonts w:eastAsiaTheme="minorEastAsia" w:cstheme="minorBidi"/>
              <w:b w:val="0"/>
              <w:bCs w:val="0"/>
              <w:smallCaps w:val="0"/>
              <w:sz w:val="24"/>
              <w:szCs w:val="24"/>
            </w:rPr>
          </w:pPr>
          <w:hyperlink w:anchor="_Toc175567846" w:history="1">
            <w:r w:rsidRPr="0095194D">
              <w:rPr>
                <w:rStyle w:val="Hyperlink"/>
                <w:rFonts w:ascii="Calibri" w:eastAsia="Times New Roman" w:hAnsi="Calibri" w:cs="Calibri"/>
              </w:rPr>
              <w:t>Standard 10: Advanced Integrated Circuits (ICs)</w:t>
            </w:r>
            <w:r>
              <w:rPr>
                <w:webHidden/>
              </w:rPr>
              <w:tab/>
            </w:r>
            <w:r>
              <w:rPr>
                <w:webHidden/>
              </w:rPr>
              <w:fldChar w:fldCharType="begin"/>
            </w:r>
            <w:r>
              <w:rPr>
                <w:webHidden/>
              </w:rPr>
              <w:instrText xml:space="preserve"> PAGEREF _Toc175567846 \h </w:instrText>
            </w:r>
            <w:r>
              <w:rPr>
                <w:webHidden/>
              </w:rPr>
            </w:r>
            <w:r>
              <w:rPr>
                <w:webHidden/>
              </w:rPr>
              <w:fldChar w:fldCharType="separate"/>
            </w:r>
            <w:r w:rsidR="0072526E">
              <w:rPr>
                <w:webHidden/>
              </w:rPr>
              <w:t>13</w:t>
            </w:r>
            <w:r>
              <w:rPr>
                <w:webHidden/>
              </w:rPr>
              <w:fldChar w:fldCharType="end"/>
            </w:r>
          </w:hyperlink>
        </w:p>
        <w:p w14:paraId="75E83107" w14:textId="7E5D4D10" w:rsidR="00033568" w:rsidRDefault="00033568">
          <w:pPr>
            <w:pStyle w:val="TOC2"/>
            <w:rPr>
              <w:rFonts w:eastAsiaTheme="minorEastAsia" w:cstheme="minorBidi"/>
              <w:b w:val="0"/>
              <w:bCs w:val="0"/>
              <w:smallCaps w:val="0"/>
              <w:sz w:val="24"/>
              <w:szCs w:val="24"/>
            </w:rPr>
          </w:pPr>
          <w:hyperlink w:anchor="_Toc175567847" w:history="1">
            <w:r w:rsidRPr="0095194D">
              <w:rPr>
                <w:rStyle w:val="Hyperlink"/>
                <w:rFonts w:ascii="Calibri" w:eastAsia="Times New Roman" w:hAnsi="Calibri" w:cs="Calibri"/>
              </w:rPr>
              <w:t>Standard 11: Fundamentals of Embedded Electronics Systems</w:t>
            </w:r>
            <w:r>
              <w:rPr>
                <w:webHidden/>
              </w:rPr>
              <w:tab/>
            </w:r>
            <w:r>
              <w:rPr>
                <w:webHidden/>
              </w:rPr>
              <w:fldChar w:fldCharType="begin"/>
            </w:r>
            <w:r>
              <w:rPr>
                <w:webHidden/>
              </w:rPr>
              <w:instrText xml:space="preserve"> PAGEREF _Toc175567847 \h </w:instrText>
            </w:r>
            <w:r>
              <w:rPr>
                <w:webHidden/>
              </w:rPr>
            </w:r>
            <w:r>
              <w:rPr>
                <w:webHidden/>
              </w:rPr>
              <w:fldChar w:fldCharType="separate"/>
            </w:r>
            <w:r w:rsidR="0072526E">
              <w:rPr>
                <w:webHidden/>
              </w:rPr>
              <w:t>13</w:t>
            </w:r>
            <w:r>
              <w:rPr>
                <w:webHidden/>
              </w:rPr>
              <w:fldChar w:fldCharType="end"/>
            </w:r>
          </w:hyperlink>
        </w:p>
        <w:p w14:paraId="67ADDADE" w14:textId="628CB0B7" w:rsidR="00033568" w:rsidRDefault="00033568">
          <w:pPr>
            <w:pStyle w:val="TOC1"/>
            <w:rPr>
              <w:rFonts w:eastAsiaTheme="minorEastAsia" w:cstheme="minorBidi"/>
              <w:b w:val="0"/>
              <w:bCs w:val="0"/>
              <w:caps w:val="0"/>
              <w:noProof/>
              <w:color w:val="auto"/>
              <w:sz w:val="24"/>
              <w:szCs w:val="24"/>
              <w:u w:val="none"/>
            </w:rPr>
          </w:pPr>
          <w:hyperlink w:anchor="_Toc175567848" w:history="1">
            <w:r w:rsidRPr="0095194D">
              <w:rPr>
                <w:rStyle w:val="Hyperlink"/>
                <w:noProof/>
              </w:rPr>
              <w:t>Employability Standards</w:t>
            </w:r>
            <w:r>
              <w:rPr>
                <w:noProof/>
                <w:webHidden/>
              </w:rPr>
              <w:tab/>
            </w:r>
            <w:r>
              <w:rPr>
                <w:noProof/>
                <w:webHidden/>
              </w:rPr>
              <w:fldChar w:fldCharType="begin"/>
            </w:r>
            <w:r>
              <w:rPr>
                <w:noProof/>
                <w:webHidden/>
              </w:rPr>
              <w:instrText xml:space="preserve"> PAGEREF _Toc175567848 \h </w:instrText>
            </w:r>
            <w:r>
              <w:rPr>
                <w:noProof/>
                <w:webHidden/>
              </w:rPr>
            </w:r>
            <w:r>
              <w:rPr>
                <w:noProof/>
                <w:webHidden/>
              </w:rPr>
              <w:fldChar w:fldCharType="separate"/>
            </w:r>
            <w:r w:rsidR="0072526E">
              <w:rPr>
                <w:noProof/>
                <w:webHidden/>
              </w:rPr>
              <w:t>14</w:t>
            </w:r>
            <w:r>
              <w:rPr>
                <w:noProof/>
                <w:webHidden/>
              </w:rPr>
              <w:fldChar w:fldCharType="end"/>
            </w:r>
          </w:hyperlink>
        </w:p>
        <w:p w14:paraId="13B26446" w14:textId="37F58B0A" w:rsidR="00033568" w:rsidRDefault="00033568">
          <w:pPr>
            <w:pStyle w:val="TOC2"/>
            <w:rPr>
              <w:rFonts w:eastAsiaTheme="minorEastAsia" w:cstheme="minorBidi"/>
              <w:b w:val="0"/>
              <w:bCs w:val="0"/>
              <w:smallCaps w:val="0"/>
              <w:sz w:val="24"/>
              <w:szCs w:val="24"/>
            </w:rPr>
          </w:pPr>
          <w:hyperlink w:anchor="_Toc175567849" w:history="1">
            <w:r w:rsidRPr="0095194D">
              <w:rPr>
                <w:rStyle w:val="Hyperlink"/>
                <w:rFonts w:ascii="Calibri" w:eastAsia="Times New Roman" w:hAnsi="Calibri" w:cs="Calibri"/>
              </w:rPr>
              <w:t>Standard 12: Employability Skills</w:t>
            </w:r>
            <w:r>
              <w:rPr>
                <w:webHidden/>
              </w:rPr>
              <w:tab/>
            </w:r>
            <w:r>
              <w:rPr>
                <w:webHidden/>
              </w:rPr>
              <w:fldChar w:fldCharType="begin"/>
            </w:r>
            <w:r>
              <w:rPr>
                <w:webHidden/>
              </w:rPr>
              <w:instrText xml:space="preserve"> PAGEREF _Toc175567849 \h </w:instrText>
            </w:r>
            <w:r>
              <w:rPr>
                <w:webHidden/>
              </w:rPr>
            </w:r>
            <w:r>
              <w:rPr>
                <w:webHidden/>
              </w:rPr>
              <w:fldChar w:fldCharType="separate"/>
            </w:r>
            <w:r w:rsidR="0072526E">
              <w:rPr>
                <w:webHidden/>
              </w:rPr>
              <w:t>14</w:t>
            </w:r>
            <w:r>
              <w:rPr>
                <w:webHidden/>
              </w:rPr>
              <w:fldChar w:fldCharType="end"/>
            </w:r>
          </w:hyperlink>
        </w:p>
        <w:p w14:paraId="3DBD7AF1" w14:textId="290D2B63" w:rsidR="00033568" w:rsidRDefault="00033568">
          <w:pPr>
            <w:pStyle w:val="TOC1"/>
            <w:rPr>
              <w:rFonts w:eastAsiaTheme="minorEastAsia" w:cstheme="minorBidi"/>
              <w:b w:val="0"/>
              <w:bCs w:val="0"/>
              <w:caps w:val="0"/>
              <w:noProof/>
              <w:color w:val="auto"/>
              <w:sz w:val="24"/>
              <w:szCs w:val="24"/>
              <w:u w:val="none"/>
            </w:rPr>
          </w:pPr>
          <w:hyperlink w:anchor="_Toc175567850" w:history="1">
            <w:r w:rsidRPr="0095194D">
              <w:rPr>
                <w:rStyle w:val="Hyperlink"/>
                <w:noProof/>
              </w:rPr>
              <w:t>Entrepreneurship Standards</w:t>
            </w:r>
            <w:r>
              <w:rPr>
                <w:noProof/>
                <w:webHidden/>
              </w:rPr>
              <w:tab/>
            </w:r>
            <w:r>
              <w:rPr>
                <w:noProof/>
                <w:webHidden/>
              </w:rPr>
              <w:fldChar w:fldCharType="begin"/>
            </w:r>
            <w:r>
              <w:rPr>
                <w:noProof/>
                <w:webHidden/>
              </w:rPr>
              <w:instrText xml:space="preserve"> PAGEREF _Toc175567850 \h </w:instrText>
            </w:r>
            <w:r>
              <w:rPr>
                <w:noProof/>
                <w:webHidden/>
              </w:rPr>
            </w:r>
            <w:r>
              <w:rPr>
                <w:noProof/>
                <w:webHidden/>
              </w:rPr>
              <w:fldChar w:fldCharType="separate"/>
            </w:r>
            <w:r w:rsidR="0072526E">
              <w:rPr>
                <w:noProof/>
                <w:webHidden/>
              </w:rPr>
              <w:t>15</w:t>
            </w:r>
            <w:r>
              <w:rPr>
                <w:noProof/>
                <w:webHidden/>
              </w:rPr>
              <w:fldChar w:fldCharType="end"/>
            </w:r>
          </w:hyperlink>
        </w:p>
        <w:p w14:paraId="29223B28" w14:textId="5BEFD8A5" w:rsidR="00033568" w:rsidRDefault="00033568">
          <w:pPr>
            <w:pStyle w:val="TOC2"/>
            <w:rPr>
              <w:rFonts w:eastAsiaTheme="minorEastAsia" w:cstheme="minorBidi"/>
              <w:b w:val="0"/>
              <w:bCs w:val="0"/>
              <w:smallCaps w:val="0"/>
              <w:sz w:val="24"/>
              <w:szCs w:val="24"/>
            </w:rPr>
          </w:pPr>
          <w:hyperlink w:anchor="_Toc175567851" w:history="1">
            <w:r w:rsidRPr="0095194D">
              <w:rPr>
                <w:rStyle w:val="Hyperlink"/>
                <w:rFonts w:ascii="Calibri" w:eastAsia="Times New Roman" w:hAnsi="Calibri" w:cs="Calibri"/>
              </w:rPr>
              <w:t>Standard 13: Entrepreneurship</w:t>
            </w:r>
            <w:r>
              <w:rPr>
                <w:webHidden/>
              </w:rPr>
              <w:tab/>
            </w:r>
            <w:r>
              <w:rPr>
                <w:webHidden/>
              </w:rPr>
              <w:fldChar w:fldCharType="begin"/>
            </w:r>
            <w:r>
              <w:rPr>
                <w:webHidden/>
              </w:rPr>
              <w:instrText xml:space="preserve"> PAGEREF _Toc175567851 \h </w:instrText>
            </w:r>
            <w:r>
              <w:rPr>
                <w:webHidden/>
              </w:rPr>
            </w:r>
            <w:r>
              <w:rPr>
                <w:webHidden/>
              </w:rPr>
              <w:fldChar w:fldCharType="separate"/>
            </w:r>
            <w:r w:rsidR="0072526E">
              <w:rPr>
                <w:webHidden/>
              </w:rPr>
              <w:t>15</w:t>
            </w:r>
            <w:r>
              <w:rPr>
                <w:webHidden/>
              </w:rPr>
              <w:fldChar w:fldCharType="end"/>
            </w:r>
          </w:hyperlink>
        </w:p>
        <w:p w14:paraId="21442B93" w14:textId="0C37776F" w:rsidR="00033568" w:rsidRDefault="00033568">
          <w:pPr>
            <w:pStyle w:val="TOC1"/>
            <w:rPr>
              <w:rFonts w:eastAsiaTheme="minorEastAsia" w:cstheme="minorBidi"/>
              <w:b w:val="0"/>
              <w:bCs w:val="0"/>
              <w:caps w:val="0"/>
              <w:noProof/>
              <w:color w:val="auto"/>
              <w:sz w:val="24"/>
              <w:szCs w:val="24"/>
              <w:u w:val="none"/>
            </w:rPr>
          </w:pPr>
          <w:hyperlink w:anchor="_Toc175567852" w:history="1">
            <w:r w:rsidRPr="0095194D">
              <w:rPr>
                <w:rStyle w:val="Hyperlink"/>
                <w:noProof/>
              </w:rPr>
              <w:t>Digital Literacy Standards</w:t>
            </w:r>
            <w:r>
              <w:rPr>
                <w:noProof/>
                <w:webHidden/>
              </w:rPr>
              <w:tab/>
            </w:r>
            <w:r>
              <w:rPr>
                <w:noProof/>
                <w:webHidden/>
              </w:rPr>
              <w:fldChar w:fldCharType="begin"/>
            </w:r>
            <w:r>
              <w:rPr>
                <w:noProof/>
                <w:webHidden/>
              </w:rPr>
              <w:instrText xml:space="preserve"> PAGEREF _Toc175567852 \h </w:instrText>
            </w:r>
            <w:r>
              <w:rPr>
                <w:noProof/>
                <w:webHidden/>
              </w:rPr>
            </w:r>
            <w:r>
              <w:rPr>
                <w:noProof/>
                <w:webHidden/>
              </w:rPr>
              <w:fldChar w:fldCharType="separate"/>
            </w:r>
            <w:r w:rsidR="0072526E">
              <w:rPr>
                <w:noProof/>
                <w:webHidden/>
              </w:rPr>
              <w:t>15</w:t>
            </w:r>
            <w:r>
              <w:rPr>
                <w:noProof/>
                <w:webHidden/>
              </w:rPr>
              <w:fldChar w:fldCharType="end"/>
            </w:r>
          </w:hyperlink>
        </w:p>
        <w:p w14:paraId="4F48692A" w14:textId="674321B9" w:rsidR="00033568" w:rsidRDefault="00033568">
          <w:pPr>
            <w:pStyle w:val="TOC2"/>
            <w:rPr>
              <w:rFonts w:eastAsiaTheme="minorEastAsia" w:cstheme="minorBidi"/>
              <w:b w:val="0"/>
              <w:bCs w:val="0"/>
              <w:smallCaps w:val="0"/>
              <w:sz w:val="24"/>
              <w:szCs w:val="24"/>
            </w:rPr>
          </w:pPr>
          <w:hyperlink w:anchor="_Toc175567853" w:history="1">
            <w:r w:rsidRPr="0095194D">
              <w:rPr>
                <w:rStyle w:val="Hyperlink"/>
                <w:rFonts w:ascii="Calibri" w:eastAsia="Times New Roman" w:hAnsi="Calibri" w:cs="Calibri"/>
              </w:rPr>
              <w:t>Standard 14: Digital Literacy</w:t>
            </w:r>
            <w:r>
              <w:rPr>
                <w:webHidden/>
              </w:rPr>
              <w:tab/>
            </w:r>
            <w:r>
              <w:rPr>
                <w:webHidden/>
              </w:rPr>
              <w:fldChar w:fldCharType="begin"/>
            </w:r>
            <w:r>
              <w:rPr>
                <w:webHidden/>
              </w:rPr>
              <w:instrText xml:space="preserve"> PAGEREF _Toc175567853 \h </w:instrText>
            </w:r>
            <w:r>
              <w:rPr>
                <w:webHidden/>
              </w:rPr>
            </w:r>
            <w:r>
              <w:rPr>
                <w:webHidden/>
              </w:rPr>
              <w:fldChar w:fldCharType="separate"/>
            </w:r>
            <w:r w:rsidR="0072526E">
              <w:rPr>
                <w:webHidden/>
              </w:rPr>
              <w:t>15</w:t>
            </w:r>
            <w:r>
              <w:rPr>
                <w:webHidden/>
              </w:rPr>
              <w:fldChar w:fldCharType="end"/>
            </w:r>
          </w:hyperlink>
        </w:p>
        <w:p w14:paraId="5A28451D" w14:textId="27F74408" w:rsidR="00C844E9" w:rsidRPr="007D538B" w:rsidRDefault="00C844E9" w:rsidP="00FE317F">
          <w:pPr>
            <w:rPr>
              <w:rFonts w:cstheme="minorHAnsi"/>
              <w:noProof/>
              <w:color w:val="1B6C86"/>
              <w:szCs w:val="22"/>
            </w:rPr>
          </w:pPr>
          <w:r w:rsidRPr="007D538B">
            <w:rPr>
              <w:rFonts w:cstheme="minorHAnsi"/>
              <w:noProof/>
              <w:color w:val="1B6C86"/>
              <w:szCs w:val="22"/>
            </w:rPr>
            <w:fldChar w:fldCharType="end"/>
          </w:r>
        </w:p>
      </w:sdtContent>
    </w:sdt>
    <w:p w14:paraId="6DA976C3" w14:textId="77777777" w:rsidR="005C5FB6" w:rsidRPr="007D538B" w:rsidRDefault="005C5FB6" w:rsidP="00FE317F">
      <w:pPr>
        <w:rPr>
          <w:rFonts w:eastAsiaTheme="majorEastAsia" w:cstheme="minorHAnsi"/>
          <w:color w:val="09539E"/>
          <w:sz w:val="32"/>
          <w:szCs w:val="32"/>
        </w:rPr>
      </w:pPr>
      <w:bookmarkStart w:id="0" w:name="_Toc147323781"/>
      <w:r w:rsidRPr="007D538B">
        <w:rPr>
          <w:rFonts w:cstheme="minorHAnsi"/>
        </w:rPr>
        <w:br w:type="page"/>
      </w:r>
    </w:p>
    <w:p w14:paraId="05B59EB3" w14:textId="4FAD57CA" w:rsidR="0072526E" w:rsidRPr="006A4EE8" w:rsidRDefault="00E942E5" w:rsidP="006A4EE8">
      <w:pPr>
        <w:pStyle w:val="Heading2"/>
      </w:pPr>
      <w:bookmarkStart w:id="1" w:name="_Toc175567835"/>
      <w:r w:rsidRPr="006A4EE8">
        <w:lastRenderedPageBreak/>
        <w:t>Health &amp; Safety Standards</w:t>
      </w:r>
      <w:bookmarkEnd w:id="0"/>
      <w:bookmarkEnd w:id="1"/>
      <w:r w:rsidRPr="006A4EE8">
        <w:t xml:space="preserve"> </w:t>
      </w:r>
    </w:p>
    <w:p w14:paraId="74825A77" w14:textId="54F1478B" w:rsidR="00E942E5" w:rsidRPr="006A4EE8" w:rsidRDefault="00E942E5" w:rsidP="006A4EE8">
      <w:pPr>
        <w:pStyle w:val="Heading3"/>
      </w:pPr>
      <w:bookmarkStart w:id="2" w:name="_Toc147323782"/>
      <w:bookmarkStart w:id="3" w:name="_Toc175567836"/>
      <w:r w:rsidRPr="006A4EE8">
        <w:t xml:space="preserve">Standard 1: </w:t>
      </w:r>
      <w:bookmarkEnd w:id="2"/>
      <w:r w:rsidR="00440756" w:rsidRPr="006A4EE8">
        <w:t>Safety and Health in</w:t>
      </w:r>
      <w:r w:rsidR="000C299E" w:rsidRPr="006A4EE8">
        <w:t xml:space="preserve"> </w:t>
      </w:r>
      <w:r w:rsidR="00E41AFC" w:rsidRPr="006A4EE8">
        <w:t>a</w:t>
      </w:r>
      <w:r w:rsidR="0030007A" w:rsidRPr="006A4EE8">
        <w:t>n Electronics</w:t>
      </w:r>
      <w:r w:rsidR="00461D0E" w:rsidRPr="006A4EE8">
        <w:t xml:space="preserve"> Engineering Tech</w:t>
      </w:r>
      <w:r w:rsidR="005C06D5" w:rsidRPr="006A4EE8">
        <w:t>nology</w:t>
      </w:r>
      <w:r w:rsidR="0030007A" w:rsidRPr="006A4EE8">
        <w:t xml:space="preserve"> </w:t>
      </w:r>
      <w:r w:rsidR="000C299E" w:rsidRPr="006A4EE8">
        <w:t>Environment</w:t>
      </w:r>
      <w:bookmarkEnd w:id="3"/>
    </w:p>
    <w:p w14:paraId="22054AF6" w14:textId="77777777" w:rsidR="0072526E" w:rsidRPr="0072526E" w:rsidRDefault="0072526E" w:rsidP="00463352">
      <w:pPr>
        <w:spacing w:before="60" w:after="60"/>
        <w:rPr>
          <w:rFonts w:ascii="Calibri" w:eastAsia="Calibri" w:hAnsi="Calibri" w:cs="Calibri"/>
          <w:color w:val="auto"/>
          <w:sz w:val="24"/>
        </w:rPr>
      </w:pPr>
      <w:r w:rsidRPr="0072526E">
        <w:rPr>
          <w:rFonts w:ascii="Calibri" w:eastAsia="Calibri" w:hAnsi="Calibri" w:cs="Calibri"/>
          <w:color w:val="auto"/>
          <w:sz w:val="24"/>
        </w:rPr>
        <w:t>Students will demonstrate effective health and safety practices in an electronics engineering technology work environment by correctly using personal protective equipment (PPE), following standard operating procedures for handling electronic components and tools, identifying and mitigating potential hazards, and adhering to safety regulations to ensure a safe and compliant workspace.</w:t>
      </w:r>
      <w:r w:rsidRPr="0072526E">
        <w:rPr>
          <w:rFonts w:ascii="Calibri" w:eastAsia="Calibri" w:hAnsi="Calibri" w:cs="Calibri"/>
          <w:color w:val="auto"/>
          <w:sz w:val="24"/>
        </w:rPr>
        <w:tab/>
      </w:r>
    </w:p>
    <w:p w14:paraId="707F2F96" w14:textId="34219BCC" w:rsidR="0072526E" w:rsidRPr="0072526E"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O</w:t>
      </w:r>
      <w:r w:rsidRPr="0072526E">
        <w:rPr>
          <w:rFonts w:eastAsia="Calibri"/>
          <w:color w:val="auto"/>
          <w:sz w:val="24"/>
        </w:rPr>
        <w:t xml:space="preserve">SHA 10 – General, </w:t>
      </w:r>
      <w:r w:rsidRPr="0072526E">
        <w:rPr>
          <w:rFonts w:ascii="Calibri" w:eastAsia="Calibri" w:hAnsi="Calibri" w:cs="Calibri"/>
          <w:color w:val="auto"/>
          <w:sz w:val="24"/>
        </w:rPr>
        <w:t>ETA - Basic Systems Technician (BST)</w:t>
      </w:r>
    </w:p>
    <w:p w14:paraId="69990AB2" w14:textId="47169F4A" w:rsidR="00E942E5" w:rsidRPr="006A4EE8" w:rsidRDefault="00E942E5" w:rsidP="006A4EE8">
      <w:pPr>
        <w:pStyle w:val="Heading4"/>
      </w:pPr>
      <w:r w:rsidRPr="006A4EE8">
        <w:t>Skills</w:t>
      </w:r>
      <w:r w:rsidR="00CF46B2" w:rsidRPr="006A4EE8">
        <w:t>:</w:t>
      </w:r>
      <w:r w:rsidR="00EF3188" w:rsidRPr="006A4EE8">
        <w:tab/>
      </w:r>
    </w:p>
    <w:p w14:paraId="6E4B9A00" w14:textId="77777777" w:rsidR="0019527D" w:rsidRPr="0072526E" w:rsidRDefault="0019527D" w:rsidP="00B73885">
      <w:pPr>
        <w:pStyle w:val="ListParagraph"/>
        <w:numPr>
          <w:ilvl w:val="0"/>
          <w:numId w:val="28"/>
        </w:numPr>
        <w:rPr>
          <w:sz w:val="24"/>
        </w:rPr>
      </w:pPr>
      <w:r w:rsidRPr="0072526E">
        <w:rPr>
          <w:sz w:val="24"/>
        </w:rPr>
        <w:t>Identify, describe, and demonstrate the effective use of Safety Data Sheets (SDS) to meet documentation requirements.</w:t>
      </w:r>
    </w:p>
    <w:p w14:paraId="42065FDD" w14:textId="77777777" w:rsidR="00453531" w:rsidRPr="0072526E" w:rsidRDefault="0019527D" w:rsidP="00B73885">
      <w:pPr>
        <w:pStyle w:val="ListParagraph"/>
        <w:numPr>
          <w:ilvl w:val="0"/>
          <w:numId w:val="28"/>
        </w:numPr>
        <w:rPr>
          <w:sz w:val="24"/>
        </w:rPr>
      </w:pPr>
      <w:r w:rsidRPr="0072526E">
        <w:rPr>
          <w:sz w:val="24"/>
        </w:rPr>
        <w:t>Locate emergency equipment, first aid kit, and emergency action and response plan, including labels and signage that follow OSHA Hazard Communication Program (HAZCOM).</w:t>
      </w:r>
    </w:p>
    <w:p w14:paraId="655FD9D9" w14:textId="0BFE7663" w:rsidR="0019527D" w:rsidRPr="0072526E" w:rsidRDefault="00453531" w:rsidP="00B73885">
      <w:pPr>
        <w:pStyle w:val="ListParagraph"/>
        <w:numPr>
          <w:ilvl w:val="0"/>
          <w:numId w:val="28"/>
        </w:numPr>
        <w:rPr>
          <w:sz w:val="24"/>
        </w:rPr>
      </w:pPr>
      <w:r w:rsidRPr="0072526E">
        <w:rPr>
          <w:sz w:val="24"/>
        </w:rPr>
        <w:t>Demonstrate safe practices within the electronics laboratory following OSHA regulations,</w:t>
      </w:r>
      <w:r w:rsidR="00270BA1" w:rsidRPr="0072526E">
        <w:rPr>
          <w:sz w:val="24"/>
        </w:rPr>
        <w:t xml:space="preserve"> </w:t>
      </w:r>
      <w:r w:rsidRPr="0072526E">
        <w:rPr>
          <w:sz w:val="24"/>
        </w:rPr>
        <w:t>industry standards, and established shop safety procedures.</w:t>
      </w:r>
    </w:p>
    <w:p w14:paraId="425DA557" w14:textId="2551F92A" w:rsidR="003B4635" w:rsidRPr="0072526E" w:rsidRDefault="003B4635" w:rsidP="00B73885">
      <w:pPr>
        <w:pStyle w:val="ListParagraph"/>
        <w:numPr>
          <w:ilvl w:val="0"/>
          <w:numId w:val="28"/>
        </w:numPr>
        <w:rPr>
          <w:sz w:val="24"/>
        </w:rPr>
      </w:pPr>
      <w:r w:rsidRPr="0072526E">
        <w:rPr>
          <w:sz w:val="24"/>
        </w:rPr>
        <w:t>Apply standard Electrostatic Discharge (ESD) procedures by using grounded workstations, ESD-safe tools, and protective clothing, and regularly inspecting and maintaining ESD control equipment to prevent damage to sensitive electronic components.</w:t>
      </w:r>
    </w:p>
    <w:p w14:paraId="3AF85066" w14:textId="4EFA693E" w:rsidR="00BE0819" w:rsidRPr="0072526E" w:rsidRDefault="00194062" w:rsidP="00B73885">
      <w:pPr>
        <w:pStyle w:val="ListParagraph"/>
        <w:numPr>
          <w:ilvl w:val="0"/>
          <w:numId w:val="28"/>
        </w:numPr>
        <w:rPr>
          <w:sz w:val="24"/>
        </w:rPr>
      </w:pPr>
      <w:r w:rsidRPr="0072526E">
        <w:rPr>
          <w:sz w:val="24"/>
        </w:rPr>
        <w:t>I</w:t>
      </w:r>
      <w:r w:rsidR="002D3A3B" w:rsidRPr="0072526E">
        <w:rPr>
          <w:sz w:val="24"/>
        </w:rPr>
        <w:t>nterpret chemical, product</w:t>
      </w:r>
      <w:r w:rsidR="00153050" w:rsidRPr="0072526E">
        <w:rPr>
          <w:sz w:val="24"/>
        </w:rPr>
        <w:t>,</w:t>
      </w:r>
      <w:r w:rsidR="002D3A3B" w:rsidRPr="0072526E">
        <w:rPr>
          <w:sz w:val="24"/>
        </w:rPr>
        <w:t xml:space="preserve"> and equipment labels to determine appropriate health and safety considerations.</w:t>
      </w:r>
    </w:p>
    <w:p w14:paraId="07D0DA1C" w14:textId="77777777" w:rsidR="00AC7CE9" w:rsidRPr="0072526E" w:rsidRDefault="00AC7CE9" w:rsidP="00B73885">
      <w:pPr>
        <w:pStyle w:val="ListParagraph"/>
        <w:numPr>
          <w:ilvl w:val="0"/>
          <w:numId w:val="28"/>
        </w:numPr>
        <w:rPr>
          <w:sz w:val="24"/>
        </w:rPr>
      </w:pPr>
      <w:r w:rsidRPr="0072526E">
        <w:rPr>
          <w:sz w:val="24"/>
        </w:rPr>
        <w:t>Identify, describe, and apply Environmental Protection Agency (EPA) and other relevant environmental protection regulations related to the handling, disposal, and recycling of electronic waste, chemicals, and hazardous materials specific to electronics manufacturing and repair processes.</w:t>
      </w:r>
    </w:p>
    <w:p w14:paraId="76C9794A" w14:textId="4741C416" w:rsidR="00BE0819" w:rsidRPr="0072526E" w:rsidRDefault="00BE0819" w:rsidP="00B73885">
      <w:pPr>
        <w:pStyle w:val="ListParagraph"/>
        <w:numPr>
          <w:ilvl w:val="0"/>
          <w:numId w:val="28"/>
        </w:numPr>
        <w:rPr>
          <w:sz w:val="24"/>
        </w:rPr>
      </w:pPr>
      <w:r w:rsidRPr="0072526E">
        <w:rPr>
          <w:sz w:val="24"/>
        </w:rPr>
        <w:t xml:space="preserve">Demonstrate safe dress and use of relevant safety gear, </w:t>
      </w:r>
      <w:r w:rsidR="00356B9E" w:rsidRPr="0072526E">
        <w:rPr>
          <w:sz w:val="24"/>
        </w:rPr>
        <w:t xml:space="preserve">and </w:t>
      </w:r>
      <w:r w:rsidRPr="0072526E">
        <w:rPr>
          <w:sz w:val="24"/>
        </w:rPr>
        <w:t>PPE</w:t>
      </w:r>
      <w:r w:rsidR="00FE1C70" w:rsidRPr="0072526E">
        <w:rPr>
          <w:sz w:val="24"/>
        </w:rPr>
        <w:t>,</w:t>
      </w:r>
      <w:r w:rsidRPr="0072526E">
        <w:rPr>
          <w:sz w:val="24"/>
        </w:rPr>
        <w:t xml:space="preserve"> e.g., wrist rests, adjustable workspaces, equipment, gloves, proper footwear, earplugs, eye protection</w:t>
      </w:r>
      <w:r w:rsidR="00B9290E" w:rsidRPr="0072526E">
        <w:rPr>
          <w:sz w:val="24"/>
        </w:rPr>
        <w:t>,</w:t>
      </w:r>
      <w:r w:rsidRPr="0072526E">
        <w:rPr>
          <w:sz w:val="24"/>
        </w:rPr>
        <w:t xml:space="preserve"> and breathing</w:t>
      </w:r>
      <w:r w:rsidR="008E2362" w:rsidRPr="0072526E">
        <w:rPr>
          <w:sz w:val="24"/>
        </w:rPr>
        <w:t xml:space="preserve"> apparatus.</w:t>
      </w:r>
      <w:r w:rsidRPr="0072526E">
        <w:rPr>
          <w:sz w:val="24"/>
        </w:rPr>
        <w:t xml:space="preserve"> </w:t>
      </w:r>
    </w:p>
    <w:p w14:paraId="359A5695" w14:textId="44EBAA7D" w:rsidR="00356B9E" w:rsidRPr="0072526E" w:rsidRDefault="00356B9E" w:rsidP="00B73885">
      <w:pPr>
        <w:pStyle w:val="ListParagraph"/>
        <w:numPr>
          <w:ilvl w:val="0"/>
          <w:numId w:val="28"/>
        </w:numPr>
        <w:rPr>
          <w:sz w:val="24"/>
        </w:rPr>
      </w:pPr>
      <w:r w:rsidRPr="0072526E">
        <w:rPr>
          <w:sz w:val="24"/>
        </w:rPr>
        <w:t xml:space="preserve">Demonstrate appropriate safe body mechanics, including appropriate lifting techniques and </w:t>
      </w:r>
      <w:r w:rsidR="0088102F" w:rsidRPr="0072526E">
        <w:rPr>
          <w:sz w:val="24"/>
        </w:rPr>
        <w:t xml:space="preserve">workplace </w:t>
      </w:r>
      <w:r w:rsidRPr="0072526E">
        <w:rPr>
          <w:sz w:val="24"/>
        </w:rPr>
        <w:t>ergonomics.</w:t>
      </w:r>
    </w:p>
    <w:p w14:paraId="41120E56" w14:textId="27C562EF" w:rsidR="00F34C23" w:rsidRPr="0072526E" w:rsidRDefault="00F34C23" w:rsidP="00B73885">
      <w:pPr>
        <w:pStyle w:val="ListParagraph"/>
        <w:numPr>
          <w:ilvl w:val="0"/>
          <w:numId w:val="28"/>
        </w:numPr>
        <w:rPr>
          <w:sz w:val="24"/>
        </w:rPr>
      </w:pPr>
      <w:r w:rsidRPr="0072526E">
        <w:rPr>
          <w:sz w:val="24"/>
        </w:rPr>
        <w:t>Demonstrate the safe use, storage, and maintenance of equipment in the lab, shop</w:t>
      </w:r>
      <w:r w:rsidR="00DC5DCA" w:rsidRPr="0072526E">
        <w:rPr>
          <w:sz w:val="24"/>
        </w:rPr>
        <w:t>,</w:t>
      </w:r>
      <w:r w:rsidRPr="0072526E">
        <w:rPr>
          <w:sz w:val="24"/>
        </w:rPr>
        <w:t xml:space="preserve"> and classroom, e.g., the OSHA Lockout/Tagout Program (LOTO).</w:t>
      </w:r>
    </w:p>
    <w:p w14:paraId="12C73494" w14:textId="1193623C" w:rsidR="009B336F" w:rsidRPr="0072526E" w:rsidRDefault="009B336F" w:rsidP="00B73885">
      <w:pPr>
        <w:pStyle w:val="ListParagraph"/>
        <w:numPr>
          <w:ilvl w:val="0"/>
          <w:numId w:val="28"/>
        </w:numPr>
        <w:rPr>
          <w:sz w:val="24"/>
        </w:rPr>
      </w:pPr>
      <w:r w:rsidRPr="0072526E">
        <w:rPr>
          <w:sz w:val="24"/>
        </w:rPr>
        <w:t>Describe safety practices and procedures for working with and around electricity, including the use of ground fault circuit interrupters (GFCIs).</w:t>
      </w:r>
    </w:p>
    <w:p w14:paraId="7B44685A" w14:textId="719596CD" w:rsidR="005D693E" w:rsidRPr="0072526E" w:rsidRDefault="005D693E" w:rsidP="00B73885">
      <w:pPr>
        <w:pStyle w:val="ListParagraph"/>
        <w:numPr>
          <w:ilvl w:val="0"/>
          <w:numId w:val="28"/>
        </w:numPr>
        <w:rPr>
          <w:sz w:val="24"/>
        </w:rPr>
      </w:pPr>
      <w:r w:rsidRPr="0072526E">
        <w:rPr>
          <w:sz w:val="24"/>
        </w:rPr>
        <w:t>Demonstrate appropriate workspace cleaning, sanitation, disinfection, and sterilization procedures in accordance with specific occupational regulations, such as OSHA guidelines, to ensure a safe and hygienic electronics work environment.</w:t>
      </w:r>
    </w:p>
    <w:p w14:paraId="5ADC2B9A" w14:textId="410C538A" w:rsidR="00C16E98" w:rsidRPr="0072526E" w:rsidRDefault="00C16E98" w:rsidP="00B73885">
      <w:pPr>
        <w:pStyle w:val="ListParagraph"/>
        <w:numPr>
          <w:ilvl w:val="0"/>
          <w:numId w:val="28"/>
        </w:numPr>
        <w:rPr>
          <w:sz w:val="24"/>
        </w:rPr>
      </w:pPr>
      <w:r w:rsidRPr="0072526E">
        <w:rPr>
          <w:sz w:val="24"/>
        </w:rPr>
        <w:lastRenderedPageBreak/>
        <w:t xml:space="preserve">Describe procedures used to </w:t>
      </w:r>
      <w:r w:rsidR="001064E9" w:rsidRPr="0072526E">
        <w:rPr>
          <w:sz w:val="24"/>
        </w:rPr>
        <w:t>manage</w:t>
      </w:r>
      <w:r w:rsidRPr="0072526E">
        <w:rPr>
          <w:sz w:val="24"/>
        </w:rPr>
        <w:t xml:space="preserve"> emergency situations, defensive </w:t>
      </w:r>
      <w:r w:rsidR="001064E9" w:rsidRPr="0072526E">
        <w:rPr>
          <w:sz w:val="24"/>
        </w:rPr>
        <w:t>measures,</w:t>
      </w:r>
      <w:r w:rsidRPr="0072526E">
        <w:rPr>
          <w:sz w:val="24"/>
        </w:rPr>
        <w:t xml:space="preserve"> and accidents, including identification, reporting, response, evacuation plans</w:t>
      </w:r>
      <w:r w:rsidR="00B9290E" w:rsidRPr="0072526E">
        <w:rPr>
          <w:sz w:val="24"/>
        </w:rPr>
        <w:t>,</w:t>
      </w:r>
      <w:r w:rsidRPr="0072526E">
        <w:rPr>
          <w:sz w:val="24"/>
        </w:rPr>
        <w:t xml:space="preserve"> and follow-up procedures.</w:t>
      </w:r>
    </w:p>
    <w:p w14:paraId="4F36DA98" w14:textId="37C332D9" w:rsidR="00C16E98" w:rsidRPr="006A4EE8" w:rsidRDefault="00F85CC9" w:rsidP="009377E9">
      <w:pPr>
        <w:pStyle w:val="ListParagraph"/>
        <w:numPr>
          <w:ilvl w:val="0"/>
          <w:numId w:val="28"/>
        </w:numPr>
        <w:rPr>
          <w:sz w:val="24"/>
        </w:rPr>
      </w:pPr>
      <w:r w:rsidRPr="0072526E">
        <w:rPr>
          <w:sz w:val="24"/>
        </w:rPr>
        <w:t>Apply</w:t>
      </w:r>
      <w:r w:rsidR="00C16930" w:rsidRPr="0072526E">
        <w:rPr>
          <w:sz w:val="24"/>
        </w:rPr>
        <w:t xml:space="preserve"> fire protection</w:t>
      </w:r>
      <w:r w:rsidRPr="0072526E">
        <w:rPr>
          <w:sz w:val="24"/>
        </w:rPr>
        <w:t xml:space="preserve"> procedures</w:t>
      </w:r>
      <w:r w:rsidR="00C16930" w:rsidRPr="0072526E">
        <w:rPr>
          <w:sz w:val="24"/>
        </w:rPr>
        <w:t>, precautions, and response p</w:t>
      </w:r>
      <w:r w:rsidRPr="0072526E">
        <w:rPr>
          <w:sz w:val="24"/>
        </w:rPr>
        <w:t>lans</w:t>
      </w:r>
      <w:r w:rsidR="00C16930" w:rsidRPr="0072526E">
        <w:rPr>
          <w:sz w:val="24"/>
        </w:rPr>
        <w:t>.</w:t>
      </w:r>
    </w:p>
    <w:p w14:paraId="1D05A02C" w14:textId="6E2F81E0" w:rsidR="0072526E" w:rsidRPr="006A4EE8" w:rsidRDefault="00E942E5" w:rsidP="006A4EE8">
      <w:pPr>
        <w:pStyle w:val="Heading2"/>
      </w:pPr>
      <w:bookmarkStart w:id="4" w:name="_Toc147323783"/>
      <w:bookmarkStart w:id="5" w:name="_Toc175567837"/>
      <w:r w:rsidRPr="0072526E">
        <w:t>Technical &amp; Integrated Academic Standards</w:t>
      </w:r>
      <w:bookmarkEnd w:id="4"/>
      <w:bookmarkEnd w:id="5"/>
      <w:r w:rsidRPr="0072526E">
        <w:t xml:space="preserve"> </w:t>
      </w:r>
    </w:p>
    <w:p w14:paraId="29751C08" w14:textId="4D200C3F" w:rsidR="00544912" w:rsidRPr="0072526E" w:rsidRDefault="00544912" w:rsidP="006A4EE8">
      <w:pPr>
        <w:pStyle w:val="Heading3"/>
      </w:pPr>
      <w:bookmarkStart w:id="6" w:name="_Toc169209684"/>
      <w:bookmarkStart w:id="7" w:name="_Toc175567838"/>
      <w:bookmarkStart w:id="8" w:name="_Toc147323784"/>
      <w:r w:rsidRPr="0072526E">
        <w:t>Standard 2:</w:t>
      </w:r>
      <w:r w:rsidRPr="0072526E">
        <w:rPr>
          <w:rFonts w:eastAsia="Calibri"/>
        </w:rPr>
        <w:t xml:space="preserve"> </w:t>
      </w:r>
      <w:r w:rsidRPr="0072526E">
        <w:t>Role of</w:t>
      </w:r>
      <w:r w:rsidR="005F2B63" w:rsidRPr="0072526E">
        <w:t xml:space="preserve"> </w:t>
      </w:r>
      <w:r w:rsidR="00502618" w:rsidRPr="0072526E">
        <w:t>Engineering Techn</w:t>
      </w:r>
      <w:r w:rsidR="00D12FF8" w:rsidRPr="0072526E">
        <w:t xml:space="preserve">ology </w:t>
      </w:r>
      <w:r w:rsidRPr="0072526E">
        <w:t>Professionals in Society</w:t>
      </w:r>
      <w:bookmarkEnd w:id="6"/>
      <w:bookmarkEnd w:id="7"/>
    </w:p>
    <w:p w14:paraId="0973CC82" w14:textId="77777777" w:rsidR="0072526E" w:rsidRPr="0072526E" w:rsidRDefault="0072526E" w:rsidP="0072526E">
      <w:pPr>
        <w:tabs>
          <w:tab w:val="left" w:pos="7218"/>
        </w:tabs>
        <w:spacing w:before="0" w:after="0"/>
        <w:rPr>
          <w:rFonts w:ascii="Calibri" w:eastAsia="Calibri" w:hAnsi="Calibri" w:cs="Calibri"/>
          <w:color w:val="auto"/>
          <w:sz w:val="24"/>
        </w:rPr>
      </w:pPr>
      <w:r w:rsidRPr="0072526E">
        <w:rPr>
          <w:rFonts w:ascii="Calibri" w:eastAsia="Calibri" w:hAnsi="Calibri" w:cs="Calibri"/>
          <w:color w:val="auto"/>
          <w:sz w:val="24"/>
        </w:rPr>
        <w:t>Student will analyze the role of electronics engineering technology professionals in society by evaluating their contributions to technological advancements, assessing the impact of their work on daily life and various industries, and demonstrating an understanding of ethical considerations, regulatory compliance, and the broader social implications of electronics innovations.</w:t>
      </w:r>
      <w:r w:rsidRPr="0072526E">
        <w:rPr>
          <w:rFonts w:ascii="Calibri" w:eastAsia="Calibri" w:hAnsi="Calibri" w:cs="Calibri"/>
          <w:color w:val="auto"/>
          <w:sz w:val="24"/>
        </w:rPr>
        <w:tab/>
      </w:r>
    </w:p>
    <w:p w14:paraId="6864B961" w14:textId="6F889740" w:rsidR="0072526E" w:rsidRPr="006A4EE8"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p>
    <w:p w14:paraId="74604278" w14:textId="77777777" w:rsidR="008D19D9" w:rsidRPr="0072526E" w:rsidRDefault="00B340F4" w:rsidP="006A4EE8">
      <w:pPr>
        <w:pStyle w:val="Heading4"/>
      </w:pPr>
      <w:bookmarkStart w:id="9" w:name="_Toc170209227"/>
      <w:bookmarkStart w:id="10" w:name="_Toc171328647"/>
      <w:r w:rsidRPr="0072526E">
        <w:t>Skills</w:t>
      </w:r>
      <w:bookmarkEnd w:id="9"/>
      <w:r w:rsidR="00DF5678" w:rsidRPr="0072526E">
        <w:t>:</w:t>
      </w:r>
      <w:bookmarkEnd w:id="10"/>
    </w:p>
    <w:p w14:paraId="42172FDB" w14:textId="2BE0496E" w:rsidR="005F2B63" w:rsidRPr="0072526E" w:rsidRDefault="00E84737" w:rsidP="0060464A">
      <w:pPr>
        <w:pStyle w:val="ListParagraph"/>
        <w:numPr>
          <w:ilvl w:val="0"/>
          <w:numId w:val="25"/>
        </w:numPr>
        <w:rPr>
          <w:sz w:val="24"/>
        </w:rPr>
      </w:pPr>
      <w:r w:rsidRPr="0072526E">
        <w:rPr>
          <w:sz w:val="24"/>
        </w:rPr>
        <w:t>Examine and describe</w:t>
      </w:r>
      <w:r w:rsidR="00AA0D74" w:rsidRPr="0072526E">
        <w:rPr>
          <w:sz w:val="24"/>
        </w:rPr>
        <w:t xml:space="preserve"> </w:t>
      </w:r>
      <w:r w:rsidRPr="0072526E">
        <w:rPr>
          <w:sz w:val="24"/>
        </w:rPr>
        <w:t xml:space="preserve">significant contributions made by electronics </w:t>
      </w:r>
      <w:r w:rsidR="007A163B" w:rsidRPr="0072526E">
        <w:rPr>
          <w:sz w:val="24"/>
        </w:rPr>
        <w:t xml:space="preserve">engineering </w:t>
      </w:r>
      <w:r w:rsidRPr="0072526E">
        <w:rPr>
          <w:sz w:val="24"/>
        </w:rPr>
        <w:t>professionals to technological advancements across various fields, including consumer electronics, computing and information technology, medical technology, automation, transportation, energy, entertainment, and scientific research.</w:t>
      </w:r>
    </w:p>
    <w:p w14:paraId="74C0CA7B" w14:textId="35A53DB1" w:rsidR="00C8372C" w:rsidRPr="0072526E" w:rsidRDefault="00C8372C" w:rsidP="0060464A">
      <w:pPr>
        <w:pStyle w:val="ListParagraph"/>
        <w:numPr>
          <w:ilvl w:val="0"/>
          <w:numId w:val="25"/>
        </w:numPr>
        <w:rPr>
          <w:sz w:val="24"/>
        </w:rPr>
      </w:pPr>
      <w:r w:rsidRPr="0072526E">
        <w:rPr>
          <w:sz w:val="24"/>
        </w:rPr>
        <w:t>Evaluate and apply Massachusetts Department of Environmental Protection (MassDEP) regulations related to the electronics industry, focusing on the Massachusetts e-Waste Disposal Ban and hazardous materials management.</w:t>
      </w:r>
    </w:p>
    <w:p w14:paraId="6D55FC4D" w14:textId="20759963" w:rsidR="009D2FF4" w:rsidRPr="0072526E" w:rsidRDefault="00EB6771" w:rsidP="009D2FF4">
      <w:pPr>
        <w:pStyle w:val="ListParagraph"/>
        <w:numPr>
          <w:ilvl w:val="0"/>
          <w:numId w:val="25"/>
        </w:numPr>
        <w:rPr>
          <w:sz w:val="24"/>
        </w:rPr>
      </w:pPr>
      <w:r w:rsidRPr="0072526E">
        <w:rPr>
          <w:sz w:val="24"/>
        </w:rPr>
        <w:t>Analyze Environmental Protection Agency (EPA) regulations affecting the electronics industry, including compliance with the Resource Conservation and Recovery Act (RCRA) for electronic waste (e-waste) management and the Toxic Substances Control Act (TSCA) for hazardous materials such as lead, mercury, and cadmium.</w:t>
      </w:r>
    </w:p>
    <w:p w14:paraId="04509217" w14:textId="77777777" w:rsidR="009D2FF4" w:rsidRPr="0072526E" w:rsidRDefault="009D2FF4" w:rsidP="009D2FF4">
      <w:pPr>
        <w:pStyle w:val="ListParagraph"/>
        <w:rPr>
          <w:sz w:val="24"/>
        </w:rPr>
      </w:pPr>
    </w:p>
    <w:p w14:paraId="416DFA7B" w14:textId="0B544B53" w:rsidR="00E942E5" w:rsidRPr="0072526E" w:rsidRDefault="00E942E5" w:rsidP="006A4EE8">
      <w:pPr>
        <w:pStyle w:val="Heading3"/>
      </w:pPr>
      <w:bookmarkStart w:id="11" w:name="_Toc175567839"/>
      <w:r w:rsidRPr="0072526E">
        <w:t>Standard</w:t>
      </w:r>
      <w:r w:rsidR="00E70BDF" w:rsidRPr="0072526E">
        <w:t xml:space="preserve"> </w:t>
      </w:r>
      <w:r w:rsidR="001D4F8F" w:rsidRPr="0072526E">
        <w:t>3</w:t>
      </w:r>
      <w:r w:rsidRPr="0072526E">
        <w:t xml:space="preserve">: </w:t>
      </w:r>
      <w:bookmarkEnd w:id="8"/>
      <w:r w:rsidR="007D459C" w:rsidRPr="0072526E">
        <w:t>Fundamentals of Circuit</w:t>
      </w:r>
      <w:r w:rsidR="00E86443" w:rsidRPr="0072526E">
        <w:t xml:space="preserve"> Assembly</w:t>
      </w:r>
      <w:bookmarkEnd w:id="11"/>
    </w:p>
    <w:p w14:paraId="19CF506C" w14:textId="77777777" w:rsidR="0072526E" w:rsidRPr="0072526E" w:rsidRDefault="0072526E" w:rsidP="0072526E">
      <w:pPr>
        <w:tabs>
          <w:tab w:val="left" w:pos="7218"/>
        </w:tabs>
        <w:spacing w:before="0" w:after="0"/>
        <w:rPr>
          <w:rFonts w:ascii="Calibri" w:eastAsia="Calibri" w:hAnsi="Calibri" w:cs="Calibri"/>
          <w:color w:val="auto"/>
          <w:sz w:val="24"/>
        </w:rPr>
      </w:pPr>
      <w:r w:rsidRPr="0072526E">
        <w:rPr>
          <w:rFonts w:ascii="Calibri" w:eastAsia="Calibri" w:hAnsi="Calibri" w:cs="Calibri"/>
          <w:color w:val="auto"/>
          <w:sz w:val="24"/>
        </w:rPr>
        <w:t>Students will demonstrate the fundamentals of circuit assembly by accurately utilizing electronic components, creating detailed schematic diagrams, assembling circuits, and adhering to industry standards and safety regulations.</w:t>
      </w:r>
    </w:p>
    <w:p w14:paraId="7867F204" w14:textId="6A93C6A2" w:rsidR="0072526E" w:rsidRPr="006A4EE8"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r w:rsidRPr="006A4EE8">
        <w:rPr>
          <w:rFonts w:ascii="Calibri" w:eastAsia="Calibri" w:hAnsi="Calibri" w:cs="Calibri"/>
          <w:color w:val="auto"/>
          <w:sz w:val="24"/>
        </w:rPr>
        <w:tab/>
      </w:r>
    </w:p>
    <w:p w14:paraId="2A3647CA" w14:textId="77777777" w:rsidR="005737F3" w:rsidRPr="0072526E" w:rsidRDefault="00E942E5" w:rsidP="006A4EE8">
      <w:pPr>
        <w:pStyle w:val="Heading4"/>
      </w:pPr>
      <w:r w:rsidRPr="0072526E">
        <w:t>Skills</w:t>
      </w:r>
      <w:r w:rsidR="00CF46B2" w:rsidRPr="0072526E">
        <w:t>:</w:t>
      </w:r>
    </w:p>
    <w:p w14:paraId="61003E0A"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Identify and describe passive electronic components, e.g., resistors, capacitors, inductors, and explain their functions within a circuit.</w:t>
      </w:r>
    </w:p>
    <w:p w14:paraId="6158F0A1"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Identify and explain active electronic components, e.g., transistors, diodes, integrated circuits, and describe their roles in electronic systems.</w:t>
      </w:r>
    </w:p>
    <w:p w14:paraId="2C143904"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Differentiate between variable components, e.g., potentiometers and variable capacitors and describe their applications.</w:t>
      </w:r>
    </w:p>
    <w:p w14:paraId="1EDC10D8"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lastRenderedPageBreak/>
        <w:t>Identify electronic schematic symbols, including passive, active, and variable, to accurately interpret and apply them in circuit design and analysis.</w:t>
      </w:r>
    </w:p>
    <w:p w14:paraId="7B7EDF65" w14:textId="06A9974D" w:rsidR="001375C5" w:rsidRPr="0072526E" w:rsidRDefault="005D7F70"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Demonstrat</w:t>
      </w:r>
      <w:r w:rsidR="00B9290E" w:rsidRPr="0072526E">
        <w:rPr>
          <w:rFonts w:ascii="Calibri" w:eastAsia="Calibri" w:hAnsi="Calibri" w:cs="Calibri"/>
          <w:color w:val="auto"/>
          <w:sz w:val="24"/>
        </w:rPr>
        <w:t>e</w:t>
      </w:r>
      <w:r w:rsidRPr="0072526E">
        <w:rPr>
          <w:rFonts w:ascii="Calibri" w:eastAsia="Calibri" w:hAnsi="Calibri" w:cs="Calibri"/>
          <w:color w:val="auto"/>
          <w:sz w:val="24"/>
        </w:rPr>
        <w:t xml:space="preserve"> c</w:t>
      </w:r>
      <w:r w:rsidR="001375C5" w:rsidRPr="0072526E">
        <w:rPr>
          <w:rFonts w:ascii="Calibri" w:eastAsia="Calibri" w:hAnsi="Calibri" w:cs="Calibri"/>
          <w:color w:val="auto"/>
          <w:sz w:val="24"/>
        </w:rPr>
        <w:t>reat</w:t>
      </w:r>
      <w:r w:rsidRPr="0072526E">
        <w:rPr>
          <w:rFonts w:ascii="Calibri" w:eastAsia="Calibri" w:hAnsi="Calibri" w:cs="Calibri"/>
          <w:color w:val="auto"/>
          <w:sz w:val="24"/>
        </w:rPr>
        <w:t>ing</w:t>
      </w:r>
      <w:r w:rsidR="001375C5" w:rsidRPr="0072526E">
        <w:rPr>
          <w:rFonts w:ascii="Calibri" w:eastAsia="Calibri" w:hAnsi="Calibri" w:cs="Calibri"/>
          <w:color w:val="auto"/>
          <w:sz w:val="24"/>
        </w:rPr>
        <w:t xml:space="preserve"> a schematic diagram by sketching basic circuits by hand.</w:t>
      </w:r>
    </w:p>
    <w:p w14:paraId="4D4D16FC" w14:textId="210688B2" w:rsidR="001375C5" w:rsidRPr="0072526E" w:rsidRDefault="00C705F8"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Apply</w:t>
      </w:r>
      <w:r w:rsidR="001375C5" w:rsidRPr="0072526E">
        <w:rPr>
          <w:rFonts w:ascii="Calibri" w:eastAsia="Calibri" w:hAnsi="Calibri" w:cs="Calibri"/>
          <w:color w:val="auto"/>
          <w:sz w:val="24"/>
        </w:rPr>
        <w:t xml:space="preserve"> schematic software to accurately create a basic circuit.</w:t>
      </w:r>
    </w:p>
    <w:p w14:paraId="21778D9A"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Generate a detailed parts list from a schematic diagram, including identifying components, locating vendors for electronic parts, and calculating the total cost of the parts.</w:t>
      </w:r>
    </w:p>
    <w:p w14:paraId="02800E70" w14:textId="77777777" w:rsidR="001375C5" w:rsidRPr="0072526E" w:rsidRDefault="001375C5" w:rsidP="001375C5">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Demonstrate constructing an electronic circuit prototype by arranging components on a solder-less breadboard, describing the connections, and ensuring compliance with current industry and OSHA standards.</w:t>
      </w:r>
    </w:p>
    <w:p w14:paraId="15941B68" w14:textId="34061E9A" w:rsidR="001375C5" w:rsidRDefault="001375C5" w:rsidP="005737F3">
      <w:pPr>
        <w:numPr>
          <w:ilvl w:val="0"/>
          <w:numId w:val="17"/>
        </w:numPr>
        <w:spacing w:before="0" w:after="0"/>
        <w:rPr>
          <w:rFonts w:ascii="Calibri" w:eastAsia="Calibri" w:hAnsi="Calibri" w:cs="Calibri"/>
          <w:color w:val="auto"/>
          <w:sz w:val="24"/>
        </w:rPr>
      </w:pPr>
      <w:r w:rsidRPr="0072526E">
        <w:rPr>
          <w:rFonts w:ascii="Calibri" w:eastAsia="Calibri" w:hAnsi="Calibri" w:cs="Calibri"/>
          <w:color w:val="auto"/>
          <w:sz w:val="24"/>
        </w:rPr>
        <w:t>Demonstrate assembling an electronic circuit on a printed circuit board by using solder to connect both leaded and surface mount components, and accurately differentiate polarity markings on components to ensure proper installation and functionality.</w:t>
      </w:r>
    </w:p>
    <w:p w14:paraId="04E5EF15" w14:textId="77777777" w:rsidR="006A4EE8" w:rsidRPr="006A4EE8" w:rsidRDefault="006A4EE8" w:rsidP="006A4EE8">
      <w:pPr>
        <w:spacing w:before="0" w:after="0"/>
        <w:rPr>
          <w:rFonts w:ascii="Calibri" w:eastAsia="Calibri" w:hAnsi="Calibri" w:cs="Calibri"/>
          <w:color w:val="auto"/>
          <w:sz w:val="24"/>
        </w:rPr>
      </w:pPr>
    </w:p>
    <w:p w14:paraId="148F0542" w14:textId="276AF8AD" w:rsidR="00E942E5" w:rsidRPr="0072526E" w:rsidRDefault="00E942E5" w:rsidP="006A4EE8">
      <w:pPr>
        <w:pStyle w:val="Heading3"/>
      </w:pPr>
      <w:bookmarkStart w:id="12" w:name="_Toc147323785"/>
      <w:bookmarkStart w:id="13" w:name="_Toc175567840"/>
      <w:r w:rsidRPr="0072526E">
        <w:t xml:space="preserve">Standard </w:t>
      </w:r>
      <w:r w:rsidR="00C0234E" w:rsidRPr="0072526E">
        <w:t>4</w:t>
      </w:r>
      <w:r w:rsidRPr="0072526E">
        <w:t xml:space="preserve">: </w:t>
      </w:r>
      <w:bookmarkEnd w:id="12"/>
      <w:r w:rsidR="00FD6B7D" w:rsidRPr="0072526E">
        <w:t>Fundamentals and Application</w:t>
      </w:r>
      <w:r w:rsidR="004A01C9" w:rsidRPr="0072526E">
        <w:t>s</w:t>
      </w:r>
      <w:r w:rsidR="00FD6B7D" w:rsidRPr="0072526E">
        <w:t xml:space="preserve"> of DC Circuits</w:t>
      </w:r>
      <w:bookmarkEnd w:id="13"/>
    </w:p>
    <w:p w14:paraId="77629740" w14:textId="77777777" w:rsidR="0072526E" w:rsidRPr="0072526E" w:rsidRDefault="0072526E" w:rsidP="0072526E">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analyze and apply fundamental principles and laws of direct current (DC) circuits, including Ohm's Law, Watt’s Law, Kirchhoff’s Laws, and magnetism principles, to solve complex circuit problems and verify theoretical concepts through practical circuit construction and testing.</w:t>
      </w:r>
    </w:p>
    <w:p w14:paraId="537B724D" w14:textId="6B95BE98" w:rsidR="0072526E" w:rsidRPr="006A4EE8" w:rsidRDefault="0072526E" w:rsidP="006A4EE8">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r w:rsidRPr="006A4EE8">
        <w:rPr>
          <w:rFonts w:ascii="Calibri" w:eastAsia="Calibri" w:hAnsi="Calibri" w:cs="Calibri"/>
          <w:color w:val="000000"/>
          <w:sz w:val="24"/>
        </w:rPr>
        <w:tab/>
      </w:r>
    </w:p>
    <w:p w14:paraId="0A1329F7" w14:textId="741599B4" w:rsidR="00E942E5" w:rsidRPr="0072526E" w:rsidRDefault="00E942E5" w:rsidP="006A4EE8">
      <w:pPr>
        <w:pStyle w:val="Heading4"/>
      </w:pPr>
      <w:r w:rsidRPr="0072526E">
        <w:t>Skills</w:t>
      </w:r>
      <w:r w:rsidR="00265AB1" w:rsidRPr="0072526E">
        <w:t>:</w:t>
      </w:r>
    </w:p>
    <w:p w14:paraId="794DFB4A" w14:textId="77777777" w:rsidR="00C1699D" w:rsidRPr="0072526E" w:rsidRDefault="00744F51" w:rsidP="00030FB7">
      <w:pPr>
        <w:pStyle w:val="ListParagraph"/>
        <w:numPr>
          <w:ilvl w:val="0"/>
          <w:numId w:val="26"/>
        </w:numPr>
        <w:rPr>
          <w:sz w:val="24"/>
        </w:rPr>
      </w:pPr>
      <w:r w:rsidRPr="0072526E">
        <w:rPr>
          <w:sz w:val="24"/>
        </w:rPr>
        <w:t>E</w:t>
      </w:r>
      <w:r w:rsidR="00743190" w:rsidRPr="0072526E">
        <w:rPr>
          <w:sz w:val="24"/>
        </w:rPr>
        <w:t>xplain Ohm's Law, including the relationships between voltage, current, and resistance.</w:t>
      </w:r>
    </w:p>
    <w:p w14:paraId="425456F9" w14:textId="236540D1" w:rsidR="00424C6C" w:rsidRPr="0072526E" w:rsidRDefault="00CC7138" w:rsidP="00030FB7">
      <w:pPr>
        <w:pStyle w:val="ListParagraph"/>
        <w:numPr>
          <w:ilvl w:val="0"/>
          <w:numId w:val="26"/>
        </w:numPr>
        <w:rPr>
          <w:sz w:val="24"/>
        </w:rPr>
      </w:pPr>
      <w:r w:rsidRPr="0072526E">
        <w:rPr>
          <w:sz w:val="24"/>
        </w:rPr>
        <w:t>Apply Ohm’s Law to solve for voltage, current, and resistance in various circuit problems</w:t>
      </w:r>
      <w:r w:rsidR="001D5BCE" w:rsidRPr="0072526E">
        <w:rPr>
          <w:sz w:val="24"/>
        </w:rPr>
        <w:t>,</w:t>
      </w:r>
      <w:r w:rsidR="006E2EA6" w:rsidRPr="0072526E">
        <w:rPr>
          <w:sz w:val="24"/>
        </w:rPr>
        <w:t xml:space="preserve"> e.g.,</w:t>
      </w:r>
      <w:r w:rsidR="00FC75B5" w:rsidRPr="0072526E">
        <w:rPr>
          <w:sz w:val="24"/>
        </w:rPr>
        <w:t xml:space="preserve"> </w:t>
      </w:r>
      <w:r w:rsidR="006E2EA6" w:rsidRPr="0072526E">
        <w:rPr>
          <w:sz w:val="24"/>
        </w:rPr>
        <w:t>c</w:t>
      </w:r>
      <w:r w:rsidR="00D2180F" w:rsidRPr="0072526E">
        <w:rPr>
          <w:sz w:val="24"/>
        </w:rPr>
        <w:t>alculating the voltage drop across a resistor in a series circuit</w:t>
      </w:r>
      <w:r w:rsidR="0002056D" w:rsidRPr="0072526E">
        <w:rPr>
          <w:sz w:val="24"/>
        </w:rPr>
        <w:t>;</w:t>
      </w:r>
      <w:r w:rsidR="00356A8C" w:rsidRPr="0072526E">
        <w:rPr>
          <w:sz w:val="24"/>
        </w:rPr>
        <w:t xml:space="preserve"> d</w:t>
      </w:r>
      <w:r w:rsidR="00D2180F" w:rsidRPr="0072526E">
        <w:rPr>
          <w:sz w:val="24"/>
        </w:rPr>
        <w:t>etermining the current through a resistor in a parallel circuit</w:t>
      </w:r>
      <w:r w:rsidR="0002056D" w:rsidRPr="0072526E">
        <w:rPr>
          <w:sz w:val="24"/>
        </w:rPr>
        <w:t>; and</w:t>
      </w:r>
      <w:r w:rsidR="00356A8C" w:rsidRPr="0072526E">
        <w:rPr>
          <w:sz w:val="24"/>
        </w:rPr>
        <w:t xml:space="preserve"> fin</w:t>
      </w:r>
      <w:r w:rsidR="00D2180F" w:rsidRPr="0072526E">
        <w:rPr>
          <w:sz w:val="24"/>
        </w:rPr>
        <w:t>ding the resistance required to achieve a desired current with a given voltage source.</w:t>
      </w:r>
    </w:p>
    <w:p w14:paraId="2D3C5377" w14:textId="77777777" w:rsidR="006A3394" w:rsidRPr="0072526E" w:rsidRDefault="00744F51" w:rsidP="00030FB7">
      <w:pPr>
        <w:pStyle w:val="ListParagraph"/>
        <w:numPr>
          <w:ilvl w:val="0"/>
          <w:numId w:val="26"/>
        </w:numPr>
        <w:rPr>
          <w:sz w:val="24"/>
        </w:rPr>
      </w:pPr>
      <w:r w:rsidRPr="0072526E">
        <w:rPr>
          <w:sz w:val="24"/>
        </w:rPr>
        <w:t>E</w:t>
      </w:r>
      <w:r w:rsidR="009F0D49" w:rsidRPr="0072526E">
        <w:rPr>
          <w:sz w:val="24"/>
        </w:rPr>
        <w:t>xplain Watt’s Law, including its relationship to power, voltage, and current.</w:t>
      </w:r>
    </w:p>
    <w:p w14:paraId="7A463B99" w14:textId="2C141067" w:rsidR="006018AC" w:rsidRPr="0072526E" w:rsidRDefault="006018AC" w:rsidP="00030FB7">
      <w:pPr>
        <w:pStyle w:val="ListParagraph"/>
        <w:numPr>
          <w:ilvl w:val="0"/>
          <w:numId w:val="26"/>
        </w:numPr>
        <w:rPr>
          <w:sz w:val="24"/>
        </w:rPr>
      </w:pPr>
      <w:r w:rsidRPr="0072526E">
        <w:rPr>
          <w:sz w:val="24"/>
        </w:rPr>
        <w:t xml:space="preserve">Apply Watt’s Law to determine power consumption or dissipation in a circuit, </w:t>
      </w:r>
      <w:r w:rsidR="00947A3B" w:rsidRPr="0072526E">
        <w:rPr>
          <w:sz w:val="24"/>
        </w:rPr>
        <w:t xml:space="preserve">e.g., </w:t>
      </w:r>
      <w:r w:rsidRPr="0072526E">
        <w:rPr>
          <w:sz w:val="24"/>
        </w:rPr>
        <w:t>calculating the power dissipated by a resistor given the voltage across it and the current through it</w:t>
      </w:r>
      <w:r w:rsidR="00F75F4C" w:rsidRPr="0072526E">
        <w:rPr>
          <w:sz w:val="24"/>
        </w:rPr>
        <w:t>;</w:t>
      </w:r>
      <w:r w:rsidRPr="0072526E">
        <w:rPr>
          <w:sz w:val="24"/>
        </w:rPr>
        <w:t xml:space="preserve"> and determining the total power consumption of a circuit with multiple components given the total current and voltage.</w:t>
      </w:r>
    </w:p>
    <w:p w14:paraId="6D4AD457" w14:textId="061F4FD4" w:rsidR="00914133" w:rsidRPr="0072526E" w:rsidRDefault="00744F51" w:rsidP="00030FB7">
      <w:pPr>
        <w:pStyle w:val="ListParagraph"/>
        <w:numPr>
          <w:ilvl w:val="0"/>
          <w:numId w:val="26"/>
        </w:numPr>
        <w:rPr>
          <w:sz w:val="24"/>
        </w:rPr>
      </w:pPr>
      <w:r w:rsidRPr="0072526E">
        <w:rPr>
          <w:sz w:val="24"/>
        </w:rPr>
        <w:t>E</w:t>
      </w:r>
      <w:r w:rsidR="00914133" w:rsidRPr="0072526E">
        <w:rPr>
          <w:sz w:val="24"/>
        </w:rPr>
        <w:t>xplain Kirchhoff’s Laws and their applications in circuit analysis.</w:t>
      </w:r>
    </w:p>
    <w:p w14:paraId="325AF585" w14:textId="3A951757" w:rsidR="00C16008" w:rsidRPr="0072526E" w:rsidRDefault="00A87239" w:rsidP="00030FB7">
      <w:pPr>
        <w:pStyle w:val="ListParagraph"/>
        <w:numPr>
          <w:ilvl w:val="0"/>
          <w:numId w:val="26"/>
        </w:numPr>
        <w:rPr>
          <w:sz w:val="24"/>
        </w:rPr>
      </w:pPr>
      <w:bookmarkStart w:id="14" w:name="_Toc147323789"/>
      <w:r w:rsidRPr="0072526E">
        <w:rPr>
          <w:sz w:val="24"/>
        </w:rPr>
        <w:t>Apply</w:t>
      </w:r>
      <w:r w:rsidR="00C16008" w:rsidRPr="0072526E">
        <w:rPr>
          <w:sz w:val="24"/>
        </w:rPr>
        <w:t xml:space="preserve"> Kirchhoff’s Laws to analyze and verify circuit behavior, including applying Kirchhoff’s Current Law (KCL) to determine current at junctions and Kirchhoff’s Voltage Law (KVL) to evaluate voltage around closed loops.</w:t>
      </w:r>
    </w:p>
    <w:p w14:paraId="4761CA52" w14:textId="060CC129" w:rsidR="00173690" w:rsidRPr="0072526E" w:rsidRDefault="00173690" w:rsidP="00030FB7">
      <w:pPr>
        <w:pStyle w:val="ListParagraph"/>
        <w:numPr>
          <w:ilvl w:val="0"/>
          <w:numId w:val="26"/>
        </w:numPr>
        <w:rPr>
          <w:sz w:val="24"/>
        </w:rPr>
      </w:pPr>
      <w:r w:rsidRPr="0072526E">
        <w:rPr>
          <w:sz w:val="24"/>
        </w:rPr>
        <w:t>Explain fundamental magnetism principles relevant to electronic circuits, including concepts such as magnetic fields, flux, and electromagnetic induction.</w:t>
      </w:r>
    </w:p>
    <w:p w14:paraId="4D355681" w14:textId="5356DA0D" w:rsidR="00064AE0" w:rsidRPr="0072526E" w:rsidRDefault="00064AE0" w:rsidP="00030FB7">
      <w:pPr>
        <w:pStyle w:val="ListParagraph"/>
        <w:numPr>
          <w:ilvl w:val="0"/>
          <w:numId w:val="26"/>
        </w:numPr>
        <w:rPr>
          <w:sz w:val="24"/>
        </w:rPr>
      </w:pPr>
      <w:r w:rsidRPr="0072526E">
        <w:rPr>
          <w:sz w:val="24"/>
        </w:rPr>
        <w:t>Apply principles of magnetism to analyze the operation of inductors and transformers in circuits, explaining how magnetic fields are</w:t>
      </w:r>
      <w:r w:rsidR="007D03A7" w:rsidRPr="0072526E">
        <w:rPr>
          <w:sz w:val="24"/>
        </w:rPr>
        <w:t xml:space="preserve"> used</w:t>
      </w:r>
      <w:r w:rsidRPr="0072526E">
        <w:rPr>
          <w:sz w:val="24"/>
        </w:rPr>
        <w:t>.</w:t>
      </w:r>
    </w:p>
    <w:p w14:paraId="4E731BAC" w14:textId="51AFEEDD" w:rsidR="007F471E" w:rsidRPr="0072526E" w:rsidRDefault="00724125" w:rsidP="00030FB7">
      <w:pPr>
        <w:pStyle w:val="ListParagraph"/>
        <w:numPr>
          <w:ilvl w:val="0"/>
          <w:numId w:val="26"/>
        </w:numPr>
        <w:rPr>
          <w:sz w:val="24"/>
        </w:rPr>
      </w:pPr>
      <w:r w:rsidRPr="0072526E">
        <w:rPr>
          <w:sz w:val="24"/>
        </w:rPr>
        <w:lastRenderedPageBreak/>
        <w:t>Determine</w:t>
      </w:r>
      <w:r w:rsidR="008C3EEA" w:rsidRPr="0072526E">
        <w:rPr>
          <w:sz w:val="24"/>
        </w:rPr>
        <w:t xml:space="preserve"> the steps involved in applying Norton’s Theorem, including finding the Norton equivalent current source and parallel resistance.</w:t>
      </w:r>
    </w:p>
    <w:p w14:paraId="47507D1C" w14:textId="12C005CF" w:rsidR="00807E14" w:rsidRPr="0072526E" w:rsidRDefault="008643D5" w:rsidP="00030FB7">
      <w:pPr>
        <w:pStyle w:val="ListParagraph"/>
        <w:numPr>
          <w:ilvl w:val="0"/>
          <w:numId w:val="26"/>
        </w:numPr>
        <w:rPr>
          <w:sz w:val="24"/>
        </w:rPr>
      </w:pPr>
      <w:r w:rsidRPr="0072526E">
        <w:rPr>
          <w:sz w:val="24"/>
        </w:rPr>
        <w:t>Describe</w:t>
      </w:r>
      <w:r w:rsidR="009E757B" w:rsidRPr="0072526E">
        <w:rPr>
          <w:sz w:val="24"/>
        </w:rPr>
        <w:t xml:space="preserve"> the steps involved in applying Thevenin’s Theorem, including finding the Thevenin equivalent voltage source and series resistance.</w:t>
      </w:r>
    </w:p>
    <w:p w14:paraId="65D069B8" w14:textId="0F62119F" w:rsidR="006A27BC" w:rsidRPr="0072526E" w:rsidRDefault="008643D5" w:rsidP="00030FB7">
      <w:pPr>
        <w:pStyle w:val="ListParagraph"/>
        <w:numPr>
          <w:ilvl w:val="0"/>
          <w:numId w:val="26"/>
        </w:numPr>
        <w:rPr>
          <w:sz w:val="24"/>
        </w:rPr>
      </w:pPr>
      <w:r w:rsidRPr="0072526E">
        <w:rPr>
          <w:sz w:val="24"/>
        </w:rPr>
        <w:t>Demonstrate</w:t>
      </w:r>
      <w:r w:rsidR="006A27BC" w:rsidRPr="0072526E">
        <w:rPr>
          <w:sz w:val="24"/>
        </w:rPr>
        <w:t xml:space="preserve"> the steps involved in applying the Superposition Theorem, including considering each source independently while turning off other sources (replacing voltage sources with short circuits and current sources with open circuits).</w:t>
      </w:r>
    </w:p>
    <w:p w14:paraId="15A682C0" w14:textId="00C7055F" w:rsidR="008920B5" w:rsidRPr="0072526E" w:rsidRDefault="00057A68" w:rsidP="00030FB7">
      <w:pPr>
        <w:pStyle w:val="ListParagraph"/>
        <w:numPr>
          <w:ilvl w:val="0"/>
          <w:numId w:val="26"/>
        </w:numPr>
        <w:rPr>
          <w:sz w:val="24"/>
        </w:rPr>
      </w:pPr>
      <w:r w:rsidRPr="0072526E">
        <w:rPr>
          <w:sz w:val="24"/>
        </w:rPr>
        <w:t>Construct a circuit to apply and verify Thevenin’s Theorem.</w:t>
      </w:r>
    </w:p>
    <w:p w14:paraId="34749FF3" w14:textId="6F58C817" w:rsidR="006A4EE8" w:rsidRDefault="001B2710" w:rsidP="006A4EE8">
      <w:pPr>
        <w:pStyle w:val="ListParagraph"/>
        <w:numPr>
          <w:ilvl w:val="0"/>
          <w:numId w:val="26"/>
        </w:numPr>
        <w:rPr>
          <w:sz w:val="24"/>
        </w:rPr>
      </w:pPr>
      <w:r w:rsidRPr="0072526E">
        <w:rPr>
          <w:sz w:val="24"/>
        </w:rPr>
        <w:t>Construct a circuit to apply and verify Norton’s Theorem.</w:t>
      </w:r>
    </w:p>
    <w:p w14:paraId="10E077A6" w14:textId="77777777" w:rsidR="006A4EE8" w:rsidRPr="006A4EE8" w:rsidRDefault="006A4EE8" w:rsidP="006A4EE8">
      <w:pPr>
        <w:rPr>
          <w:sz w:val="24"/>
        </w:rPr>
      </w:pPr>
    </w:p>
    <w:p w14:paraId="11529174" w14:textId="5C406957" w:rsidR="00E942E5" w:rsidRPr="0072526E" w:rsidRDefault="00E942E5" w:rsidP="006A4EE8">
      <w:pPr>
        <w:pStyle w:val="Heading3"/>
      </w:pPr>
      <w:bookmarkStart w:id="15" w:name="_Toc175567841"/>
      <w:r w:rsidRPr="0072526E">
        <w:t xml:space="preserve">Standard </w:t>
      </w:r>
      <w:bookmarkEnd w:id="14"/>
      <w:r w:rsidR="00C0234E" w:rsidRPr="0072526E">
        <w:t>5</w:t>
      </w:r>
      <w:r w:rsidR="00B420E5" w:rsidRPr="0072526E">
        <w:t xml:space="preserve">: </w:t>
      </w:r>
      <w:r w:rsidR="00754E79" w:rsidRPr="0072526E">
        <w:t>Fundamentals and Application</w:t>
      </w:r>
      <w:r w:rsidR="002A7A06" w:rsidRPr="0072526E">
        <w:t>s</w:t>
      </w:r>
      <w:r w:rsidR="00754E79" w:rsidRPr="0072526E">
        <w:t xml:space="preserve"> of A</w:t>
      </w:r>
      <w:r w:rsidR="00182877" w:rsidRPr="0072526E">
        <w:t>C</w:t>
      </w:r>
      <w:r w:rsidR="002A7A06" w:rsidRPr="0072526E">
        <w:t xml:space="preserve"> Circuits</w:t>
      </w:r>
      <w:bookmarkEnd w:id="15"/>
    </w:p>
    <w:p w14:paraId="20862CF6" w14:textId="77777777" w:rsidR="0072526E" w:rsidRPr="0072526E" w:rsidRDefault="0072526E" w:rsidP="0072526E">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analyze and apply fundamental principles of AC circuits, including waveform properties, circuit theory, resonance, and power characteristics, using theoretical concepts and practical skills to solve complex problems, measure and troubleshoot behaviors, and validate findings through simulation and graphical analysis.</w:t>
      </w:r>
    </w:p>
    <w:p w14:paraId="021D930D" w14:textId="052FA354" w:rsidR="0072526E" w:rsidRPr="006A4EE8"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r w:rsidRPr="006A4EE8">
        <w:rPr>
          <w:rFonts w:ascii="Calibri" w:eastAsia="Calibri" w:hAnsi="Calibri" w:cs="Calibri"/>
          <w:color w:val="000000"/>
          <w:sz w:val="24"/>
        </w:rPr>
        <w:tab/>
      </w:r>
    </w:p>
    <w:p w14:paraId="29949D4A" w14:textId="77777777" w:rsidR="00C72333" w:rsidRPr="0072526E" w:rsidRDefault="00E942E5" w:rsidP="006A4EE8">
      <w:pPr>
        <w:pStyle w:val="Heading4"/>
      </w:pPr>
      <w:r w:rsidRPr="0072526E">
        <w:t>Skills</w:t>
      </w:r>
      <w:r w:rsidR="00987B21" w:rsidRPr="0072526E">
        <w:t>:</w:t>
      </w:r>
    </w:p>
    <w:p w14:paraId="0C2A7742" w14:textId="06D2D53F" w:rsidR="002507E2" w:rsidRPr="0072526E" w:rsidRDefault="002507E2" w:rsidP="00030FB7">
      <w:pPr>
        <w:pStyle w:val="ListParagraph"/>
        <w:numPr>
          <w:ilvl w:val="0"/>
          <w:numId w:val="27"/>
        </w:numPr>
        <w:rPr>
          <w:sz w:val="24"/>
        </w:rPr>
      </w:pPr>
      <w:r w:rsidRPr="0072526E">
        <w:rPr>
          <w:sz w:val="24"/>
        </w:rPr>
        <w:t>Explain the basic principles of AC circuits, including differences between AC and DC, and the nature of AC waveforms.</w:t>
      </w:r>
    </w:p>
    <w:p w14:paraId="177D7B78" w14:textId="11EBE846" w:rsidR="002A1392" w:rsidRPr="0072526E" w:rsidRDefault="002A1392" w:rsidP="00030FB7">
      <w:pPr>
        <w:pStyle w:val="ListParagraph"/>
        <w:numPr>
          <w:ilvl w:val="0"/>
          <w:numId w:val="27"/>
        </w:numPr>
        <w:rPr>
          <w:sz w:val="24"/>
        </w:rPr>
      </w:pPr>
      <w:r w:rsidRPr="0072526E">
        <w:rPr>
          <w:sz w:val="24"/>
        </w:rPr>
        <w:t>Explain AC signal generation and sources, identifying different AC sources and their applications.</w:t>
      </w:r>
    </w:p>
    <w:p w14:paraId="34584B63" w14:textId="48D6F2B2" w:rsidR="00927608" w:rsidRPr="0072526E" w:rsidRDefault="00927608" w:rsidP="00030FB7">
      <w:pPr>
        <w:pStyle w:val="ListParagraph"/>
        <w:numPr>
          <w:ilvl w:val="0"/>
          <w:numId w:val="27"/>
        </w:numPr>
        <w:rPr>
          <w:sz w:val="24"/>
        </w:rPr>
      </w:pPr>
      <w:r w:rsidRPr="0072526E">
        <w:rPr>
          <w:sz w:val="24"/>
        </w:rPr>
        <w:t>Analyze AC circuit theory, including reactance, impedance, and phase relationships.</w:t>
      </w:r>
    </w:p>
    <w:p w14:paraId="274D1624" w14:textId="1288261A" w:rsidR="0058449E" w:rsidRPr="0072526E" w:rsidRDefault="0058449E" w:rsidP="00030FB7">
      <w:pPr>
        <w:pStyle w:val="ListParagraph"/>
        <w:numPr>
          <w:ilvl w:val="0"/>
          <w:numId w:val="27"/>
        </w:numPr>
        <w:rPr>
          <w:sz w:val="24"/>
        </w:rPr>
      </w:pPr>
      <w:r w:rsidRPr="0072526E">
        <w:rPr>
          <w:sz w:val="24"/>
        </w:rPr>
        <w:t>Calculate and analyze waveform properties, including RMS, peak, peak-to-peak, average values, frequency, time, and duty cycle of a sine wave.</w:t>
      </w:r>
    </w:p>
    <w:p w14:paraId="07AB872E" w14:textId="7422EA71" w:rsidR="00531348" w:rsidRPr="0072526E" w:rsidRDefault="005D7F70" w:rsidP="00030FB7">
      <w:pPr>
        <w:pStyle w:val="ListParagraph"/>
        <w:numPr>
          <w:ilvl w:val="0"/>
          <w:numId w:val="27"/>
        </w:numPr>
        <w:rPr>
          <w:sz w:val="24"/>
        </w:rPr>
      </w:pPr>
      <w:r w:rsidRPr="0072526E">
        <w:rPr>
          <w:sz w:val="24"/>
        </w:rPr>
        <w:t>Demonstrate c</w:t>
      </w:r>
      <w:r w:rsidR="00531348" w:rsidRPr="0072526E">
        <w:rPr>
          <w:sz w:val="24"/>
        </w:rPr>
        <w:t>alculat</w:t>
      </w:r>
      <w:r w:rsidRPr="0072526E">
        <w:rPr>
          <w:sz w:val="24"/>
        </w:rPr>
        <w:t xml:space="preserve">ing </w:t>
      </w:r>
      <w:r w:rsidR="00531348" w:rsidRPr="0072526E">
        <w:rPr>
          <w:sz w:val="24"/>
        </w:rPr>
        <w:t>phase shift and power parameters, including apparent power, true power, reactive power, and power factor, to understand their impact on AC circuit behavior.</w:t>
      </w:r>
    </w:p>
    <w:p w14:paraId="11BA2DB1" w14:textId="01773963" w:rsidR="008B48C0" w:rsidRPr="0072526E" w:rsidRDefault="005D7F70" w:rsidP="00030FB7">
      <w:pPr>
        <w:pStyle w:val="ListParagraph"/>
        <w:numPr>
          <w:ilvl w:val="0"/>
          <w:numId w:val="27"/>
        </w:numPr>
        <w:rPr>
          <w:sz w:val="24"/>
        </w:rPr>
      </w:pPr>
      <w:r w:rsidRPr="0072526E">
        <w:rPr>
          <w:sz w:val="24"/>
        </w:rPr>
        <w:t>Demonstrate c</w:t>
      </w:r>
      <w:r w:rsidR="001B264B" w:rsidRPr="0072526E">
        <w:rPr>
          <w:sz w:val="24"/>
        </w:rPr>
        <w:t>alculat</w:t>
      </w:r>
      <w:r w:rsidRPr="0072526E">
        <w:rPr>
          <w:sz w:val="24"/>
        </w:rPr>
        <w:t>ing</w:t>
      </w:r>
      <w:r w:rsidR="001B264B" w:rsidRPr="0072526E">
        <w:rPr>
          <w:sz w:val="24"/>
        </w:rPr>
        <w:t xml:space="preserve"> reactance, impedance, and filter circuit parameters</w:t>
      </w:r>
      <w:r w:rsidR="00B90FDF" w:rsidRPr="0072526E">
        <w:rPr>
          <w:sz w:val="24"/>
        </w:rPr>
        <w:t>.</w:t>
      </w:r>
      <w:r w:rsidR="001B264B" w:rsidRPr="0072526E">
        <w:rPr>
          <w:sz w:val="24"/>
        </w:rPr>
        <w:t xml:space="preserve"> </w:t>
      </w:r>
    </w:p>
    <w:p w14:paraId="23382813" w14:textId="007014B4" w:rsidR="008B48C0" w:rsidRPr="0072526E" w:rsidRDefault="005D7F70" w:rsidP="00030FB7">
      <w:pPr>
        <w:pStyle w:val="ListParagraph"/>
        <w:numPr>
          <w:ilvl w:val="0"/>
          <w:numId w:val="27"/>
        </w:numPr>
        <w:rPr>
          <w:sz w:val="24"/>
        </w:rPr>
      </w:pPr>
      <w:r w:rsidRPr="0072526E">
        <w:rPr>
          <w:sz w:val="24"/>
        </w:rPr>
        <w:t>Demonstrate c</w:t>
      </w:r>
      <w:r w:rsidR="001B264B" w:rsidRPr="0072526E">
        <w:rPr>
          <w:sz w:val="24"/>
        </w:rPr>
        <w:t>alculat</w:t>
      </w:r>
      <w:r w:rsidRPr="0072526E">
        <w:rPr>
          <w:sz w:val="24"/>
        </w:rPr>
        <w:t>ing</w:t>
      </w:r>
      <w:r w:rsidR="001B264B" w:rsidRPr="0072526E">
        <w:rPr>
          <w:sz w:val="24"/>
        </w:rPr>
        <w:t xml:space="preserve"> transformer characteristics and resonance frequencies in LC and RLC circuits to understand their roles in AC circuits.</w:t>
      </w:r>
    </w:p>
    <w:p w14:paraId="678F2D14" w14:textId="66657B58" w:rsidR="003C484F" w:rsidRPr="0072526E" w:rsidRDefault="003D7306" w:rsidP="00030FB7">
      <w:pPr>
        <w:pStyle w:val="ListParagraph"/>
        <w:numPr>
          <w:ilvl w:val="0"/>
          <w:numId w:val="27"/>
        </w:numPr>
        <w:rPr>
          <w:sz w:val="24"/>
        </w:rPr>
      </w:pPr>
      <w:r w:rsidRPr="0072526E">
        <w:rPr>
          <w:sz w:val="24"/>
        </w:rPr>
        <w:t>Demonstrate m</w:t>
      </w:r>
      <w:r w:rsidR="003C484F" w:rsidRPr="0072526E">
        <w:rPr>
          <w:sz w:val="24"/>
        </w:rPr>
        <w:t>easur</w:t>
      </w:r>
      <w:r w:rsidRPr="0072526E">
        <w:rPr>
          <w:sz w:val="24"/>
        </w:rPr>
        <w:t>ing</w:t>
      </w:r>
      <w:r w:rsidR="003C484F" w:rsidRPr="0072526E">
        <w:rPr>
          <w:sz w:val="24"/>
        </w:rPr>
        <w:t xml:space="preserve"> waveform properties, including peak, peak-to-peak values, frequency, time, and duty cycle of a sine wave.</w:t>
      </w:r>
    </w:p>
    <w:p w14:paraId="6072033C" w14:textId="3A72AA13" w:rsidR="00B533DD" w:rsidRPr="0072526E" w:rsidRDefault="003D7306" w:rsidP="00030FB7">
      <w:pPr>
        <w:pStyle w:val="ListParagraph"/>
        <w:numPr>
          <w:ilvl w:val="0"/>
          <w:numId w:val="27"/>
        </w:numPr>
        <w:rPr>
          <w:sz w:val="24"/>
        </w:rPr>
      </w:pPr>
      <w:r w:rsidRPr="0072526E">
        <w:rPr>
          <w:sz w:val="24"/>
        </w:rPr>
        <w:t>Demonstrate m</w:t>
      </w:r>
      <w:r w:rsidR="000B2094" w:rsidRPr="0072526E">
        <w:rPr>
          <w:sz w:val="24"/>
        </w:rPr>
        <w:t>easur</w:t>
      </w:r>
      <w:r w:rsidRPr="0072526E">
        <w:rPr>
          <w:sz w:val="24"/>
        </w:rPr>
        <w:t>ing</w:t>
      </w:r>
      <w:r w:rsidR="000B2094" w:rsidRPr="0072526E">
        <w:rPr>
          <w:sz w:val="24"/>
        </w:rPr>
        <w:t xml:space="preserve"> phase shift and power factor in AC circuits to analyze their effects on circuit behavior.</w:t>
      </w:r>
    </w:p>
    <w:p w14:paraId="55C0571B" w14:textId="660171A7" w:rsidR="008B48C0" w:rsidRPr="0072526E" w:rsidRDefault="00B533DD" w:rsidP="00030FB7">
      <w:pPr>
        <w:pStyle w:val="ListParagraph"/>
        <w:numPr>
          <w:ilvl w:val="0"/>
          <w:numId w:val="27"/>
        </w:numPr>
        <w:rPr>
          <w:sz w:val="24"/>
        </w:rPr>
      </w:pPr>
      <w:r w:rsidRPr="0072526E">
        <w:rPr>
          <w:sz w:val="24"/>
        </w:rPr>
        <w:t>Graphically plot and analyze reactance and impedance versus frequency to understand how they vary with frequency.</w:t>
      </w:r>
    </w:p>
    <w:p w14:paraId="4DB414FC" w14:textId="3A584FC3" w:rsidR="00517BA3" w:rsidRPr="0072526E" w:rsidRDefault="00517BA3" w:rsidP="00030FB7">
      <w:pPr>
        <w:pStyle w:val="ListParagraph"/>
        <w:numPr>
          <w:ilvl w:val="0"/>
          <w:numId w:val="27"/>
        </w:numPr>
        <w:rPr>
          <w:sz w:val="24"/>
        </w:rPr>
      </w:pPr>
      <w:r w:rsidRPr="0072526E">
        <w:rPr>
          <w:sz w:val="24"/>
        </w:rPr>
        <w:t>Employ oscilloscopes to visually analyze waveform characteristics and diagnose issues.</w:t>
      </w:r>
    </w:p>
    <w:p w14:paraId="75086103" w14:textId="20E60276" w:rsidR="00565800" w:rsidRPr="0072526E" w:rsidRDefault="005D7F70" w:rsidP="00030FB7">
      <w:pPr>
        <w:pStyle w:val="ListParagraph"/>
        <w:numPr>
          <w:ilvl w:val="0"/>
          <w:numId w:val="27"/>
        </w:numPr>
        <w:rPr>
          <w:sz w:val="24"/>
        </w:rPr>
      </w:pPr>
      <w:r w:rsidRPr="0072526E">
        <w:rPr>
          <w:sz w:val="24"/>
        </w:rPr>
        <w:t>Demonstrate t</w:t>
      </w:r>
      <w:r w:rsidR="00565800" w:rsidRPr="0072526E">
        <w:rPr>
          <w:sz w:val="24"/>
        </w:rPr>
        <w:t>roubleshoot</w:t>
      </w:r>
      <w:r w:rsidRPr="0072526E">
        <w:rPr>
          <w:sz w:val="24"/>
        </w:rPr>
        <w:t>ing</w:t>
      </w:r>
      <w:r w:rsidR="00565800" w:rsidRPr="0072526E">
        <w:rPr>
          <w:sz w:val="24"/>
        </w:rPr>
        <w:t xml:space="preserve"> common issues in AC circuits, such as resonance problems or impedance mismatches.</w:t>
      </w:r>
    </w:p>
    <w:p w14:paraId="3A560D5D" w14:textId="728DB9C6" w:rsidR="00FC183F" w:rsidRPr="0072526E" w:rsidRDefault="005D7F70" w:rsidP="00030FB7">
      <w:pPr>
        <w:pStyle w:val="ListParagraph"/>
        <w:numPr>
          <w:ilvl w:val="0"/>
          <w:numId w:val="27"/>
        </w:numPr>
        <w:rPr>
          <w:sz w:val="24"/>
        </w:rPr>
      </w:pPr>
      <w:r w:rsidRPr="0072526E">
        <w:rPr>
          <w:sz w:val="24"/>
        </w:rPr>
        <w:lastRenderedPageBreak/>
        <w:t>Utilize</w:t>
      </w:r>
      <w:r w:rsidR="00FC183F" w:rsidRPr="0072526E">
        <w:rPr>
          <w:sz w:val="24"/>
        </w:rPr>
        <w:t xml:space="preserve"> simulation software (e.g., LTspice, Multisim, Tinkercad Circuits) to model AC circuits.</w:t>
      </w:r>
    </w:p>
    <w:p w14:paraId="1F4237BA" w14:textId="09FB970F" w:rsidR="00FC183F" w:rsidRPr="0072526E" w:rsidRDefault="00FC183F" w:rsidP="00030FB7">
      <w:pPr>
        <w:pStyle w:val="ListParagraph"/>
        <w:numPr>
          <w:ilvl w:val="0"/>
          <w:numId w:val="27"/>
        </w:numPr>
        <w:rPr>
          <w:sz w:val="24"/>
        </w:rPr>
      </w:pPr>
      <w:r w:rsidRPr="0072526E">
        <w:rPr>
          <w:sz w:val="24"/>
        </w:rPr>
        <w:t>Simulate AC</w:t>
      </w:r>
      <w:r w:rsidR="00B9290E" w:rsidRPr="0072526E">
        <w:rPr>
          <w:sz w:val="24"/>
        </w:rPr>
        <w:t>-</w:t>
      </w:r>
      <w:r w:rsidRPr="0072526E">
        <w:rPr>
          <w:sz w:val="24"/>
        </w:rPr>
        <w:t>circuit behavior to analyze parameters such as impedance, phase shift, and power consumption.</w:t>
      </w:r>
    </w:p>
    <w:p w14:paraId="74972054" w14:textId="77777777" w:rsidR="00FC183F" w:rsidRPr="0072526E" w:rsidRDefault="00FC183F" w:rsidP="00030FB7">
      <w:pPr>
        <w:pStyle w:val="ListParagraph"/>
        <w:numPr>
          <w:ilvl w:val="0"/>
          <w:numId w:val="27"/>
        </w:numPr>
        <w:rPr>
          <w:sz w:val="24"/>
        </w:rPr>
      </w:pPr>
      <w:r w:rsidRPr="0072526E">
        <w:rPr>
          <w:sz w:val="24"/>
        </w:rPr>
        <w:t>Interpret simulation results to validate theoretical calculations and circuit designs.</w:t>
      </w:r>
    </w:p>
    <w:p w14:paraId="3F3C56A3" w14:textId="23974938" w:rsidR="00FC183F" w:rsidRPr="0072526E" w:rsidRDefault="005D7F70" w:rsidP="00030FB7">
      <w:pPr>
        <w:pStyle w:val="ListParagraph"/>
        <w:numPr>
          <w:ilvl w:val="0"/>
          <w:numId w:val="27"/>
        </w:numPr>
        <w:rPr>
          <w:sz w:val="24"/>
        </w:rPr>
      </w:pPr>
      <w:r w:rsidRPr="0072526E">
        <w:rPr>
          <w:sz w:val="24"/>
        </w:rPr>
        <w:t>Design</w:t>
      </w:r>
      <w:r w:rsidR="00FC183F" w:rsidRPr="0072526E">
        <w:rPr>
          <w:sz w:val="24"/>
        </w:rPr>
        <w:t xml:space="preserve"> and test virtual circuit designs using simulation tools to gain insights into circuit performance.</w:t>
      </w:r>
    </w:p>
    <w:p w14:paraId="3213C9B0" w14:textId="49D19284" w:rsidR="00114ACF" w:rsidRPr="0072526E" w:rsidRDefault="00114ACF" w:rsidP="00030FB7">
      <w:pPr>
        <w:pStyle w:val="ListParagraph"/>
        <w:numPr>
          <w:ilvl w:val="0"/>
          <w:numId w:val="27"/>
        </w:numPr>
        <w:rPr>
          <w:sz w:val="24"/>
        </w:rPr>
      </w:pPr>
      <w:r w:rsidRPr="0072526E">
        <w:rPr>
          <w:sz w:val="24"/>
        </w:rPr>
        <w:t>Examine the presence of harmonics in AC circuits and understand their impact on circuit performance and signal distortion.</w:t>
      </w:r>
    </w:p>
    <w:p w14:paraId="7A763E19" w14:textId="1F17AC82" w:rsidR="00FC6CBF" w:rsidRPr="0072526E" w:rsidRDefault="00FC6CBF" w:rsidP="00030FB7">
      <w:pPr>
        <w:pStyle w:val="ListParagraph"/>
        <w:numPr>
          <w:ilvl w:val="0"/>
          <w:numId w:val="27"/>
        </w:numPr>
        <w:rPr>
          <w:sz w:val="24"/>
        </w:rPr>
      </w:pPr>
      <w:r w:rsidRPr="0072526E">
        <w:rPr>
          <w:sz w:val="24"/>
        </w:rPr>
        <w:t>Explain the decomposition of complex waveforms into sine and cosine components, and how this analysis helps in interpreting waveform behavior and circuit performance.</w:t>
      </w:r>
    </w:p>
    <w:p w14:paraId="4CAEE3F3" w14:textId="2E2656F5" w:rsidR="00E942E5" w:rsidRPr="0072526E" w:rsidRDefault="00E942E5" w:rsidP="006A4EE8">
      <w:pPr>
        <w:pStyle w:val="Heading3"/>
      </w:pPr>
      <w:bookmarkStart w:id="16" w:name="_Toc147323790"/>
      <w:bookmarkStart w:id="17" w:name="_Toc175567842"/>
      <w:r w:rsidRPr="0072526E">
        <w:t xml:space="preserve">Standard </w:t>
      </w:r>
      <w:bookmarkEnd w:id="16"/>
      <w:r w:rsidR="00C0234E" w:rsidRPr="0072526E">
        <w:t>6</w:t>
      </w:r>
      <w:r w:rsidR="00AF045C" w:rsidRPr="0072526E">
        <w:t xml:space="preserve">: </w:t>
      </w:r>
      <w:r w:rsidR="00A94AEA" w:rsidRPr="0072526E">
        <w:t xml:space="preserve">Fundamentals </w:t>
      </w:r>
      <w:r w:rsidR="00434FAD" w:rsidRPr="0072526E">
        <w:t>and Applications of Analog Electronics</w:t>
      </w:r>
      <w:bookmarkEnd w:id="17"/>
    </w:p>
    <w:p w14:paraId="6D71A17C" w14:textId="77777777" w:rsidR="0072526E" w:rsidRPr="0072526E" w:rsidRDefault="0072526E" w:rsidP="0072526E">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be able to apply the fundamental concepts of analog electronics by analyzing and testing semiconductor devices, designing and evaluating transistor and operational amplifier circuits, and demonstrating effective thermal management techniques.</w:t>
      </w:r>
    </w:p>
    <w:p w14:paraId="62597FFC" w14:textId="7AF36FBA" w:rsidR="0072526E" w:rsidRPr="006A4EE8"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r w:rsidRPr="006A4EE8">
        <w:rPr>
          <w:rFonts w:ascii="Calibri" w:eastAsia="Calibri" w:hAnsi="Calibri" w:cs="Calibri"/>
          <w:color w:val="000000"/>
          <w:sz w:val="24"/>
        </w:rPr>
        <w:tab/>
      </w:r>
    </w:p>
    <w:p w14:paraId="239C5B52" w14:textId="77777777" w:rsidR="006266AF" w:rsidRPr="0072526E" w:rsidRDefault="00E942E5" w:rsidP="006A4EE8">
      <w:pPr>
        <w:pStyle w:val="Heading4"/>
      </w:pPr>
      <w:r w:rsidRPr="0072526E">
        <w:t>Skills</w:t>
      </w:r>
      <w:r w:rsidR="00987B21" w:rsidRPr="0072526E">
        <w:t>:</w:t>
      </w:r>
      <w:bookmarkStart w:id="18" w:name="_Toc147323792"/>
    </w:p>
    <w:p w14:paraId="46E4938F" w14:textId="77777777" w:rsidR="0017658B" w:rsidRPr="0072526E" w:rsidRDefault="001E4D48" w:rsidP="0017658B">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Define analog electronics, explaining its significance in electronic systems and its applications in various domains like audio amplification, radio frequency communication, and signal conditioning.</w:t>
      </w:r>
    </w:p>
    <w:p w14:paraId="33773116"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Analyze semiconductors, detailing the fundamental properties that make them essential in electronic devices, including their electrical conductivity and role in controlling electronic signals.</w:t>
      </w:r>
    </w:p>
    <w:p w14:paraId="7EA2DC59"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Describe the differences between conductors, insulators, and semiconductors, focusing on their electrical properties and how they affect the flow of electric current.</w:t>
      </w:r>
    </w:p>
    <w:p w14:paraId="48EC4DD9"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Compare the properties of intrinsic and extrinsic semiconductors and explain how doping alters their properties to enhance conductivity.</w:t>
      </w:r>
    </w:p>
    <w:p w14:paraId="2C736011"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Explain the importance of manufacturers' specifications, e.g., voltage, current ratings, power dissipation for selecting and using semiconductor components effectively.</w:t>
      </w:r>
    </w:p>
    <w:p w14:paraId="613924AC"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Describe the types and functions of discrete semiconductors such as diodes, transistors, and thyristors, detailing their roles in electronic circuits.</w:t>
      </w:r>
    </w:p>
    <w:p w14:paraId="6840B2AC"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Explain the concept of biasing in semiconductor devices and its importance in ensuring proper operation. </w:t>
      </w:r>
    </w:p>
    <w:p w14:paraId="151368AC" w14:textId="464F104A" w:rsidR="001E4D48" w:rsidRPr="0072526E" w:rsidRDefault="005D7F70"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Examine and explain</w:t>
      </w:r>
      <w:r w:rsidR="001E4D48" w:rsidRPr="0072526E">
        <w:rPr>
          <w:rFonts w:ascii="Calibri" w:eastAsia="Calibri" w:hAnsi="Calibri" w:cs="Calibri"/>
          <w:color w:val="auto"/>
          <w:sz w:val="24"/>
        </w:rPr>
        <w:t xml:space="preserve"> different biasing configurations for transistors</w:t>
      </w:r>
      <w:r w:rsidR="00915118" w:rsidRPr="0072526E">
        <w:rPr>
          <w:rFonts w:ascii="Calibri" w:eastAsia="Calibri" w:hAnsi="Calibri" w:cs="Calibri"/>
          <w:color w:val="auto"/>
          <w:sz w:val="24"/>
        </w:rPr>
        <w:t>,</w:t>
      </w:r>
      <w:r w:rsidR="001E4D48" w:rsidRPr="0072526E">
        <w:rPr>
          <w:rFonts w:ascii="Calibri" w:eastAsia="Calibri" w:hAnsi="Calibri" w:cs="Calibri"/>
          <w:color w:val="auto"/>
          <w:sz w:val="24"/>
        </w:rPr>
        <w:t xml:space="preserve"> such as common emitter and common collector.</w:t>
      </w:r>
    </w:p>
    <w:p w14:paraId="24A34F73"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Demonstrate thermal management techniques for semiconductors, including the use of heat sinks and thermal compounds, to prevent overheating and ensure reliable operation.</w:t>
      </w:r>
    </w:p>
    <w:p w14:paraId="282BB4C3"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lastRenderedPageBreak/>
        <w:t>Describe various types of transistors, such as Bipolar Junction Transistors (BJTs) and Field Effect Transistors (FETs), including their operating principles and applications.</w:t>
      </w:r>
    </w:p>
    <w:p w14:paraId="2FC26958"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Explain transistor configurations, e.g., common emitter, common collector, including their operating principles and typical applications.</w:t>
      </w:r>
    </w:p>
    <w:p w14:paraId="505019E7"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Explain the operation of rectifier and regulator diodes and their roles in power conversion and regulation.</w:t>
      </w:r>
    </w:p>
    <w:p w14:paraId="2BFE90F4"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Describe thyristors, including their types and uses in power control applications.</w:t>
      </w:r>
    </w:p>
    <w:p w14:paraId="600BB8E8" w14:textId="6D0DC8D9" w:rsidR="001E4D48" w:rsidRPr="0072526E" w:rsidRDefault="005D7F70"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Utilize</w:t>
      </w:r>
      <w:r w:rsidR="001E4D48" w:rsidRPr="0072526E">
        <w:rPr>
          <w:rFonts w:ascii="Calibri" w:eastAsia="Calibri" w:hAnsi="Calibri" w:cs="Calibri"/>
          <w:color w:val="auto"/>
          <w:sz w:val="24"/>
        </w:rPr>
        <w:t xml:space="preserve"> a digital multimeter to measure the forward voltage drop across a diode.</w:t>
      </w:r>
    </w:p>
    <w:p w14:paraId="3CC17512" w14:textId="055EC9F8" w:rsidR="001E4D48" w:rsidRPr="0072526E" w:rsidRDefault="005D7F70"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Demonstrate t</w:t>
      </w:r>
      <w:r w:rsidR="001E4D48" w:rsidRPr="0072526E">
        <w:rPr>
          <w:rFonts w:ascii="Calibri" w:eastAsia="Calibri" w:hAnsi="Calibri" w:cs="Calibri"/>
          <w:color w:val="auto"/>
          <w:sz w:val="24"/>
        </w:rPr>
        <w:t>est</w:t>
      </w:r>
      <w:r w:rsidRPr="0072526E">
        <w:rPr>
          <w:rFonts w:ascii="Calibri" w:eastAsia="Calibri" w:hAnsi="Calibri" w:cs="Calibri"/>
          <w:color w:val="auto"/>
          <w:sz w:val="24"/>
        </w:rPr>
        <w:t>ing</w:t>
      </w:r>
      <w:r w:rsidR="001E4D48" w:rsidRPr="0072526E">
        <w:rPr>
          <w:rFonts w:ascii="Calibri" w:eastAsia="Calibri" w:hAnsi="Calibri" w:cs="Calibri"/>
          <w:color w:val="auto"/>
          <w:sz w:val="24"/>
        </w:rPr>
        <w:t xml:space="preserve"> BJTs and FETs to verify their operation and identify faults.</w:t>
      </w:r>
    </w:p>
    <w:p w14:paraId="341856E8" w14:textId="6FEB251E" w:rsidR="000508B3" w:rsidRPr="0072526E" w:rsidRDefault="000508B3"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Explain the</w:t>
      </w:r>
      <w:r w:rsidR="00580CC4" w:rsidRPr="0072526E">
        <w:rPr>
          <w:rFonts w:ascii="Calibri" w:eastAsia="Calibri" w:hAnsi="Calibri" w:cs="Calibri"/>
          <w:color w:val="auto"/>
          <w:sz w:val="24"/>
        </w:rPr>
        <w:t xml:space="preserve"> four elements of MOSFET</w:t>
      </w:r>
      <w:r w:rsidR="00DA3CBC" w:rsidRPr="0072526E">
        <w:rPr>
          <w:rFonts w:ascii="Calibri" w:eastAsia="Calibri" w:hAnsi="Calibri" w:cs="Calibri"/>
          <w:color w:val="auto"/>
          <w:sz w:val="24"/>
        </w:rPr>
        <w:t>s</w:t>
      </w:r>
      <w:r w:rsidR="00CA0D35" w:rsidRPr="0072526E">
        <w:rPr>
          <w:rFonts w:ascii="Calibri" w:eastAsia="Calibri" w:hAnsi="Calibri" w:cs="Calibri"/>
          <w:color w:val="auto"/>
          <w:sz w:val="24"/>
        </w:rPr>
        <w:t xml:space="preserve"> and their roles in </w:t>
      </w:r>
      <w:r w:rsidR="004F4753" w:rsidRPr="0072526E">
        <w:rPr>
          <w:rFonts w:ascii="Calibri" w:eastAsia="Calibri" w:hAnsi="Calibri" w:cs="Calibri"/>
          <w:color w:val="auto"/>
          <w:sz w:val="24"/>
        </w:rPr>
        <w:t>transistor operation</w:t>
      </w:r>
      <w:r w:rsidR="00580CC4" w:rsidRPr="0072526E">
        <w:rPr>
          <w:rFonts w:ascii="Calibri" w:eastAsia="Calibri" w:hAnsi="Calibri" w:cs="Calibri"/>
          <w:color w:val="auto"/>
          <w:sz w:val="24"/>
        </w:rPr>
        <w:t>.</w:t>
      </w:r>
    </w:p>
    <w:p w14:paraId="64B516BE" w14:textId="32E25B65" w:rsidR="001E4D48" w:rsidRPr="0072526E" w:rsidRDefault="005D7F70"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Demonstrate c</w:t>
      </w:r>
      <w:r w:rsidR="001E4D48" w:rsidRPr="0072526E">
        <w:rPr>
          <w:rFonts w:ascii="Calibri" w:eastAsia="Calibri" w:hAnsi="Calibri" w:cs="Calibri"/>
          <w:color w:val="auto"/>
          <w:sz w:val="24"/>
        </w:rPr>
        <w:t>onduct</w:t>
      </w:r>
      <w:r w:rsidRPr="0072526E">
        <w:rPr>
          <w:rFonts w:ascii="Calibri" w:eastAsia="Calibri" w:hAnsi="Calibri" w:cs="Calibri"/>
          <w:color w:val="auto"/>
          <w:sz w:val="24"/>
        </w:rPr>
        <w:t>ing</w:t>
      </w:r>
      <w:r w:rsidR="001E4D48" w:rsidRPr="0072526E">
        <w:rPr>
          <w:rFonts w:ascii="Calibri" w:eastAsia="Calibri" w:hAnsi="Calibri" w:cs="Calibri"/>
          <w:color w:val="auto"/>
          <w:sz w:val="24"/>
        </w:rPr>
        <w:t xml:space="preserve"> tests on thyristors to verify their switching characteristics and operational integrity.</w:t>
      </w:r>
    </w:p>
    <w:p w14:paraId="123663BF"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Measure and explain current and voltage characteristics for diodes, transistors, and thyristors.</w:t>
      </w:r>
    </w:p>
    <w:p w14:paraId="4B9D5F5E"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Analyze transistor amplifier circuits to understand their operation, gain characteristics, and frequency response.</w:t>
      </w:r>
    </w:p>
    <w:p w14:paraId="6F606FD7"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Analyze oscillator circuits to understand their principles of operation, including frequency determination and waveform generation.</w:t>
      </w:r>
    </w:p>
    <w:p w14:paraId="61AF6B03" w14:textId="77777777"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Evaluate operational amplifier circuits by examining their design, functionality, and performance.</w:t>
      </w:r>
    </w:p>
    <w:p w14:paraId="21A93F1D" w14:textId="405417D1" w:rsidR="001E4D48" w:rsidRPr="0072526E" w:rsidRDefault="001E4D48" w:rsidP="001E4D4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Describe the characteristics of operational amplifier integrated circuits (ICs), including input offset voltage, input bias current, slew rate, and open-loop gain.</w:t>
      </w:r>
    </w:p>
    <w:p w14:paraId="2D5F46EF" w14:textId="35A2D406" w:rsidR="001E4D48" w:rsidRDefault="001E4D48" w:rsidP="006A4EE8">
      <w:pPr>
        <w:numPr>
          <w:ilvl w:val="0"/>
          <w:numId w:val="4"/>
        </w:numPr>
        <w:spacing w:before="0" w:after="0"/>
        <w:rPr>
          <w:rFonts w:ascii="Calibri" w:eastAsia="Calibri" w:hAnsi="Calibri" w:cs="Calibri"/>
          <w:color w:val="auto"/>
          <w:sz w:val="24"/>
        </w:rPr>
      </w:pPr>
      <w:r w:rsidRPr="0072526E">
        <w:rPr>
          <w:rFonts w:ascii="Calibri" w:eastAsia="Calibri" w:hAnsi="Calibri" w:cs="Calibri"/>
          <w:color w:val="auto"/>
          <w:sz w:val="24"/>
        </w:rPr>
        <w:t>Design operational amplifier circuits for various applications, such as amplifiers, filters, and oscillators.</w:t>
      </w:r>
    </w:p>
    <w:p w14:paraId="5E2C95A8" w14:textId="77777777" w:rsidR="006A4EE8" w:rsidRPr="006A4EE8" w:rsidRDefault="006A4EE8" w:rsidP="006A4EE8">
      <w:pPr>
        <w:spacing w:before="0" w:after="0"/>
        <w:rPr>
          <w:rFonts w:ascii="Calibri" w:eastAsia="Calibri" w:hAnsi="Calibri" w:cs="Calibri"/>
          <w:color w:val="auto"/>
          <w:sz w:val="24"/>
        </w:rPr>
      </w:pPr>
    </w:p>
    <w:p w14:paraId="75B1A19E" w14:textId="471D9A6D" w:rsidR="00223906" w:rsidRPr="0072526E" w:rsidRDefault="00223906" w:rsidP="006A4EE8">
      <w:pPr>
        <w:pStyle w:val="Heading3"/>
      </w:pPr>
      <w:bookmarkStart w:id="19" w:name="_Toc175567843"/>
      <w:r w:rsidRPr="0072526E">
        <w:t>Standard 7: Fundamentals and Applications of Digital Electronics</w:t>
      </w:r>
      <w:bookmarkEnd w:id="19"/>
    </w:p>
    <w:p w14:paraId="400D6EFF" w14:textId="77777777" w:rsidR="0072526E" w:rsidRPr="0072526E" w:rsidRDefault="0072526E" w:rsidP="009A6B29">
      <w:pPr>
        <w:tabs>
          <w:tab w:val="left" w:pos="7218"/>
        </w:tabs>
        <w:spacing w:before="0" w:after="0"/>
        <w:ind w:left="113"/>
        <w:rPr>
          <w:rFonts w:ascii="Calibri" w:eastAsia="Calibri" w:hAnsi="Calibri" w:cs="Calibri"/>
          <w:color w:val="000000"/>
          <w:sz w:val="24"/>
        </w:rPr>
      </w:pPr>
      <w:r w:rsidRPr="0072526E">
        <w:rPr>
          <w:rFonts w:ascii="Calibri" w:eastAsia="Calibri" w:hAnsi="Calibri" w:cs="Calibri"/>
          <w:color w:val="000000"/>
          <w:sz w:val="24"/>
        </w:rPr>
        <w:t>Students will demonstrate skills in digital electronics by performing calculations, applying digital principles, and constructing and testing digital circuits, including logic gates, flip-flops, counters, encoders, and decoders, with accurate analysis and practical application.</w:t>
      </w:r>
    </w:p>
    <w:p w14:paraId="73C077D0" w14:textId="6591D328" w:rsidR="0072526E" w:rsidRPr="006A4EE8" w:rsidRDefault="0072526E" w:rsidP="009A6B29">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p>
    <w:p w14:paraId="38F46859" w14:textId="6AE87AEB" w:rsidR="00223906" w:rsidRPr="0072526E" w:rsidRDefault="00223906" w:rsidP="006A4EE8">
      <w:pPr>
        <w:pStyle w:val="Heading4"/>
      </w:pPr>
      <w:r w:rsidRPr="0072526E">
        <w:t>Skills:</w:t>
      </w:r>
    </w:p>
    <w:p w14:paraId="19280F19" w14:textId="77777777" w:rsidR="00692801" w:rsidRPr="0072526E" w:rsidRDefault="00692801" w:rsidP="00692801">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Examine the basic principles of digital electronics, including binary systems and digital vs. analog signals.</w:t>
      </w:r>
    </w:p>
    <w:p w14:paraId="30D7E183" w14:textId="77777777" w:rsidR="00692801" w:rsidRPr="0072526E" w:rsidRDefault="00692801" w:rsidP="00692801">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Apply the two’s complement number system for performing arithmetic operations such as addition, subtraction, and multiplication in digital circuits.</w:t>
      </w:r>
    </w:p>
    <w:p w14:paraId="64F3379A" w14:textId="54DDB2FC" w:rsidR="00692801" w:rsidRPr="0072526E" w:rsidRDefault="005D7F70" w:rsidP="00692801">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c</w:t>
      </w:r>
      <w:r w:rsidR="00692801" w:rsidRPr="0072526E">
        <w:rPr>
          <w:rFonts w:ascii="Calibri" w:eastAsia="Calibri" w:hAnsi="Calibri" w:cs="Calibri"/>
          <w:color w:val="auto"/>
          <w:sz w:val="24"/>
        </w:rPr>
        <w:t>onvert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numbers between binary, decimal, and hexadecimal systems, including complex numbers, and verify conversions.</w:t>
      </w:r>
    </w:p>
    <w:p w14:paraId="61A9070E" w14:textId="77777777" w:rsidR="00692801" w:rsidRPr="0072526E" w:rsidRDefault="00692801" w:rsidP="00692801">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Apply digital codes like BCD, ASCII, and Gray code in encoding and decoding data.</w:t>
      </w:r>
    </w:p>
    <w:p w14:paraId="010E8315" w14:textId="2D41811F" w:rsidR="005D7F70"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Translate Boolean algebra expressions into detailed logic diagrams using standard logic gate symbols and verify the logical flow.</w:t>
      </w:r>
    </w:p>
    <w:p w14:paraId="36E5FDF4" w14:textId="42113B23" w:rsidR="005D7F70"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lastRenderedPageBreak/>
        <w:t>Generate comprehensive truth tables from Boolean expressions or logic circuits.</w:t>
      </w:r>
    </w:p>
    <w:p w14:paraId="32706172" w14:textId="6177402E" w:rsidR="00692801"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s</w:t>
      </w:r>
      <w:r w:rsidR="00692801" w:rsidRPr="0072526E">
        <w:rPr>
          <w:rFonts w:ascii="Calibri" w:eastAsia="Calibri" w:hAnsi="Calibri" w:cs="Calibri"/>
          <w:color w:val="auto"/>
          <w:sz w:val="24"/>
        </w:rPr>
        <w:t>implify</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digital circuits using Boolean algebra reduction theorems such as De Morgan’s laws and Karnaugh maps.</w:t>
      </w:r>
    </w:p>
    <w:p w14:paraId="1C571ADF"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Interpret timing waveforms for latches and flip-flops, focusing on setup and hold times, propagation delays, and clocking behavior.</w:t>
      </w:r>
    </w:p>
    <w:p w14:paraId="54AEA94A"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Examine waveforms from counter circuits, analyzing frequency, timing characteristics, and performance.</w:t>
      </w:r>
    </w:p>
    <w:p w14:paraId="4BA15246"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Explain the characteristics of high, low, and tri-state signals and their implications for circuit design and signal integrity.</w:t>
      </w:r>
    </w:p>
    <w:p w14:paraId="06DE31D5"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Identify and describe TTL gates from the 7400 series, including their input/output characteristics like voltage levels and current drive.</w:t>
      </w:r>
    </w:p>
    <w:p w14:paraId="65080571" w14:textId="1FD66F62" w:rsidR="005D7F70"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Identify pin numbers and manufacturer markings on digital ICs to ensure correct integration into circuits.</w:t>
      </w:r>
    </w:p>
    <w:p w14:paraId="171106E4" w14:textId="79C711EF"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Compare TTL (Transistor-Transistor Logic) and CMOS (Complementary Metal-Oxide-Semiconductor) logic families in terms of speed, power consumption, noise margins, and interfacing requirements.</w:t>
      </w:r>
    </w:p>
    <w:p w14:paraId="034206C3" w14:textId="5A517F36" w:rsidR="00692801"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Apply</w:t>
      </w:r>
      <w:r w:rsidR="00692801" w:rsidRPr="0072526E">
        <w:rPr>
          <w:rFonts w:ascii="Calibri" w:eastAsia="Calibri" w:hAnsi="Calibri" w:cs="Calibri"/>
          <w:color w:val="auto"/>
          <w:sz w:val="24"/>
        </w:rPr>
        <w:t xml:space="preserve"> parity checking methods for error detection, including calculating parity bits for even and odd parity schemes.</w:t>
      </w:r>
    </w:p>
    <w:p w14:paraId="170A2795"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Explain the universal properties of NAND and NOR gates, including their ability to function as any other basic logic gate (AND, OR, NOT).</w:t>
      </w:r>
    </w:p>
    <w:p w14:paraId="7B9D3035"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Illustrate and interpret alternate schematic forms of basic logic gates, including different representations of AND, OR, and NOT gates in various circuit designs.</w:t>
      </w:r>
    </w:p>
    <w:p w14:paraId="584F511F"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Identify and describe various combinational logic circuits, e.g., multiplexers, decoders, and sequential logic circuits, e.g., counters, shift registers.</w:t>
      </w:r>
    </w:p>
    <w:p w14:paraId="75E7F371"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Apply reduction theorems for circuit simplification, including Karnaugh maps and Boolean algebra techniques.</w:t>
      </w:r>
    </w:p>
    <w:p w14:paraId="5E732671" w14:textId="64562722"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Identify and d</w:t>
      </w:r>
      <w:r w:rsidR="00692801" w:rsidRPr="0072526E">
        <w:rPr>
          <w:rFonts w:ascii="Calibri" w:eastAsia="Calibri" w:hAnsi="Calibri" w:cs="Calibri"/>
          <w:color w:val="auto"/>
          <w:sz w:val="24"/>
        </w:rPr>
        <w:t>escribe the basic architecture and components of a microprocessor or microcontroller.</w:t>
      </w:r>
    </w:p>
    <w:p w14:paraId="0296A894"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Explain the operation and design of digital oscillator circuits, focusing on frequency generation and stability.</w:t>
      </w:r>
    </w:p>
    <w:p w14:paraId="68CDDBFA"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Explain the operation of circuits that perform analog-to-digital (A/D) and digital-to-analog (D/A) conversion. </w:t>
      </w:r>
    </w:p>
    <w:p w14:paraId="3C7CF817" w14:textId="08FA999B"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w:t>
      </w:r>
      <w:r w:rsidR="00692801" w:rsidRPr="0072526E">
        <w:rPr>
          <w:rFonts w:ascii="Calibri" w:eastAsia="Calibri" w:hAnsi="Calibri" w:cs="Calibri"/>
          <w:color w:val="auto"/>
          <w:sz w:val="24"/>
        </w:rPr>
        <w:t xml:space="preserve"> how to design with</w:t>
      </w:r>
      <w:r w:rsidR="00915118" w:rsidRPr="0072526E">
        <w:rPr>
          <w:rFonts w:ascii="Calibri" w:eastAsia="Calibri" w:hAnsi="Calibri" w:cs="Calibri"/>
          <w:color w:val="auto"/>
          <w:sz w:val="24"/>
        </w:rPr>
        <w:t>,</w:t>
      </w:r>
      <w:r w:rsidR="00692801" w:rsidRPr="0072526E">
        <w:rPr>
          <w:rFonts w:ascii="Calibri" w:eastAsia="Calibri" w:hAnsi="Calibri" w:cs="Calibri"/>
          <w:color w:val="auto"/>
          <w:sz w:val="24"/>
        </w:rPr>
        <w:t xml:space="preserve"> and use</w:t>
      </w:r>
      <w:r w:rsidR="00915118" w:rsidRPr="0072526E">
        <w:rPr>
          <w:rFonts w:ascii="Calibri" w:eastAsia="Calibri" w:hAnsi="Calibri" w:cs="Calibri"/>
          <w:color w:val="auto"/>
          <w:sz w:val="24"/>
        </w:rPr>
        <w:t>,</w:t>
      </w:r>
      <w:r w:rsidR="00692801" w:rsidRPr="0072526E">
        <w:rPr>
          <w:rFonts w:ascii="Calibri" w:eastAsia="Calibri" w:hAnsi="Calibri" w:cs="Calibri"/>
          <w:color w:val="auto"/>
          <w:sz w:val="24"/>
        </w:rPr>
        <w:t xml:space="preserve"> integrated circuits, including considerations for selecting ICs for specific applications.</w:t>
      </w:r>
    </w:p>
    <w:p w14:paraId="214654E9" w14:textId="592ACB04"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Analyze and interpret timing diagrams to understand their impact on circuit operation and </w:t>
      </w:r>
      <w:r w:rsidR="001D70A5" w:rsidRPr="0072526E">
        <w:rPr>
          <w:rFonts w:ascii="Calibri" w:eastAsia="Calibri" w:hAnsi="Calibri" w:cs="Calibri"/>
          <w:color w:val="auto"/>
          <w:sz w:val="24"/>
        </w:rPr>
        <w:t>p</w:t>
      </w:r>
      <w:r w:rsidRPr="0072526E">
        <w:rPr>
          <w:rFonts w:ascii="Calibri" w:eastAsia="Calibri" w:hAnsi="Calibri" w:cs="Calibri"/>
          <w:color w:val="auto"/>
          <w:sz w:val="24"/>
        </w:rPr>
        <w:t xml:space="preserve">erformance. </w:t>
      </w:r>
    </w:p>
    <w:p w14:paraId="021CFB08" w14:textId="00736B31" w:rsidR="001D70A5"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Identify and address issues related to noise and signal degradation and apply methods to improve signal quality.</w:t>
      </w:r>
    </w:p>
    <w:p w14:paraId="4943C070" w14:textId="59BB50F0"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Define and describe programmable logic devices (PLDs), including types and their use in implementing complex logic functions.</w:t>
      </w:r>
    </w:p>
    <w:p w14:paraId="473A5736" w14:textId="77777777"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lastRenderedPageBreak/>
        <w:t>Explain line driver characteristics and their role in driving signals over long distances and interfacing components.</w:t>
      </w:r>
    </w:p>
    <w:p w14:paraId="24309A3F" w14:textId="1F40B122"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Execute w</w:t>
      </w:r>
      <w:r w:rsidR="00692801" w:rsidRPr="0072526E">
        <w:rPr>
          <w:rFonts w:ascii="Calibri" w:eastAsia="Calibri" w:hAnsi="Calibri" w:cs="Calibri"/>
          <w:color w:val="auto"/>
          <w:sz w:val="24"/>
        </w:rPr>
        <w:t>ir</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and test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combinational logic circuits like adders and </w:t>
      </w:r>
      <w:r w:rsidRPr="0072526E">
        <w:rPr>
          <w:rFonts w:ascii="Calibri" w:eastAsia="Calibri" w:hAnsi="Calibri" w:cs="Calibri"/>
          <w:color w:val="auto"/>
          <w:sz w:val="24"/>
        </w:rPr>
        <w:t xml:space="preserve">multiplexers and explain </w:t>
      </w:r>
      <w:r w:rsidR="00692801" w:rsidRPr="0072526E">
        <w:rPr>
          <w:rFonts w:ascii="Calibri" w:eastAsia="Calibri" w:hAnsi="Calibri" w:cs="Calibri"/>
          <w:color w:val="auto"/>
          <w:sz w:val="24"/>
        </w:rPr>
        <w:t>their operation and functionality.</w:t>
      </w:r>
    </w:p>
    <w:p w14:paraId="779A1E60" w14:textId="407D3E4E"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Apply w</w:t>
      </w:r>
      <w:r w:rsidR="00692801" w:rsidRPr="0072526E">
        <w:rPr>
          <w:rFonts w:ascii="Calibri" w:eastAsia="Calibri" w:hAnsi="Calibri" w:cs="Calibri"/>
          <w:color w:val="auto"/>
          <w:sz w:val="24"/>
        </w:rPr>
        <w:t xml:space="preserve">ire and test flip-flops, e.g., D, JK, T, </w:t>
      </w:r>
      <w:r w:rsidRPr="0072526E">
        <w:rPr>
          <w:rFonts w:ascii="Calibri" w:eastAsia="Calibri" w:hAnsi="Calibri" w:cs="Calibri"/>
          <w:color w:val="auto"/>
          <w:sz w:val="24"/>
        </w:rPr>
        <w:t xml:space="preserve">and validate their </w:t>
      </w:r>
      <w:r w:rsidR="00692801" w:rsidRPr="0072526E">
        <w:rPr>
          <w:rFonts w:ascii="Calibri" w:eastAsia="Calibri" w:hAnsi="Calibri" w:cs="Calibri"/>
          <w:color w:val="auto"/>
          <w:sz w:val="24"/>
        </w:rPr>
        <w:t>truth tables and their behavior in sequential circuits.</w:t>
      </w:r>
    </w:p>
    <w:p w14:paraId="6E8C519E" w14:textId="1E93BAC0"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Employ w</w:t>
      </w:r>
      <w:r w:rsidR="00692801" w:rsidRPr="0072526E">
        <w:rPr>
          <w:rFonts w:ascii="Calibri" w:eastAsia="Calibri" w:hAnsi="Calibri" w:cs="Calibri"/>
          <w:color w:val="auto"/>
          <w:sz w:val="24"/>
        </w:rPr>
        <w:t>ir</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and test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latches, e.g., SR, D, and verify their operation and truth tables.</w:t>
      </w:r>
    </w:p>
    <w:p w14:paraId="18240746" w14:textId="7269EF1B" w:rsidR="00692801" w:rsidRPr="0072526E" w:rsidRDefault="00692801"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Construct and </w:t>
      </w:r>
      <w:r w:rsidR="001D70A5" w:rsidRPr="0072526E">
        <w:rPr>
          <w:rFonts w:ascii="Calibri" w:eastAsia="Calibri" w:hAnsi="Calibri" w:cs="Calibri"/>
          <w:color w:val="auto"/>
          <w:sz w:val="24"/>
        </w:rPr>
        <w:t>analyze</w:t>
      </w:r>
      <w:r w:rsidRPr="0072526E">
        <w:rPr>
          <w:rFonts w:ascii="Calibri" w:eastAsia="Calibri" w:hAnsi="Calibri" w:cs="Calibri"/>
          <w:color w:val="auto"/>
          <w:sz w:val="24"/>
        </w:rPr>
        <w:t xml:space="preserve"> waveforms for counter circuits, analyzing their timing and counting sequence.</w:t>
      </w:r>
    </w:p>
    <w:p w14:paraId="3937B90F" w14:textId="7845FA50"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b</w:t>
      </w:r>
      <w:r w:rsidR="00692801" w:rsidRPr="0072526E">
        <w:rPr>
          <w:rFonts w:ascii="Calibri" w:eastAsia="Calibri" w:hAnsi="Calibri" w:cs="Calibri"/>
          <w:color w:val="auto"/>
          <w:sz w:val="24"/>
        </w:rPr>
        <w:t>uild</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and simulat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encoder and decoder circuits, explaining their role in converting data between different formats.</w:t>
      </w:r>
    </w:p>
    <w:p w14:paraId="6C5156EE" w14:textId="4DA7D36A" w:rsidR="001D70A5"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building and simulating shift registers, with an explanation of their operation in serial and parallel data handling.</w:t>
      </w:r>
    </w:p>
    <w:p w14:paraId="43F5A62F" w14:textId="5EA49E14" w:rsidR="00692801" w:rsidRPr="0072526E" w:rsidRDefault="0018068C"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c</w:t>
      </w:r>
      <w:r w:rsidR="00692801" w:rsidRPr="0072526E">
        <w:rPr>
          <w:rFonts w:ascii="Calibri" w:eastAsia="Calibri" w:hAnsi="Calibri" w:cs="Calibri"/>
          <w:color w:val="auto"/>
          <w:sz w:val="24"/>
        </w:rPr>
        <w:t>onstruct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and simulat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comparators, explaining their function in comparing binary numbers.</w:t>
      </w:r>
    </w:p>
    <w:p w14:paraId="41F53F6D" w14:textId="44CEE2A6" w:rsidR="00692801" w:rsidRPr="0072526E" w:rsidRDefault="0018068C"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Design, b</w:t>
      </w:r>
      <w:r w:rsidR="00692801" w:rsidRPr="0072526E">
        <w:rPr>
          <w:rFonts w:ascii="Calibri" w:eastAsia="Calibri" w:hAnsi="Calibri" w:cs="Calibri"/>
          <w:color w:val="auto"/>
          <w:sz w:val="24"/>
        </w:rPr>
        <w:t>uild</w:t>
      </w:r>
      <w:r w:rsidRPr="0072526E">
        <w:rPr>
          <w:rFonts w:ascii="Calibri" w:eastAsia="Calibri" w:hAnsi="Calibri" w:cs="Calibri"/>
          <w:color w:val="auto"/>
          <w:sz w:val="24"/>
        </w:rPr>
        <w:t>,</w:t>
      </w:r>
      <w:r w:rsidR="00692801" w:rsidRPr="0072526E">
        <w:rPr>
          <w:rFonts w:ascii="Calibri" w:eastAsia="Calibri" w:hAnsi="Calibri" w:cs="Calibri"/>
          <w:color w:val="auto"/>
          <w:sz w:val="24"/>
        </w:rPr>
        <w:t xml:space="preserve"> and simulate adder circuits, explaining their role in binary addition and handling carry bits.</w:t>
      </w:r>
    </w:p>
    <w:p w14:paraId="788F1714" w14:textId="63EC7BB6" w:rsidR="00692801" w:rsidRPr="0072526E" w:rsidRDefault="001D70A5"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Demonstrate c</w:t>
      </w:r>
      <w:r w:rsidR="00692801" w:rsidRPr="0072526E">
        <w:rPr>
          <w:rFonts w:ascii="Calibri" w:eastAsia="Calibri" w:hAnsi="Calibri" w:cs="Calibri"/>
          <w:color w:val="auto"/>
          <w:sz w:val="24"/>
        </w:rPr>
        <w:t>onstruct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and simulat</w:t>
      </w:r>
      <w:r w:rsidRPr="0072526E">
        <w:rPr>
          <w:rFonts w:ascii="Calibri" w:eastAsia="Calibri" w:hAnsi="Calibri" w:cs="Calibri"/>
          <w:color w:val="auto"/>
          <w:sz w:val="24"/>
        </w:rPr>
        <w:t>ing</w:t>
      </w:r>
      <w:r w:rsidR="00692801" w:rsidRPr="0072526E">
        <w:rPr>
          <w:rFonts w:ascii="Calibri" w:eastAsia="Calibri" w:hAnsi="Calibri" w:cs="Calibri"/>
          <w:color w:val="auto"/>
          <w:sz w:val="24"/>
        </w:rPr>
        <w:t xml:space="preserve"> multiplexer ICs, explaining their operation as data selectors in digital systems.</w:t>
      </w:r>
    </w:p>
    <w:p w14:paraId="24755C58" w14:textId="73D58C37" w:rsidR="00692801" w:rsidRPr="0072526E" w:rsidRDefault="0018068C"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Demonstrate use of </w:t>
      </w:r>
      <w:r w:rsidR="00692801" w:rsidRPr="0072526E">
        <w:rPr>
          <w:rFonts w:ascii="Calibri" w:eastAsia="Calibri" w:hAnsi="Calibri" w:cs="Calibri"/>
          <w:color w:val="auto"/>
          <w:sz w:val="24"/>
        </w:rPr>
        <w:t>diagnostic tools and techniques, such as oscilloscopes, multimeters, and logic probes, to test and analyze digital circuits, identifying and resolving issues related to signal integrity, timing, and component functionality.</w:t>
      </w:r>
    </w:p>
    <w:p w14:paraId="68F3AC47" w14:textId="6A7A6C89" w:rsidR="005D7F70" w:rsidRPr="0072526E" w:rsidRDefault="005D7F70" w:rsidP="00D8040B">
      <w:pPr>
        <w:numPr>
          <w:ilvl w:val="0"/>
          <w:numId w:val="10"/>
        </w:numPr>
        <w:spacing w:before="0" w:after="0"/>
        <w:rPr>
          <w:rFonts w:ascii="Calibri" w:eastAsia="Calibri" w:hAnsi="Calibri" w:cs="Calibri"/>
          <w:color w:val="auto"/>
          <w:sz w:val="24"/>
        </w:rPr>
      </w:pPr>
      <w:r w:rsidRPr="0072526E">
        <w:rPr>
          <w:rFonts w:ascii="Calibri" w:eastAsia="Calibri" w:hAnsi="Calibri" w:cs="Calibri"/>
          <w:color w:val="auto"/>
          <w:sz w:val="24"/>
        </w:rPr>
        <w:t>Conduct visual inspections, assess component placement, verify connections, and consult circuit diagrams and datasheets to troubleshoot and correct faults in digital electronic systems.</w:t>
      </w:r>
    </w:p>
    <w:p w14:paraId="06843442" w14:textId="77777777" w:rsidR="00692801" w:rsidRPr="0072526E" w:rsidRDefault="00692801" w:rsidP="00223906">
      <w:pPr>
        <w:spacing w:before="0" w:after="0"/>
        <w:rPr>
          <w:rFonts w:ascii="Calibri" w:eastAsia="Calibri" w:hAnsi="Calibri" w:cs="Calibri"/>
          <w:color w:val="auto"/>
          <w:sz w:val="24"/>
        </w:rPr>
      </w:pPr>
    </w:p>
    <w:p w14:paraId="01BEF373" w14:textId="79AF9957" w:rsidR="00BA4670" w:rsidRPr="0072526E" w:rsidRDefault="00BA4670" w:rsidP="006A4EE8">
      <w:pPr>
        <w:pStyle w:val="Heading3"/>
      </w:pPr>
      <w:bookmarkStart w:id="20" w:name="_Toc175567844"/>
      <w:r w:rsidRPr="0072526E">
        <w:t>Standard 8: Electronics Engineering and Computer Integration</w:t>
      </w:r>
      <w:bookmarkEnd w:id="20"/>
    </w:p>
    <w:p w14:paraId="05CD98CC" w14:textId="77777777" w:rsidR="0072526E" w:rsidRPr="0072526E" w:rsidRDefault="0072526E" w:rsidP="0072526E">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demonstrate proficiency in applied engineering by integrating engineering design processes, advanced problem-solving techniques, and modern methodologies to develop and execute electronics projects.</w:t>
      </w:r>
    </w:p>
    <w:p w14:paraId="4AD7CB9D" w14:textId="588C8F02" w:rsidR="0072526E" w:rsidRPr="006A4EE8" w:rsidRDefault="0072526E" w:rsidP="0072526E">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r w:rsidRPr="006A4EE8">
        <w:rPr>
          <w:rFonts w:ascii="Calibri" w:eastAsia="Calibri" w:hAnsi="Calibri" w:cs="Calibri"/>
          <w:color w:val="000000"/>
          <w:sz w:val="24"/>
        </w:rPr>
        <w:tab/>
      </w:r>
    </w:p>
    <w:p w14:paraId="6F6EE7C0" w14:textId="77777777" w:rsidR="00BA4670" w:rsidRPr="0072526E" w:rsidRDefault="00BA4670" w:rsidP="006A4EE8">
      <w:pPr>
        <w:pStyle w:val="Heading4"/>
      </w:pPr>
      <w:r w:rsidRPr="0072526E">
        <w:t>Skills:</w:t>
      </w:r>
    </w:p>
    <w:p w14:paraId="3ADC4CE0"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Apply iterative steps of the engineering design process to electronics projects, focusing on advanced problem-solving techniques.</w:t>
      </w:r>
    </w:p>
    <w:p w14:paraId="307E1036"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Collaborate using structured brainstorming and modern methodologies to develop innovative solutions.</w:t>
      </w:r>
    </w:p>
    <w:p w14:paraId="6F40A222" w14:textId="6E3037AB"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U</w:t>
      </w:r>
      <w:r w:rsidR="0018068C" w:rsidRPr="0072526E">
        <w:rPr>
          <w:rFonts w:ascii="Calibri" w:eastAsia="Calibri" w:hAnsi="Calibri" w:cs="Calibri"/>
          <w:color w:val="auto"/>
          <w:sz w:val="24"/>
        </w:rPr>
        <w:t>tilize</w:t>
      </w:r>
      <w:r w:rsidRPr="0072526E">
        <w:rPr>
          <w:rFonts w:ascii="Calibri" w:eastAsia="Calibri" w:hAnsi="Calibri" w:cs="Calibri"/>
          <w:color w:val="auto"/>
          <w:sz w:val="24"/>
        </w:rPr>
        <w:t xml:space="preserve"> engineering notations and prefixes effectively in documentation.</w:t>
      </w:r>
    </w:p>
    <w:p w14:paraId="1D98ED3D" w14:textId="2AAF37DC" w:rsidR="00A5114D" w:rsidRPr="0072526E" w:rsidRDefault="0018068C"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Manage and maintain </w:t>
      </w:r>
      <w:r w:rsidR="00A5114D" w:rsidRPr="0072526E">
        <w:rPr>
          <w:rFonts w:ascii="Calibri" w:eastAsia="Calibri" w:hAnsi="Calibri" w:cs="Calibri"/>
          <w:color w:val="auto"/>
          <w:sz w:val="24"/>
        </w:rPr>
        <w:t>detailed technical design reports and comprehensive engineering logs/journals.</w:t>
      </w:r>
    </w:p>
    <w:p w14:paraId="0ED1EC71" w14:textId="0933EB70" w:rsidR="00A5114D" w:rsidRPr="0072526E" w:rsidRDefault="0018068C"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Select and apply </w:t>
      </w:r>
      <w:r w:rsidR="00A5114D" w:rsidRPr="0072526E">
        <w:rPr>
          <w:rFonts w:ascii="Calibri" w:eastAsia="Calibri" w:hAnsi="Calibri" w:cs="Calibri"/>
          <w:color w:val="auto"/>
          <w:sz w:val="24"/>
        </w:rPr>
        <w:t>various media formats for effective communication of designs and processes.</w:t>
      </w:r>
    </w:p>
    <w:p w14:paraId="26687621"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Identify and operate electric and stepper motors and design and test advanced motor control circuits.</w:t>
      </w:r>
    </w:p>
    <w:p w14:paraId="07B35762" w14:textId="003C95D9" w:rsidR="00A52F72" w:rsidRPr="0072526E" w:rsidRDefault="00A52F72"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Implement and integrate various types of motors in modern automation systems</w:t>
      </w:r>
      <w:r w:rsidR="00BB5DAA" w:rsidRPr="0072526E">
        <w:rPr>
          <w:rFonts w:ascii="Calibri" w:eastAsia="Calibri" w:hAnsi="Calibri" w:cs="Calibri"/>
          <w:color w:val="auto"/>
          <w:sz w:val="24"/>
        </w:rPr>
        <w:t>.</w:t>
      </w:r>
    </w:p>
    <w:p w14:paraId="65EDBB6D" w14:textId="5BFCAE30" w:rsidR="00A5114D" w:rsidRPr="0072526E" w:rsidRDefault="0018068C"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Apply </w:t>
      </w:r>
      <w:r w:rsidR="00A5114D" w:rsidRPr="0072526E">
        <w:rPr>
          <w:rFonts w:ascii="Calibri" w:eastAsia="Calibri" w:hAnsi="Calibri" w:cs="Calibri"/>
          <w:color w:val="auto"/>
          <w:sz w:val="24"/>
        </w:rPr>
        <w:t>sensors and control algorithms to design, build, and operate autonomous robots.</w:t>
      </w:r>
    </w:p>
    <w:p w14:paraId="6C3C3C1B" w14:textId="19F2FA7B" w:rsidR="00A5114D" w:rsidRPr="0072526E" w:rsidRDefault="0018068C"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Demonstrate w</w:t>
      </w:r>
      <w:r w:rsidR="00A5114D" w:rsidRPr="0072526E">
        <w:rPr>
          <w:rFonts w:ascii="Calibri" w:eastAsia="Calibri" w:hAnsi="Calibri" w:cs="Calibri"/>
          <w:color w:val="auto"/>
          <w:sz w:val="24"/>
        </w:rPr>
        <w:t>rit</w:t>
      </w:r>
      <w:r w:rsidRPr="0072526E">
        <w:rPr>
          <w:rFonts w:ascii="Calibri" w:eastAsia="Calibri" w:hAnsi="Calibri" w:cs="Calibri"/>
          <w:color w:val="auto"/>
          <w:sz w:val="24"/>
        </w:rPr>
        <w:t xml:space="preserve">ing </w:t>
      </w:r>
      <w:r w:rsidR="00A5114D" w:rsidRPr="0072526E">
        <w:rPr>
          <w:rFonts w:ascii="Calibri" w:eastAsia="Calibri" w:hAnsi="Calibri" w:cs="Calibri"/>
          <w:color w:val="auto"/>
          <w:sz w:val="24"/>
        </w:rPr>
        <w:t>and debug</w:t>
      </w:r>
      <w:r w:rsidRPr="0072526E">
        <w:rPr>
          <w:rFonts w:ascii="Calibri" w:eastAsia="Calibri" w:hAnsi="Calibri" w:cs="Calibri"/>
          <w:color w:val="auto"/>
          <w:sz w:val="24"/>
        </w:rPr>
        <w:t>ging</w:t>
      </w:r>
      <w:r w:rsidR="00A5114D" w:rsidRPr="0072526E">
        <w:rPr>
          <w:rFonts w:ascii="Calibri" w:eastAsia="Calibri" w:hAnsi="Calibri" w:cs="Calibri"/>
          <w:color w:val="auto"/>
          <w:sz w:val="24"/>
        </w:rPr>
        <w:t xml:space="preserve"> a control program.</w:t>
      </w:r>
    </w:p>
    <w:p w14:paraId="5DDACD25"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Simulate and analyze circuits using advanced software tools.</w:t>
      </w:r>
    </w:p>
    <w:p w14:paraId="2DFCEFAA"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Design and fabricate PCBs with modern software and processes. </w:t>
      </w:r>
    </w:p>
    <w:p w14:paraId="5B8323D3"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Describe and use measurement tools and techniques for accurate diagnostics and testing, including an oscilloscope and a function generator.</w:t>
      </w:r>
    </w:p>
    <w:p w14:paraId="5102320A"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Identify and use a multimeter to select DC or AC functions and ranges for measuring circuit values.</w:t>
      </w:r>
    </w:p>
    <w:p w14:paraId="5C46820C" w14:textId="1699E1F2" w:rsidR="00A5114D" w:rsidRPr="0072526E" w:rsidRDefault="0018068C"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Demonstrate c</w:t>
      </w:r>
      <w:r w:rsidR="00A5114D" w:rsidRPr="0072526E">
        <w:rPr>
          <w:rFonts w:ascii="Calibri" w:eastAsia="Calibri" w:hAnsi="Calibri" w:cs="Calibri"/>
          <w:color w:val="auto"/>
          <w:sz w:val="24"/>
        </w:rPr>
        <w:t>onduct</w:t>
      </w:r>
      <w:r w:rsidRPr="0072526E">
        <w:rPr>
          <w:rFonts w:ascii="Calibri" w:eastAsia="Calibri" w:hAnsi="Calibri" w:cs="Calibri"/>
          <w:color w:val="auto"/>
          <w:sz w:val="24"/>
        </w:rPr>
        <w:t>ing</w:t>
      </w:r>
      <w:r w:rsidR="00A5114D" w:rsidRPr="0072526E">
        <w:rPr>
          <w:rFonts w:ascii="Calibri" w:eastAsia="Calibri" w:hAnsi="Calibri" w:cs="Calibri"/>
          <w:color w:val="auto"/>
          <w:sz w:val="24"/>
        </w:rPr>
        <w:t xml:space="preserve"> advanced electronic measurements and waveform analysis.</w:t>
      </w:r>
    </w:p>
    <w:p w14:paraId="17F7ED17"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Apply advanced soldering, assembly, and manufacturing techniques for electronic devices.</w:t>
      </w:r>
    </w:p>
    <w:p w14:paraId="1D4F3FF5"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Describe the major components of a computer and their functions.</w:t>
      </w:r>
    </w:p>
    <w:p w14:paraId="0455611D"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Explain the function and operation of an Arithmetic Logic Unit (ALU) in a computer system, including its role in performing arithmetic and logical operations, and its impact on overall computational performance.</w:t>
      </w:r>
    </w:p>
    <w:p w14:paraId="5A7B5779"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Describe the characteristics, functions, and applications of various memory types, including ROM, RAM, PROM, EPROM, EEPROM, and EAPROM, and explain their roles in data storage and retrieval within computer systems.</w:t>
      </w:r>
    </w:p>
    <w:p w14:paraId="48D790CD"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Explain data buses and associated bandwidth, computer languages, and peripheral devices.</w:t>
      </w:r>
    </w:p>
    <w:p w14:paraId="10DAEC21" w14:textId="77777777" w:rsidR="00A5114D" w:rsidRPr="0072526E" w:rsidRDefault="00A5114D" w:rsidP="00A5114D">
      <w:pPr>
        <w:numPr>
          <w:ilvl w:val="0"/>
          <w:numId w:val="12"/>
        </w:numPr>
        <w:spacing w:before="0" w:after="0"/>
        <w:rPr>
          <w:rFonts w:ascii="Calibri" w:eastAsia="Calibri" w:hAnsi="Calibri" w:cs="Calibri"/>
          <w:color w:val="auto"/>
          <w:sz w:val="24"/>
        </w:rPr>
      </w:pPr>
      <w:r w:rsidRPr="0072526E">
        <w:rPr>
          <w:rFonts w:ascii="Calibri" w:eastAsia="Calibri" w:hAnsi="Calibri" w:cs="Calibri"/>
          <w:color w:val="auto"/>
          <w:sz w:val="24"/>
        </w:rPr>
        <w:t>Identify types and explain uses of interface devices, e.g., chips and cards.</w:t>
      </w:r>
    </w:p>
    <w:p w14:paraId="0C6A265B" w14:textId="5454F246" w:rsidR="00591835" w:rsidRPr="0072526E" w:rsidRDefault="00591835" w:rsidP="006A4EE8">
      <w:pPr>
        <w:rPr>
          <w:sz w:val="24"/>
        </w:rPr>
      </w:pPr>
    </w:p>
    <w:p w14:paraId="08F443AE" w14:textId="499531F1" w:rsidR="00D7564B" w:rsidRPr="0072526E" w:rsidRDefault="00D7564B" w:rsidP="006A4EE8">
      <w:pPr>
        <w:pStyle w:val="Heading3"/>
      </w:pPr>
      <w:bookmarkStart w:id="21" w:name="_Toc175567845"/>
      <w:r w:rsidRPr="0072526E">
        <w:t>Standard 9:</w:t>
      </w:r>
      <w:r w:rsidR="00F35B11" w:rsidRPr="0072526E">
        <w:t xml:space="preserve"> </w:t>
      </w:r>
      <w:r w:rsidR="004D20CD" w:rsidRPr="0072526E">
        <w:t xml:space="preserve">Introduction to </w:t>
      </w:r>
      <w:r w:rsidR="00E27AE8" w:rsidRPr="0072526E">
        <w:t xml:space="preserve">Electronics in </w:t>
      </w:r>
      <w:r w:rsidR="00F35B11" w:rsidRPr="0072526E">
        <w:t>Modern Digital Communication</w:t>
      </w:r>
      <w:bookmarkEnd w:id="21"/>
      <w:r w:rsidR="00F35B11" w:rsidRPr="0072526E">
        <w:t xml:space="preserve"> </w:t>
      </w:r>
    </w:p>
    <w:p w14:paraId="437462E5" w14:textId="77777777" w:rsidR="0072526E" w:rsidRPr="0072526E" w:rsidRDefault="0072526E" w:rsidP="0072526E">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demonstrate foundational knowledge and skills in digital communication by applying principles of modulation, data protocols, and signal processing to design and analyze basic digital communication systems.</w:t>
      </w:r>
    </w:p>
    <w:p w14:paraId="3A2F0A9F" w14:textId="2DE8A5E8" w:rsidR="0072526E" w:rsidRPr="006A4EE8" w:rsidRDefault="0072526E" w:rsidP="006A4EE8">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p>
    <w:p w14:paraId="63F5260C" w14:textId="6E4DCFF0" w:rsidR="00D7564B" w:rsidRPr="0072526E" w:rsidRDefault="00D7564B" w:rsidP="006A4EE8">
      <w:pPr>
        <w:pStyle w:val="Heading4"/>
      </w:pPr>
      <w:r w:rsidRPr="0072526E">
        <w:t>Skills:</w:t>
      </w:r>
    </w:p>
    <w:p w14:paraId="74E9A182"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Explain the principles of digital modulation techniques, including Amplitude Modulation (AM), Frequency Modulation (FM), and Phase Modulation (PM), and their application in communication systems.</w:t>
      </w:r>
    </w:p>
    <w:p w14:paraId="41E5E300"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Describe common communication protocols and standards, such as TCP/IP, HTTP, and FTP, and their role in enabling effective data exchange across networks.</w:t>
      </w:r>
    </w:p>
    <w:p w14:paraId="2B424AB2"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Explain digital signal processing (DSP) concepts, including basic filtering and error detection methods, and their importance in improving signal quality.</w:t>
      </w:r>
    </w:p>
    <w:p w14:paraId="29386462"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Define and apply fundamental data compression techniques, including lossless and lossy methods, to manage data storage and transmission efficiently.</w:t>
      </w:r>
    </w:p>
    <w:p w14:paraId="736FD5A5" w14:textId="5014A0D8" w:rsidR="00360E09" w:rsidRPr="0072526E" w:rsidRDefault="00A9173C"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Describe and explain</w:t>
      </w:r>
      <w:r w:rsidR="00360E09" w:rsidRPr="0072526E">
        <w:rPr>
          <w:rFonts w:ascii="Calibri" w:eastAsia="Calibri" w:hAnsi="Calibri" w:cs="Calibri"/>
          <w:sz w:val="24"/>
        </w:rPr>
        <w:t xml:space="preserve"> basic network architectures and topologies, such as Local Area Networks (LANs) and Wide Area Networks (WANs), and their functions in digital communication systems.</w:t>
      </w:r>
    </w:p>
    <w:p w14:paraId="2464172D"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Identify and explain the operation of common electronics display devices, including LCDs and LEDs, and describe their advantages and disadvantages.</w:t>
      </w:r>
    </w:p>
    <w:p w14:paraId="72B162CC" w14:textId="448F7015" w:rsidR="001177FE" w:rsidRPr="0072526E" w:rsidRDefault="003D6402"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 xml:space="preserve">Identify and explain </w:t>
      </w:r>
      <w:r w:rsidR="00442CB7" w:rsidRPr="0072526E">
        <w:rPr>
          <w:rFonts w:ascii="Calibri" w:eastAsia="Calibri" w:hAnsi="Calibri" w:cs="Calibri"/>
          <w:sz w:val="24"/>
        </w:rPr>
        <w:t>why</w:t>
      </w:r>
      <w:r w:rsidR="00C80B43" w:rsidRPr="0072526E">
        <w:rPr>
          <w:rFonts w:ascii="Calibri" w:eastAsia="Calibri" w:hAnsi="Calibri" w:cs="Calibri"/>
          <w:sz w:val="24"/>
        </w:rPr>
        <w:t>,</w:t>
      </w:r>
      <w:r w:rsidR="00442CB7" w:rsidRPr="0072526E">
        <w:rPr>
          <w:rFonts w:ascii="Calibri" w:eastAsia="Calibri" w:hAnsi="Calibri" w:cs="Calibri"/>
          <w:sz w:val="24"/>
        </w:rPr>
        <w:t xml:space="preserve"> </w:t>
      </w:r>
      <w:r w:rsidRPr="0072526E">
        <w:rPr>
          <w:rFonts w:ascii="Calibri" w:eastAsia="Calibri" w:hAnsi="Calibri" w:cs="Calibri"/>
          <w:sz w:val="24"/>
        </w:rPr>
        <w:t>in a common anode, seven-segment LED display, an individual LED will light when a negative voltage is applied to the segment's anode pin.</w:t>
      </w:r>
    </w:p>
    <w:p w14:paraId="2ED9D31E"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Describe the function and operation of LED remote hand units and opto-isolators, including their typical applications in circuits.</w:t>
      </w:r>
    </w:p>
    <w:p w14:paraId="75850175"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Identify uses of light-activated controls and explain how photo devices are incorporated into electronic systems.</w:t>
      </w:r>
    </w:p>
    <w:p w14:paraId="0A95E45C"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Explain the major components and construction of home entertainment products, including microphones and speakers, and outline necessary precautions.</w:t>
      </w:r>
    </w:p>
    <w:p w14:paraId="336664D4"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Compare high-quality and distorted sound and describe the electronic and acoustical reasons for each.</w:t>
      </w:r>
    </w:p>
    <w:p w14:paraId="7A36F6D3"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Explain signal conflicts and symptoms and describe methods for isolating troubles between discrete equipment units.</w:t>
      </w:r>
    </w:p>
    <w:p w14:paraId="29A7E661" w14:textId="77777777" w:rsidR="00360E09" w:rsidRPr="0072526E" w:rsidRDefault="00360E09"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Describe the major types of two-way radio communications, including avionics, land mobile, and maritime systems, and explain their applications.</w:t>
      </w:r>
    </w:p>
    <w:p w14:paraId="293DD61B" w14:textId="12064F11" w:rsidR="00360E09" w:rsidRPr="0072526E" w:rsidRDefault="00EE1F3B" w:rsidP="00360E09">
      <w:pPr>
        <w:numPr>
          <w:ilvl w:val="0"/>
          <w:numId w:val="13"/>
        </w:numPr>
        <w:spacing w:before="0" w:after="0"/>
        <w:rPr>
          <w:rFonts w:ascii="Calibri" w:eastAsia="Calibri" w:hAnsi="Calibri" w:cs="Calibri"/>
          <w:sz w:val="24"/>
        </w:rPr>
      </w:pPr>
      <w:r w:rsidRPr="0072526E">
        <w:rPr>
          <w:rFonts w:ascii="Calibri" w:eastAsia="Calibri" w:hAnsi="Calibri" w:cs="Calibri"/>
          <w:sz w:val="24"/>
        </w:rPr>
        <w:t>Examine</w:t>
      </w:r>
      <w:r w:rsidR="00360E09" w:rsidRPr="0072526E">
        <w:rPr>
          <w:rFonts w:ascii="Calibri" w:eastAsia="Calibri" w:hAnsi="Calibri" w:cs="Calibri"/>
          <w:sz w:val="24"/>
        </w:rPr>
        <w:t xml:space="preserve"> the concept of data security in digital communication, including fundamental encryption and authentication methods to protect information.</w:t>
      </w:r>
    </w:p>
    <w:p w14:paraId="079F053F" w14:textId="2C69371E" w:rsidR="00A5114D" w:rsidRDefault="00EE1F3B" w:rsidP="0072526E">
      <w:pPr>
        <w:numPr>
          <w:ilvl w:val="0"/>
          <w:numId w:val="13"/>
        </w:numPr>
        <w:spacing w:before="0" w:after="0"/>
        <w:rPr>
          <w:rFonts w:ascii="Calibri" w:eastAsia="Calibri" w:hAnsi="Calibri" w:cs="Calibri"/>
          <w:sz w:val="24"/>
        </w:rPr>
      </w:pPr>
      <w:r w:rsidRPr="0072526E">
        <w:rPr>
          <w:rFonts w:ascii="Calibri" w:eastAsia="Calibri" w:hAnsi="Calibri" w:cs="Calibri"/>
          <w:sz w:val="24"/>
        </w:rPr>
        <w:t xml:space="preserve">Demonstrate use of </w:t>
      </w:r>
      <w:r w:rsidR="00360E09" w:rsidRPr="0072526E">
        <w:rPr>
          <w:rFonts w:ascii="Calibri" w:eastAsia="Calibri" w:hAnsi="Calibri" w:cs="Calibri"/>
          <w:sz w:val="24"/>
        </w:rPr>
        <w:t>simulation tools to model basic digital communication systems and understand their functionality.</w:t>
      </w:r>
    </w:p>
    <w:p w14:paraId="17DF242E" w14:textId="77777777" w:rsidR="006A4EE8" w:rsidRPr="0072526E" w:rsidRDefault="006A4EE8" w:rsidP="006A4EE8">
      <w:pPr>
        <w:spacing w:before="0" w:after="0"/>
        <w:rPr>
          <w:rFonts w:ascii="Calibri" w:eastAsia="Calibri" w:hAnsi="Calibri" w:cs="Calibri"/>
          <w:sz w:val="24"/>
        </w:rPr>
      </w:pPr>
    </w:p>
    <w:p w14:paraId="36202AE1" w14:textId="4E5EB3E7" w:rsidR="00F35B11" w:rsidRPr="0072526E" w:rsidRDefault="00F35B11" w:rsidP="006A4EE8">
      <w:pPr>
        <w:pStyle w:val="Heading3"/>
      </w:pPr>
      <w:bookmarkStart w:id="22" w:name="_Toc175567846"/>
      <w:r w:rsidRPr="0072526E">
        <w:t xml:space="preserve">Standard </w:t>
      </w:r>
      <w:r w:rsidR="006C0FE6" w:rsidRPr="0072526E">
        <w:t>10</w:t>
      </w:r>
      <w:r w:rsidRPr="0072526E">
        <w:t xml:space="preserve">: </w:t>
      </w:r>
      <w:r w:rsidR="00E95EFA" w:rsidRPr="0072526E">
        <w:t>Advanced Integrated Circuits (ICs)</w:t>
      </w:r>
      <w:bookmarkEnd w:id="22"/>
    </w:p>
    <w:p w14:paraId="3A632E83" w14:textId="77777777" w:rsidR="00087771" w:rsidRPr="0072526E" w:rsidRDefault="00087771" w:rsidP="00087771">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be able to apply advanced concepts and techniques related to integrated circuits (ICs), including their design, usage, testing, and the latest trends in IC technology.</w:t>
      </w:r>
      <w:r w:rsidRPr="0072526E">
        <w:rPr>
          <w:rFonts w:ascii="Calibri" w:eastAsia="Calibri" w:hAnsi="Calibri" w:cs="Calibri"/>
          <w:color w:val="000000"/>
          <w:sz w:val="24"/>
        </w:rPr>
        <w:tab/>
      </w:r>
    </w:p>
    <w:p w14:paraId="2752450E" w14:textId="5F60B41D" w:rsidR="00087771" w:rsidRPr="006A4EE8" w:rsidRDefault="00087771" w:rsidP="00087771">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p>
    <w:p w14:paraId="6EC50CB4" w14:textId="77777777" w:rsidR="00F35B11" w:rsidRPr="0072526E" w:rsidRDefault="00F35B11" w:rsidP="006A4EE8">
      <w:pPr>
        <w:pStyle w:val="Heading4"/>
      </w:pPr>
      <w:r w:rsidRPr="0072526E">
        <w:t>Skills:</w:t>
      </w:r>
    </w:p>
    <w:p w14:paraId="5D964EC6" w14:textId="77777777" w:rsidR="00D91E39" w:rsidRPr="0072526E" w:rsidRDefault="00D91E39" w:rsidP="00D91E39">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Analyze the structures and functions of complex IC architectures, including System on Chips (SoCs), Field Programmable Gate Arrays (FPGAs), and Application-Specific Integrated Circuits (ASICs) to make informed decisions when designing or selecting components for specific applications.</w:t>
      </w:r>
    </w:p>
    <w:p w14:paraId="46BE11F7" w14:textId="4DCBA92C" w:rsidR="00EA5B54" w:rsidRPr="0072526E" w:rsidRDefault="00D91E39" w:rsidP="00D91E39">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Evaluate</w:t>
      </w:r>
      <w:r w:rsidR="00EA5B54" w:rsidRPr="0072526E">
        <w:rPr>
          <w:rFonts w:ascii="Calibri" w:eastAsia="Calibri" w:hAnsi="Calibri" w:cs="Calibri"/>
          <w:color w:val="auto"/>
          <w:sz w:val="24"/>
        </w:rPr>
        <w:t xml:space="preserve"> factors influencing IC design</w:t>
      </w:r>
      <w:r w:rsidR="00C80B43" w:rsidRPr="0072526E">
        <w:rPr>
          <w:rFonts w:ascii="Calibri" w:eastAsia="Calibri" w:hAnsi="Calibri" w:cs="Calibri"/>
          <w:color w:val="auto"/>
          <w:sz w:val="24"/>
        </w:rPr>
        <w:t>,</w:t>
      </w:r>
      <w:r w:rsidR="00EA5B54" w:rsidRPr="0072526E">
        <w:rPr>
          <w:rFonts w:ascii="Calibri" w:eastAsia="Calibri" w:hAnsi="Calibri" w:cs="Calibri"/>
          <w:color w:val="auto"/>
          <w:sz w:val="24"/>
        </w:rPr>
        <w:t xml:space="preserve"> such as power consumption, thermal management, speed, and integration density.</w:t>
      </w:r>
    </w:p>
    <w:p w14:paraId="04C3FEA9" w14:textId="2E6CE341" w:rsidR="00EA5B54" w:rsidRPr="0072526E" w:rsidRDefault="00D91E39"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Apply </w:t>
      </w:r>
      <w:r w:rsidR="00EA5B54" w:rsidRPr="0072526E">
        <w:rPr>
          <w:rFonts w:ascii="Calibri" w:eastAsia="Calibri" w:hAnsi="Calibri" w:cs="Calibri"/>
          <w:color w:val="auto"/>
          <w:sz w:val="24"/>
        </w:rPr>
        <w:t>performance metrics like propagation delay, setup and hold times, and power dissipation.</w:t>
      </w:r>
    </w:p>
    <w:p w14:paraId="6E0D4945" w14:textId="397F16A3" w:rsidR="00EA5B54" w:rsidRPr="0072526E" w:rsidRDefault="00EA5B54"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U</w:t>
      </w:r>
      <w:r w:rsidR="00D91E39" w:rsidRPr="0072526E">
        <w:rPr>
          <w:rFonts w:ascii="Calibri" w:eastAsia="Calibri" w:hAnsi="Calibri" w:cs="Calibri"/>
          <w:color w:val="auto"/>
          <w:sz w:val="24"/>
        </w:rPr>
        <w:t>tilize</w:t>
      </w:r>
      <w:r w:rsidRPr="0072526E">
        <w:rPr>
          <w:rFonts w:ascii="Calibri" w:eastAsia="Calibri" w:hAnsi="Calibri" w:cs="Calibri"/>
          <w:color w:val="auto"/>
          <w:sz w:val="24"/>
        </w:rPr>
        <w:t xml:space="preserve"> Computer-Aided Design (CAD) tools for creating and simulating IC designs, including layout, schematic capture, and verification.</w:t>
      </w:r>
    </w:p>
    <w:p w14:paraId="0EC0DEE5" w14:textId="77777777" w:rsidR="00EA5B54" w:rsidRPr="0072526E" w:rsidRDefault="00EA5B54"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Develop custom IC designs based on specific requirements, including logic gates, amplifiers, and other functional blocks.</w:t>
      </w:r>
    </w:p>
    <w:p w14:paraId="1833B05D" w14:textId="77777777" w:rsidR="00EA5B54" w:rsidRPr="0072526E" w:rsidRDefault="00EA5B54"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Apply industry-standard guidelines for IC design, including design rules and best practices for signal integrity and noise reduction.</w:t>
      </w:r>
    </w:p>
    <w:p w14:paraId="1201A9F8" w14:textId="7C70F72B" w:rsidR="00EA5B54" w:rsidRPr="0072526E" w:rsidRDefault="00617E07"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Demonstrate</w:t>
      </w:r>
      <w:r w:rsidR="00EA5B54" w:rsidRPr="0072526E">
        <w:rPr>
          <w:rFonts w:ascii="Calibri" w:eastAsia="Calibri" w:hAnsi="Calibri" w:cs="Calibri"/>
          <w:color w:val="auto"/>
          <w:sz w:val="24"/>
        </w:rPr>
        <w:t xml:space="preserve"> testing on ICs using tools like oscilloscopes, logic analyzers, and signal generators to verify functionality and performance.</w:t>
      </w:r>
    </w:p>
    <w:p w14:paraId="64E23BD3" w14:textId="4033D099" w:rsidR="00EA5B54" w:rsidRPr="0072526E" w:rsidRDefault="00960EB5"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Demonstrate d</w:t>
      </w:r>
      <w:r w:rsidR="00EA5B54" w:rsidRPr="0072526E">
        <w:rPr>
          <w:rFonts w:ascii="Calibri" w:eastAsia="Calibri" w:hAnsi="Calibri" w:cs="Calibri"/>
          <w:color w:val="auto"/>
          <w:sz w:val="24"/>
        </w:rPr>
        <w:t>iagnos</w:t>
      </w:r>
      <w:r w:rsidRPr="0072526E">
        <w:rPr>
          <w:rFonts w:ascii="Calibri" w:eastAsia="Calibri" w:hAnsi="Calibri" w:cs="Calibri"/>
          <w:color w:val="auto"/>
          <w:sz w:val="24"/>
        </w:rPr>
        <w:t>ing</w:t>
      </w:r>
      <w:r w:rsidR="00EA5B54" w:rsidRPr="0072526E">
        <w:rPr>
          <w:rFonts w:ascii="Calibri" w:eastAsia="Calibri" w:hAnsi="Calibri" w:cs="Calibri"/>
          <w:color w:val="auto"/>
          <w:sz w:val="24"/>
        </w:rPr>
        <w:t xml:space="preserve"> and resolv</w:t>
      </w:r>
      <w:r w:rsidRPr="0072526E">
        <w:rPr>
          <w:rFonts w:ascii="Calibri" w:eastAsia="Calibri" w:hAnsi="Calibri" w:cs="Calibri"/>
          <w:color w:val="auto"/>
          <w:sz w:val="24"/>
        </w:rPr>
        <w:t>ing</w:t>
      </w:r>
      <w:r w:rsidR="00EA5B54" w:rsidRPr="0072526E">
        <w:rPr>
          <w:rFonts w:ascii="Calibri" w:eastAsia="Calibri" w:hAnsi="Calibri" w:cs="Calibri"/>
          <w:color w:val="auto"/>
          <w:sz w:val="24"/>
        </w:rPr>
        <w:t xml:space="preserve"> common faults in ICs, such as stuck-at faults, timing issues, and signal integrity problems.</w:t>
      </w:r>
    </w:p>
    <w:p w14:paraId="561DF859" w14:textId="7FFC0F50" w:rsidR="00EA5B54" w:rsidRPr="0072526E" w:rsidRDefault="0018068C"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Identify</w:t>
      </w:r>
      <w:r w:rsidR="00EA5B54" w:rsidRPr="0072526E">
        <w:rPr>
          <w:rFonts w:ascii="Calibri" w:eastAsia="Calibri" w:hAnsi="Calibri" w:cs="Calibri"/>
          <w:color w:val="auto"/>
          <w:sz w:val="24"/>
        </w:rPr>
        <w:t xml:space="preserve"> and address various failure modes in ICs, including electrical overstress, thermal failure, and manufacturing defects.</w:t>
      </w:r>
    </w:p>
    <w:p w14:paraId="56CD6159" w14:textId="45A0500A" w:rsidR="00EA5B54" w:rsidRPr="0072526E" w:rsidRDefault="00840768"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Demonstrate r</w:t>
      </w:r>
      <w:r w:rsidR="00B338FE" w:rsidRPr="0072526E">
        <w:rPr>
          <w:rFonts w:ascii="Calibri" w:eastAsia="Calibri" w:hAnsi="Calibri" w:cs="Calibri"/>
          <w:color w:val="auto"/>
          <w:sz w:val="24"/>
        </w:rPr>
        <w:t>esearch</w:t>
      </w:r>
      <w:r w:rsidRPr="0072526E">
        <w:rPr>
          <w:rFonts w:ascii="Calibri" w:eastAsia="Calibri" w:hAnsi="Calibri" w:cs="Calibri"/>
          <w:color w:val="auto"/>
          <w:sz w:val="24"/>
        </w:rPr>
        <w:t xml:space="preserve"> skills</w:t>
      </w:r>
      <w:r w:rsidR="00B338FE" w:rsidRPr="0072526E">
        <w:rPr>
          <w:rFonts w:ascii="Calibri" w:eastAsia="Calibri" w:hAnsi="Calibri" w:cs="Calibri"/>
          <w:color w:val="auto"/>
          <w:sz w:val="24"/>
        </w:rPr>
        <w:t xml:space="preserve"> </w:t>
      </w:r>
      <w:r w:rsidRPr="0072526E">
        <w:rPr>
          <w:rFonts w:ascii="Calibri" w:eastAsia="Calibri" w:hAnsi="Calibri" w:cs="Calibri"/>
          <w:color w:val="auto"/>
          <w:sz w:val="24"/>
        </w:rPr>
        <w:t xml:space="preserve">to identify </w:t>
      </w:r>
      <w:r w:rsidR="00EA5B54" w:rsidRPr="0072526E">
        <w:rPr>
          <w:rFonts w:ascii="Calibri" w:eastAsia="Calibri" w:hAnsi="Calibri" w:cs="Calibri"/>
          <w:color w:val="auto"/>
          <w:sz w:val="24"/>
        </w:rPr>
        <w:t>recent advancements in IC technology, such as advancements in nanoelectronics, 3D ICs, and advanced packaging techniques.</w:t>
      </w:r>
    </w:p>
    <w:p w14:paraId="201C6634" w14:textId="2ADBF360" w:rsidR="00EA5B54" w:rsidRPr="0072526E" w:rsidRDefault="00511039"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Analyze</w:t>
      </w:r>
      <w:r w:rsidR="0050312A" w:rsidRPr="0072526E">
        <w:rPr>
          <w:rFonts w:ascii="Calibri" w:eastAsia="Calibri" w:hAnsi="Calibri" w:cs="Calibri"/>
          <w:color w:val="auto"/>
          <w:sz w:val="24"/>
        </w:rPr>
        <w:t xml:space="preserve"> and evaluate</w:t>
      </w:r>
      <w:r w:rsidR="00EA5B54" w:rsidRPr="0072526E">
        <w:rPr>
          <w:rFonts w:ascii="Calibri" w:eastAsia="Calibri" w:hAnsi="Calibri" w:cs="Calibri"/>
          <w:color w:val="auto"/>
          <w:sz w:val="24"/>
        </w:rPr>
        <w:t xml:space="preserve"> potential future developments in ICs, including quantum computing, neuromorphic ICs, and other innovative technologies.</w:t>
      </w:r>
    </w:p>
    <w:p w14:paraId="7C89AEAE" w14:textId="77777777" w:rsidR="00EA5B54" w:rsidRPr="0072526E" w:rsidRDefault="00EA5B54" w:rsidP="00EA5B54">
      <w:pPr>
        <w:numPr>
          <w:ilvl w:val="0"/>
          <w:numId w:val="11"/>
        </w:numPr>
        <w:spacing w:before="0" w:after="0"/>
        <w:rPr>
          <w:rFonts w:ascii="Calibri" w:eastAsia="Calibri" w:hAnsi="Calibri" w:cs="Calibri"/>
          <w:color w:val="auto"/>
          <w:sz w:val="24"/>
        </w:rPr>
      </w:pPr>
      <w:r w:rsidRPr="0072526E">
        <w:rPr>
          <w:rFonts w:ascii="Calibri" w:eastAsia="Calibri" w:hAnsi="Calibri" w:cs="Calibri"/>
          <w:color w:val="auto"/>
          <w:sz w:val="24"/>
        </w:rPr>
        <w:t>Assess how advancements in IC technology are influencing various fields, including telecommunications, computing, and consumer electronics.</w:t>
      </w:r>
      <w:r w:rsidRPr="0072526E">
        <w:rPr>
          <w:rFonts w:ascii="Calibri" w:eastAsia="Calibri" w:hAnsi="Calibri" w:cs="Calibri"/>
          <w:color w:val="auto"/>
          <w:sz w:val="24"/>
        </w:rPr>
        <w:tab/>
      </w:r>
    </w:p>
    <w:p w14:paraId="2E91E777" w14:textId="77777777" w:rsidR="00CD73D1" w:rsidRPr="0072526E" w:rsidRDefault="00CD73D1" w:rsidP="00CD73D1">
      <w:pPr>
        <w:spacing w:before="0" w:after="0"/>
        <w:rPr>
          <w:rFonts w:ascii="Calibri" w:eastAsia="Calibri" w:hAnsi="Calibri" w:cs="Calibri"/>
          <w:color w:val="auto"/>
          <w:sz w:val="24"/>
        </w:rPr>
      </w:pPr>
    </w:p>
    <w:p w14:paraId="7600024D" w14:textId="0EDCDA27" w:rsidR="00CD73D1" w:rsidRPr="0072526E" w:rsidRDefault="00CD73D1" w:rsidP="006A4EE8">
      <w:pPr>
        <w:pStyle w:val="Heading3"/>
      </w:pPr>
      <w:bookmarkStart w:id="23" w:name="_Toc175567847"/>
      <w:r w:rsidRPr="0072526E">
        <w:t xml:space="preserve">Standard </w:t>
      </w:r>
      <w:r w:rsidR="00610D93" w:rsidRPr="0072526E">
        <w:t>11</w:t>
      </w:r>
      <w:r w:rsidRPr="0072526E">
        <w:t>: Fundamentals of Embedded Electronics Systems</w:t>
      </w:r>
      <w:bookmarkEnd w:id="23"/>
    </w:p>
    <w:p w14:paraId="5AA1C598" w14:textId="77777777" w:rsidR="00087771" w:rsidRPr="0072526E" w:rsidRDefault="00087771" w:rsidP="00087771">
      <w:pPr>
        <w:tabs>
          <w:tab w:val="left" w:pos="7218"/>
        </w:tabs>
        <w:spacing w:before="0" w:after="0"/>
        <w:rPr>
          <w:rFonts w:ascii="Calibri" w:eastAsia="Calibri" w:hAnsi="Calibri" w:cs="Calibri"/>
          <w:color w:val="000000"/>
          <w:sz w:val="24"/>
        </w:rPr>
      </w:pPr>
      <w:r w:rsidRPr="0072526E">
        <w:rPr>
          <w:rFonts w:ascii="Calibri" w:eastAsia="Calibri" w:hAnsi="Calibri" w:cs="Calibri"/>
          <w:color w:val="000000"/>
          <w:sz w:val="24"/>
        </w:rPr>
        <w:t>Students will be able to explain the fundamental concepts and applications of embedded systems, perform basic programming, and describe the importance of these systems in various applications.</w:t>
      </w:r>
    </w:p>
    <w:p w14:paraId="3AB2AE5C" w14:textId="481C17BA" w:rsidR="00087771" w:rsidRPr="0072526E" w:rsidRDefault="00087771" w:rsidP="00087771">
      <w:pPr>
        <w:pStyle w:val="ListParagraph"/>
        <w:numPr>
          <w:ilvl w:val="0"/>
          <w:numId w:val="33"/>
        </w:numPr>
        <w:tabs>
          <w:tab w:val="left" w:pos="7218"/>
        </w:tabs>
        <w:spacing w:before="0" w:after="0"/>
        <w:rPr>
          <w:rFonts w:ascii="Calibri" w:eastAsia="Calibri" w:hAnsi="Calibri" w:cs="Calibri"/>
          <w:color w:val="auto"/>
          <w:sz w:val="24"/>
        </w:rPr>
      </w:pPr>
      <w:r w:rsidRPr="0072526E">
        <w:rPr>
          <w:rFonts w:ascii="Calibri" w:eastAsia="Calibri" w:hAnsi="Calibri" w:cs="Calibri"/>
          <w:color w:val="000000"/>
          <w:sz w:val="24"/>
        </w:rPr>
        <w:t xml:space="preserve">Aligned Industry Recognized Credentials: </w:t>
      </w:r>
      <w:r w:rsidRPr="0072526E">
        <w:rPr>
          <w:rFonts w:ascii="Calibri" w:eastAsia="Calibri" w:hAnsi="Calibri" w:cs="Calibri"/>
          <w:color w:val="auto"/>
          <w:sz w:val="24"/>
        </w:rPr>
        <w:t>ETA - Basic Systems Technician (BST)</w:t>
      </w:r>
    </w:p>
    <w:p w14:paraId="7C2C4B39" w14:textId="77777777" w:rsidR="00CD73D1" w:rsidRPr="0072526E" w:rsidRDefault="00CD73D1" w:rsidP="006A4EE8">
      <w:pPr>
        <w:pStyle w:val="Heading4"/>
      </w:pPr>
      <w:r w:rsidRPr="0072526E">
        <w:t>Skills:</w:t>
      </w:r>
    </w:p>
    <w:p w14:paraId="6BA6E6F5" w14:textId="607C6FBC" w:rsidR="00D91E39" w:rsidRPr="0072526E" w:rsidRDefault="00D91E39" w:rsidP="0046391B">
      <w:pPr>
        <w:pStyle w:val="ListParagraph"/>
        <w:numPr>
          <w:ilvl w:val="0"/>
          <w:numId w:val="30"/>
        </w:numPr>
        <w:rPr>
          <w:sz w:val="24"/>
        </w:rPr>
      </w:pPr>
      <w:r w:rsidRPr="0072526E">
        <w:rPr>
          <w:sz w:val="24"/>
        </w:rPr>
        <w:t>Evaluate the essential features and applications of embedded systems across various industries, analyzing their impact and relevance.</w:t>
      </w:r>
    </w:p>
    <w:p w14:paraId="480FD61C" w14:textId="5C560912" w:rsidR="00CD73D1" w:rsidRPr="0072526E" w:rsidRDefault="00CD73D1" w:rsidP="0046391B">
      <w:pPr>
        <w:pStyle w:val="ListParagraph"/>
        <w:numPr>
          <w:ilvl w:val="0"/>
          <w:numId w:val="30"/>
        </w:numPr>
        <w:rPr>
          <w:sz w:val="24"/>
        </w:rPr>
      </w:pPr>
      <w:r w:rsidRPr="0072526E">
        <w:rPr>
          <w:sz w:val="24"/>
        </w:rPr>
        <w:t>Identify and explain the basic architecture of microcontrollers and microprocessors used in embedded systems.</w:t>
      </w:r>
    </w:p>
    <w:p w14:paraId="39E8AAB2" w14:textId="60C015D5" w:rsidR="00D91E39" w:rsidRPr="0072526E" w:rsidRDefault="00D91E39" w:rsidP="0046391B">
      <w:pPr>
        <w:pStyle w:val="ListParagraph"/>
        <w:numPr>
          <w:ilvl w:val="0"/>
          <w:numId w:val="30"/>
        </w:numPr>
        <w:rPr>
          <w:sz w:val="24"/>
        </w:rPr>
      </w:pPr>
      <w:r w:rsidRPr="0072526E">
        <w:rPr>
          <w:sz w:val="24"/>
        </w:rPr>
        <w:t>Demonstrate creating and refining simple programs for microcontrollers, utilizing languages such as C/C++ or Python to solve programming challenges.</w:t>
      </w:r>
    </w:p>
    <w:p w14:paraId="68C3F7A1" w14:textId="7EF14AC5" w:rsidR="00CD73D1" w:rsidRPr="0072526E" w:rsidRDefault="00D91E39" w:rsidP="0046391B">
      <w:pPr>
        <w:pStyle w:val="ListParagraph"/>
        <w:numPr>
          <w:ilvl w:val="0"/>
          <w:numId w:val="30"/>
        </w:numPr>
        <w:rPr>
          <w:sz w:val="24"/>
        </w:rPr>
      </w:pPr>
      <w:r w:rsidRPr="0072526E">
        <w:rPr>
          <w:sz w:val="24"/>
        </w:rPr>
        <w:t>Apply advanced programming skills to design, write, and debug complex programs for microcontrollers, ensuring optimal performance and functionality.</w:t>
      </w:r>
    </w:p>
    <w:p w14:paraId="40FFC570" w14:textId="6309B976" w:rsidR="00CD73D1" w:rsidRPr="0072526E" w:rsidRDefault="00A157FF" w:rsidP="0046391B">
      <w:pPr>
        <w:pStyle w:val="ListParagraph"/>
        <w:numPr>
          <w:ilvl w:val="0"/>
          <w:numId w:val="30"/>
        </w:numPr>
        <w:rPr>
          <w:sz w:val="24"/>
        </w:rPr>
      </w:pPr>
      <w:r w:rsidRPr="0072526E">
        <w:rPr>
          <w:sz w:val="24"/>
        </w:rPr>
        <w:t>Design and construct</w:t>
      </w:r>
      <w:r w:rsidR="00CD73D1" w:rsidRPr="0072526E">
        <w:rPr>
          <w:sz w:val="24"/>
        </w:rPr>
        <w:t xml:space="preserve"> basic embedded systems using development boards, e.g., Arduino or Raspberry Pi, and standard hardware components like sensors, actuators, and displays.</w:t>
      </w:r>
    </w:p>
    <w:p w14:paraId="2F462D62" w14:textId="77777777" w:rsidR="00CD73D1" w:rsidRPr="0072526E" w:rsidRDefault="00CD73D1" w:rsidP="0046391B">
      <w:pPr>
        <w:pStyle w:val="ListParagraph"/>
        <w:numPr>
          <w:ilvl w:val="0"/>
          <w:numId w:val="30"/>
        </w:numPr>
        <w:rPr>
          <w:sz w:val="24"/>
        </w:rPr>
      </w:pPr>
      <w:r w:rsidRPr="0072526E">
        <w:rPr>
          <w:sz w:val="24"/>
        </w:rPr>
        <w:t>Describe the fundamental concepts of Real-Time Operating Systems (RTOS), including task scheduling, priority management, and real-time constraints, and explain their importance in embedded system applications.</w:t>
      </w:r>
    </w:p>
    <w:p w14:paraId="3247DE52" w14:textId="7B7DE92E" w:rsidR="00CD73D1" w:rsidRPr="0072526E" w:rsidRDefault="0050312A" w:rsidP="0046391B">
      <w:pPr>
        <w:pStyle w:val="ListParagraph"/>
        <w:numPr>
          <w:ilvl w:val="0"/>
          <w:numId w:val="30"/>
        </w:numPr>
        <w:rPr>
          <w:sz w:val="24"/>
        </w:rPr>
      </w:pPr>
      <w:r w:rsidRPr="0072526E">
        <w:rPr>
          <w:sz w:val="24"/>
        </w:rPr>
        <w:t>Demonstrate c</w:t>
      </w:r>
      <w:r w:rsidR="00CD73D1" w:rsidRPr="0072526E">
        <w:rPr>
          <w:sz w:val="24"/>
        </w:rPr>
        <w:t>onnect</w:t>
      </w:r>
      <w:r w:rsidRPr="0072526E">
        <w:rPr>
          <w:sz w:val="24"/>
        </w:rPr>
        <w:t>ing</w:t>
      </w:r>
      <w:r w:rsidR="00CD73D1" w:rsidRPr="0072526E">
        <w:rPr>
          <w:sz w:val="24"/>
        </w:rPr>
        <w:t xml:space="preserve"> embedded systems to external devices and use standard communication protocols like UART, SPI, or I2C.</w:t>
      </w:r>
    </w:p>
    <w:p w14:paraId="0A28C1D7" w14:textId="21B70BBA" w:rsidR="00CD73D1" w:rsidRPr="0072526E" w:rsidRDefault="007A574A" w:rsidP="0046391B">
      <w:pPr>
        <w:pStyle w:val="ListParagraph"/>
        <w:numPr>
          <w:ilvl w:val="0"/>
          <w:numId w:val="30"/>
        </w:numPr>
        <w:rPr>
          <w:sz w:val="24"/>
        </w:rPr>
      </w:pPr>
      <w:r w:rsidRPr="0072526E">
        <w:rPr>
          <w:sz w:val="24"/>
        </w:rPr>
        <w:t xml:space="preserve">Demonstrate </w:t>
      </w:r>
      <w:r w:rsidR="00CD73D1" w:rsidRPr="0072526E">
        <w:rPr>
          <w:sz w:val="24"/>
        </w:rPr>
        <w:t>testing and troubleshooting of embedded systems, ensuring their integration and functionality in practical applications.</w:t>
      </w:r>
    </w:p>
    <w:p w14:paraId="343AB4A8" w14:textId="26481612" w:rsidR="00CD73D1" w:rsidRPr="0072526E" w:rsidRDefault="007C067E" w:rsidP="0046391B">
      <w:pPr>
        <w:pStyle w:val="ListParagraph"/>
        <w:numPr>
          <w:ilvl w:val="0"/>
          <w:numId w:val="30"/>
        </w:numPr>
        <w:rPr>
          <w:sz w:val="24"/>
        </w:rPr>
      </w:pPr>
      <w:r w:rsidRPr="0072526E">
        <w:rPr>
          <w:sz w:val="24"/>
        </w:rPr>
        <w:t xml:space="preserve">Analyze and </w:t>
      </w:r>
      <w:r w:rsidR="00D91E39" w:rsidRPr="0072526E">
        <w:rPr>
          <w:sz w:val="24"/>
        </w:rPr>
        <w:t>evaluate</w:t>
      </w:r>
      <w:r w:rsidR="00CD73D1" w:rsidRPr="0072526E">
        <w:rPr>
          <w:sz w:val="24"/>
        </w:rPr>
        <w:t xml:space="preserve"> emerging trends in digital communication technologies, such as IoT, 5G, and advanced data analytics, and discuss their potential impact on the field.</w:t>
      </w:r>
    </w:p>
    <w:p w14:paraId="64F6138D" w14:textId="77777777" w:rsidR="00A5114D" w:rsidRPr="0072526E" w:rsidRDefault="00A5114D" w:rsidP="00F35B11">
      <w:pPr>
        <w:spacing w:before="0" w:after="0"/>
        <w:rPr>
          <w:rFonts w:ascii="Calibri" w:eastAsia="Calibri" w:hAnsi="Calibri" w:cs="Calibri"/>
          <w:color w:val="auto"/>
          <w:sz w:val="24"/>
        </w:rPr>
      </w:pPr>
    </w:p>
    <w:p w14:paraId="34F77D85" w14:textId="1DADC695" w:rsidR="0072526E" w:rsidRPr="00E75C66" w:rsidRDefault="00E942E5" w:rsidP="00E75C66">
      <w:pPr>
        <w:pStyle w:val="Heading2"/>
      </w:pPr>
      <w:bookmarkStart w:id="24" w:name="_Toc175567848"/>
      <w:r w:rsidRPr="0072526E">
        <w:t>Employability Standards</w:t>
      </w:r>
      <w:bookmarkEnd w:id="18"/>
      <w:bookmarkEnd w:id="24"/>
      <w:r w:rsidRPr="0072526E">
        <w:t xml:space="preserve"> </w:t>
      </w:r>
    </w:p>
    <w:p w14:paraId="744C59C7" w14:textId="1027F141" w:rsidR="00E942E5" w:rsidRPr="0072526E" w:rsidRDefault="00E942E5" w:rsidP="00E75C66">
      <w:pPr>
        <w:pStyle w:val="Heading3"/>
      </w:pPr>
      <w:bookmarkStart w:id="25" w:name="_Toc147323793"/>
      <w:bookmarkStart w:id="26" w:name="_Toc175567849"/>
      <w:r w:rsidRPr="0072526E">
        <w:t xml:space="preserve">Standard </w:t>
      </w:r>
      <w:r w:rsidR="006C0FE6" w:rsidRPr="0072526E">
        <w:t>1</w:t>
      </w:r>
      <w:r w:rsidR="00610D93" w:rsidRPr="0072526E">
        <w:t>2</w:t>
      </w:r>
      <w:r w:rsidRPr="0072526E">
        <w:t xml:space="preserve">: Employability </w:t>
      </w:r>
      <w:bookmarkEnd w:id="25"/>
      <w:r w:rsidR="009B0CEE" w:rsidRPr="0072526E">
        <w:t>Skills</w:t>
      </w:r>
      <w:bookmarkEnd w:id="26"/>
    </w:p>
    <w:p w14:paraId="68AE8A9A" w14:textId="0132E7EE" w:rsidR="00E942E5" w:rsidRPr="00E75C66" w:rsidRDefault="00087771" w:rsidP="00E75C66">
      <w:pPr>
        <w:tabs>
          <w:tab w:val="left" w:pos="7308"/>
        </w:tabs>
        <w:spacing w:before="0" w:after="0"/>
        <w:rPr>
          <w:rFonts w:ascii="Calibri" w:eastAsia="Calibri" w:hAnsi="Calibri" w:cs="Calibri"/>
          <w:color w:val="auto"/>
          <w:sz w:val="24"/>
        </w:rPr>
      </w:pPr>
      <w:r w:rsidRPr="0072526E">
        <w:rPr>
          <w:rFonts w:ascii="Calibri" w:eastAsia="Calibri" w:hAnsi="Calibri" w:cs="Calibri"/>
          <w:color w:val="000000"/>
          <w:sz w:val="24"/>
        </w:rPr>
        <w:t>Students will demonstrate an understanding of the importance of professional communication, critical thinking, problem-solving, professionalism, teamwork, and collaboration in electronics engineering technology careers.</w:t>
      </w:r>
      <w:r w:rsidRPr="0072526E">
        <w:rPr>
          <w:rFonts w:ascii="Calibri" w:eastAsia="Calibri" w:hAnsi="Calibri" w:cs="Calibri"/>
          <w:color w:val="000000"/>
          <w:sz w:val="24"/>
        </w:rPr>
        <w:tab/>
      </w:r>
    </w:p>
    <w:p w14:paraId="51C0CDAD" w14:textId="3E25C5CA" w:rsidR="00153796" w:rsidRPr="0072526E" w:rsidRDefault="00153796" w:rsidP="00E75C66">
      <w:pPr>
        <w:pStyle w:val="Heading4"/>
      </w:pPr>
      <w:r w:rsidRPr="0072526E">
        <w:t>Skills</w:t>
      </w:r>
      <w:r w:rsidR="00F179C6" w:rsidRPr="0072526E">
        <w:t>:</w:t>
      </w:r>
    </w:p>
    <w:p w14:paraId="5AC4DA3C" w14:textId="77777777" w:rsidR="006C0FE6" w:rsidRPr="0072526E" w:rsidRDefault="006C0FE6" w:rsidP="006C0FE6">
      <w:pPr>
        <w:numPr>
          <w:ilvl w:val="0"/>
          <w:numId w:val="15"/>
        </w:numPr>
        <w:spacing w:before="0" w:after="0"/>
        <w:rPr>
          <w:rFonts w:ascii="Calibri" w:eastAsia="Calibri" w:hAnsi="Calibri" w:cs="Calibri"/>
          <w:color w:val="auto"/>
          <w:sz w:val="24"/>
        </w:rPr>
      </w:pPr>
      <w:r w:rsidRPr="0072526E">
        <w:rPr>
          <w:rFonts w:ascii="Calibri" w:eastAsia="Calibri" w:hAnsi="Calibri" w:cs="Calibri"/>
          <w:color w:val="auto"/>
          <w:sz w:val="24"/>
        </w:rPr>
        <w:t>Apply effective communication skills to explain complex technical concepts clearly to non-technical stakeholders.</w:t>
      </w:r>
    </w:p>
    <w:p w14:paraId="0B86EF47" w14:textId="77777777" w:rsidR="004634FE" w:rsidRPr="0072526E" w:rsidRDefault="004634FE" w:rsidP="004634FE">
      <w:pPr>
        <w:numPr>
          <w:ilvl w:val="0"/>
          <w:numId w:val="15"/>
        </w:numPr>
        <w:spacing w:before="0" w:after="0"/>
        <w:rPr>
          <w:rFonts w:ascii="Calibri" w:eastAsia="Calibri" w:hAnsi="Calibri" w:cs="Calibri"/>
          <w:color w:val="auto"/>
          <w:sz w:val="24"/>
        </w:rPr>
      </w:pPr>
      <w:r w:rsidRPr="0072526E">
        <w:rPr>
          <w:rFonts w:ascii="Calibri" w:eastAsia="Calibri" w:hAnsi="Calibri" w:cs="Calibri"/>
          <w:color w:val="auto"/>
          <w:sz w:val="24"/>
        </w:rPr>
        <w:t>Demonstrate the ability to identify and meet the needs of clients or end-users while providing support and service throughout the project lifecycle.</w:t>
      </w:r>
    </w:p>
    <w:p w14:paraId="78D1E23D" w14:textId="77777777" w:rsidR="007117D9" w:rsidRPr="0072526E" w:rsidRDefault="006C0FE6" w:rsidP="006C0FE6">
      <w:pPr>
        <w:numPr>
          <w:ilvl w:val="0"/>
          <w:numId w:val="15"/>
        </w:numPr>
        <w:spacing w:before="0" w:after="0"/>
        <w:rPr>
          <w:rFonts w:ascii="Calibri" w:eastAsia="Calibri" w:hAnsi="Calibri" w:cs="Calibri"/>
          <w:color w:val="auto"/>
          <w:sz w:val="24"/>
        </w:rPr>
      </w:pPr>
      <w:r w:rsidRPr="0072526E">
        <w:rPr>
          <w:rFonts w:ascii="Calibri" w:eastAsia="Calibri" w:hAnsi="Calibri" w:cs="Calibri"/>
          <w:color w:val="auto"/>
          <w:sz w:val="24"/>
        </w:rPr>
        <w:t>Demonstrate the ability to analyze complex problems and develop effective solutions.</w:t>
      </w:r>
    </w:p>
    <w:p w14:paraId="26E1470E" w14:textId="77777777" w:rsidR="007117D9" w:rsidRPr="0072526E" w:rsidRDefault="007117D9" w:rsidP="007117D9">
      <w:pPr>
        <w:pStyle w:val="ListParagraph"/>
        <w:widowControl w:val="0"/>
        <w:numPr>
          <w:ilvl w:val="0"/>
          <w:numId w:val="15"/>
        </w:numPr>
        <w:tabs>
          <w:tab w:val="left" w:pos="990"/>
          <w:tab w:val="left" w:pos="1710"/>
          <w:tab w:val="left" w:pos="3059"/>
        </w:tabs>
        <w:autoSpaceDE w:val="0"/>
        <w:autoSpaceDN w:val="0"/>
        <w:spacing w:before="0" w:after="100" w:afterAutospacing="1" w:line="281" w:lineRule="exact"/>
        <w:contextualSpacing w:val="0"/>
        <w:rPr>
          <w:sz w:val="24"/>
        </w:rPr>
      </w:pPr>
      <w:r w:rsidRPr="0072526E">
        <w:rPr>
          <w:sz w:val="24"/>
        </w:rPr>
        <w:t>Demonstrate active listening skills by giving full attention to others, taking the time to understand their points, and asking appropriate questions to meet job expectations and production methods.</w:t>
      </w:r>
    </w:p>
    <w:p w14:paraId="38C0DC9C" w14:textId="1B65BEFF" w:rsidR="00AF3737" w:rsidRPr="0072526E" w:rsidRDefault="00D956A6" w:rsidP="0072526E">
      <w:pPr>
        <w:pStyle w:val="ListParagraph"/>
        <w:widowControl w:val="0"/>
        <w:numPr>
          <w:ilvl w:val="0"/>
          <w:numId w:val="15"/>
        </w:numPr>
        <w:tabs>
          <w:tab w:val="left" w:pos="990"/>
          <w:tab w:val="left" w:pos="1710"/>
          <w:tab w:val="left" w:pos="3059"/>
        </w:tabs>
        <w:autoSpaceDE w:val="0"/>
        <w:autoSpaceDN w:val="0"/>
        <w:spacing w:before="0" w:after="100" w:afterAutospacing="1" w:line="281" w:lineRule="exact"/>
        <w:contextualSpacing w:val="0"/>
        <w:rPr>
          <w:sz w:val="24"/>
        </w:rPr>
      </w:pPr>
      <w:r w:rsidRPr="0072526E">
        <w:rPr>
          <w:sz w:val="24"/>
        </w:rPr>
        <w:t>Demonstrate w</w:t>
      </w:r>
      <w:r w:rsidRPr="0072526E">
        <w:rPr>
          <w:rFonts w:eastAsiaTheme="majorEastAsia"/>
          <w:sz w:val="24"/>
        </w:rPr>
        <w:t>orking effectively in teams</w:t>
      </w:r>
      <w:r w:rsidRPr="0072526E">
        <w:rPr>
          <w:sz w:val="24"/>
        </w:rPr>
        <w:t xml:space="preserve"> to achieve common goals, c</w:t>
      </w:r>
      <w:r w:rsidRPr="0072526E">
        <w:rPr>
          <w:rFonts w:eastAsiaTheme="majorEastAsia"/>
          <w:sz w:val="24"/>
        </w:rPr>
        <w:t>oordinating with other professionals</w:t>
      </w:r>
      <w:r w:rsidRPr="0072526E">
        <w:rPr>
          <w:sz w:val="24"/>
        </w:rPr>
        <w:t xml:space="preserve"> such as engineers, contractors, and project managers.</w:t>
      </w:r>
      <w:bookmarkStart w:id="27" w:name="_Toc147323794"/>
      <w:r w:rsidR="00AF3737" w:rsidRPr="0072526E">
        <w:rPr>
          <w:sz w:val="24"/>
        </w:rPr>
        <w:br w:type="page"/>
      </w:r>
    </w:p>
    <w:p w14:paraId="6D7D35C5" w14:textId="1F366818" w:rsidR="0072526E" w:rsidRPr="00E75C66" w:rsidRDefault="00E942E5" w:rsidP="00E75C66">
      <w:pPr>
        <w:pStyle w:val="Heading2"/>
      </w:pPr>
      <w:bookmarkStart w:id="28" w:name="_Toc175567850"/>
      <w:r w:rsidRPr="0072526E">
        <w:t>Entrepreneurship Standards</w:t>
      </w:r>
      <w:bookmarkEnd w:id="27"/>
      <w:bookmarkEnd w:id="28"/>
      <w:r w:rsidRPr="0072526E">
        <w:t xml:space="preserve"> </w:t>
      </w:r>
    </w:p>
    <w:p w14:paraId="5040F8F5" w14:textId="4365FD18" w:rsidR="00E942E5" w:rsidRPr="0072526E" w:rsidRDefault="00E942E5" w:rsidP="00E75C66">
      <w:pPr>
        <w:pStyle w:val="Heading3"/>
      </w:pPr>
      <w:bookmarkStart w:id="29" w:name="_Toc147323795"/>
      <w:bookmarkStart w:id="30" w:name="_Toc175567851"/>
      <w:r w:rsidRPr="0072526E">
        <w:t xml:space="preserve">Standard </w:t>
      </w:r>
      <w:r w:rsidR="003A2867" w:rsidRPr="0072526E">
        <w:t>1</w:t>
      </w:r>
      <w:r w:rsidR="00610D93" w:rsidRPr="0072526E">
        <w:t>3</w:t>
      </w:r>
      <w:r w:rsidRPr="0072526E">
        <w:t>: Entrepreneurship</w:t>
      </w:r>
      <w:bookmarkEnd w:id="29"/>
      <w:bookmarkEnd w:id="30"/>
    </w:p>
    <w:p w14:paraId="2046B25A" w14:textId="6BD4BA53" w:rsidR="00087771" w:rsidRPr="0072526E" w:rsidRDefault="00087771" w:rsidP="00087771">
      <w:pPr>
        <w:tabs>
          <w:tab w:val="left" w:pos="7218"/>
        </w:tabs>
        <w:spacing w:before="0" w:after="0"/>
        <w:rPr>
          <w:rFonts w:ascii="Calibri" w:eastAsia="Calibri" w:hAnsi="Calibri" w:cs="Calibri"/>
          <w:color w:val="auto"/>
          <w:sz w:val="24"/>
        </w:rPr>
      </w:pPr>
      <w:r w:rsidRPr="0072526E">
        <w:rPr>
          <w:rFonts w:ascii="Calibri" w:eastAsia="Calibri" w:hAnsi="Calibri" w:cs="Calibri"/>
          <w:color w:val="auto"/>
          <w:sz w:val="24"/>
        </w:rPr>
        <w:t>Students will identify and evaluate entrepreneurship opportunities in the electronics industry by analyzing market potential, financial viability, and competitive advantages to assess the value proposition of business ownership.</w:t>
      </w:r>
    </w:p>
    <w:p w14:paraId="44593850" w14:textId="0D47C776" w:rsidR="00153796" w:rsidRPr="0072526E" w:rsidRDefault="00153796" w:rsidP="00E75C66">
      <w:pPr>
        <w:pStyle w:val="Heading4"/>
      </w:pPr>
      <w:r w:rsidRPr="0072526E">
        <w:t>Skills</w:t>
      </w:r>
      <w:r w:rsidR="000A1096" w:rsidRPr="0072526E">
        <w:t>:</w:t>
      </w:r>
    </w:p>
    <w:p w14:paraId="7834B890" w14:textId="51E4609F" w:rsidR="00B134F2" w:rsidRPr="0072526E" w:rsidRDefault="00B134F2" w:rsidP="00162435">
      <w:pPr>
        <w:pStyle w:val="ListParagraph"/>
        <w:numPr>
          <w:ilvl w:val="0"/>
          <w:numId w:val="31"/>
        </w:numPr>
        <w:rPr>
          <w:sz w:val="24"/>
        </w:rPr>
      </w:pPr>
      <w:r w:rsidRPr="0072526E">
        <w:rPr>
          <w:sz w:val="24"/>
        </w:rPr>
        <w:t>Conduct comprehensive market research to identify current trends and gaps and apply innovative thinking to develop and implement new electronics engineering technologies that address market needs.</w:t>
      </w:r>
    </w:p>
    <w:p w14:paraId="517CCD1C" w14:textId="10D28B3F" w:rsidR="00E55063" w:rsidRPr="0072526E" w:rsidRDefault="00E55063" w:rsidP="00162435">
      <w:pPr>
        <w:pStyle w:val="ListParagraph"/>
        <w:numPr>
          <w:ilvl w:val="0"/>
          <w:numId w:val="31"/>
        </w:numPr>
        <w:rPr>
          <w:sz w:val="24"/>
        </w:rPr>
      </w:pPr>
      <w:r w:rsidRPr="0072526E">
        <w:rPr>
          <w:sz w:val="24"/>
        </w:rPr>
        <w:t>Understand industry standards and regulations related to electronics to ensure product safety and legal compliance.</w:t>
      </w:r>
    </w:p>
    <w:p w14:paraId="7CFBD0E0" w14:textId="78736EB8" w:rsidR="00C059BB" w:rsidRPr="0072526E" w:rsidRDefault="00C059BB" w:rsidP="00162435">
      <w:pPr>
        <w:pStyle w:val="ListParagraph"/>
        <w:numPr>
          <w:ilvl w:val="0"/>
          <w:numId w:val="31"/>
        </w:numPr>
        <w:rPr>
          <w:sz w:val="24"/>
        </w:rPr>
      </w:pPr>
      <w:r w:rsidRPr="0072526E">
        <w:rPr>
          <w:sz w:val="24"/>
        </w:rPr>
        <w:t xml:space="preserve">Demonstrate </w:t>
      </w:r>
      <w:r w:rsidR="00A61904" w:rsidRPr="0072526E">
        <w:rPr>
          <w:sz w:val="24"/>
        </w:rPr>
        <w:t xml:space="preserve">the </w:t>
      </w:r>
      <w:r w:rsidRPr="0072526E">
        <w:rPr>
          <w:sz w:val="24"/>
        </w:rPr>
        <w:t>flexibility to adapt to rapidly changing technologies and market conditions in the electronics industry.</w:t>
      </w:r>
    </w:p>
    <w:p w14:paraId="00666C84" w14:textId="5B8BB515" w:rsidR="00C0234E" w:rsidRPr="00E75C66" w:rsidRDefault="00A61904" w:rsidP="00862B63">
      <w:pPr>
        <w:pStyle w:val="ListParagraph"/>
        <w:numPr>
          <w:ilvl w:val="0"/>
          <w:numId w:val="31"/>
        </w:numPr>
        <w:rPr>
          <w:sz w:val="24"/>
        </w:rPr>
      </w:pPr>
      <w:r w:rsidRPr="0072526E">
        <w:rPr>
          <w:sz w:val="24"/>
        </w:rPr>
        <w:t>Evaluate the licensing, regulatory, and tax implications of self-employment and business ownership compared to W-2 employment.</w:t>
      </w:r>
    </w:p>
    <w:p w14:paraId="2397F658" w14:textId="0F5CC0C8" w:rsidR="0072526E" w:rsidRPr="00E75C66" w:rsidRDefault="00E942E5" w:rsidP="00E75C66">
      <w:pPr>
        <w:pStyle w:val="Heading2"/>
      </w:pPr>
      <w:bookmarkStart w:id="31" w:name="_Toc175567852"/>
      <w:r w:rsidRPr="0072526E">
        <w:t>Digital Literac</w:t>
      </w:r>
      <w:r w:rsidR="00CC7860" w:rsidRPr="0072526E">
        <w:t>y</w:t>
      </w:r>
      <w:r w:rsidRPr="0072526E">
        <w:t xml:space="preserve"> </w:t>
      </w:r>
      <w:r w:rsidR="0080709E" w:rsidRPr="0072526E">
        <w:t>Standards</w:t>
      </w:r>
      <w:bookmarkEnd w:id="31"/>
    </w:p>
    <w:p w14:paraId="2A0D9083" w14:textId="508F1121" w:rsidR="00E942E5" w:rsidRPr="0072526E" w:rsidRDefault="00E942E5" w:rsidP="00E75C66">
      <w:pPr>
        <w:pStyle w:val="Heading3"/>
      </w:pPr>
      <w:bookmarkStart w:id="32" w:name="_Toc175567853"/>
      <w:r w:rsidRPr="0072526E">
        <w:t xml:space="preserve">Standard </w:t>
      </w:r>
      <w:r w:rsidR="003A2867" w:rsidRPr="0072526E">
        <w:t>1</w:t>
      </w:r>
      <w:r w:rsidR="00C66C2D" w:rsidRPr="0072526E">
        <w:t>4</w:t>
      </w:r>
      <w:r w:rsidRPr="0072526E">
        <w:t>: Digital Literacy</w:t>
      </w:r>
      <w:bookmarkEnd w:id="32"/>
    </w:p>
    <w:p w14:paraId="7D97DC3E" w14:textId="77777777" w:rsidR="00087771" w:rsidRPr="0072526E" w:rsidRDefault="00087771" w:rsidP="00087771">
      <w:pPr>
        <w:tabs>
          <w:tab w:val="left" w:pos="7218"/>
        </w:tabs>
        <w:spacing w:before="0" w:after="0"/>
        <w:rPr>
          <w:rFonts w:ascii="Calibri" w:eastAsia="Calibri" w:hAnsi="Calibri" w:cs="Calibri"/>
          <w:color w:val="auto"/>
          <w:sz w:val="24"/>
        </w:rPr>
      </w:pPr>
      <w:r w:rsidRPr="0072526E">
        <w:rPr>
          <w:rFonts w:ascii="Calibri" w:hAnsi="Calibri" w:cs="Calibri"/>
          <w:sz w:val="24"/>
        </w:rPr>
        <w:t>Students will demonstrate the ability to plan, implement, and effectively use digital technologies to support the daily operations and professional responsibilities in electronics engineering technology.</w:t>
      </w:r>
      <w:r w:rsidRPr="0072526E">
        <w:rPr>
          <w:rFonts w:ascii="Calibri" w:hAnsi="Calibri" w:cs="Calibri"/>
          <w:sz w:val="24"/>
        </w:rPr>
        <w:tab/>
      </w:r>
    </w:p>
    <w:p w14:paraId="5E59902F" w14:textId="1DCA39E1" w:rsidR="00153796" w:rsidRPr="0072526E" w:rsidRDefault="00153796" w:rsidP="00E75C66">
      <w:pPr>
        <w:pStyle w:val="Heading4"/>
      </w:pPr>
      <w:r w:rsidRPr="0072526E">
        <w:t>Skills</w:t>
      </w:r>
      <w:r w:rsidR="000A1096" w:rsidRPr="0072526E">
        <w:t>:</w:t>
      </w:r>
    </w:p>
    <w:p w14:paraId="66E9F347" w14:textId="77777777" w:rsidR="006C0FE6" w:rsidRPr="0072526E" w:rsidRDefault="006C0FE6" w:rsidP="006C0FE6">
      <w:pPr>
        <w:numPr>
          <w:ilvl w:val="0"/>
          <w:numId w:val="1"/>
        </w:numPr>
        <w:spacing w:before="0" w:after="0"/>
        <w:rPr>
          <w:rFonts w:ascii="Calibri" w:eastAsia="Calibri" w:hAnsi="Calibri" w:cs="Calibri"/>
          <w:color w:val="auto"/>
          <w:sz w:val="24"/>
        </w:rPr>
      </w:pPr>
      <w:r w:rsidRPr="0072526E">
        <w:rPr>
          <w:rFonts w:ascii="Calibri" w:eastAsia="Calibri" w:hAnsi="Calibri" w:cs="Calibri"/>
          <w:color w:val="auto"/>
          <w:sz w:val="24"/>
        </w:rPr>
        <w:t>Demonstrate the ability to collaborate effectively through digital channels, including email, video conferencing, file-sharing platforms, and other messaging applications.</w:t>
      </w:r>
    </w:p>
    <w:p w14:paraId="3826E095" w14:textId="271B17EA" w:rsidR="006C0FE6" w:rsidRPr="0072526E" w:rsidRDefault="006C0FE6" w:rsidP="006C0FE6">
      <w:pPr>
        <w:numPr>
          <w:ilvl w:val="0"/>
          <w:numId w:val="1"/>
        </w:numPr>
        <w:spacing w:before="0" w:after="0"/>
        <w:rPr>
          <w:rFonts w:ascii="Calibri" w:eastAsia="Calibri" w:hAnsi="Calibri" w:cs="Calibri"/>
          <w:color w:val="auto"/>
          <w:sz w:val="24"/>
        </w:rPr>
      </w:pPr>
      <w:r w:rsidRPr="0072526E">
        <w:rPr>
          <w:rFonts w:ascii="Calibri" w:eastAsia="Calibri" w:hAnsi="Calibri" w:cs="Calibri"/>
          <w:color w:val="auto"/>
          <w:sz w:val="24"/>
        </w:rPr>
        <w:t>Demonstrate the use of spreadsheet and database management systems to organize, analyze</w:t>
      </w:r>
      <w:r w:rsidR="00C80B43" w:rsidRPr="0072526E">
        <w:rPr>
          <w:rFonts w:ascii="Calibri" w:eastAsia="Calibri" w:hAnsi="Calibri" w:cs="Calibri"/>
          <w:color w:val="auto"/>
          <w:sz w:val="24"/>
        </w:rPr>
        <w:t>,</w:t>
      </w:r>
      <w:r w:rsidRPr="0072526E">
        <w:rPr>
          <w:rFonts w:ascii="Calibri" w:eastAsia="Calibri" w:hAnsi="Calibri" w:cs="Calibri"/>
          <w:color w:val="auto"/>
          <w:sz w:val="24"/>
        </w:rPr>
        <w:t xml:space="preserve"> and interpret technical data, and document project information and test results.</w:t>
      </w:r>
    </w:p>
    <w:p w14:paraId="46827C49" w14:textId="1F89B1E0" w:rsidR="006C0FE6" w:rsidRPr="0072526E" w:rsidRDefault="006C0FE6" w:rsidP="006C0FE6">
      <w:pPr>
        <w:numPr>
          <w:ilvl w:val="0"/>
          <w:numId w:val="1"/>
        </w:numPr>
        <w:spacing w:before="0" w:after="0"/>
        <w:rPr>
          <w:rFonts w:ascii="Calibri" w:eastAsia="Calibri" w:hAnsi="Calibri" w:cs="Calibri"/>
          <w:color w:val="auto"/>
          <w:sz w:val="24"/>
        </w:rPr>
      </w:pPr>
      <w:r w:rsidRPr="0072526E">
        <w:rPr>
          <w:rFonts w:ascii="Calibri" w:eastAsia="Calibri" w:hAnsi="Calibri" w:cs="Calibri"/>
          <w:color w:val="auto"/>
          <w:sz w:val="24"/>
        </w:rPr>
        <w:t xml:space="preserve">Understand where to find online resources that support effective </w:t>
      </w:r>
      <w:r w:rsidR="00D63EDC" w:rsidRPr="0072526E">
        <w:rPr>
          <w:rFonts w:ascii="Calibri" w:eastAsia="Calibri" w:hAnsi="Calibri" w:cs="Calibri"/>
          <w:color w:val="auto"/>
          <w:sz w:val="24"/>
        </w:rPr>
        <w:t>electronic</w:t>
      </w:r>
      <w:r w:rsidR="00E85D73" w:rsidRPr="0072526E">
        <w:rPr>
          <w:rFonts w:ascii="Calibri" w:eastAsia="Calibri" w:hAnsi="Calibri" w:cs="Calibri"/>
          <w:color w:val="auto"/>
          <w:sz w:val="24"/>
        </w:rPr>
        <w:t>s</w:t>
      </w:r>
      <w:r w:rsidR="00D63EDC" w:rsidRPr="0072526E">
        <w:rPr>
          <w:rFonts w:ascii="Calibri" w:eastAsia="Calibri" w:hAnsi="Calibri" w:cs="Calibri"/>
          <w:color w:val="auto"/>
          <w:sz w:val="24"/>
        </w:rPr>
        <w:t xml:space="preserve"> </w:t>
      </w:r>
      <w:r w:rsidR="00E671CE" w:rsidRPr="0072526E">
        <w:rPr>
          <w:rFonts w:ascii="Calibri" w:eastAsia="Calibri" w:hAnsi="Calibri" w:cs="Calibri"/>
          <w:color w:val="auto"/>
          <w:sz w:val="24"/>
        </w:rPr>
        <w:t xml:space="preserve">engineering technology </w:t>
      </w:r>
      <w:r w:rsidR="00D63EDC" w:rsidRPr="0072526E">
        <w:rPr>
          <w:rFonts w:ascii="Calibri" w:eastAsia="Calibri" w:hAnsi="Calibri" w:cs="Calibri"/>
          <w:color w:val="auto"/>
          <w:sz w:val="24"/>
        </w:rPr>
        <w:t xml:space="preserve">professionals </w:t>
      </w:r>
      <w:r w:rsidRPr="0072526E">
        <w:rPr>
          <w:rFonts w:ascii="Calibri" w:eastAsia="Calibri" w:hAnsi="Calibri" w:cs="Calibri"/>
          <w:color w:val="auto"/>
          <w:sz w:val="24"/>
        </w:rPr>
        <w:t>and how to be a safe and ethical consumer and creator of digital content.</w:t>
      </w:r>
    </w:p>
    <w:p w14:paraId="16E6D34A" w14:textId="77777777" w:rsidR="006C0FE6" w:rsidRPr="0072526E" w:rsidRDefault="006C0FE6" w:rsidP="006C0FE6">
      <w:pPr>
        <w:numPr>
          <w:ilvl w:val="0"/>
          <w:numId w:val="1"/>
        </w:numPr>
        <w:spacing w:before="0" w:after="0"/>
        <w:rPr>
          <w:rFonts w:ascii="Calibri" w:eastAsia="Calibri" w:hAnsi="Calibri" w:cs="Calibri"/>
          <w:color w:val="auto"/>
          <w:sz w:val="24"/>
        </w:rPr>
      </w:pPr>
      <w:r w:rsidRPr="0072526E">
        <w:rPr>
          <w:rFonts w:ascii="Calibri" w:eastAsia="Calibri" w:hAnsi="Calibri" w:cs="Calibri"/>
          <w:color w:val="auto"/>
          <w:sz w:val="24"/>
        </w:rPr>
        <w:t>Understand principles of cybersecurity to protect sensitive information, maintain data integrity, and ensure secure communication within electronic systems and during project work.</w:t>
      </w:r>
    </w:p>
    <w:p w14:paraId="65347C79" w14:textId="0CC0E9C4" w:rsidR="006C0FE6" w:rsidRPr="00E75C66" w:rsidRDefault="006C0FE6" w:rsidP="00960C59">
      <w:pPr>
        <w:numPr>
          <w:ilvl w:val="0"/>
          <w:numId w:val="1"/>
        </w:numPr>
        <w:spacing w:before="0" w:after="0"/>
        <w:rPr>
          <w:rFonts w:ascii="Calibri" w:eastAsia="Calibri" w:hAnsi="Calibri" w:cs="Calibri"/>
          <w:color w:val="auto"/>
          <w:sz w:val="24"/>
        </w:rPr>
      </w:pPr>
      <w:r w:rsidRPr="0072526E">
        <w:rPr>
          <w:rFonts w:ascii="Calibri" w:eastAsia="Calibri" w:hAnsi="Calibri" w:cs="Calibri"/>
          <w:color w:val="auto"/>
          <w:sz w:val="24"/>
        </w:rPr>
        <w:t>Apply strategies for using digital tools and technology to drive business and commerce.</w:t>
      </w:r>
    </w:p>
    <w:sectPr w:rsidR="006C0FE6" w:rsidRPr="00E75C66" w:rsidSect="00610D93">
      <w:headerReference w:type="default" r:id="rId12"/>
      <w:footerReference w:type="even" r:id="rId13"/>
      <w:footerReference w:type="default" r:id="rId14"/>
      <w:headerReference w:type="first" r:id="rId15"/>
      <w:footerReference w:type="first" r:id="rId16"/>
      <w:pgSz w:w="12240" w:h="15840"/>
      <w:pgMar w:top="2542" w:right="1440" w:bottom="126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0D9EE" w14:textId="77777777" w:rsidR="00B9756B" w:rsidRDefault="00B9756B" w:rsidP="005C730B">
      <w:r>
        <w:separator/>
      </w:r>
    </w:p>
  </w:endnote>
  <w:endnote w:type="continuationSeparator" w:id="0">
    <w:p w14:paraId="69FA5253" w14:textId="77777777" w:rsidR="00B9756B" w:rsidRDefault="00B9756B" w:rsidP="005C730B">
      <w:r>
        <w:continuationSeparator/>
      </w:r>
    </w:p>
  </w:endnote>
  <w:endnote w:type="continuationNotice" w:id="1">
    <w:p w14:paraId="68830F77" w14:textId="77777777" w:rsidR="00B9756B" w:rsidRDefault="00B9756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03728BA3" w:rsidR="00F1063F" w:rsidRPr="00F902B2" w:rsidRDefault="00F1063F" w:rsidP="00F902B2">
    <w:pPr>
      <w:pStyle w:val="NoSpacing"/>
      <w:rPr>
        <w:color w:val="002F3B"/>
        <w:sz w:val="36"/>
        <w:szCs w:val="36"/>
      </w:rPr>
    </w:pPr>
    <w:r w:rsidRPr="003944DF">
      <w:rPr>
        <w:noProof/>
      </w:rPr>
      <mc:AlternateContent>
        <mc:Choice Requires="wps">
          <w:drawing>
            <wp:anchor distT="0" distB="0" distL="114300" distR="114300" simplePos="0" relativeHeight="251658240" behindDoc="0" locked="0" layoutInCell="1" allowOverlap="1" wp14:anchorId="005732B8" wp14:editId="11143E9B">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902B2" w:rsidRPr="00F902B2">
      <w:tab/>
    </w:r>
    <w:r w:rsidR="00F902B2" w:rsidRPr="00F902B2">
      <w:tab/>
    </w:r>
    <w:r w:rsidR="00F902B2" w:rsidRPr="00F902B2">
      <w:tab/>
    </w:r>
    <w:r w:rsidR="00F902B2" w:rsidRPr="00F902B2">
      <w:tab/>
    </w:r>
    <w:r w:rsidR="00F902B2" w:rsidRPr="00F902B2">
      <w:tab/>
    </w:r>
    <w:r w:rsidR="00F902B2">
      <w:t xml:space="preserve"> </w:t>
    </w:r>
    <w:r w:rsidR="00F902B2" w:rsidRPr="00F902B2">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4154E">
          <w:t>Electronics Engineering Technology Standards and Skills</w:t>
        </w:r>
      </w:sdtContent>
    </w:sdt>
    <w:r w:rsidRPr="00F902B2">
      <w:tab/>
    </w:r>
    <w:r w:rsidRPr="00F902B2">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2951B05" w:rsidR="00F54CFE" w:rsidRDefault="00256976">
    <w:pPr>
      <w:pStyle w:val="Footer"/>
    </w:pPr>
    <w:r>
      <w:rPr>
        <w:noProof/>
      </w:rPr>
      <w:t xml:space="preserve"> </w:t>
    </w:r>
    <w:r w:rsidR="00617B59">
      <w:rPr>
        <w:noProof/>
      </w:rPr>
      <mc:AlternateContent>
        <mc:Choice Requires="wps">
          <w:drawing>
            <wp:anchor distT="0" distB="0" distL="114300" distR="114300" simplePos="0" relativeHeight="251656192" behindDoc="0" locked="0" layoutInCell="1" allowOverlap="1" wp14:anchorId="4EEA46F3" wp14:editId="2D46D2DD">
              <wp:simplePos x="0" y="0"/>
              <wp:positionH relativeFrom="column">
                <wp:posOffset>3249637</wp:posOffset>
              </wp:positionH>
              <wp:positionV relativeFrom="paragraph">
                <wp:posOffset>-466432</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margin-left:255.9pt;margin-top:-36.75pt;width:286.3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60288" behindDoc="0" locked="0" layoutInCell="1" allowOverlap="1" wp14:anchorId="2766147B" wp14:editId="50B27D60">
              <wp:simplePos x="0" y="0"/>
              <wp:positionH relativeFrom="column">
                <wp:posOffset>3255069</wp:posOffset>
              </wp:positionH>
              <wp:positionV relativeFrom="paragraph">
                <wp:posOffset>-388620</wp:posOffset>
              </wp:positionV>
              <wp:extent cx="3403600" cy="822960"/>
              <wp:effectExtent l="0" t="0" r="0" b="2540"/>
              <wp:wrapNone/>
              <wp:docPr id="1834905005" name="Text Box 1834905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147B" id="_x0000_t202" coordsize="21600,21600" o:spt="202" path="m,l,21600r21600,l21600,xe">
              <v:stroke joinstyle="miter"/>
              <v:path gradientshapeok="t" o:connecttype="rect"/>
            </v:shapetype>
            <v:shape id="Text Box 1834905005" o:spid="_x0000_s1029" type="#_x0000_t202" alt="&quot;&quot;" style="position:absolute;margin-left:256.3pt;margin-top:-30.6pt;width:268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2BBF8" w14:textId="77777777" w:rsidR="00B9756B" w:rsidRDefault="00B9756B" w:rsidP="005C730B">
      <w:r>
        <w:separator/>
      </w:r>
    </w:p>
  </w:footnote>
  <w:footnote w:type="continuationSeparator" w:id="0">
    <w:p w14:paraId="138C6E92" w14:textId="77777777" w:rsidR="00B9756B" w:rsidRDefault="00B9756B" w:rsidP="005C730B">
      <w:r>
        <w:continuationSeparator/>
      </w:r>
    </w:p>
  </w:footnote>
  <w:footnote w:type="continuationNotice" w:id="1">
    <w:p w14:paraId="328DCB34" w14:textId="77777777" w:rsidR="00B9756B" w:rsidRDefault="00B9756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6432" behindDoc="0" locked="0" layoutInCell="1" allowOverlap="1" wp14:anchorId="43DA8E79" wp14:editId="54F1A07B">
          <wp:simplePos x="0" y="0"/>
          <wp:positionH relativeFrom="column">
            <wp:posOffset>-10160</wp:posOffset>
          </wp:positionH>
          <wp:positionV relativeFrom="paragraph">
            <wp:posOffset>135890</wp:posOffset>
          </wp:positionV>
          <wp:extent cx="1483995" cy="885190"/>
          <wp:effectExtent l="0" t="0" r="1905" b="3810"/>
          <wp:wrapSquare wrapText="bothSides"/>
          <wp:docPr id="1592981011" name="Picture 1592981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8" behindDoc="0" locked="0" layoutInCell="1" allowOverlap="1" wp14:anchorId="3E3B80C6" wp14:editId="2F78895A">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91F89" id="Rectangle 5927174" o:spid="_x0000_s1026" alt="&quot;&quot;" style="position:absolute;margin-left:383pt;margin-top:10.7pt;width:158.9pt;height:2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2336" behindDoc="0" locked="0" layoutInCell="1" allowOverlap="1" wp14:anchorId="2EDC595B" wp14:editId="6A80A723">
          <wp:simplePos x="0" y="0"/>
          <wp:positionH relativeFrom="column">
            <wp:posOffset>5223753</wp:posOffset>
          </wp:positionH>
          <wp:positionV relativeFrom="paragraph">
            <wp:posOffset>194553</wp:posOffset>
          </wp:positionV>
          <wp:extent cx="1248978" cy="243657"/>
          <wp:effectExtent l="0" t="0" r="0" b="0"/>
          <wp:wrapNone/>
          <wp:docPr id="928885257" name="Picture 928885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2096" behindDoc="0" locked="0" layoutInCell="1" allowOverlap="1" wp14:anchorId="1577F263" wp14:editId="3E39FE76">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11464" id="Rectangle 10387892" o:spid="_x0000_s1026" alt="&quot;&quot;" style="position:absolute;margin-left:-77.2pt;margin-top:-41.2pt;width:28.1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53E83156" w:rsidR="00F54CFE" w:rsidRDefault="00B9290E" w:rsidP="00E64686">
    <w:pPr>
      <w:pStyle w:val="Header"/>
      <w:ind w:left="-900"/>
    </w:pPr>
    <w:r>
      <w:rPr>
        <w:noProof/>
      </w:rPr>
      <w:drawing>
        <wp:inline distT="0" distB="0" distL="0" distR="0" wp14:anchorId="0DB9994C" wp14:editId="69FF9C94">
          <wp:extent cx="7431882" cy="4953000"/>
          <wp:effectExtent l="0" t="0" r="0" b="0"/>
          <wp:docPr id="796196298" name="Picture 8" descr="A person using a multimeter to measure the voltage&#10;&#10;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96298" name="Picture 8" descr="A person using a multimeter to measure the voltage&#10;&#10;Decorative photo"/>
                  <pic:cNvPicPr/>
                </pic:nvPicPr>
                <pic:blipFill>
                  <a:blip r:embed="rId1">
                    <a:extLst>
                      <a:ext uri="{28A0092B-C50C-407E-A947-70E740481C1C}">
                        <a14:useLocalDpi xmlns:a14="http://schemas.microsoft.com/office/drawing/2010/main" val="0"/>
                      </a:ext>
                    </a:extLst>
                  </a:blip>
                  <a:stretch>
                    <a:fillRect/>
                  </a:stretch>
                </pic:blipFill>
                <pic:spPr>
                  <a:xfrm>
                    <a:off x="0" y="0"/>
                    <a:ext cx="7460607" cy="4972144"/>
                  </a:xfrm>
                  <a:prstGeom prst="rect">
                    <a:avLst/>
                  </a:prstGeom>
                </pic:spPr>
              </pic:pic>
            </a:graphicData>
          </a:graphic>
        </wp:inline>
      </w:drawing>
    </w:r>
    <w:r w:rsidR="00256976">
      <w:rPr>
        <w:noProof/>
      </w:rPr>
      <w:drawing>
        <wp:anchor distT="0" distB="0" distL="114300" distR="114300" simplePos="0" relativeHeight="251664384" behindDoc="0" locked="0" layoutInCell="1" allowOverlap="1" wp14:anchorId="4C7B47E7" wp14:editId="3C19571F">
          <wp:simplePos x="0" y="0"/>
          <wp:positionH relativeFrom="column">
            <wp:posOffset>19050</wp:posOffset>
          </wp:positionH>
          <wp:positionV relativeFrom="paragraph">
            <wp:posOffset>-108585</wp:posOffset>
          </wp:positionV>
          <wp:extent cx="1818640" cy="1086485"/>
          <wp:effectExtent l="0" t="0" r="0" b="5715"/>
          <wp:wrapSquare wrapText="bothSides"/>
          <wp:docPr id="1205285217" name="Picture 120528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4144" behindDoc="0" locked="0" layoutInCell="1" allowOverlap="1" wp14:anchorId="0A2180BE" wp14:editId="51E3DA9E">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78309" id="Rectangle 1794045903" o:spid="_x0000_s1026" alt="&quot;&quot;" style="position:absolute;margin-left:-1in;margin-top:-36.1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24ED"/>
    <w:multiLevelType w:val="hybridMultilevel"/>
    <w:tmpl w:val="9B84C7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6601F"/>
    <w:multiLevelType w:val="hybridMultilevel"/>
    <w:tmpl w:val="92FAEB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46B91"/>
    <w:multiLevelType w:val="hybridMultilevel"/>
    <w:tmpl w:val="ACA240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05287"/>
    <w:multiLevelType w:val="hybridMultilevel"/>
    <w:tmpl w:val="ABC653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B57F9"/>
    <w:multiLevelType w:val="hybridMultilevel"/>
    <w:tmpl w:val="7242E5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E1BDE"/>
    <w:multiLevelType w:val="hybridMultilevel"/>
    <w:tmpl w:val="A4E200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C585D"/>
    <w:multiLevelType w:val="hybridMultilevel"/>
    <w:tmpl w:val="3BBC0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21D40"/>
    <w:multiLevelType w:val="hybridMultilevel"/>
    <w:tmpl w:val="19F08B08"/>
    <w:lvl w:ilvl="0" w:tplc="13BA072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B1169"/>
    <w:multiLevelType w:val="hybridMultilevel"/>
    <w:tmpl w:val="1E12E4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D518F"/>
    <w:multiLevelType w:val="hybridMultilevel"/>
    <w:tmpl w:val="424857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53A13"/>
    <w:multiLevelType w:val="hybridMultilevel"/>
    <w:tmpl w:val="49E08E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C5B0D"/>
    <w:multiLevelType w:val="hybridMultilevel"/>
    <w:tmpl w:val="93269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D1699"/>
    <w:multiLevelType w:val="hybridMultilevel"/>
    <w:tmpl w:val="5BF8C9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32107"/>
    <w:multiLevelType w:val="hybridMultilevel"/>
    <w:tmpl w:val="C6DCA37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D1091F"/>
    <w:multiLevelType w:val="hybridMultilevel"/>
    <w:tmpl w:val="53F2DA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8B5EA5"/>
    <w:multiLevelType w:val="hybridMultilevel"/>
    <w:tmpl w:val="73E6A3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027C7"/>
    <w:multiLevelType w:val="hybridMultilevel"/>
    <w:tmpl w:val="FB602CD6"/>
    <w:lvl w:ilvl="0" w:tplc="7F8EDDB8">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71C1323"/>
    <w:multiLevelType w:val="hybridMultilevel"/>
    <w:tmpl w:val="900E1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A4425"/>
    <w:multiLevelType w:val="hybridMultilevel"/>
    <w:tmpl w:val="25743A94"/>
    <w:lvl w:ilvl="0" w:tplc="C430FD18">
      <w:numFmt w:val="bullet"/>
      <w:lvlText w:val=""/>
      <w:lvlJc w:val="left"/>
      <w:pPr>
        <w:ind w:left="720" w:hanging="360"/>
      </w:pPr>
      <w:rPr>
        <w:rFonts w:ascii="Symbol" w:eastAsia="Calibri" w:hAnsi="Symbol"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FB3FA9"/>
    <w:multiLevelType w:val="hybridMultilevel"/>
    <w:tmpl w:val="E9564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4669AB"/>
    <w:multiLevelType w:val="hybridMultilevel"/>
    <w:tmpl w:val="43B840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27C26"/>
    <w:multiLevelType w:val="hybridMultilevel"/>
    <w:tmpl w:val="3B6065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B93184"/>
    <w:multiLevelType w:val="hybridMultilevel"/>
    <w:tmpl w:val="33A25A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014BFD"/>
    <w:multiLevelType w:val="hybridMultilevel"/>
    <w:tmpl w:val="F3022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1961B8"/>
    <w:multiLevelType w:val="hybridMultilevel"/>
    <w:tmpl w:val="33A25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01FC2"/>
    <w:multiLevelType w:val="hybridMultilevel"/>
    <w:tmpl w:val="26B68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755C6C"/>
    <w:multiLevelType w:val="hybridMultilevel"/>
    <w:tmpl w:val="D834CF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E6153F"/>
    <w:multiLevelType w:val="hybridMultilevel"/>
    <w:tmpl w:val="84229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CE1F19"/>
    <w:multiLevelType w:val="hybridMultilevel"/>
    <w:tmpl w:val="6D20BF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1941646">
    <w:abstractNumId w:val="16"/>
  </w:num>
  <w:num w:numId="2" w16cid:durableId="1814327927">
    <w:abstractNumId w:val="4"/>
  </w:num>
  <w:num w:numId="3" w16cid:durableId="867526106">
    <w:abstractNumId w:val="7"/>
  </w:num>
  <w:num w:numId="4" w16cid:durableId="827357666">
    <w:abstractNumId w:val="9"/>
  </w:num>
  <w:num w:numId="5" w16cid:durableId="1015573444">
    <w:abstractNumId w:val="7"/>
    <w:lvlOverride w:ilvl="0">
      <w:startOverride w:val="1"/>
    </w:lvlOverride>
  </w:num>
  <w:num w:numId="6" w16cid:durableId="1716150218">
    <w:abstractNumId w:val="3"/>
  </w:num>
  <w:num w:numId="7" w16cid:durableId="1159223923">
    <w:abstractNumId w:val="14"/>
  </w:num>
  <w:num w:numId="8" w16cid:durableId="43336226">
    <w:abstractNumId w:val="7"/>
    <w:lvlOverride w:ilvl="0">
      <w:startOverride w:val="1"/>
    </w:lvlOverride>
  </w:num>
  <w:num w:numId="9" w16cid:durableId="588779890">
    <w:abstractNumId w:val="0"/>
  </w:num>
  <w:num w:numId="10" w16cid:durableId="642735473">
    <w:abstractNumId w:val="5"/>
  </w:num>
  <w:num w:numId="11" w16cid:durableId="205412466">
    <w:abstractNumId w:val="19"/>
  </w:num>
  <w:num w:numId="12" w16cid:durableId="1722434830">
    <w:abstractNumId w:val="27"/>
  </w:num>
  <w:num w:numId="13" w16cid:durableId="2078937531">
    <w:abstractNumId w:val="24"/>
  </w:num>
  <w:num w:numId="14" w16cid:durableId="339897636">
    <w:abstractNumId w:val="17"/>
  </w:num>
  <w:num w:numId="15" w16cid:durableId="1284924255">
    <w:abstractNumId w:val="2"/>
  </w:num>
  <w:num w:numId="16" w16cid:durableId="1336304773">
    <w:abstractNumId w:val="22"/>
  </w:num>
  <w:num w:numId="17" w16cid:durableId="233051636">
    <w:abstractNumId w:val="26"/>
  </w:num>
  <w:num w:numId="18" w16cid:durableId="468058916">
    <w:abstractNumId w:val="7"/>
    <w:lvlOverride w:ilvl="0">
      <w:startOverride w:val="1"/>
    </w:lvlOverride>
  </w:num>
  <w:num w:numId="19" w16cid:durableId="99380371">
    <w:abstractNumId w:val="1"/>
  </w:num>
  <w:num w:numId="20" w16cid:durableId="1141339157">
    <w:abstractNumId w:val="8"/>
  </w:num>
  <w:num w:numId="21" w16cid:durableId="499195393">
    <w:abstractNumId w:val="7"/>
    <w:lvlOverride w:ilvl="0">
      <w:startOverride w:val="1"/>
    </w:lvlOverride>
  </w:num>
  <w:num w:numId="22" w16cid:durableId="519202984">
    <w:abstractNumId w:val="15"/>
  </w:num>
  <w:num w:numId="23" w16cid:durableId="1353721408">
    <w:abstractNumId w:val="6"/>
  </w:num>
  <w:num w:numId="24" w16cid:durableId="1530992145">
    <w:abstractNumId w:val="12"/>
  </w:num>
  <w:num w:numId="25" w16cid:durableId="2012296267">
    <w:abstractNumId w:val="20"/>
  </w:num>
  <w:num w:numId="26" w16cid:durableId="1409035513">
    <w:abstractNumId w:val="25"/>
  </w:num>
  <w:num w:numId="27" w16cid:durableId="1230579593">
    <w:abstractNumId w:val="23"/>
  </w:num>
  <w:num w:numId="28" w16cid:durableId="937713591">
    <w:abstractNumId w:val="11"/>
  </w:num>
  <w:num w:numId="29" w16cid:durableId="592779844">
    <w:abstractNumId w:val="21"/>
  </w:num>
  <w:num w:numId="30" w16cid:durableId="1993488024">
    <w:abstractNumId w:val="10"/>
  </w:num>
  <w:num w:numId="31" w16cid:durableId="2102948020">
    <w:abstractNumId w:val="28"/>
  </w:num>
  <w:num w:numId="32" w16cid:durableId="860704406">
    <w:abstractNumId w:val="13"/>
  </w:num>
  <w:num w:numId="33" w16cid:durableId="109867759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91"/>
    <w:rsid w:val="0000150B"/>
    <w:rsid w:val="000048A1"/>
    <w:rsid w:val="00007203"/>
    <w:rsid w:val="00017F07"/>
    <w:rsid w:val="0002056D"/>
    <w:rsid w:val="00020775"/>
    <w:rsid w:val="000215EC"/>
    <w:rsid w:val="00022C1E"/>
    <w:rsid w:val="00022C35"/>
    <w:rsid w:val="00023069"/>
    <w:rsid w:val="000257C2"/>
    <w:rsid w:val="00025A8C"/>
    <w:rsid w:val="0002614B"/>
    <w:rsid w:val="0003011C"/>
    <w:rsid w:val="0003090F"/>
    <w:rsid w:val="00030C93"/>
    <w:rsid w:val="00030CC9"/>
    <w:rsid w:val="00030FB7"/>
    <w:rsid w:val="00032263"/>
    <w:rsid w:val="0003227A"/>
    <w:rsid w:val="000328BC"/>
    <w:rsid w:val="00033568"/>
    <w:rsid w:val="00033C8D"/>
    <w:rsid w:val="00034653"/>
    <w:rsid w:val="00035E6D"/>
    <w:rsid w:val="0003611C"/>
    <w:rsid w:val="0003688C"/>
    <w:rsid w:val="00036B6D"/>
    <w:rsid w:val="0003744E"/>
    <w:rsid w:val="000404A9"/>
    <w:rsid w:val="00040F75"/>
    <w:rsid w:val="00041D89"/>
    <w:rsid w:val="00042261"/>
    <w:rsid w:val="0004256B"/>
    <w:rsid w:val="000437AB"/>
    <w:rsid w:val="000444CB"/>
    <w:rsid w:val="0004469F"/>
    <w:rsid w:val="00046491"/>
    <w:rsid w:val="00046AA5"/>
    <w:rsid w:val="00046E8B"/>
    <w:rsid w:val="00047B9F"/>
    <w:rsid w:val="0005016C"/>
    <w:rsid w:val="000508B3"/>
    <w:rsid w:val="000519EB"/>
    <w:rsid w:val="00051D71"/>
    <w:rsid w:val="00052F5D"/>
    <w:rsid w:val="00054D0F"/>
    <w:rsid w:val="00054FE4"/>
    <w:rsid w:val="00055E88"/>
    <w:rsid w:val="00055FF1"/>
    <w:rsid w:val="00057A68"/>
    <w:rsid w:val="00057C55"/>
    <w:rsid w:val="00057C98"/>
    <w:rsid w:val="00060E40"/>
    <w:rsid w:val="000625AC"/>
    <w:rsid w:val="000631C5"/>
    <w:rsid w:val="00064864"/>
    <w:rsid w:val="00064AE0"/>
    <w:rsid w:val="00064E0B"/>
    <w:rsid w:val="000654C7"/>
    <w:rsid w:val="000657FB"/>
    <w:rsid w:val="00065C02"/>
    <w:rsid w:val="00066197"/>
    <w:rsid w:val="000667E8"/>
    <w:rsid w:val="00067D62"/>
    <w:rsid w:val="0007102A"/>
    <w:rsid w:val="00072AF0"/>
    <w:rsid w:val="00072FFF"/>
    <w:rsid w:val="000737AA"/>
    <w:rsid w:val="00073CE1"/>
    <w:rsid w:val="00074775"/>
    <w:rsid w:val="000758A2"/>
    <w:rsid w:val="00075C38"/>
    <w:rsid w:val="00076A70"/>
    <w:rsid w:val="00081FA7"/>
    <w:rsid w:val="00082C22"/>
    <w:rsid w:val="00083987"/>
    <w:rsid w:val="00083CE9"/>
    <w:rsid w:val="00084DF7"/>
    <w:rsid w:val="00085F57"/>
    <w:rsid w:val="00086387"/>
    <w:rsid w:val="0008665C"/>
    <w:rsid w:val="00087771"/>
    <w:rsid w:val="00087F9A"/>
    <w:rsid w:val="00090529"/>
    <w:rsid w:val="00090A33"/>
    <w:rsid w:val="00090BD4"/>
    <w:rsid w:val="00090C20"/>
    <w:rsid w:val="00092DCB"/>
    <w:rsid w:val="00094140"/>
    <w:rsid w:val="00097EBB"/>
    <w:rsid w:val="000A1096"/>
    <w:rsid w:val="000A2FB7"/>
    <w:rsid w:val="000A3216"/>
    <w:rsid w:val="000A3334"/>
    <w:rsid w:val="000A3353"/>
    <w:rsid w:val="000A535A"/>
    <w:rsid w:val="000B2094"/>
    <w:rsid w:val="000B2944"/>
    <w:rsid w:val="000B2B90"/>
    <w:rsid w:val="000B2B97"/>
    <w:rsid w:val="000B32D8"/>
    <w:rsid w:val="000B5628"/>
    <w:rsid w:val="000B5C6E"/>
    <w:rsid w:val="000B7831"/>
    <w:rsid w:val="000C03CD"/>
    <w:rsid w:val="000C17C4"/>
    <w:rsid w:val="000C2458"/>
    <w:rsid w:val="000C299E"/>
    <w:rsid w:val="000C2BDC"/>
    <w:rsid w:val="000C2DFB"/>
    <w:rsid w:val="000C4014"/>
    <w:rsid w:val="000C4F27"/>
    <w:rsid w:val="000C7839"/>
    <w:rsid w:val="000C7CDE"/>
    <w:rsid w:val="000D136A"/>
    <w:rsid w:val="000D38A7"/>
    <w:rsid w:val="000D3B1D"/>
    <w:rsid w:val="000D5405"/>
    <w:rsid w:val="000D58A8"/>
    <w:rsid w:val="000D5E94"/>
    <w:rsid w:val="000D67CE"/>
    <w:rsid w:val="000D69CF"/>
    <w:rsid w:val="000D751D"/>
    <w:rsid w:val="000E0A08"/>
    <w:rsid w:val="000E22D8"/>
    <w:rsid w:val="000E2F73"/>
    <w:rsid w:val="000E41C3"/>
    <w:rsid w:val="000E50E7"/>
    <w:rsid w:val="000E53B0"/>
    <w:rsid w:val="000E6434"/>
    <w:rsid w:val="000F17A8"/>
    <w:rsid w:val="000F336A"/>
    <w:rsid w:val="000F340C"/>
    <w:rsid w:val="000F3420"/>
    <w:rsid w:val="000F4181"/>
    <w:rsid w:val="000F5873"/>
    <w:rsid w:val="000F6854"/>
    <w:rsid w:val="000F6D81"/>
    <w:rsid w:val="0010299E"/>
    <w:rsid w:val="00103F14"/>
    <w:rsid w:val="0010446A"/>
    <w:rsid w:val="00104B03"/>
    <w:rsid w:val="00104F47"/>
    <w:rsid w:val="001064E9"/>
    <w:rsid w:val="00106DE6"/>
    <w:rsid w:val="00107F3D"/>
    <w:rsid w:val="0011289F"/>
    <w:rsid w:val="00112DFB"/>
    <w:rsid w:val="00114ACF"/>
    <w:rsid w:val="001158CC"/>
    <w:rsid w:val="00115F7E"/>
    <w:rsid w:val="0011617C"/>
    <w:rsid w:val="00116C6F"/>
    <w:rsid w:val="001177FE"/>
    <w:rsid w:val="00124A3F"/>
    <w:rsid w:val="00124D17"/>
    <w:rsid w:val="00126468"/>
    <w:rsid w:val="00127451"/>
    <w:rsid w:val="00127852"/>
    <w:rsid w:val="001333E5"/>
    <w:rsid w:val="00134C96"/>
    <w:rsid w:val="001350A1"/>
    <w:rsid w:val="0013531D"/>
    <w:rsid w:val="00136618"/>
    <w:rsid w:val="00137019"/>
    <w:rsid w:val="0013731F"/>
    <w:rsid w:val="0013751D"/>
    <w:rsid w:val="001375C5"/>
    <w:rsid w:val="001402C2"/>
    <w:rsid w:val="00141694"/>
    <w:rsid w:val="00142A8A"/>
    <w:rsid w:val="00143971"/>
    <w:rsid w:val="00143A30"/>
    <w:rsid w:val="00143CF9"/>
    <w:rsid w:val="001441E0"/>
    <w:rsid w:val="00145C48"/>
    <w:rsid w:val="001464CC"/>
    <w:rsid w:val="001473BA"/>
    <w:rsid w:val="00147D13"/>
    <w:rsid w:val="001514A7"/>
    <w:rsid w:val="00153050"/>
    <w:rsid w:val="00153796"/>
    <w:rsid w:val="00155546"/>
    <w:rsid w:val="00155F83"/>
    <w:rsid w:val="00156AA8"/>
    <w:rsid w:val="00160577"/>
    <w:rsid w:val="00160973"/>
    <w:rsid w:val="00160B59"/>
    <w:rsid w:val="00160C05"/>
    <w:rsid w:val="00161AE3"/>
    <w:rsid w:val="00162435"/>
    <w:rsid w:val="00163AB8"/>
    <w:rsid w:val="00163E83"/>
    <w:rsid w:val="00163F4C"/>
    <w:rsid w:val="00164BED"/>
    <w:rsid w:val="00164E08"/>
    <w:rsid w:val="00165989"/>
    <w:rsid w:val="00165BD6"/>
    <w:rsid w:val="00167624"/>
    <w:rsid w:val="00167F66"/>
    <w:rsid w:val="001727D8"/>
    <w:rsid w:val="0017359A"/>
    <w:rsid w:val="00173690"/>
    <w:rsid w:val="00174FC7"/>
    <w:rsid w:val="00175695"/>
    <w:rsid w:val="0017658B"/>
    <w:rsid w:val="00176DB9"/>
    <w:rsid w:val="001772E6"/>
    <w:rsid w:val="00177624"/>
    <w:rsid w:val="00180460"/>
    <w:rsid w:val="0018068C"/>
    <w:rsid w:val="00180713"/>
    <w:rsid w:val="00180C3B"/>
    <w:rsid w:val="00181165"/>
    <w:rsid w:val="00182877"/>
    <w:rsid w:val="00182E38"/>
    <w:rsid w:val="00182F0F"/>
    <w:rsid w:val="0018300B"/>
    <w:rsid w:val="00183789"/>
    <w:rsid w:val="0018386A"/>
    <w:rsid w:val="001849B7"/>
    <w:rsid w:val="00184F67"/>
    <w:rsid w:val="00184FFD"/>
    <w:rsid w:val="001852D1"/>
    <w:rsid w:val="00187DF2"/>
    <w:rsid w:val="00191F09"/>
    <w:rsid w:val="00192366"/>
    <w:rsid w:val="00193DFC"/>
    <w:rsid w:val="00194062"/>
    <w:rsid w:val="001945DC"/>
    <w:rsid w:val="0019466C"/>
    <w:rsid w:val="00194AA3"/>
    <w:rsid w:val="0019527D"/>
    <w:rsid w:val="001A218F"/>
    <w:rsid w:val="001A23ED"/>
    <w:rsid w:val="001A285B"/>
    <w:rsid w:val="001A2A73"/>
    <w:rsid w:val="001A3435"/>
    <w:rsid w:val="001A6ABD"/>
    <w:rsid w:val="001B1895"/>
    <w:rsid w:val="001B218D"/>
    <w:rsid w:val="001B22A0"/>
    <w:rsid w:val="001B264B"/>
    <w:rsid w:val="001B2710"/>
    <w:rsid w:val="001B2B97"/>
    <w:rsid w:val="001B34B5"/>
    <w:rsid w:val="001B3666"/>
    <w:rsid w:val="001B40D9"/>
    <w:rsid w:val="001B4635"/>
    <w:rsid w:val="001B5407"/>
    <w:rsid w:val="001C167A"/>
    <w:rsid w:val="001C1DCB"/>
    <w:rsid w:val="001C3E63"/>
    <w:rsid w:val="001C3FA3"/>
    <w:rsid w:val="001C4E98"/>
    <w:rsid w:val="001C5DF2"/>
    <w:rsid w:val="001C683F"/>
    <w:rsid w:val="001C6DC3"/>
    <w:rsid w:val="001C7E87"/>
    <w:rsid w:val="001D0B0D"/>
    <w:rsid w:val="001D12EE"/>
    <w:rsid w:val="001D1DCD"/>
    <w:rsid w:val="001D2675"/>
    <w:rsid w:val="001D295E"/>
    <w:rsid w:val="001D3E14"/>
    <w:rsid w:val="001D3EDB"/>
    <w:rsid w:val="001D4F8F"/>
    <w:rsid w:val="001D54C3"/>
    <w:rsid w:val="001D5738"/>
    <w:rsid w:val="001D57E2"/>
    <w:rsid w:val="001D5BCE"/>
    <w:rsid w:val="001D70A5"/>
    <w:rsid w:val="001D7E9E"/>
    <w:rsid w:val="001D7EFC"/>
    <w:rsid w:val="001E153A"/>
    <w:rsid w:val="001E24CB"/>
    <w:rsid w:val="001E35BF"/>
    <w:rsid w:val="001E4D48"/>
    <w:rsid w:val="001E4DF8"/>
    <w:rsid w:val="001E63F6"/>
    <w:rsid w:val="001F2E09"/>
    <w:rsid w:val="001F2F3C"/>
    <w:rsid w:val="001F4978"/>
    <w:rsid w:val="001F4BCF"/>
    <w:rsid w:val="001F63A1"/>
    <w:rsid w:val="001F7359"/>
    <w:rsid w:val="001F7E06"/>
    <w:rsid w:val="00200225"/>
    <w:rsid w:val="0020084C"/>
    <w:rsid w:val="00201500"/>
    <w:rsid w:val="00202948"/>
    <w:rsid w:val="00202FDD"/>
    <w:rsid w:val="00204D68"/>
    <w:rsid w:val="00205CC4"/>
    <w:rsid w:val="0020686B"/>
    <w:rsid w:val="00210017"/>
    <w:rsid w:val="002105F9"/>
    <w:rsid w:val="002112EE"/>
    <w:rsid w:val="002124F5"/>
    <w:rsid w:val="00212A0C"/>
    <w:rsid w:val="00213BD4"/>
    <w:rsid w:val="0021411C"/>
    <w:rsid w:val="002149A0"/>
    <w:rsid w:val="00214DFB"/>
    <w:rsid w:val="00215877"/>
    <w:rsid w:val="00216D26"/>
    <w:rsid w:val="00223449"/>
    <w:rsid w:val="00223837"/>
    <w:rsid w:val="00223906"/>
    <w:rsid w:val="00223E1F"/>
    <w:rsid w:val="00224A99"/>
    <w:rsid w:val="00227169"/>
    <w:rsid w:val="002276C9"/>
    <w:rsid w:val="00227861"/>
    <w:rsid w:val="00231D83"/>
    <w:rsid w:val="00235093"/>
    <w:rsid w:val="002350DE"/>
    <w:rsid w:val="002355FF"/>
    <w:rsid w:val="00237471"/>
    <w:rsid w:val="00237D8D"/>
    <w:rsid w:val="00237FB5"/>
    <w:rsid w:val="00241F00"/>
    <w:rsid w:val="00243C68"/>
    <w:rsid w:val="00245E0C"/>
    <w:rsid w:val="00246E6E"/>
    <w:rsid w:val="002471F1"/>
    <w:rsid w:val="0024766C"/>
    <w:rsid w:val="00250789"/>
    <w:rsid w:val="002507E2"/>
    <w:rsid w:val="00250836"/>
    <w:rsid w:val="00250A8C"/>
    <w:rsid w:val="00250DE8"/>
    <w:rsid w:val="00251E16"/>
    <w:rsid w:val="00252829"/>
    <w:rsid w:val="002559C7"/>
    <w:rsid w:val="00256130"/>
    <w:rsid w:val="0025613C"/>
    <w:rsid w:val="00256976"/>
    <w:rsid w:val="00256CE8"/>
    <w:rsid w:val="00261433"/>
    <w:rsid w:val="00261BEE"/>
    <w:rsid w:val="00262102"/>
    <w:rsid w:val="00263EC2"/>
    <w:rsid w:val="00264A25"/>
    <w:rsid w:val="00265AB1"/>
    <w:rsid w:val="002661DD"/>
    <w:rsid w:val="002664C6"/>
    <w:rsid w:val="00266653"/>
    <w:rsid w:val="00267492"/>
    <w:rsid w:val="002701E7"/>
    <w:rsid w:val="0027047F"/>
    <w:rsid w:val="00270BA1"/>
    <w:rsid w:val="002727DD"/>
    <w:rsid w:val="0027374D"/>
    <w:rsid w:val="0027433E"/>
    <w:rsid w:val="002750EB"/>
    <w:rsid w:val="00276275"/>
    <w:rsid w:val="002763D6"/>
    <w:rsid w:val="0027733D"/>
    <w:rsid w:val="00282C90"/>
    <w:rsid w:val="00283287"/>
    <w:rsid w:val="002832DC"/>
    <w:rsid w:val="002843F8"/>
    <w:rsid w:val="00284DBE"/>
    <w:rsid w:val="00285AFB"/>
    <w:rsid w:val="002860B6"/>
    <w:rsid w:val="00286A17"/>
    <w:rsid w:val="00286FB6"/>
    <w:rsid w:val="00287A78"/>
    <w:rsid w:val="00287D2A"/>
    <w:rsid w:val="00287DD8"/>
    <w:rsid w:val="00290CD7"/>
    <w:rsid w:val="00291364"/>
    <w:rsid w:val="0029381E"/>
    <w:rsid w:val="00293B5D"/>
    <w:rsid w:val="00294E48"/>
    <w:rsid w:val="00297267"/>
    <w:rsid w:val="002973BE"/>
    <w:rsid w:val="00297928"/>
    <w:rsid w:val="002A0664"/>
    <w:rsid w:val="002A1392"/>
    <w:rsid w:val="002A3611"/>
    <w:rsid w:val="002A3A23"/>
    <w:rsid w:val="002A4E02"/>
    <w:rsid w:val="002A5273"/>
    <w:rsid w:val="002A62B6"/>
    <w:rsid w:val="002A6C87"/>
    <w:rsid w:val="002A7A06"/>
    <w:rsid w:val="002B5AF4"/>
    <w:rsid w:val="002B6CDC"/>
    <w:rsid w:val="002B72A4"/>
    <w:rsid w:val="002C05B5"/>
    <w:rsid w:val="002C122A"/>
    <w:rsid w:val="002C1359"/>
    <w:rsid w:val="002C1D03"/>
    <w:rsid w:val="002C3D3C"/>
    <w:rsid w:val="002C4D0B"/>
    <w:rsid w:val="002C5088"/>
    <w:rsid w:val="002C526A"/>
    <w:rsid w:val="002C5E65"/>
    <w:rsid w:val="002C6F67"/>
    <w:rsid w:val="002D0E8A"/>
    <w:rsid w:val="002D2A50"/>
    <w:rsid w:val="002D2CC5"/>
    <w:rsid w:val="002D2D74"/>
    <w:rsid w:val="002D304C"/>
    <w:rsid w:val="002D3A3B"/>
    <w:rsid w:val="002D3A4B"/>
    <w:rsid w:val="002D4A45"/>
    <w:rsid w:val="002D57BA"/>
    <w:rsid w:val="002D6173"/>
    <w:rsid w:val="002D6D0F"/>
    <w:rsid w:val="002E0D36"/>
    <w:rsid w:val="002E17A1"/>
    <w:rsid w:val="002E1AA6"/>
    <w:rsid w:val="002E1CBE"/>
    <w:rsid w:val="002E2831"/>
    <w:rsid w:val="002E33FD"/>
    <w:rsid w:val="002E399D"/>
    <w:rsid w:val="002E441A"/>
    <w:rsid w:val="002E44AD"/>
    <w:rsid w:val="002E5DF2"/>
    <w:rsid w:val="002E60B5"/>
    <w:rsid w:val="002E6303"/>
    <w:rsid w:val="002E6395"/>
    <w:rsid w:val="002E7725"/>
    <w:rsid w:val="002E7D14"/>
    <w:rsid w:val="002F176E"/>
    <w:rsid w:val="002F1CF1"/>
    <w:rsid w:val="002F223A"/>
    <w:rsid w:val="002F2F8B"/>
    <w:rsid w:val="002F33C1"/>
    <w:rsid w:val="002F37DF"/>
    <w:rsid w:val="002F5E2C"/>
    <w:rsid w:val="002F6169"/>
    <w:rsid w:val="002F6DC4"/>
    <w:rsid w:val="0030007A"/>
    <w:rsid w:val="00300A93"/>
    <w:rsid w:val="00300FFA"/>
    <w:rsid w:val="003014CA"/>
    <w:rsid w:val="003016B3"/>
    <w:rsid w:val="00302C71"/>
    <w:rsid w:val="00303E01"/>
    <w:rsid w:val="003040E3"/>
    <w:rsid w:val="003041C7"/>
    <w:rsid w:val="00304AFA"/>
    <w:rsid w:val="00305101"/>
    <w:rsid w:val="00306ADA"/>
    <w:rsid w:val="0030738B"/>
    <w:rsid w:val="003079E1"/>
    <w:rsid w:val="00307EDD"/>
    <w:rsid w:val="0031083D"/>
    <w:rsid w:val="00310D74"/>
    <w:rsid w:val="00311540"/>
    <w:rsid w:val="00313D1F"/>
    <w:rsid w:val="00315AEE"/>
    <w:rsid w:val="00317405"/>
    <w:rsid w:val="0032026D"/>
    <w:rsid w:val="00321129"/>
    <w:rsid w:val="00321ACB"/>
    <w:rsid w:val="003246D4"/>
    <w:rsid w:val="00326FD2"/>
    <w:rsid w:val="003276C5"/>
    <w:rsid w:val="00330598"/>
    <w:rsid w:val="00330797"/>
    <w:rsid w:val="00331119"/>
    <w:rsid w:val="00332BD7"/>
    <w:rsid w:val="00335BBC"/>
    <w:rsid w:val="003371BC"/>
    <w:rsid w:val="00337918"/>
    <w:rsid w:val="00340359"/>
    <w:rsid w:val="0034079B"/>
    <w:rsid w:val="00340829"/>
    <w:rsid w:val="0034187B"/>
    <w:rsid w:val="00341D52"/>
    <w:rsid w:val="00342012"/>
    <w:rsid w:val="003429C4"/>
    <w:rsid w:val="00343D36"/>
    <w:rsid w:val="00344F22"/>
    <w:rsid w:val="00344FD2"/>
    <w:rsid w:val="00345DAB"/>
    <w:rsid w:val="0034698F"/>
    <w:rsid w:val="00347736"/>
    <w:rsid w:val="00350946"/>
    <w:rsid w:val="00351BCE"/>
    <w:rsid w:val="00351CB1"/>
    <w:rsid w:val="00354652"/>
    <w:rsid w:val="00356821"/>
    <w:rsid w:val="003568B4"/>
    <w:rsid w:val="00356A8C"/>
    <w:rsid w:val="00356B9E"/>
    <w:rsid w:val="00357C1F"/>
    <w:rsid w:val="00357DB0"/>
    <w:rsid w:val="00360438"/>
    <w:rsid w:val="00360E09"/>
    <w:rsid w:val="0036134A"/>
    <w:rsid w:val="00361A57"/>
    <w:rsid w:val="00361B75"/>
    <w:rsid w:val="003627DD"/>
    <w:rsid w:val="00363FE6"/>
    <w:rsid w:val="003646BF"/>
    <w:rsid w:val="003653CE"/>
    <w:rsid w:val="0037111F"/>
    <w:rsid w:val="003740BC"/>
    <w:rsid w:val="00375568"/>
    <w:rsid w:val="00375B1A"/>
    <w:rsid w:val="0037746B"/>
    <w:rsid w:val="0038118D"/>
    <w:rsid w:val="00381880"/>
    <w:rsid w:val="003818CF"/>
    <w:rsid w:val="0038195A"/>
    <w:rsid w:val="00385354"/>
    <w:rsid w:val="00385CDF"/>
    <w:rsid w:val="003865D1"/>
    <w:rsid w:val="00390D90"/>
    <w:rsid w:val="00390DAC"/>
    <w:rsid w:val="0039299A"/>
    <w:rsid w:val="00393DC5"/>
    <w:rsid w:val="003944DF"/>
    <w:rsid w:val="003955CD"/>
    <w:rsid w:val="00395BEE"/>
    <w:rsid w:val="00396196"/>
    <w:rsid w:val="00396ED5"/>
    <w:rsid w:val="003A0BA8"/>
    <w:rsid w:val="003A2867"/>
    <w:rsid w:val="003A397E"/>
    <w:rsid w:val="003A3C2F"/>
    <w:rsid w:val="003A4681"/>
    <w:rsid w:val="003A48E5"/>
    <w:rsid w:val="003A56A5"/>
    <w:rsid w:val="003A5919"/>
    <w:rsid w:val="003A59FD"/>
    <w:rsid w:val="003A71CA"/>
    <w:rsid w:val="003B0B1A"/>
    <w:rsid w:val="003B1418"/>
    <w:rsid w:val="003B1863"/>
    <w:rsid w:val="003B1AA5"/>
    <w:rsid w:val="003B1C01"/>
    <w:rsid w:val="003B200A"/>
    <w:rsid w:val="003B23DC"/>
    <w:rsid w:val="003B24A8"/>
    <w:rsid w:val="003B33C2"/>
    <w:rsid w:val="003B4049"/>
    <w:rsid w:val="003B4635"/>
    <w:rsid w:val="003B52AD"/>
    <w:rsid w:val="003B5465"/>
    <w:rsid w:val="003B5A4C"/>
    <w:rsid w:val="003B722C"/>
    <w:rsid w:val="003B75ED"/>
    <w:rsid w:val="003B797F"/>
    <w:rsid w:val="003C0609"/>
    <w:rsid w:val="003C484F"/>
    <w:rsid w:val="003C4E4D"/>
    <w:rsid w:val="003C4F8E"/>
    <w:rsid w:val="003C6F2A"/>
    <w:rsid w:val="003D0B9D"/>
    <w:rsid w:val="003D0D01"/>
    <w:rsid w:val="003D1982"/>
    <w:rsid w:val="003D1AE0"/>
    <w:rsid w:val="003D1D50"/>
    <w:rsid w:val="003D2414"/>
    <w:rsid w:val="003D2C39"/>
    <w:rsid w:val="003D3536"/>
    <w:rsid w:val="003D358E"/>
    <w:rsid w:val="003D3CE4"/>
    <w:rsid w:val="003D4E7F"/>
    <w:rsid w:val="003D5E61"/>
    <w:rsid w:val="003D6402"/>
    <w:rsid w:val="003D7306"/>
    <w:rsid w:val="003E3F27"/>
    <w:rsid w:val="003E3F61"/>
    <w:rsid w:val="003E4AA5"/>
    <w:rsid w:val="003F01CB"/>
    <w:rsid w:val="003F050C"/>
    <w:rsid w:val="003F05F2"/>
    <w:rsid w:val="003F09CA"/>
    <w:rsid w:val="003F0B5D"/>
    <w:rsid w:val="003F1FBD"/>
    <w:rsid w:val="003F2814"/>
    <w:rsid w:val="003F45F5"/>
    <w:rsid w:val="003F5A85"/>
    <w:rsid w:val="003F6D49"/>
    <w:rsid w:val="004002C0"/>
    <w:rsid w:val="00400353"/>
    <w:rsid w:val="00400654"/>
    <w:rsid w:val="004009DE"/>
    <w:rsid w:val="0040193F"/>
    <w:rsid w:val="004028F7"/>
    <w:rsid w:val="004037C9"/>
    <w:rsid w:val="00406932"/>
    <w:rsid w:val="00410F5D"/>
    <w:rsid w:val="00411A36"/>
    <w:rsid w:val="00412E23"/>
    <w:rsid w:val="004131A9"/>
    <w:rsid w:val="00414EA8"/>
    <w:rsid w:val="0041506B"/>
    <w:rsid w:val="00417686"/>
    <w:rsid w:val="004178E0"/>
    <w:rsid w:val="00417F2D"/>
    <w:rsid w:val="0042007A"/>
    <w:rsid w:val="004208F5"/>
    <w:rsid w:val="00420A8A"/>
    <w:rsid w:val="00420CAC"/>
    <w:rsid w:val="00420F50"/>
    <w:rsid w:val="004216D5"/>
    <w:rsid w:val="00421EEC"/>
    <w:rsid w:val="0042279F"/>
    <w:rsid w:val="00422EEC"/>
    <w:rsid w:val="004231D4"/>
    <w:rsid w:val="004233D3"/>
    <w:rsid w:val="00423498"/>
    <w:rsid w:val="00424C6C"/>
    <w:rsid w:val="00425738"/>
    <w:rsid w:val="00426E1D"/>
    <w:rsid w:val="00430CDD"/>
    <w:rsid w:val="00431760"/>
    <w:rsid w:val="00431C56"/>
    <w:rsid w:val="004320A1"/>
    <w:rsid w:val="00432823"/>
    <w:rsid w:val="00432C05"/>
    <w:rsid w:val="00434758"/>
    <w:rsid w:val="00434FAD"/>
    <w:rsid w:val="00436170"/>
    <w:rsid w:val="004365DF"/>
    <w:rsid w:val="00437360"/>
    <w:rsid w:val="00440756"/>
    <w:rsid w:val="00440BC7"/>
    <w:rsid w:val="004411C0"/>
    <w:rsid w:val="004414ED"/>
    <w:rsid w:val="0044273E"/>
    <w:rsid w:val="00442CB7"/>
    <w:rsid w:val="00444095"/>
    <w:rsid w:val="004442C5"/>
    <w:rsid w:val="004452EF"/>
    <w:rsid w:val="0044591C"/>
    <w:rsid w:val="004459CC"/>
    <w:rsid w:val="00445CB1"/>
    <w:rsid w:val="00446E41"/>
    <w:rsid w:val="00446EFC"/>
    <w:rsid w:val="004512CE"/>
    <w:rsid w:val="00451F61"/>
    <w:rsid w:val="004520D8"/>
    <w:rsid w:val="00453531"/>
    <w:rsid w:val="00454097"/>
    <w:rsid w:val="00454483"/>
    <w:rsid w:val="004566F4"/>
    <w:rsid w:val="00456BFF"/>
    <w:rsid w:val="00456FB2"/>
    <w:rsid w:val="00461D0E"/>
    <w:rsid w:val="0046254B"/>
    <w:rsid w:val="00463352"/>
    <w:rsid w:val="004634FE"/>
    <w:rsid w:val="0046391B"/>
    <w:rsid w:val="00464109"/>
    <w:rsid w:val="004644A5"/>
    <w:rsid w:val="0046614C"/>
    <w:rsid w:val="00467B0F"/>
    <w:rsid w:val="00467D42"/>
    <w:rsid w:val="00470F05"/>
    <w:rsid w:val="00470F06"/>
    <w:rsid w:val="0047103A"/>
    <w:rsid w:val="00471DD4"/>
    <w:rsid w:val="004720E3"/>
    <w:rsid w:val="00472695"/>
    <w:rsid w:val="00472A9D"/>
    <w:rsid w:val="00472DFD"/>
    <w:rsid w:val="00474759"/>
    <w:rsid w:val="004754CB"/>
    <w:rsid w:val="00475A22"/>
    <w:rsid w:val="00475DE5"/>
    <w:rsid w:val="00476275"/>
    <w:rsid w:val="00476CB7"/>
    <w:rsid w:val="0047704F"/>
    <w:rsid w:val="00480845"/>
    <w:rsid w:val="00480DC1"/>
    <w:rsid w:val="00480F14"/>
    <w:rsid w:val="004837FF"/>
    <w:rsid w:val="00483D51"/>
    <w:rsid w:val="0048592F"/>
    <w:rsid w:val="00485B69"/>
    <w:rsid w:val="00485F94"/>
    <w:rsid w:val="0048651F"/>
    <w:rsid w:val="00486589"/>
    <w:rsid w:val="00486659"/>
    <w:rsid w:val="00490285"/>
    <w:rsid w:val="00491667"/>
    <w:rsid w:val="0049324E"/>
    <w:rsid w:val="00493515"/>
    <w:rsid w:val="00493A0A"/>
    <w:rsid w:val="00494591"/>
    <w:rsid w:val="004947AA"/>
    <w:rsid w:val="004950F7"/>
    <w:rsid w:val="004958BB"/>
    <w:rsid w:val="00497BD0"/>
    <w:rsid w:val="00497EA3"/>
    <w:rsid w:val="004A01C9"/>
    <w:rsid w:val="004A314F"/>
    <w:rsid w:val="004A3C7E"/>
    <w:rsid w:val="004A4438"/>
    <w:rsid w:val="004A4B51"/>
    <w:rsid w:val="004A4C6C"/>
    <w:rsid w:val="004A572E"/>
    <w:rsid w:val="004A5BC6"/>
    <w:rsid w:val="004A7518"/>
    <w:rsid w:val="004A7B57"/>
    <w:rsid w:val="004A7B6C"/>
    <w:rsid w:val="004A7CC9"/>
    <w:rsid w:val="004A7FBB"/>
    <w:rsid w:val="004B0DFE"/>
    <w:rsid w:val="004B0E78"/>
    <w:rsid w:val="004B1847"/>
    <w:rsid w:val="004B18C8"/>
    <w:rsid w:val="004B1CE3"/>
    <w:rsid w:val="004B3744"/>
    <w:rsid w:val="004B4D47"/>
    <w:rsid w:val="004B5407"/>
    <w:rsid w:val="004B5699"/>
    <w:rsid w:val="004B56CA"/>
    <w:rsid w:val="004B5A72"/>
    <w:rsid w:val="004B5CDB"/>
    <w:rsid w:val="004B63FA"/>
    <w:rsid w:val="004B6A82"/>
    <w:rsid w:val="004B781D"/>
    <w:rsid w:val="004C0676"/>
    <w:rsid w:val="004C067C"/>
    <w:rsid w:val="004C16D0"/>
    <w:rsid w:val="004C1FC9"/>
    <w:rsid w:val="004C22DB"/>
    <w:rsid w:val="004C29BB"/>
    <w:rsid w:val="004C5462"/>
    <w:rsid w:val="004C58DF"/>
    <w:rsid w:val="004C5BC3"/>
    <w:rsid w:val="004C5E48"/>
    <w:rsid w:val="004C67FE"/>
    <w:rsid w:val="004D027A"/>
    <w:rsid w:val="004D0A61"/>
    <w:rsid w:val="004D0E70"/>
    <w:rsid w:val="004D0FD0"/>
    <w:rsid w:val="004D1B0E"/>
    <w:rsid w:val="004D209B"/>
    <w:rsid w:val="004D20CD"/>
    <w:rsid w:val="004D3D50"/>
    <w:rsid w:val="004D67EB"/>
    <w:rsid w:val="004D73CB"/>
    <w:rsid w:val="004D77B1"/>
    <w:rsid w:val="004D7890"/>
    <w:rsid w:val="004D79B3"/>
    <w:rsid w:val="004D7F8B"/>
    <w:rsid w:val="004E0366"/>
    <w:rsid w:val="004E07E5"/>
    <w:rsid w:val="004E0B02"/>
    <w:rsid w:val="004E0D53"/>
    <w:rsid w:val="004E0F59"/>
    <w:rsid w:val="004E1554"/>
    <w:rsid w:val="004E1E0F"/>
    <w:rsid w:val="004E2056"/>
    <w:rsid w:val="004E43AC"/>
    <w:rsid w:val="004E4A53"/>
    <w:rsid w:val="004E4EA3"/>
    <w:rsid w:val="004E7D1F"/>
    <w:rsid w:val="004F11AF"/>
    <w:rsid w:val="004F1BC7"/>
    <w:rsid w:val="004F33A3"/>
    <w:rsid w:val="004F4753"/>
    <w:rsid w:val="004F4B87"/>
    <w:rsid w:val="004F4D82"/>
    <w:rsid w:val="004F60DC"/>
    <w:rsid w:val="004F6C23"/>
    <w:rsid w:val="004F7AA1"/>
    <w:rsid w:val="005002B5"/>
    <w:rsid w:val="005005A2"/>
    <w:rsid w:val="005009B9"/>
    <w:rsid w:val="005011D4"/>
    <w:rsid w:val="005011E2"/>
    <w:rsid w:val="00501A8B"/>
    <w:rsid w:val="00502618"/>
    <w:rsid w:val="00502730"/>
    <w:rsid w:val="0050312A"/>
    <w:rsid w:val="00504867"/>
    <w:rsid w:val="00504AA2"/>
    <w:rsid w:val="005070CE"/>
    <w:rsid w:val="005108CF"/>
    <w:rsid w:val="00511039"/>
    <w:rsid w:val="005111AC"/>
    <w:rsid w:val="00514120"/>
    <w:rsid w:val="005150DC"/>
    <w:rsid w:val="0051517E"/>
    <w:rsid w:val="00515BDD"/>
    <w:rsid w:val="00515E63"/>
    <w:rsid w:val="00516FC1"/>
    <w:rsid w:val="0051702F"/>
    <w:rsid w:val="00517BA3"/>
    <w:rsid w:val="00521E16"/>
    <w:rsid w:val="005224E1"/>
    <w:rsid w:val="00522782"/>
    <w:rsid w:val="005232F4"/>
    <w:rsid w:val="0052647F"/>
    <w:rsid w:val="00527911"/>
    <w:rsid w:val="00527D8F"/>
    <w:rsid w:val="005307AE"/>
    <w:rsid w:val="00531348"/>
    <w:rsid w:val="00531B50"/>
    <w:rsid w:val="00533687"/>
    <w:rsid w:val="00534428"/>
    <w:rsid w:val="00534577"/>
    <w:rsid w:val="005359EE"/>
    <w:rsid w:val="00535B89"/>
    <w:rsid w:val="005361D2"/>
    <w:rsid w:val="005374FC"/>
    <w:rsid w:val="005375DC"/>
    <w:rsid w:val="00537785"/>
    <w:rsid w:val="005377DD"/>
    <w:rsid w:val="005379CA"/>
    <w:rsid w:val="00541C1B"/>
    <w:rsid w:val="00542528"/>
    <w:rsid w:val="005445F6"/>
    <w:rsid w:val="00544912"/>
    <w:rsid w:val="00545370"/>
    <w:rsid w:val="00546A9E"/>
    <w:rsid w:val="00546E69"/>
    <w:rsid w:val="00550586"/>
    <w:rsid w:val="00551055"/>
    <w:rsid w:val="0055157A"/>
    <w:rsid w:val="0055190F"/>
    <w:rsid w:val="00552750"/>
    <w:rsid w:val="00553288"/>
    <w:rsid w:val="005544F4"/>
    <w:rsid w:val="00554CAF"/>
    <w:rsid w:val="00555A49"/>
    <w:rsid w:val="005562E7"/>
    <w:rsid w:val="00556C91"/>
    <w:rsid w:val="005603F4"/>
    <w:rsid w:val="00560702"/>
    <w:rsid w:val="00561266"/>
    <w:rsid w:val="005621A5"/>
    <w:rsid w:val="005631BC"/>
    <w:rsid w:val="00563812"/>
    <w:rsid w:val="0056397E"/>
    <w:rsid w:val="005639F2"/>
    <w:rsid w:val="00565800"/>
    <w:rsid w:val="00565BFA"/>
    <w:rsid w:val="00565D48"/>
    <w:rsid w:val="00565D95"/>
    <w:rsid w:val="00566670"/>
    <w:rsid w:val="00567338"/>
    <w:rsid w:val="00567D97"/>
    <w:rsid w:val="00570946"/>
    <w:rsid w:val="00570B37"/>
    <w:rsid w:val="00570D5C"/>
    <w:rsid w:val="00571A10"/>
    <w:rsid w:val="00572523"/>
    <w:rsid w:val="0057312D"/>
    <w:rsid w:val="005737F3"/>
    <w:rsid w:val="00575362"/>
    <w:rsid w:val="00576588"/>
    <w:rsid w:val="00577B7F"/>
    <w:rsid w:val="00577B8D"/>
    <w:rsid w:val="00580CC4"/>
    <w:rsid w:val="00582A46"/>
    <w:rsid w:val="00582C87"/>
    <w:rsid w:val="0058449E"/>
    <w:rsid w:val="005871DA"/>
    <w:rsid w:val="00587814"/>
    <w:rsid w:val="005907DC"/>
    <w:rsid w:val="005908EA"/>
    <w:rsid w:val="00591835"/>
    <w:rsid w:val="00591F6F"/>
    <w:rsid w:val="00592D01"/>
    <w:rsid w:val="00593B44"/>
    <w:rsid w:val="0059411B"/>
    <w:rsid w:val="005962B5"/>
    <w:rsid w:val="00596906"/>
    <w:rsid w:val="00596FA5"/>
    <w:rsid w:val="00597A1B"/>
    <w:rsid w:val="00597CB5"/>
    <w:rsid w:val="005A151F"/>
    <w:rsid w:val="005A2A29"/>
    <w:rsid w:val="005A3756"/>
    <w:rsid w:val="005A4044"/>
    <w:rsid w:val="005A5CEA"/>
    <w:rsid w:val="005A694D"/>
    <w:rsid w:val="005A6DE6"/>
    <w:rsid w:val="005A70EF"/>
    <w:rsid w:val="005A78D8"/>
    <w:rsid w:val="005B2061"/>
    <w:rsid w:val="005B2E5E"/>
    <w:rsid w:val="005B3468"/>
    <w:rsid w:val="005B3758"/>
    <w:rsid w:val="005B3FD8"/>
    <w:rsid w:val="005B425D"/>
    <w:rsid w:val="005B5E7D"/>
    <w:rsid w:val="005C06D5"/>
    <w:rsid w:val="005C07E4"/>
    <w:rsid w:val="005C17BB"/>
    <w:rsid w:val="005C23D1"/>
    <w:rsid w:val="005C2904"/>
    <w:rsid w:val="005C2D97"/>
    <w:rsid w:val="005C3896"/>
    <w:rsid w:val="005C5FB6"/>
    <w:rsid w:val="005C64A0"/>
    <w:rsid w:val="005C694A"/>
    <w:rsid w:val="005C730B"/>
    <w:rsid w:val="005C758F"/>
    <w:rsid w:val="005C7F28"/>
    <w:rsid w:val="005D054F"/>
    <w:rsid w:val="005D088D"/>
    <w:rsid w:val="005D0A09"/>
    <w:rsid w:val="005D0E76"/>
    <w:rsid w:val="005D133E"/>
    <w:rsid w:val="005D2064"/>
    <w:rsid w:val="005D2CB8"/>
    <w:rsid w:val="005D2EE7"/>
    <w:rsid w:val="005D3CDE"/>
    <w:rsid w:val="005D49F7"/>
    <w:rsid w:val="005D693E"/>
    <w:rsid w:val="005D6B8D"/>
    <w:rsid w:val="005D76D8"/>
    <w:rsid w:val="005D7F70"/>
    <w:rsid w:val="005E11C5"/>
    <w:rsid w:val="005E14BA"/>
    <w:rsid w:val="005E2F4C"/>
    <w:rsid w:val="005E5B82"/>
    <w:rsid w:val="005E61EC"/>
    <w:rsid w:val="005E6831"/>
    <w:rsid w:val="005E69D0"/>
    <w:rsid w:val="005E7574"/>
    <w:rsid w:val="005F0A22"/>
    <w:rsid w:val="005F1EA9"/>
    <w:rsid w:val="005F2A31"/>
    <w:rsid w:val="005F2B63"/>
    <w:rsid w:val="005F320D"/>
    <w:rsid w:val="005F3264"/>
    <w:rsid w:val="005F3507"/>
    <w:rsid w:val="005F3867"/>
    <w:rsid w:val="005F3EEB"/>
    <w:rsid w:val="005F3F9A"/>
    <w:rsid w:val="005F4A00"/>
    <w:rsid w:val="005F4AE9"/>
    <w:rsid w:val="005F5C7F"/>
    <w:rsid w:val="005F5F9F"/>
    <w:rsid w:val="005F65C1"/>
    <w:rsid w:val="00600D80"/>
    <w:rsid w:val="00600F4A"/>
    <w:rsid w:val="00601345"/>
    <w:rsid w:val="006015F8"/>
    <w:rsid w:val="006016C1"/>
    <w:rsid w:val="006018AC"/>
    <w:rsid w:val="006021D0"/>
    <w:rsid w:val="00604541"/>
    <w:rsid w:val="0060464A"/>
    <w:rsid w:val="00610109"/>
    <w:rsid w:val="00610D93"/>
    <w:rsid w:val="00612CE5"/>
    <w:rsid w:val="006130F4"/>
    <w:rsid w:val="00614547"/>
    <w:rsid w:val="00615308"/>
    <w:rsid w:val="00616AA5"/>
    <w:rsid w:val="00616BE2"/>
    <w:rsid w:val="00617304"/>
    <w:rsid w:val="006173C7"/>
    <w:rsid w:val="00617B59"/>
    <w:rsid w:val="00617E07"/>
    <w:rsid w:val="006204B3"/>
    <w:rsid w:val="006215CC"/>
    <w:rsid w:val="0062267D"/>
    <w:rsid w:val="00622A1F"/>
    <w:rsid w:val="00622BA7"/>
    <w:rsid w:val="00622BD7"/>
    <w:rsid w:val="006244C3"/>
    <w:rsid w:val="00624EA8"/>
    <w:rsid w:val="006266AF"/>
    <w:rsid w:val="00630E8A"/>
    <w:rsid w:val="006310FB"/>
    <w:rsid w:val="006314D0"/>
    <w:rsid w:val="006315DE"/>
    <w:rsid w:val="00631D0A"/>
    <w:rsid w:val="006324CA"/>
    <w:rsid w:val="006328F9"/>
    <w:rsid w:val="00633082"/>
    <w:rsid w:val="00633235"/>
    <w:rsid w:val="00633EF2"/>
    <w:rsid w:val="00635172"/>
    <w:rsid w:val="00635470"/>
    <w:rsid w:val="00640C59"/>
    <w:rsid w:val="00640EDE"/>
    <w:rsid w:val="006411D1"/>
    <w:rsid w:val="00641983"/>
    <w:rsid w:val="00641C04"/>
    <w:rsid w:val="006449FD"/>
    <w:rsid w:val="00644AF2"/>
    <w:rsid w:val="00645823"/>
    <w:rsid w:val="006459E1"/>
    <w:rsid w:val="00647279"/>
    <w:rsid w:val="00647402"/>
    <w:rsid w:val="00651D1A"/>
    <w:rsid w:val="00651D2E"/>
    <w:rsid w:val="00652284"/>
    <w:rsid w:val="00652DE7"/>
    <w:rsid w:val="0065333A"/>
    <w:rsid w:val="00656DC9"/>
    <w:rsid w:val="006576CE"/>
    <w:rsid w:val="00660D5D"/>
    <w:rsid w:val="00660D61"/>
    <w:rsid w:val="006613DF"/>
    <w:rsid w:val="006620C8"/>
    <w:rsid w:val="006634BE"/>
    <w:rsid w:val="00663F04"/>
    <w:rsid w:val="00665AC2"/>
    <w:rsid w:val="00667369"/>
    <w:rsid w:val="006711BC"/>
    <w:rsid w:val="00672817"/>
    <w:rsid w:val="00673F31"/>
    <w:rsid w:val="006746F3"/>
    <w:rsid w:val="00675A19"/>
    <w:rsid w:val="006764D7"/>
    <w:rsid w:val="006776E0"/>
    <w:rsid w:val="00680056"/>
    <w:rsid w:val="00680521"/>
    <w:rsid w:val="00681B59"/>
    <w:rsid w:val="00682311"/>
    <w:rsid w:val="00683D6B"/>
    <w:rsid w:val="006877DC"/>
    <w:rsid w:val="00687BF1"/>
    <w:rsid w:val="00690D03"/>
    <w:rsid w:val="006921F0"/>
    <w:rsid w:val="00692801"/>
    <w:rsid w:val="0069289F"/>
    <w:rsid w:val="006936E7"/>
    <w:rsid w:val="00694EC8"/>
    <w:rsid w:val="00695AA9"/>
    <w:rsid w:val="00695EDB"/>
    <w:rsid w:val="00697AA1"/>
    <w:rsid w:val="006A0FF3"/>
    <w:rsid w:val="006A27BC"/>
    <w:rsid w:val="006A2A4C"/>
    <w:rsid w:val="006A2BA2"/>
    <w:rsid w:val="006A30C9"/>
    <w:rsid w:val="006A30F3"/>
    <w:rsid w:val="006A3394"/>
    <w:rsid w:val="006A38B4"/>
    <w:rsid w:val="006A4EE8"/>
    <w:rsid w:val="006A5781"/>
    <w:rsid w:val="006A6056"/>
    <w:rsid w:val="006A62FF"/>
    <w:rsid w:val="006A6652"/>
    <w:rsid w:val="006A66D1"/>
    <w:rsid w:val="006A66ED"/>
    <w:rsid w:val="006A7442"/>
    <w:rsid w:val="006A7957"/>
    <w:rsid w:val="006A7C94"/>
    <w:rsid w:val="006B029A"/>
    <w:rsid w:val="006B02F7"/>
    <w:rsid w:val="006B0C00"/>
    <w:rsid w:val="006B1AC8"/>
    <w:rsid w:val="006B2DD1"/>
    <w:rsid w:val="006B3014"/>
    <w:rsid w:val="006B31FD"/>
    <w:rsid w:val="006B35CA"/>
    <w:rsid w:val="006B3655"/>
    <w:rsid w:val="006B4A07"/>
    <w:rsid w:val="006B4CF9"/>
    <w:rsid w:val="006B578D"/>
    <w:rsid w:val="006B5E3C"/>
    <w:rsid w:val="006C0A86"/>
    <w:rsid w:val="006C0E3B"/>
    <w:rsid w:val="006C0FE6"/>
    <w:rsid w:val="006C13BA"/>
    <w:rsid w:val="006C25E9"/>
    <w:rsid w:val="006C29FA"/>
    <w:rsid w:val="006C2E4F"/>
    <w:rsid w:val="006C34FA"/>
    <w:rsid w:val="006C3E6D"/>
    <w:rsid w:val="006C411A"/>
    <w:rsid w:val="006C4D96"/>
    <w:rsid w:val="006C5804"/>
    <w:rsid w:val="006C5B4F"/>
    <w:rsid w:val="006C5CDA"/>
    <w:rsid w:val="006C5F27"/>
    <w:rsid w:val="006C5F8D"/>
    <w:rsid w:val="006D10E8"/>
    <w:rsid w:val="006D25CC"/>
    <w:rsid w:val="006D3DDE"/>
    <w:rsid w:val="006D409C"/>
    <w:rsid w:val="006D4889"/>
    <w:rsid w:val="006D4CF9"/>
    <w:rsid w:val="006D5ED4"/>
    <w:rsid w:val="006D6B2E"/>
    <w:rsid w:val="006D6C06"/>
    <w:rsid w:val="006D6D76"/>
    <w:rsid w:val="006D7E8F"/>
    <w:rsid w:val="006E112B"/>
    <w:rsid w:val="006E2EA6"/>
    <w:rsid w:val="006E33F9"/>
    <w:rsid w:val="006E3F88"/>
    <w:rsid w:val="006E4EDE"/>
    <w:rsid w:val="006E4EFD"/>
    <w:rsid w:val="006E516E"/>
    <w:rsid w:val="006E6400"/>
    <w:rsid w:val="006F12FA"/>
    <w:rsid w:val="006F1497"/>
    <w:rsid w:val="006F19B7"/>
    <w:rsid w:val="006F450B"/>
    <w:rsid w:val="006F5056"/>
    <w:rsid w:val="006F5D79"/>
    <w:rsid w:val="006F61FB"/>
    <w:rsid w:val="006F6F88"/>
    <w:rsid w:val="0070159F"/>
    <w:rsid w:val="00701E99"/>
    <w:rsid w:val="007051C2"/>
    <w:rsid w:val="00705257"/>
    <w:rsid w:val="007054A9"/>
    <w:rsid w:val="00705B5A"/>
    <w:rsid w:val="00707519"/>
    <w:rsid w:val="00707C0B"/>
    <w:rsid w:val="00707CBA"/>
    <w:rsid w:val="007103E0"/>
    <w:rsid w:val="0071143A"/>
    <w:rsid w:val="007117D9"/>
    <w:rsid w:val="00711F4D"/>
    <w:rsid w:val="00712EA5"/>
    <w:rsid w:val="00713021"/>
    <w:rsid w:val="00713652"/>
    <w:rsid w:val="00714F97"/>
    <w:rsid w:val="0071588C"/>
    <w:rsid w:val="00716049"/>
    <w:rsid w:val="00720BA8"/>
    <w:rsid w:val="007234B3"/>
    <w:rsid w:val="00724125"/>
    <w:rsid w:val="00724CE6"/>
    <w:rsid w:val="0072526E"/>
    <w:rsid w:val="00725989"/>
    <w:rsid w:val="00726935"/>
    <w:rsid w:val="00727B98"/>
    <w:rsid w:val="00727F37"/>
    <w:rsid w:val="00730111"/>
    <w:rsid w:val="00731B9B"/>
    <w:rsid w:val="00731D35"/>
    <w:rsid w:val="0073268E"/>
    <w:rsid w:val="007329C6"/>
    <w:rsid w:val="00733595"/>
    <w:rsid w:val="00735013"/>
    <w:rsid w:val="00735AC0"/>
    <w:rsid w:val="0073656F"/>
    <w:rsid w:val="007366E8"/>
    <w:rsid w:val="00736D39"/>
    <w:rsid w:val="00741531"/>
    <w:rsid w:val="00742B2A"/>
    <w:rsid w:val="00743190"/>
    <w:rsid w:val="00744F51"/>
    <w:rsid w:val="0074774E"/>
    <w:rsid w:val="00750C59"/>
    <w:rsid w:val="00752425"/>
    <w:rsid w:val="00752F50"/>
    <w:rsid w:val="00753578"/>
    <w:rsid w:val="0075461A"/>
    <w:rsid w:val="00754BF9"/>
    <w:rsid w:val="00754E79"/>
    <w:rsid w:val="00755400"/>
    <w:rsid w:val="007559CE"/>
    <w:rsid w:val="00756FFE"/>
    <w:rsid w:val="00757516"/>
    <w:rsid w:val="00760548"/>
    <w:rsid w:val="007610E8"/>
    <w:rsid w:val="00763AD2"/>
    <w:rsid w:val="007658FB"/>
    <w:rsid w:val="00765B35"/>
    <w:rsid w:val="00765D16"/>
    <w:rsid w:val="00767589"/>
    <w:rsid w:val="00767D4B"/>
    <w:rsid w:val="00771046"/>
    <w:rsid w:val="00771950"/>
    <w:rsid w:val="007729E4"/>
    <w:rsid w:val="00773EF5"/>
    <w:rsid w:val="00773F92"/>
    <w:rsid w:val="007764A1"/>
    <w:rsid w:val="007767D2"/>
    <w:rsid w:val="00776FD5"/>
    <w:rsid w:val="00777697"/>
    <w:rsid w:val="0078003E"/>
    <w:rsid w:val="0078049F"/>
    <w:rsid w:val="00780815"/>
    <w:rsid w:val="00782473"/>
    <w:rsid w:val="00783291"/>
    <w:rsid w:val="007845A6"/>
    <w:rsid w:val="0078523A"/>
    <w:rsid w:val="00787420"/>
    <w:rsid w:val="0079144C"/>
    <w:rsid w:val="007914DB"/>
    <w:rsid w:val="0079213F"/>
    <w:rsid w:val="00792617"/>
    <w:rsid w:val="00792652"/>
    <w:rsid w:val="0079291E"/>
    <w:rsid w:val="0079318A"/>
    <w:rsid w:val="00793A31"/>
    <w:rsid w:val="007944E3"/>
    <w:rsid w:val="007953CE"/>
    <w:rsid w:val="00795583"/>
    <w:rsid w:val="0079783A"/>
    <w:rsid w:val="00797CF5"/>
    <w:rsid w:val="007A1257"/>
    <w:rsid w:val="007A163B"/>
    <w:rsid w:val="007A1F58"/>
    <w:rsid w:val="007A394E"/>
    <w:rsid w:val="007A45E0"/>
    <w:rsid w:val="007A4FBD"/>
    <w:rsid w:val="007A574A"/>
    <w:rsid w:val="007A7EAE"/>
    <w:rsid w:val="007B3228"/>
    <w:rsid w:val="007B36A9"/>
    <w:rsid w:val="007B4495"/>
    <w:rsid w:val="007B526D"/>
    <w:rsid w:val="007B6BD0"/>
    <w:rsid w:val="007C067E"/>
    <w:rsid w:val="007C0B72"/>
    <w:rsid w:val="007C23BD"/>
    <w:rsid w:val="007C7B8F"/>
    <w:rsid w:val="007D03A7"/>
    <w:rsid w:val="007D067A"/>
    <w:rsid w:val="007D1032"/>
    <w:rsid w:val="007D21CB"/>
    <w:rsid w:val="007D2A31"/>
    <w:rsid w:val="007D3580"/>
    <w:rsid w:val="007D459C"/>
    <w:rsid w:val="007D4BEE"/>
    <w:rsid w:val="007D4F2C"/>
    <w:rsid w:val="007D538B"/>
    <w:rsid w:val="007D54D5"/>
    <w:rsid w:val="007D5AE1"/>
    <w:rsid w:val="007D6416"/>
    <w:rsid w:val="007D6A63"/>
    <w:rsid w:val="007E0F86"/>
    <w:rsid w:val="007E28CB"/>
    <w:rsid w:val="007E2F44"/>
    <w:rsid w:val="007E4777"/>
    <w:rsid w:val="007E4B3F"/>
    <w:rsid w:val="007E63C3"/>
    <w:rsid w:val="007E70CB"/>
    <w:rsid w:val="007E7EF2"/>
    <w:rsid w:val="007F2613"/>
    <w:rsid w:val="007F3711"/>
    <w:rsid w:val="007F471E"/>
    <w:rsid w:val="007F4973"/>
    <w:rsid w:val="007F6EC6"/>
    <w:rsid w:val="007F7373"/>
    <w:rsid w:val="007F774C"/>
    <w:rsid w:val="00800BD0"/>
    <w:rsid w:val="00802795"/>
    <w:rsid w:val="00803489"/>
    <w:rsid w:val="008035C5"/>
    <w:rsid w:val="00803BF1"/>
    <w:rsid w:val="00803E1F"/>
    <w:rsid w:val="00804C55"/>
    <w:rsid w:val="00805484"/>
    <w:rsid w:val="00806122"/>
    <w:rsid w:val="0080709E"/>
    <w:rsid w:val="00807E14"/>
    <w:rsid w:val="00810012"/>
    <w:rsid w:val="00811BA3"/>
    <w:rsid w:val="008126AC"/>
    <w:rsid w:val="00812D0E"/>
    <w:rsid w:val="00813CAE"/>
    <w:rsid w:val="008144A4"/>
    <w:rsid w:val="00814797"/>
    <w:rsid w:val="008149BF"/>
    <w:rsid w:val="00814ADE"/>
    <w:rsid w:val="00815677"/>
    <w:rsid w:val="008159D8"/>
    <w:rsid w:val="00816256"/>
    <w:rsid w:val="0081625B"/>
    <w:rsid w:val="00816996"/>
    <w:rsid w:val="00821D37"/>
    <w:rsid w:val="00821EA5"/>
    <w:rsid w:val="008229E8"/>
    <w:rsid w:val="008248EE"/>
    <w:rsid w:val="00824F0F"/>
    <w:rsid w:val="0082506D"/>
    <w:rsid w:val="00825899"/>
    <w:rsid w:val="00826320"/>
    <w:rsid w:val="0082692A"/>
    <w:rsid w:val="008303E1"/>
    <w:rsid w:val="008313ED"/>
    <w:rsid w:val="00840768"/>
    <w:rsid w:val="0084121C"/>
    <w:rsid w:val="0084166C"/>
    <w:rsid w:val="0084380F"/>
    <w:rsid w:val="00843826"/>
    <w:rsid w:val="00843E1A"/>
    <w:rsid w:val="008440B8"/>
    <w:rsid w:val="00846CA3"/>
    <w:rsid w:val="0084707F"/>
    <w:rsid w:val="00847B95"/>
    <w:rsid w:val="00850653"/>
    <w:rsid w:val="008509B7"/>
    <w:rsid w:val="0085211E"/>
    <w:rsid w:val="00854593"/>
    <w:rsid w:val="00855E08"/>
    <w:rsid w:val="008567DA"/>
    <w:rsid w:val="00856D60"/>
    <w:rsid w:val="00862B63"/>
    <w:rsid w:val="00863E7A"/>
    <w:rsid w:val="008643D5"/>
    <w:rsid w:val="0086488F"/>
    <w:rsid w:val="0086648E"/>
    <w:rsid w:val="0087479C"/>
    <w:rsid w:val="008752A7"/>
    <w:rsid w:val="008755AF"/>
    <w:rsid w:val="00877636"/>
    <w:rsid w:val="00880AEE"/>
    <w:rsid w:val="0088102F"/>
    <w:rsid w:val="00881AE5"/>
    <w:rsid w:val="00881F85"/>
    <w:rsid w:val="00881FCB"/>
    <w:rsid w:val="008823FF"/>
    <w:rsid w:val="00883047"/>
    <w:rsid w:val="008851FE"/>
    <w:rsid w:val="00885655"/>
    <w:rsid w:val="00885F87"/>
    <w:rsid w:val="0089056F"/>
    <w:rsid w:val="00890AFE"/>
    <w:rsid w:val="00890D28"/>
    <w:rsid w:val="0089132A"/>
    <w:rsid w:val="008915EF"/>
    <w:rsid w:val="00891AF4"/>
    <w:rsid w:val="008920B5"/>
    <w:rsid w:val="00892112"/>
    <w:rsid w:val="00892357"/>
    <w:rsid w:val="00894967"/>
    <w:rsid w:val="00894FF4"/>
    <w:rsid w:val="0089586D"/>
    <w:rsid w:val="008960D5"/>
    <w:rsid w:val="008A015E"/>
    <w:rsid w:val="008A0AC2"/>
    <w:rsid w:val="008A16D8"/>
    <w:rsid w:val="008A1ABE"/>
    <w:rsid w:val="008A2C33"/>
    <w:rsid w:val="008A377A"/>
    <w:rsid w:val="008A3796"/>
    <w:rsid w:val="008A3C38"/>
    <w:rsid w:val="008A483C"/>
    <w:rsid w:val="008A48E7"/>
    <w:rsid w:val="008A49A7"/>
    <w:rsid w:val="008A6B6F"/>
    <w:rsid w:val="008A6F70"/>
    <w:rsid w:val="008A7E0C"/>
    <w:rsid w:val="008B0072"/>
    <w:rsid w:val="008B0AE1"/>
    <w:rsid w:val="008B3014"/>
    <w:rsid w:val="008B4393"/>
    <w:rsid w:val="008B4536"/>
    <w:rsid w:val="008B48C0"/>
    <w:rsid w:val="008B528A"/>
    <w:rsid w:val="008B6694"/>
    <w:rsid w:val="008B6819"/>
    <w:rsid w:val="008B6FD2"/>
    <w:rsid w:val="008B76CD"/>
    <w:rsid w:val="008C01BA"/>
    <w:rsid w:val="008C0E7D"/>
    <w:rsid w:val="008C29A4"/>
    <w:rsid w:val="008C3471"/>
    <w:rsid w:val="008C3EEA"/>
    <w:rsid w:val="008C4FB9"/>
    <w:rsid w:val="008C5156"/>
    <w:rsid w:val="008C52A8"/>
    <w:rsid w:val="008C5476"/>
    <w:rsid w:val="008C5643"/>
    <w:rsid w:val="008C6E32"/>
    <w:rsid w:val="008D000B"/>
    <w:rsid w:val="008D0551"/>
    <w:rsid w:val="008D19D9"/>
    <w:rsid w:val="008D2644"/>
    <w:rsid w:val="008D29DF"/>
    <w:rsid w:val="008D2D9E"/>
    <w:rsid w:val="008D3E8D"/>
    <w:rsid w:val="008D50F1"/>
    <w:rsid w:val="008D642E"/>
    <w:rsid w:val="008D6541"/>
    <w:rsid w:val="008E051B"/>
    <w:rsid w:val="008E16CB"/>
    <w:rsid w:val="008E20BE"/>
    <w:rsid w:val="008E2362"/>
    <w:rsid w:val="008E2A62"/>
    <w:rsid w:val="008E324F"/>
    <w:rsid w:val="008E5558"/>
    <w:rsid w:val="008E56C1"/>
    <w:rsid w:val="008F26F2"/>
    <w:rsid w:val="008F2DE7"/>
    <w:rsid w:val="008F3D6D"/>
    <w:rsid w:val="008F40AF"/>
    <w:rsid w:val="008F6494"/>
    <w:rsid w:val="008F6EB8"/>
    <w:rsid w:val="00900059"/>
    <w:rsid w:val="00901788"/>
    <w:rsid w:val="009027FB"/>
    <w:rsid w:val="00903893"/>
    <w:rsid w:val="009048E4"/>
    <w:rsid w:val="00905883"/>
    <w:rsid w:val="00907840"/>
    <w:rsid w:val="00907E0B"/>
    <w:rsid w:val="009123A1"/>
    <w:rsid w:val="0091331D"/>
    <w:rsid w:val="009134EE"/>
    <w:rsid w:val="00914133"/>
    <w:rsid w:val="00914A21"/>
    <w:rsid w:val="00915118"/>
    <w:rsid w:val="009214FA"/>
    <w:rsid w:val="00922A0B"/>
    <w:rsid w:val="0092377B"/>
    <w:rsid w:val="0092527F"/>
    <w:rsid w:val="00927608"/>
    <w:rsid w:val="00927A40"/>
    <w:rsid w:val="009306F4"/>
    <w:rsid w:val="009315BA"/>
    <w:rsid w:val="00931B47"/>
    <w:rsid w:val="0093253E"/>
    <w:rsid w:val="00933361"/>
    <w:rsid w:val="0093548C"/>
    <w:rsid w:val="009368AC"/>
    <w:rsid w:val="009377E9"/>
    <w:rsid w:val="00940A26"/>
    <w:rsid w:val="00941AD2"/>
    <w:rsid w:val="0094612B"/>
    <w:rsid w:val="009464A6"/>
    <w:rsid w:val="0094742B"/>
    <w:rsid w:val="00947A3B"/>
    <w:rsid w:val="00950568"/>
    <w:rsid w:val="009513CC"/>
    <w:rsid w:val="0095173D"/>
    <w:rsid w:val="00952778"/>
    <w:rsid w:val="009549AD"/>
    <w:rsid w:val="0095505D"/>
    <w:rsid w:val="0095506C"/>
    <w:rsid w:val="0095720C"/>
    <w:rsid w:val="009575AE"/>
    <w:rsid w:val="009579D3"/>
    <w:rsid w:val="00960C59"/>
    <w:rsid w:val="00960EB5"/>
    <w:rsid w:val="00961394"/>
    <w:rsid w:val="00962362"/>
    <w:rsid w:val="00963014"/>
    <w:rsid w:val="00963B16"/>
    <w:rsid w:val="00963B37"/>
    <w:rsid w:val="00964174"/>
    <w:rsid w:val="00964318"/>
    <w:rsid w:val="009648A6"/>
    <w:rsid w:val="00964C24"/>
    <w:rsid w:val="00964CAD"/>
    <w:rsid w:val="009679EA"/>
    <w:rsid w:val="00970223"/>
    <w:rsid w:val="00974A75"/>
    <w:rsid w:val="00975103"/>
    <w:rsid w:val="009765F7"/>
    <w:rsid w:val="00976AD1"/>
    <w:rsid w:val="00977AA4"/>
    <w:rsid w:val="0098049D"/>
    <w:rsid w:val="0098055C"/>
    <w:rsid w:val="00980D8C"/>
    <w:rsid w:val="00981811"/>
    <w:rsid w:val="00981C90"/>
    <w:rsid w:val="00985290"/>
    <w:rsid w:val="009863C7"/>
    <w:rsid w:val="00987B21"/>
    <w:rsid w:val="00987B81"/>
    <w:rsid w:val="0099001D"/>
    <w:rsid w:val="0099030D"/>
    <w:rsid w:val="00990E9A"/>
    <w:rsid w:val="00993F3C"/>
    <w:rsid w:val="009948AD"/>
    <w:rsid w:val="00994966"/>
    <w:rsid w:val="009962E2"/>
    <w:rsid w:val="00996960"/>
    <w:rsid w:val="00997259"/>
    <w:rsid w:val="00997DD2"/>
    <w:rsid w:val="009A26AA"/>
    <w:rsid w:val="009A2EDA"/>
    <w:rsid w:val="009A512B"/>
    <w:rsid w:val="009A513C"/>
    <w:rsid w:val="009A58D0"/>
    <w:rsid w:val="009A5C4E"/>
    <w:rsid w:val="009A68DE"/>
    <w:rsid w:val="009A6B29"/>
    <w:rsid w:val="009A6D75"/>
    <w:rsid w:val="009A7681"/>
    <w:rsid w:val="009B0631"/>
    <w:rsid w:val="009B063A"/>
    <w:rsid w:val="009B0CEE"/>
    <w:rsid w:val="009B0F4D"/>
    <w:rsid w:val="009B1F3F"/>
    <w:rsid w:val="009B297F"/>
    <w:rsid w:val="009B2DDD"/>
    <w:rsid w:val="009B30A3"/>
    <w:rsid w:val="009B326B"/>
    <w:rsid w:val="009B336F"/>
    <w:rsid w:val="009B371A"/>
    <w:rsid w:val="009B454D"/>
    <w:rsid w:val="009B483C"/>
    <w:rsid w:val="009B4ACA"/>
    <w:rsid w:val="009B59B4"/>
    <w:rsid w:val="009C0825"/>
    <w:rsid w:val="009C0826"/>
    <w:rsid w:val="009C12E8"/>
    <w:rsid w:val="009C2FEA"/>
    <w:rsid w:val="009C3760"/>
    <w:rsid w:val="009C49B6"/>
    <w:rsid w:val="009C4BA5"/>
    <w:rsid w:val="009C502D"/>
    <w:rsid w:val="009C5984"/>
    <w:rsid w:val="009C7B62"/>
    <w:rsid w:val="009D04F9"/>
    <w:rsid w:val="009D081B"/>
    <w:rsid w:val="009D1D6F"/>
    <w:rsid w:val="009D1DBE"/>
    <w:rsid w:val="009D2FF4"/>
    <w:rsid w:val="009D3872"/>
    <w:rsid w:val="009D4616"/>
    <w:rsid w:val="009E05C7"/>
    <w:rsid w:val="009E22CB"/>
    <w:rsid w:val="009E2BC0"/>
    <w:rsid w:val="009E51F1"/>
    <w:rsid w:val="009E5678"/>
    <w:rsid w:val="009E757B"/>
    <w:rsid w:val="009F087B"/>
    <w:rsid w:val="009F0A99"/>
    <w:rsid w:val="009F0D49"/>
    <w:rsid w:val="009F17E7"/>
    <w:rsid w:val="009F1BB9"/>
    <w:rsid w:val="009F2134"/>
    <w:rsid w:val="009F5AD3"/>
    <w:rsid w:val="009F5DD9"/>
    <w:rsid w:val="009F6BBF"/>
    <w:rsid w:val="009F6CA4"/>
    <w:rsid w:val="009F7E6D"/>
    <w:rsid w:val="00A00AE2"/>
    <w:rsid w:val="00A02BC1"/>
    <w:rsid w:val="00A02D05"/>
    <w:rsid w:val="00A03282"/>
    <w:rsid w:val="00A042F6"/>
    <w:rsid w:val="00A0741B"/>
    <w:rsid w:val="00A0781F"/>
    <w:rsid w:val="00A07D0B"/>
    <w:rsid w:val="00A101E1"/>
    <w:rsid w:val="00A10706"/>
    <w:rsid w:val="00A1082A"/>
    <w:rsid w:val="00A11464"/>
    <w:rsid w:val="00A116F1"/>
    <w:rsid w:val="00A12BC4"/>
    <w:rsid w:val="00A12D79"/>
    <w:rsid w:val="00A133FF"/>
    <w:rsid w:val="00A14426"/>
    <w:rsid w:val="00A157FF"/>
    <w:rsid w:val="00A15C4E"/>
    <w:rsid w:val="00A15C54"/>
    <w:rsid w:val="00A166CA"/>
    <w:rsid w:val="00A17728"/>
    <w:rsid w:val="00A21687"/>
    <w:rsid w:val="00A22251"/>
    <w:rsid w:val="00A22B8E"/>
    <w:rsid w:val="00A22D92"/>
    <w:rsid w:val="00A2490A"/>
    <w:rsid w:val="00A25132"/>
    <w:rsid w:val="00A257E7"/>
    <w:rsid w:val="00A25C67"/>
    <w:rsid w:val="00A261D8"/>
    <w:rsid w:val="00A26EC3"/>
    <w:rsid w:val="00A27160"/>
    <w:rsid w:val="00A316D6"/>
    <w:rsid w:val="00A31C1F"/>
    <w:rsid w:val="00A32BF3"/>
    <w:rsid w:val="00A33599"/>
    <w:rsid w:val="00A33915"/>
    <w:rsid w:val="00A343A6"/>
    <w:rsid w:val="00A34609"/>
    <w:rsid w:val="00A3490F"/>
    <w:rsid w:val="00A35822"/>
    <w:rsid w:val="00A41850"/>
    <w:rsid w:val="00A4189F"/>
    <w:rsid w:val="00A41F30"/>
    <w:rsid w:val="00A42539"/>
    <w:rsid w:val="00A4256C"/>
    <w:rsid w:val="00A43E81"/>
    <w:rsid w:val="00A448B8"/>
    <w:rsid w:val="00A45364"/>
    <w:rsid w:val="00A462B5"/>
    <w:rsid w:val="00A4655E"/>
    <w:rsid w:val="00A5114D"/>
    <w:rsid w:val="00A52F72"/>
    <w:rsid w:val="00A535EE"/>
    <w:rsid w:val="00A539FC"/>
    <w:rsid w:val="00A54DA1"/>
    <w:rsid w:val="00A55D03"/>
    <w:rsid w:val="00A6048F"/>
    <w:rsid w:val="00A61904"/>
    <w:rsid w:val="00A62551"/>
    <w:rsid w:val="00A64FC1"/>
    <w:rsid w:val="00A65E54"/>
    <w:rsid w:val="00A67E5A"/>
    <w:rsid w:val="00A713D7"/>
    <w:rsid w:val="00A71A7D"/>
    <w:rsid w:val="00A7222E"/>
    <w:rsid w:val="00A723C7"/>
    <w:rsid w:val="00A72898"/>
    <w:rsid w:val="00A735BD"/>
    <w:rsid w:val="00A753C5"/>
    <w:rsid w:val="00A75E4E"/>
    <w:rsid w:val="00A76C6A"/>
    <w:rsid w:val="00A81D0B"/>
    <w:rsid w:val="00A82130"/>
    <w:rsid w:val="00A8236F"/>
    <w:rsid w:val="00A83B29"/>
    <w:rsid w:val="00A84011"/>
    <w:rsid w:val="00A86088"/>
    <w:rsid w:val="00A87239"/>
    <w:rsid w:val="00A87CB4"/>
    <w:rsid w:val="00A902BA"/>
    <w:rsid w:val="00A90DE6"/>
    <w:rsid w:val="00A9173C"/>
    <w:rsid w:val="00A934FC"/>
    <w:rsid w:val="00A94AEA"/>
    <w:rsid w:val="00A95154"/>
    <w:rsid w:val="00A96319"/>
    <w:rsid w:val="00AA0CD0"/>
    <w:rsid w:val="00AA0D74"/>
    <w:rsid w:val="00AA2D2B"/>
    <w:rsid w:val="00AA39C6"/>
    <w:rsid w:val="00AA4558"/>
    <w:rsid w:val="00AA5E92"/>
    <w:rsid w:val="00AA653E"/>
    <w:rsid w:val="00AA6973"/>
    <w:rsid w:val="00AA6EBF"/>
    <w:rsid w:val="00AB0821"/>
    <w:rsid w:val="00AB08E8"/>
    <w:rsid w:val="00AB0930"/>
    <w:rsid w:val="00AB4074"/>
    <w:rsid w:val="00AB6A0B"/>
    <w:rsid w:val="00AB6EB9"/>
    <w:rsid w:val="00AB7314"/>
    <w:rsid w:val="00AC0591"/>
    <w:rsid w:val="00AC181E"/>
    <w:rsid w:val="00AC2F15"/>
    <w:rsid w:val="00AC339C"/>
    <w:rsid w:val="00AC452D"/>
    <w:rsid w:val="00AC48BE"/>
    <w:rsid w:val="00AC69D6"/>
    <w:rsid w:val="00AC78F9"/>
    <w:rsid w:val="00AC7CE9"/>
    <w:rsid w:val="00AD079D"/>
    <w:rsid w:val="00AD0E1F"/>
    <w:rsid w:val="00AD2CDB"/>
    <w:rsid w:val="00AD35E9"/>
    <w:rsid w:val="00AD3F2A"/>
    <w:rsid w:val="00AD4320"/>
    <w:rsid w:val="00AD43EB"/>
    <w:rsid w:val="00AD488D"/>
    <w:rsid w:val="00AD49DF"/>
    <w:rsid w:val="00AD5D15"/>
    <w:rsid w:val="00AD7649"/>
    <w:rsid w:val="00AE0101"/>
    <w:rsid w:val="00AE0B5F"/>
    <w:rsid w:val="00AE14D6"/>
    <w:rsid w:val="00AE1F5E"/>
    <w:rsid w:val="00AE1F68"/>
    <w:rsid w:val="00AE25C3"/>
    <w:rsid w:val="00AE274D"/>
    <w:rsid w:val="00AE41C1"/>
    <w:rsid w:val="00AE4350"/>
    <w:rsid w:val="00AE4517"/>
    <w:rsid w:val="00AE4E13"/>
    <w:rsid w:val="00AE5495"/>
    <w:rsid w:val="00AE5827"/>
    <w:rsid w:val="00AE6E16"/>
    <w:rsid w:val="00AE7A81"/>
    <w:rsid w:val="00AE7F1F"/>
    <w:rsid w:val="00AF045C"/>
    <w:rsid w:val="00AF0FD1"/>
    <w:rsid w:val="00AF3168"/>
    <w:rsid w:val="00AF32C0"/>
    <w:rsid w:val="00AF3677"/>
    <w:rsid w:val="00AF3737"/>
    <w:rsid w:val="00AF409A"/>
    <w:rsid w:val="00AF51A2"/>
    <w:rsid w:val="00AF5854"/>
    <w:rsid w:val="00AF669A"/>
    <w:rsid w:val="00AF7AC0"/>
    <w:rsid w:val="00B00621"/>
    <w:rsid w:val="00B009B2"/>
    <w:rsid w:val="00B00B97"/>
    <w:rsid w:val="00B00DD0"/>
    <w:rsid w:val="00B03E5E"/>
    <w:rsid w:val="00B05211"/>
    <w:rsid w:val="00B0539E"/>
    <w:rsid w:val="00B05F93"/>
    <w:rsid w:val="00B0659A"/>
    <w:rsid w:val="00B07398"/>
    <w:rsid w:val="00B1037D"/>
    <w:rsid w:val="00B10D93"/>
    <w:rsid w:val="00B12B86"/>
    <w:rsid w:val="00B1330F"/>
    <w:rsid w:val="00B134F2"/>
    <w:rsid w:val="00B1351F"/>
    <w:rsid w:val="00B13D64"/>
    <w:rsid w:val="00B1555C"/>
    <w:rsid w:val="00B16EFB"/>
    <w:rsid w:val="00B16F48"/>
    <w:rsid w:val="00B201AB"/>
    <w:rsid w:val="00B20875"/>
    <w:rsid w:val="00B20B1E"/>
    <w:rsid w:val="00B21531"/>
    <w:rsid w:val="00B2431D"/>
    <w:rsid w:val="00B246C0"/>
    <w:rsid w:val="00B246E2"/>
    <w:rsid w:val="00B24F6F"/>
    <w:rsid w:val="00B26237"/>
    <w:rsid w:val="00B262B7"/>
    <w:rsid w:val="00B302E7"/>
    <w:rsid w:val="00B3071D"/>
    <w:rsid w:val="00B31B07"/>
    <w:rsid w:val="00B334FC"/>
    <w:rsid w:val="00B338FE"/>
    <w:rsid w:val="00B340F4"/>
    <w:rsid w:val="00B351CD"/>
    <w:rsid w:val="00B36B68"/>
    <w:rsid w:val="00B36E71"/>
    <w:rsid w:val="00B403C4"/>
    <w:rsid w:val="00B40525"/>
    <w:rsid w:val="00B4154E"/>
    <w:rsid w:val="00B420E5"/>
    <w:rsid w:val="00B432F5"/>
    <w:rsid w:val="00B43392"/>
    <w:rsid w:val="00B43E17"/>
    <w:rsid w:val="00B4538C"/>
    <w:rsid w:val="00B457D9"/>
    <w:rsid w:val="00B4584E"/>
    <w:rsid w:val="00B462D5"/>
    <w:rsid w:val="00B46768"/>
    <w:rsid w:val="00B47A2A"/>
    <w:rsid w:val="00B47B13"/>
    <w:rsid w:val="00B50A54"/>
    <w:rsid w:val="00B50D65"/>
    <w:rsid w:val="00B51DFB"/>
    <w:rsid w:val="00B52AD5"/>
    <w:rsid w:val="00B533DD"/>
    <w:rsid w:val="00B541FA"/>
    <w:rsid w:val="00B54D4C"/>
    <w:rsid w:val="00B6236B"/>
    <w:rsid w:val="00B62A45"/>
    <w:rsid w:val="00B63703"/>
    <w:rsid w:val="00B6423F"/>
    <w:rsid w:val="00B648FD"/>
    <w:rsid w:val="00B64A77"/>
    <w:rsid w:val="00B6614E"/>
    <w:rsid w:val="00B6677A"/>
    <w:rsid w:val="00B67FF2"/>
    <w:rsid w:val="00B7084D"/>
    <w:rsid w:val="00B708A4"/>
    <w:rsid w:val="00B70DD0"/>
    <w:rsid w:val="00B71577"/>
    <w:rsid w:val="00B72521"/>
    <w:rsid w:val="00B72700"/>
    <w:rsid w:val="00B73885"/>
    <w:rsid w:val="00B74217"/>
    <w:rsid w:val="00B74286"/>
    <w:rsid w:val="00B746EF"/>
    <w:rsid w:val="00B768CE"/>
    <w:rsid w:val="00B80503"/>
    <w:rsid w:val="00B810ED"/>
    <w:rsid w:val="00B8240A"/>
    <w:rsid w:val="00B830C6"/>
    <w:rsid w:val="00B83D6C"/>
    <w:rsid w:val="00B84251"/>
    <w:rsid w:val="00B8425A"/>
    <w:rsid w:val="00B843BA"/>
    <w:rsid w:val="00B85522"/>
    <w:rsid w:val="00B85574"/>
    <w:rsid w:val="00B8632A"/>
    <w:rsid w:val="00B86CC6"/>
    <w:rsid w:val="00B90214"/>
    <w:rsid w:val="00B902A1"/>
    <w:rsid w:val="00B90FDF"/>
    <w:rsid w:val="00B92033"/>
    <w:rsid w:val="00B9290E"/>
    <w:rsid w:val="00B93887"/>
    <w:rsid w:val="00B945DB"/>
    <w:rsid w:val="00B96720"/>
    <w:rsid w:val="00B9756B"/>
    <w:rsid w:val="00BA131A"/>
    <w:rsid w:val="00BA3168"/>
    <w:rsid w:val="00BA3196"/>
    <w:rsid w:val="00BA4670"/>
    <w:rsid w:val="00BA47B6"/>
    <w:rsid w:val="00BA4B47"/>
    <w:rsid w:val="00BA4DF3"/>
    <w:rsid w:val="00BA5A72"/>
    <w:rsid w:val="00BA5DBF"/>
    <w:rsid w:val="00BA68BE"/>
    <w:rsid w:val="00BB247A"/>
    <w:rsid w:val="00BB3699"/>
    <w:rsid w:val="00BB3E6B"/>
    <w:rsid w:val="00BB4287"/>
    <w:rsid w:val="00BB5DAA"/>
    <w:rsid w:val="00BB665F"/>
    <w:rsid w:val="00BB7A7D"/>
    <w:rsid w:val="00BB7FA5"/>
    <w:rsid w:val="00BC0FAE"/>
    <w:rsid w:val="00BC1A52"/>
    <w:rsid w:val="00BC466C"/>
    <w:rsid w:val="00BC4CBF"/>
    <w:rsid w:val="00BC558F"/>
    <w:rsid w:val="00BC6B01"/>
    <w:rsid w:val="00BC72AB"/>
    <w:rsid w:val="00BC7305"/>
    <w:rsid w:val="00BD04E8"/>
    <w:rsid w:val="00BD1A0D"/>
    <w:rsid w:val="00BD1AD2"/>
    <w:rsid w:val="00BD38D1"/>
    <w:rsid w:val="00BD3C87"/>
    <w:rsid w:val="00BD4F19"/>
    <w:rsid w:val="00BD6EBF"/>
    <w:rsid w:val="00BD7023"/>
    <w:rsid w:val="00BD71D1"/>
    <w:rsid w:val="00BE0819"/>
    <w:rsid w:val="00BE1205"/>
    <w:rsid w:val="00BE16B5"/>
    <w:rsid w:val="00BE1EF4"/>
    <w:rsid w:val="00BE1FC7"/>
    <w:rsid w:val="00BE2D1C"/>
    <w:rsid w:val="00BE3174"/>
    <w:rsid w:val="00BE3515"/>
    <w:rsid w:val="00BE3C36"/>
    <w:rsid w:val="00BE3E26"/>
    <w:rsid w:val="00BE44B9"/>
    <w:rsid w:val="00BE465D"/>
    <w:rsid w:val="00BF18CD"/>
    <w:rsid w:val="00BF1956"/>
    <w:rsid w:val="00BF1B96"/>
    <w:rsid w:val="00BF262B"/>
    <w:rsid w:val="00BF28D4"/>
    <w:rsid w:val="00BF30A3"/>
    <w:rsid w:val="00BF3DE6"/>
    <w:rsid w:val="00BF3F91"/>
    <w:rsid w:val="00BF4382"/>
    <w:rsid w:val="00BF49FD"/>
    <w:rsid w:val="00BF51A0"/>
    <w:rsid w:val="00BF58DE"/>
    <w:rsid w:val="00BF64DB"/>
    <w:rsid w:val="00BF6E06"/>
    <w:rsid w:val="00BF6F9E"/>
    <w:rsid w:val="00BF7F35"/>
    <w:rsid w:val="00C00F53"/>
    <w:rsid w:val="00C010D7"/>
    <w:rsid w:val="00C01ADB"/>
    <w:rsid w:val="00C0234E"/>
    <w:rsid w:val="00C03AD0"/>
    <w:rsid w:val="00C03DF4"/>
    <w:rsid w:val="00C04061"/>
    <w:rsid w:val="00C04209"/>
    <w:rsid w:val="00C04412"/>
    <w:rsid w:val="00C059BB"/>
    <w:rsid w:val="00C05F77"/>
    <w:rsid w:val="00C07270"/>
    <w:rsid w:val="00C07A0D"/>
    <w:rsid w:val="00C07BB2"/>
    <w:rsid w:val="00C10088"/>
    <w:rsid w:val="00C10159"/>
    <w:rsid w:val="00C10715"/>
    <w:rsid w:val="00C10C48"/>
    <w:rsid w:val="00C13645"/>
    <w:rsid w:val="00C15419"/>
    <w:rsid w:val="00C15A3C"/>
    <w:rsid w:val="00C15B0C"/>
    <w:rsid w:val="00C16008"/>
    <w:rsid w:val="00C1639A"/>
    <w:rsid w:val="00C16930"/>
    <w:rsid w:val="00C1699D"/>
    <w:rsid w:val="00C16E98"/>
    <w:rsid w:val="00C179CF"/>
    <w:rsid w:val="00C20069"/>
    <w:rsid w:val="00C20735"/>
    <w:rsid w:val="00C22D6F"/>
    <w:rsid w:val="00C24A82"/>
    <w:rsid w:val="00C24DB6"/>
    <w:rsid w:val="00C25370"/>
    <w:rsid w:val="00C25E07"/>
    <w:rsid w:val="00C2691E"/>
    <w:rsid w:val="00C26987"/>
    <w:rsid w:val="00C26CD1"/>
    <w:rsid w:val="00C27B13"/>
    <w:rsid w:val="00C27EBF"/>
    <w:rsid w:val="00C31C8B"/>
    <w:rsid w:val="00C3240A"/>
    <w:rsid w:val="00C32A76"/>
    <w:rsid w:val="00C35963"/>
    <w:rsid w:val="00C35D91"/>
    <w:rsid w:val="00C364A9"/>
    <w:rsid w:val="00C41841"/>
    <w:rsid w:val="00C431BF"/>
    <w:rsid w:val="00C43F81"/>
    <w:rsid w:val="00C45685"/>
    <w:rsid w:val="00C46563"/>
    <w:rsid w:val="00C474E8"/>
    <w:rsid w:val="00C504E7"/>
    <w:rsid w:val="00C52F63"/>
    <w:rsid w:val="00C52F7F"/>
    <w:rsid w:val="00C53ABB"/>
    <w:rsid w:val="00C54277"/>
    <w:rsid w:val="00C54E13"/>
    <w:rsid w:val="00C57171"/>
    <w:rsid w:val="00C606E3"/>
    <w:rsid w:val="00C60C08"/>
    <w:rsid w:val="00C62350"/>
    <w:rsid w:val="00C6344A"/>
    <w:rsid w:val="00C64E2E"/>
    <w:rsid w:val="00C66C2D"/>
    <w:rsid w:val="00C66E24"/>
    <w:rsid w:val="00C67BA2"/>
    <w:rsid w:val="00C705F8"/>
    <w:rsid w:val="00C71FD5"/>
    <w:rsid w:val="00C72333"/>
    <w:rsid w:val="00C73716"/>
    <w:rsid w:val="00C73E5A"/>
    <w:rsid w:val="00C74B42"/>
    <w:rsid w:val="00C75262"/>
    <w:rsid w:val="00C75304"/>
    <w:rsid w:val="00C76D7E"/>
    <w:rsid w:val="00C77208"/>
    <w:rsid w:val="00C773D9"/>
    <w:rsid w:val="00C774E5"/>
    <w:rsid w:val="00C77851"/>
    <w:rsid w:val="00C77E0F"/>
    <w:rsid w:val="00C77EEC"/>
    <w:rsid w:val="00C80B24"/>
    <w:rsid w:val="00C80B43"/>
    <w:rsid w:val="00C80BE4"/>
    <w:rsid w:val="00C810C7"/>
    <w:rsid w:val="00C816D8"/>
    <w:rsid w:val="00C820CB"/>
    <w:rsid w:val="00C8372C"/>
    <w:rsid w:val="00C8409D"/>
    <w:rsid w:val="00C844E9"/>
    <w:rsid w:val="00C85255"/>
    <w:rsid w:val="00C86BA2"/>
    <w:rsid w:val="00C86BC5"/>
    <w:rsid w:val="00C87876"/>
    <w:rsid w:val="00C93512"/>
    <w:rsid w:val="00C94537"/>
    <w:rsid w:val="00C94AFD"/>
    <w:rsid w:val="00C95CF3"/>
    <w:rsid w:val="00C97BB8"/>
    <w:rsid w:val="00CA0D35"/>
    <w:rsid w:val="00CA1305"/>
    <w:rsid w:val="00CA1AF2"/>
    <w:rsid w:val="00CA1CF2"/>
    <w:rsid w:val="00CA25D0"/>
    <w:rsid w:val="00CA2DB3"/>
    <w:rsid w:val="00CA2F40"/>
    <w:rsid w:val="00CA4DB0"/>
    <w:rsid w:val="00CA58D3"/>
    <w:rsid w:val="00CA5DF1"/>
    <w:rsid w:val="00CA7B4C"/>
    <w:rsid w:val="00CB06B9"/>
    <w:rsid w:val="00CB1E6D"/>
    <w:rsid w:val="00CB25D6"/>
    <w:rsid w:val="00CB2C58"/>
    <w:rsid w:val="00CB306C"/>
    <w:rsid w:val="00CB4F91"/>
    <w:rsid w:val="00CB7C73"/>
    <w:rsid w:val="00CC0232"/>
    <w:rsid w:val="00CC1752"/>
    <w:rsid w:val="00CC1998"/>
    <w:rsid w:val="00CC2519"/>
    <w:rsid w:val="00CC3A64"/>
    <w:rsid w:val="00CC3B18"/>
    <w:rsid w:val="00CC4248"/>
    <w:rsid w:val="00CC6ABD"/>
    <w:rsid w:val="00CC7138"/>
    <w:rsid w:val="00CC7860"/>
    <w:rsid w:val="00CD04B6"/>
    <w:rsid w:val="00CD2E6D"/>
    <w:rsid w:val="00CD3175"/>
    <w:rsid w:val="00CD329B"/>
    <w:rsid w:val="00CD3438"/>
    <w:rsid w:val="00CD37D4"/>
    <w:rsid w:val="00CD3E2D"/>
    <w:rsid w:val="00CD3E6F"/>
    <w:rsid w:val="00CD3F2A"/>
    <w:rsid w:val="00CD41A9"/>
    <w:rsid w:val="00CD736E"/>
    <w:rsid w:val="00CD73D1"/>
    <w:rsid w:val="00CD75FE"/>
    <w:rsid w:val="00CD771C"/>
    <w:rsid w:val="00CD7D68"/>
    <w:rsid w:val="00CE128C"/>
    <w:rsid w:val="00CE1E0C"/>
    <w:rsid w:val="00CE22C7"/>
    <w:rsid w:val="00CE2F22"/>
    <w:rsid w:val="00CE372A"/>
    <w:rsid w:val="00CE3A54"/>
    <w:rsid w:val="00CE5339"/>
    <w:rsid w:val="00CE5633"/>
    <w:rsid w:val="00CE5BD3"/>
    <w:rsid w:val="00CE6E45"/>
    <w:rsid w:val="00CF06A9"/>
    <w:rsid w:val="00CF08B9"/>
    <w:rsid w:val="00CF0D37"/>
    <w:rsid w:val="00CF24D4"/>
    <w:rsid w:val="00CF34F9"/>
    <w:rsid w:val="00CF3D00"/>
    <w:rsid w:val="00CF46B2"/>
    <w:rsid w:val="00CF5936"/>
    <w:rsid w:val="00D002DF"/>
    <w:rsid w:val="00D01161"/>
    <w:rsid w:val="00D011D5"/>
    <w:rsid w:val="00D02226"/>
    <w:rsid w:val="00D0399F"/>
    <w:rsid w:val="00D041D5"/>
    <w:rsid w:val="00D05204"/>
    <w:rsid w:val="00D05321"/>
    <w:rsid w:val="00D0597C"/>
    <w:rsid w:val="00D05CC8"/>
    <w:rsid w:val="00D05F1D"/>
    <w:rsid w:val="00D06329"/>
    <w:rsid w:val="00D071B0"/>
    <w:rsid w:val="00D076C6"/>
    <w:rsid w:val="00D07835"/>
    <w:rsid w:val="00D106DA"/>
    <w:rsid w:val="00D11CEC"/>
    <w:rsid w:val="00D12304"/>
    <w:rsid w:val="00D125AF"/>
    <w:rsid w:val="00D12C96"/>
    <w:rsid w:val="00D12FF8"/>
    <w:rsid w:val="00D13211"/>
    <w:rsid w:val="00D136C8"/>
    <w:rsid w:val="00D16113"/>
    <w:rsid w:val="00D16CC8"/>
    <w:rsid w:val="00D1725D"/>
    <w:rsid w:val="00D1798B"/>
    <w:rsid w:val="00D17E59"/>
    <w:rsid w:val="00D200B9"/>
    <w:rsid w:val="00D213B9"/>
    <w:rsid w:val="00D2180F"/>
    <w:rsid w:val="00D21DB7"/>
    <w:rsid w:val="00D244E0"/>
    <w:rsid w:val="00D24D88"/>
    <w:rsid w:val="00D24FC9"/>
    <w:rsid w:val="00D2667A"/>
    <w:rsid w:val="00D30040"/>
    <w:rsid w:val="00D3177F"/>
    <w:rsid w:val="00D320B4"/>
    <w:rsid w:val="00D34601"/>
    <w:rsid w:val="00D34941"/>
    <w:rsid w:val="00D3541D"/>
    <w:rsid w:val="00D35F18"/>
    <w:rsid w:val="00D36600"/>
    <w:rsid w:val="00D36FD2"/>
    <w:rsid w:val="00D374C1"/>
    <w:rsid w:val="00D400FB"/>
    <w:rsid w:val="00D40210"/>
    <w:rsid w:val="00D40C63"/>
    <w:rsid w:val="00D42850"/>
    <w:rsid w:val="00D42A0F"/>
    <w:rsid w:val="00D42E45"/>
    <w:rsid w:val="00D4336D"/>
    <w:rsid w:val="00D43E38"/>
    <w:rsid w:val="00D44CD2"/>
    <w:rsid w:val="00D457F3"/>
    <w:rsid w:val="00D50387"/>
    <w:rsid w:val="00D54B7E"/>
    <w:rsid w:val="00D54DCE"/>
    <w:rsid w:val="00D55D81"/>
    <w:rsid w:val="00D5659D"/>
    <w:rsid w:val="00D566E8"/>
    <w:rsid w:val="00D56BA1"/>
    <w:rsid w:val="00D57BCC"/>
    <w:rsid w:val="00D602E7"/>
    <w:rsid w:val="00D60A74"/>
    <w:rsid w:val="00D6124C"/>
    <w:rsid w:val="00D621A3"/>
    <w:rsid w:val="00D62661"/>
    <w:rsid w:val="00D63EDC"/>
    <w:rsid w:val="00D65925"/>
    <w:rsid w:val="00D65C07"/>
    <w:rsid w:val="00D660F9"/>
    <w:rsid w:val="00D738CE"/>
    <w:rsid w:val="00D74C8E"/>
    <w:rsid w:val="00D75531"/>
    <w:rsid w:val="00D7564B"/>
    <w:rsid w:val="00D75E28"/>
    <w:rsid w:val="00D761D0"/>
    <w:rsid w:val="00D768A3"/>
    <w:rsid w:val="00D768B2"/>
    <w:rsid w:val="00D77CC4"/>
    <w:rsid w:val="00D8035A"/>
    <w:rsid w:val="00D8040B"/>
    <w:rsid w:val="00D82814"/>
    <w:rsid w:val="00D83C08"/>
    <w:rsid w:val="00D8402D"/>
    <w:rsid w:val="00D84D1B"/>
    <w:rsid w:val="00D8609F"/>
    <w:rsid w:val="00D8743F"/>
    <w:rsid w:val="00D87789"/>
    <w:rsid w:val="00D87818"/>
    <w:rsid w:val="00D87955"/>
    <w:rsid w:val="00D91454"/>
    <w:rsid w:val="00D91E39"/>
    <w:rsid w:val="00D92181"/>
    <w:rsid w:val="00D92E8D"/>
    <w:rsid w:val="00D9304B"/>
    <w:rsid w:val="00D93ADA"/>
    <w:rsid w:val="00D94CEC"/>
    <w:rsid w:val="00D956A6"/>
    <w:rsid w:val="00D95A6C"/>
    <w:rsid w:val="00D97695"/>
    <w:rsid w:val="00DA0474"/>
    <w:rsid w:val="00DA13AB"/>
    <w:rsid w:val="00DA2773"/>
    <w:rsid w:val="00DA352A"/>
    <w:rsid w:val="00DA35F9"/>
    <w:rsid w:val="00DA3CBC"/>
    <w:rsid w:val="00DA4009"/>
    <w:rsid w:val="00DA4A19"/>
    <w:rsid w:val="00DA4C94"/>
    <w:rsid w:val="00DA5AE5"/>
    <w:rsid w:val="00DA70AF"/>
    <w:rsid w:val="00DA7F86"/>
    <w:rsid w:val="00DB0139"/>
    <w:rsid w:val="00DB0ADA"/>
    <w:rsid w:val="00DB45E0"/>
    <w:rsid w:val="00DB58E0"/>
    <w:rsid w:val="00DB5984"/>
    <w:rsid w:val="00DB6592"/>
    <w:rsid w:val="00DB6F91"/>
    <w:rsid w:val="00DB78F7"/>
    <w:rsid w:val="00DB7ECF"/>
    <w:rsid w:val="00DC0554"/>
    <w:rsid w:val="00DC0ABE"/>
    <w:rsid w:val="00DC173C"/>
    <w:rsid w:val="00DC30D8"/>
    <w:rsid w:val="00DC31EC"/>
    <w:rsid w:val="00DC3543"/>
    <w:rsid w:val="00DC4518"/>
    <w:rsid w:val="00DC4D0E"/>
    <w:rsid w:val="00DC5DCA"/>
    <w:rsid w:val="00DC692D"/>
    <w:rsid w:val="00DC6C62"/>
    <w:rsid w:val="00DC7028"/>
    <w:rsid w:val="00DC74B4"/>
    <w:rsid w:val="00DC77BA"/>
    <w:rsid w:val="00DC78F0"/>
    <w:rsid w:val="00DC7F98"/>
    <w:rsid w:val="00DD34AC"/>
    <w:rsid w:val="00DD4980"/>
    <w:rsid w:val="00DD4CE6"/>
    <w:rsid w:val="00DD5E70"/>
    <w:rsid w:val="00DE074A"/>
    <w:rsid w:val="00DE08ED"/>
    <w:rsid w:val="00DE2317"/>
    <w:rsid w:val="00DE4731"/>
    <w:rsid w:val="00DE56F9"/>
    <w:rsid w:val="00DE59B7"/>
    <w:rsid w:val="00DE5CAE"/>
    <w:rsid w:val="00DE6C98"/>
    <w:rsid w:val="00DE6D06"/>
    <w:rsid w:val="00DE6FA0"/>
    <w:rsid w:val="00DE79AA"/>
    <w:rsid w:val="00DF0797"/>
    <w:rsid w:val="00DF0CE4"/>
    <w:rsid w:val="00DF0D79"/>
    <w:rsid w:val="00DF13DA"/>
    <w:rsid w:val="00DF176F"/>
    <w:rsid w:val="00DF30E8"/>
    <w:rsid w:val="00DF3A71"/>
    <w:rsid w:val="00DF3D04"/>
    <w:rsid w:val="00DF4F88"/>
    <w:rsid w:val="00DF5678"/>
    <w:rsid w:val="00DF5A2E"/>
    <w:rsid w:val="00DF5F31"/>
    <w:rsid w:val="00DF7B2D"/>
    <w:rsid w:val="00E015EA"/>
    <w:rsid w:val="00E028C4"/>
    <w:rsid w:val="00E038D8"/>
    <w:rsid w:val="00E03B39"/>
    <w:rsid w:val="00E0491A"/>
    <w:rsid w:val="00E04B62"/>
    <w:rsid w:val="00E05E08"/>
    <w:rsid w:val="00E07AB6"/>
    <w:rsid w:val="00E11F48"/>
    <w:rsid w:val="00E12A89"/>
    <w:rsid w:val="00E136AD"/>
    <w:rsid w:val="00E14D4A"/>
    <w:rsid w:val="00E150AB"/>
    <w:rsid w:val="00E16AD0"/>
    <w:rsid w:val="00E17DFB"/>
    <w:rsid w:val="00E21761"/>
    <w:rsid w:val="00E220F0"/>
    <w:rsid w:val="00E221F7"/>
    <w:rsid w:val="00E22490"/>
    <w:rsid w:val="00E22615"/>
    <w:rsid w:val="00E2297A"/>
    <w:rsid w:val="00E238D4"/>
    <w:rsid w:val="00E2453E"/>
    <w:rsid w:val="00E254F2"/>
    <w:rsid w:val="00E27893"/>
    <w:rsid w:val="00E27AE8"/>
    <w:rsid w:val="00E27E0E"/>
    <w:rsid w:val="00E302C0"/>
    <w:rsid w:val="00E32569"/>
    <w:rsid w:val="00E3261F"/>
    <w:rsid w:val="00E343BB"/>
    <w:rsid w:val="00E348D8"/>
    <w:rsid w:val="00E34A6B"/>
    <w:rsid w:val="00E34FD7"/>
    <w:rsid w:val="00E353C8"/>
    <w:rsid w:val="00E370F9"/>
    <w:rsid w:val="00E37394"/>
    <w:rsid w:val="00E37553"/>
    <w:rsid w:val="00E37C5D"/>
    <w:rsid w:val="00E41296"/>
    <w:rsid w:val="00E416BD"/>
    <w:rsid w:val="00E41AFC"/>
    <w:rsid w:val="00E41BF0"/>
    <w:rsid w:val="00E435BA"/>
    <w:rsid w:val="00E43868"/>
    <w:rsid w:val="00E43AD2"/>
    <w:rsid w:val="00E47062"/>
    <w:rsid w:val="00E5004D"/>
    <w:rsid w:val="00E51A45"/>
    <w:rsid w:val="00E51EF1"/>
    <w:rsid w:val="00E53619"/>
    <w:rsid w:val="00E5406E"/>
    <w:rsid w:val="00E5470A"/>
    <w:rsid w:val="00E54729"/>
    <w:rsid w:val="00E54B46"/>
    <w:rsid w:val="00E55063"/>
    <w:rsid w:val="00E557D5"/>
    <w:rsid w:val="00E55D5C"/>
    <w:rsid w:val="00E561A8"/>
    <w:rsid w:val="00E56482"/>
    <w:rsid w:val="00E5752B"/>
    <w:rsid w:val="00E57C91"/>
    <w:rsid w:val="00E61CAC"/>
    <w:rsid w:val="00E6412F"/>
    <w:rsid w:val="00E64686"/>
    <w:rsid w:val="00E6489C"/>
    <w:rsid w:val="00E64CC2"/>
    <w:rsid w:val="00E653B1"/>
    <w:rsid w:val="00E65C41"/>
    <w:rsid w:val="00E65C4C"/>
    <w:rsid w:val="00E65DBA"/>
    <w:rsid w:val="00E664BB"/>
    <w:rsid w:val="00E671CE"/>
    <w:rsid w:val="00E70074"/>
    <w:rsid w:val="00E7040A"/>
    <w:rsid w:val="00E70BDF"/>
    <w:rsid w:val="00E71CDF"/>
    <w:rsid w:val="00E72489"/>
    <w:rsid w:val="00E72EE3"/>
    <w:rsid w:val="00E7526E"/>
    <w:rsid w:val="00E75497"/>
    <w:rsid w:val="00E75C66"/>
    <w:rsid w:val="00E7603D"/>
    <w:rsid w:val="00E763AA"/>
    <w:rsid w:val="00E77FEF"/>
    <w:rsid w:val="00E801CC"/>
    <w:rsid w:val="00E80749"/>
    <w:rsid w:val="00E80FD5"/>
    <w:rsid w:val="00E814B8"/>
    <w:rsid w:val="00E82D54"/>
    <w:rsid w:val="00E84737"/>
    <w:rsid w:val="00E85D73"/>
    <w:rsid w:val="00E85DB9"/>
    <w:rsid w:val="00E86443"/>
    <w:rsid w:val="00E86B43"/>
    <w:rsid w:val="00E87F5C"/>
    <w:rsid w:val="00E87F83"/>
    <w:rsid w:val="00E91851"/>
    <w:rsid w:val="00E92E94"/>
    <w:rsid w:val="00E933B4"/>
    <w:rsid w:val="00E936F0"/>
    <w:rsid w:val="00E942E5"/>
    <w:rsid w:val="00E943E2"/>
    <w:rsid w:val="00E94BD3"/>
    <w:rsid w:val="00E95A02"/>
    <w:rsid w:val="00E95D54"/>
    <w:rsid w:val="00E95E18"/>
    <w:rsid w:val="00E95EFA"/>
    <w:rsid w:val="00E960F8"/>
    <w:rsid w:val="00E9748E"/>
    <w:rsid w:val="00EA2425"/>
    <w:rsid w:val="00EA29FB"/>
    <w:rsid w:val="00EA2D1A"/>
    <w:rsid w:val="00EA3512"/>
    <w:rsid w:val="00EA458E"/>
    <w:rsid w:val="00EA4804"/>
    <w:rsid w:val="00EA5B54"/>
    <w:rsid w:val="00EA5C8E"/>
    <w:rsid w:val="00EA6A77"/>
    <w:rsid w:val="00EA7814"/>
    <w:rsid w:val="00EB01D2"/>
    <w:rsid w:val="00EB3141"/>
    <w:rsid w:val="00EB3CEF"/>
    <w:rsid w:val="00EB477A"/>
    <w:rsid w:val="00EB5E4F"/>
    <w:rsid w:val="00EB66C7"/>
    <w:rsid w:val="00EB6771"/>
    <w:rsid w:val="00EB7972"/>
    <w:rsid w:val="00EB7B2D"/>
    <w:rsid w:val="00EC03B5"/>
    <w:rsid w:val="00EC1BA7"/>
    <w:rsid w:val="00EC20BA"/>
    <w:rsid w:val="00EC3D40"/>
    <w:rsid w:val="00EC48B2"/>
    <w:rsid w:val="00EC7998"/>
    <w:rsid w:val="00ED0BC8"/>
    <w:rsid w:val="00ED1A2E"/>
    <w:rsid w:val="00ED1A8B"/>
    <w:rsid w:val="00ED1B67"/>
    <w:rsid w:val="00ED20EF"/>
    <w:rsid w:val="00ED25FE"/>
    <w:rsid w:val="00ED28B5"/>
    <w:rsid w:val="00ED398F"/>
    <w:rsid w:val="00ED4797"/>
    <w:rsid w:val="00ED4A09"/>
    <w:rsid w:val="00ED663B"/>
    <w:rsid w:val="00EE1F3B"/>
    <w:rsid w:val="00EE29A0"/>
    <w:rsid w:val="00EE2C6F"/>
    <w:rsid w:val="00EE3639"/>
    <w:rsid w:val="00EE4478"/>
    <w:rsid w:val="00EE4FE1"/>
    <w:rsid w:val="00EE5461"/>
    <w:rsid w:val="00EE60D4"/>
    <w:rsid w:val="00EE65F7"/>
    <w:rsid w:val="00EE6997"/>
    <w:rsid w:val="00EE6EEA"/>
    <w:rsid w:val="00EF05B0"/>
    <w:rsid w:val="00EF175C"/>
    <w:rsid w:val="00EF3188"/>
    <w:rsid w:val="00EF4BCE"/>
    <w:rsid w:val="00EF5310"/>
    <w:rsid w:val="00EF69FE"/>
    <w:rsid w:val="00EF6A4D"/>
    <w:rsid w:val="00EF7F1F"/>
    <w:rsid w:val="00EF7F3B"/>
    <w:rsid w:val="00F010CE"/>
    <w:rsid w:val="00F01696"/>
    <w:rsid w:val="00F02660"/>
    <w:rsid w:val="00F02B00"/>
    <w:rsid w:val="00F039D0"/>
    <w:rsid w:val="00F048AF"/>
    <w:rsid w:val="00F04ED9"/>
    <w:rsid w:val="00F051B8"/>
    <w:rsid w:val="00F05EF9"/>
    <w:rsid w:val="00F10273"/>
    <w:rsid w:val="00F1063F"/>
    <w:rsid w:val="00F12EB6"/>
    <w:rsid w:val="00F13169"/>
    <w:rsid w:val="00F1469D"/>
    <w:rsid w:val="00F169A5"/>
    <w:rsid w:val="00F16D51"/>
    <w:rsid w:val="00F179C6"/>
    <w:rsid w:val="00F207E2"/>
    <w:rsid w:val="00F214D2"/>
    <w:rsid w:val="00F21BB4"/>
    <w:rsid w:val="00F22F56"/>
    <w:rsid w:val="00F23F62"/>
    <w:rsid w:val="00F24710"/>
    <w:rsid w:val="00F24A4C"/>
    <w:rsid w:val="00F254CF"/>
    <w:rsid w:val="00F25ACA"/>
    <w:rsid w:val="00F265C4"/>
    <w:rsid w:val="00F302DA"/>
    <w:rsid w:val="00F30C0C"/>
    <w:rsid w:val="00F32852"/>
    <w:rsid w:val="00F32B3F"/>
    <w:rsid w:val="00F330F7"/>
    <w:rsid w:val="00F34C23"/>
    <w:rsid w:val="00F3531B"/>
    <w:rsid w:val="00F3534D"/>
    <w:rsid w:val="00F35B11"/>
    <w:rsid w:val="00F35F67"/>
    <w:rsid w:val="00F35FCD"/>
    <w:rsid w:val="00F360E2"/>
    <w:rsid w:val="00F37AD3"/>
    <w:rsid w:val="00F40189"/>
    <w:rsid w:val="00F40B85"/>
    <w:rsid w:val="00F412D8"/>
    <w:rsid w:val="00F41F6C"/>
    <w:rsid w:val="00F42832"/>
    <w:rsid w:val="00F437A1"/>
    <w:rsid w:val="00F43E2D"/>
    <w:rsid w:val="00F4439B"/>
    <w:rsid w:val="00F4516F"/>
    <w:rsid w:val="00F4588F"/>
    <w:rsid w:val="00F45A6D"/>
    <w:rsid w:val="00F45DDD"/>
    <w:rsid w:val="00F46126"/>
    <w:rsid w:val="00F47AE1"/>
    <w:rsid w:val="00F509C0"/>
    <w:rsid w:val="00F51A4D"/>
    <w:rsid w:val="00F51FBE"/>
    <w:rsid w:val="00F52F10"/>
    <w:rsid w:val="00F53C7D"/>
    <w:rsid w:val="00F54CFE"/>
    <w:rsid w:val="00F5655B"/>
    <w:rsid w:val="00F56905"/>
    <w:rsid w:val="00F57297"/>
    <w:rsid w:val="00F63CC3"/>
    <w:rsid w:val="00F63FB5"/>
    <w:rsid w:val="00F645AF"/>
    <w:rsid w:val="00F64A47"/>
    <w:rsid w:val="00F6544B"/>
    <w:rsid w:val="00F66877"/>
    <w:rsid w:val="00F6727E"/>
    <w:rsid w:val="00F67C78"/>
    <w:rsid w:val="00F7017D"/>
    <w:rsid w:val="00F70C22"/>
    <w:rsid w:val="00F74701"/>
    <w:rsid w:val="00F75F4C"/>
    <w:rsid w:val="00F80797"/>
    <w:rsid w:val="00F81273"/>
    <w:rsid w:val="00F81EF7"/>
    <w:rsid w:val="00F83047"/>
    <w:rsid w:val="00F84252"/>
    <w:rsid w:val="00F855F7"/>
    <w:rsid w:val="00F85AB1"/>
    <w:rsid w:val="00F85CC9"/>
    <w:rsid w:val="00F860BD"/>
    <w:rsid w:val="00F868B6"/>
    <w:rsid w:val="00F87199"/>
    <w:rsid w:val="00F902B2"/>
    <w:rsid w:val="00F90C72"/>
    <w:rsid w:val="00F90D10"/>
    <w:rsid w:val="00F90DC9"/>
    <w:rsid w:val="00F910CD"/>
    <w:rsid w:val="00F9348E"/>
    <w:rsid w:val="00F93AB4"/>
    <w:rsid w:val="00F94EC3"/>
    <w:rsid w:val="00F95B16"/>
    <w:rsid w:val="00FA157A"/>
    <w:rsid w:val="00FA193F"/>
    <w:rsid w:val="00FA441D"/>
    <w:rsid w:val="00FA5BB3"/>
    <w:rsid w:val="00FA6555"/>
    <w:rsid w:val="00FA6683"/>
    <w:rsid w:val="00FB0262"/>
    <w:rsid w:val="00FB0C9A"/>
    <w:rsid w:val="00FB16E1"/>
    <w:rsid w:val="00FB2F9D"/>
    <w:rsid w:val="00FB2FC0"/>
    <w:rsid w:val="00FB407D"/>
    <w:rsid w:val="00FB5450"/>
    <w:rsid w:val="00FB65CB"/>
    <w:rsid w:val="00FC0200"/>
    <w:rsid w:val="00FC025E"/>
    <w:rsid w:val="00FC183F"/>
    <w:rsid w:val="00FC2514"/>
    <w:rsid w:val="00FC3BFB"/>
    <w:rsid w:val="00FC4026"/>
    <w:rsid w:val="00FC4701"/>
    <w:rsid w:val="00FC6CBF"/>
    <w:rsid w:val="00FC72F7"/>
    <w:rsid w:val="00FC75B5"/>
    <w:rsid w:val="00FC783B"/>
    <w:rsid w:val="00FC7DA0"/>
    <w:rsid w:val="00FC7DE0"/>
    <w:rsid w:val="00FD051A"/>
    <w:rsid w:val="00FD1A69"/>
    <w:rsid w:val="00FD1F4C"/>
    <w:rsid w:val="00FD2826"/>
    <w:rsid w:val="00FD298D"/>
    <w:rsid w:val="00FD37CF"/>
    <w:rsid w:val="00FD3F38"/>
    <w:rsid w:val="00FD4AEB"/>
    <w:rsid w:val="00FD4E92"/>
    <w:rsid w:val="00FD630A"/>
    <w:rsid w:val="00FD6B7D"/>
    <w:rsid w:val="00FD72E2"/>
    <w:rsid w:val="00FD7E4E"/>
    <w:rsid w:val="00FE1C70"/>
    <w:rsid w:val="00FE2FC2"/>
    <w:rsid w:val="00FE317F"/>
    <w:rsid w:val="00FE41EF"/>
    <w:rsid w:val="00FE487B"/>
    <w:rsid w:val="00FE5D06"/>
    <w:rsid w:val="00FE7886"/>
    <w:rsid w:val="00FF0C20"/>
    <w:rsid w:val="00FF347C"/>
    <w:rsid w:val="00FF500D"/>
    <w:rsid w:val="00FF6A98"/>
    <w:rsid w:val="00FF6D50"/>
    <w:rsid w:val="00FF6ECD"/>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FE6"/>
    <w:pPr>
      <w:spacing w:before="120" w:after="120"/>
    </w:pPr>
    <w:rPr>
      <w:color w:val="000000" w:themeColor="text1"/>
      <w:sz w:val="22"/>
    </w:rPr>
  </w:style>
  <w:style w:type="paragraph" w:styleId="Heading1">
    <w:name w:val="heading 1"/>
    <w:basedOn w:val="Normal"/>
    <w:next w:val="Normal"/>
    <w:link w:val="Heading1Char"/>
    <w:autoRedefine/>
    <w:uiPriority w:val="9"/>
    <w:qFormat/>
    <w:rsid w:val="007D03A7"/>
    <w:pPr>
      <w:keepNext/>
      <w:keepLines/>
      <w:spacing w:before="0"/>
      <w:outlineLvl w:val="0"/>
    </w:pPr>
    <w:rPr>
      <w:rFonts w:ascii="Calibri" w:eastAsiaTheme="majorEastAsia" w:hAnsi="Calibri" w:cs="Calibri"/>
      <w:b/>
      <w:color w:val="09539E"/>
      <w:sz w:val="32"/>
      <w:szCs w:val="32"/>
    </w:rPr>
  </w:style>
  <w:style w:type="paragraph" w:styleId="Heading2">
    <w:name w:val="heading 2"/>
    <w:basedOn w:val="Normal"/>
    <w:next w:val="Normal"/>
    <w:link w:val="Heading2Char"/>
    <w:autoRedefine/>
    <w:uiPriority w:val="9"/>
    <w:unhideWhenUsed/>
    <w:qFormat/>
    <w:rsid w:val="006A4EE8"/>
    <w:pPr>
      <w:keepNext/>
      <w:keepLines/>
      <w:spacing w:before="0" w:after="0"/>
      <w:outlineLvl w:val="1"/>
    </w:pPr>
    <w:rPr>
      <w:rFonts w:ascii="Calibri" w:eastAsia="Times New Roman" w:hAnsi="Calibri" w:cs="Calibri"/>
      <w:b/>
      <w:bCs/>
      <w:color w:val="09539E"/>
      <w:sz w:val="32"/>
      <w:szCs w:val="32"/>
    </w:rPr>
  </w:style>
  <w:style w:type="paragraph" w:styleId="Heading3">
    <w:name w:val="heading 3"/>
    <w:aliases w:val="Table Copy"/>
    <w:basedOn w:val="Heading5"/>
    <w:next w:val="Normal"/>
    <w:link w:val="Heading3Char"/>
    <w:autoRedefine/>
    <w:uiPriority w:val="9"/>
    <w:unhideWhenUsed/>
    <w:qFormat/>
    <w:rsid w:val="006A4EE8"/>
    <w:pPr>
      <w:outlineLvl w:val="2"/>
    </w:pPr>
    <w:rPr>
      <w:sz w:val="24"/>
    </w:rPr>
  </w:style>
  <w:style w:type="paragraph" w:styleId="Heading4">
    <w:name w:val="heading 4"/>
    <w:aliases w:val="Table Row Description"/>
    <w:basedOn w:val="Normal"/>
    <w:next w:val="Normal"/>
    <w:link w:val="Heading4Char"/>
    <w:autoRedefine/>
    <w:uiPriority w:val="9"/>
    <w:unhideWhenUsed/>
    <w:qFormat/>
    <w:rsid w:val="006A4EE8"/>
    <w:pPr>
      <w:outlineLvl w:val="3"/>
    </w:pPr>
    <w:rPr>
      <w:b/>
      <w:bCs/>
      <w:sz w:val="24"/>
    </w:rPr>
  </w:style>
  <w:style w:type="paragraph" w:styleId="Heading5">
    <w:name w:val="heading 5"/>
    <w:basedOn w:val="Normal"/>
    <w:next w:val="Normal"/>
    <w:link w:val="Heading5Char"/>
    <w:uiPriority w:val="9"/>
    <w:unhideWhenUsed/>
    <w:qFormat/>
    <w:rsid w:val="00440756"/>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4075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5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996960"/>
    <w:pPr>
      <w:spacing w:line="276" w:lineRule="auto"/>
      <w:contextualSpacing/>
    </w:pPr>
    <w:rPr>
      <w:rFonts w:ascii="Quicksand Bold" w:eastAsiaTheme="majorEastAsia" w:hAnsi="Quicksand Bold" w:cstheme="majorBidi"/>
      <w:b/>
      <w:color w:val="1B6B86"/>
      <w:spacing w:val="-10"/>
      <w:kern w:val="28"/>
      <w:sz w:val="36"/>
      <w:szCs w:val="36"/>
    </w:rPr>
  </w:style>
  <w:style w:type="character" w:customStyle="1" w:styleId="TitleChar">
    <w:name w:val="Title Char"/>
    <w:aliases w:val="Document Title Char"/>
    <w:basedOn w:val="DefaultParagraphFont"/>
    <w:link w:val="Title"/>
    <w:uiPriority w:val="10"/>
    <w:rsid w:val="00996960"/>
    <w:rPr>
      <w:rFonts w:ascii="Quicksand Bold" w:eastAsiaTheme="majorEastAsia" w:hAnsi="Quicksand Bold" w:cstheme="majorBidi"/>
      <w:b/>
      <w:color w:val="1B6B86"/>
      <w:spacing w:val="-10"/>
      <w:kern w:val="28"/>
      <w:sz w:val="36"/>
      <w:szCs w:val="3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7D03A7"/>
    <w:rPr>
      <w:rFonts w:ascii="Calibri" w:eastAsiaTheme="majorEastAsia" w:hAnsi="Calibri" w:cs="Calibri"/>
      <w:b/>
      <w:color w:val="09539E"/>
      <w:sz w:val="32"/>
      <w:szCs w:val="32"/>
    </w:rPr>
  </w:style>
  <w:style w:type="character" w:customStyle="1" w:styleId="Heading2Char">
    <w:name w:val="Heading 2 Char"/>
    <w:basedOn w:val="DefaultParagraphFont"/>
    <w:link w:val="Heading2"/>
    <w:uiPriority w:val="9"/>
    <w:rsid w:val="006A4EE8"/>
    <w:rPr>
      <w:rFonts w:ascii="Calibri" w:eastAsia="Times New Roman" w:hAnsi="Calibri" w:cs="Calibri"/>
      <w:b/>
      <w:bCs/>
      <w:color w:val="09539E"/>
      <w:sz w:val="32"/>
      <w:szCs w:val="32"/>
    </w:rPr>
  </w:style>
  <w:style w:type="paragraph" w:styleId="NoSpacing">
    <w:name w:val="No Spacing"/>
    <w:aliases w:val="Table Header"/>
    <w:link w:val="NoSpacingChar"/>
    <w:autoRedefine/>
    <w:uiPriority w:val="1"/>
    <w:qFormat/>
    <w:rsid w:val="00F902B2"/>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902B2"/>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440756"/>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85F57"/>
    <w:pPr>
      <w:tabs>
        <w:tab w:val="right" w:leader="dot" w:pos="9350"/>
      </w:tabs>
      <w:spacing w:before="60" w:after="240"/>
    </w:pPr>
    <w:rPr>
      <w:rFonts w:cstheme="minorHAnsi"/>
      <w:b/>
      <w:bCs/>
      <w:caps/>
      <w:szCs w:val="22"/>
      <w:u w:val="single"/>
    </w:rPr>
  </w:style>
  <w:style w:type="paragraph" w:styleId="TOC2">
    <w:name w:val="toc 2"/>
    <w:basedOn w:val="Normal"/>
    <w:next w:val="Normal"/>
    <w:autoRedefine/>
    <w:uiPriority w:val="39"/>
    <w:unhideWhenUsed/>
    <w:rsid w:val="000D5405"/>
    <w:pPr>
      <w:tabs>
        <w:tab w:val="right" w:leader="dot" w:pos="9350"/>
      </w:tabs>
      <w:spacing w:before="0" w:after="240"/>
    </w:pPr>
    <w:rPr>
      <w:rFonts w:cstheme="minorHAnsi"/>
      <w:b/>
      <w:bCs/>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440756"/>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440756"/>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uiPriority w:val="34"/>
    <w:qFormat/>
    <w:rsid w:val="0060464A"/>
    <w:pPr>
      <w:ind w:left="720"/>
      <w:contextualSpacing/>
    </w:pPr>
  </w:style>
  <w:style w:type="character" w:customStyle="1" w:styleId="Heading3Char">
    <w:name w:val="Heading 3 Char"/>
    <w:aliases w:val="Table Copy Char"/>
    <w:basedOn w:val="DefaultParagraphFont"/>
    <w:link w:val="Heading3"/>
    <w:uiPriority w:val="9"/>
    <w:rsid w:val="006A4EE8"/>
    <w:rPr>
      <w:rFonts w:asciiTheme="majorHAnsi" w:eastAsiaTheme="majorEastAsia" w:hAnsiTheme="majorHAnsi" w:cstheme="majorBidi"/>
      <w:b/>
      <w:color w:val="09539E"/>
    </w:rPr>
  </w:style>
  <w:style w:type="character" w:customStyle="1" w:styleId="Heading4Char">
    <w:name w:val="Heading 4 Char"/>
    <w:aliases w:val="Table Row Description Char"/>
    <w:basedOn w:val="DefaultParagraphFont"/>
    <w:link w:val="Heading4"/>
    <w:uiPriority w:val="9"/>
    <w:rsid w:val="006A4EE8"/>
    <w:rPr>
      <w:b/>
      <w:bCs/>
      <w:color w:val="000000" w:themeColor="text1"/>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owerStandardNumber">
    <w:name w:val="Power Standard Number"/>
    <w:basedOn w:val="Normal"/>
    <w:rsid w:val="00DF4F88"/>
    <w:rPr>
      <w:b/>
      <w:bCs/>
      <w:sz w:val="32"/>
      <w:szCs w:val="32"/>
    </w:rPr>
  </w:style>
  <w:style w:type="table" w:customStyle="1" w:styleId="TableGrid1">
    <w:name w:val="Table Grid1"/>
    <w:basedOn w:val="TableNormal"/>
    <w:next w:val="TableGrid"/>
    <w:uiPriority w:val="39"/>
    <w:rsid w:val="00E9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0756"/>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4075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40756"/>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40756"/>
    <w:rPr>
      <w:b/>
      <w:bCs/>
    </w:rPr>
  </w:style>
  <w:style w:type="character" w:styleId="Emphasis">
    <w:name w:val="Emphasis"/>
    <w:basedOn w:val="DefaultParagraphFont"/>
    <w:uiPriority w:val="20"/>
    <w:qFormat/>
    <w:rsid w:val="00440756"/>
    <w:rPr>
      <w:i/>
      <w:iCs/>
    </w:rPr>
  </w:style>
  <w:style w:type="character" w:customStyle="1" w:styleId="ListParagraphChar">
    <w:name w:val="List Paragraph Char"/>
    <w:aliases w:val="Bullet List Char"/>
    <w:link w:val="ListParagraph"/>
    <w:uiPriority w:val="34"/>
    <w:rsid w:val="00CD73D1"/>
    <w:rPr>
      <w:color w:val="000000" w:themeColor="text1"/>
      <w:sz w:val="22"/>
    </w:rPr>
  </w:style>
  <w:style w:type="character" w:styleId="SubtleEmphasis">
    <w:name w:val="Subtle Emphasis"/>
    <w:basedOn w:val="DefaultParagraphFont"/>
    <w:uiPriority w:val="19"/>
    <w:qFormat/>
    <w:rsid w:val="00440756"/>
    <w:rPr>
      <w:i/>
      <w:iCs/>
      <w:color w:val="404040" w:themeColor="text1" w:themeTint="BF"/>
    </w:rPr>
  </w:style>
  <w:style w:type="character" w:styleId="IntenseEmphasis">
    <w:name w:val="Intense Emphasis"/>
    <w:basedOn w:val="DefaultParagraphFont"/>
    <w:uiPriority w:val="21"/>
    <w:qFormat/>
    <w:rsid w:val="00440756"/>
    <w:rPr>
      <w:i/>
      <w:iCs/>
      <w:color w:val="4472C4" w:themeColor="accent1"/>
    </w:rPr>
  </w:style>
  <w:style w:type="table" w:styleId="GridTable5Dark-Accent1">
    <w:name w:val="Grid Table 5 Dark Accent 1"/>
    <w:basedOn w:val="TableNormal"/>
    <w:uiPriority w:val="50"/>
    <w:rsid w:val="0099001D"/>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
    <w:name w:val="Body Text"/>
    <w:basedOn w:val="Normal"/>
    <w:link w:val="BodyTextChar"/>
    <w:uiPriority w:val="1"/>
    <w:qFormat/>
    <w:rsid w:val="00981C90"/>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981C90"/>
    <w:rPr>
      <w:rFonts w:ascii="Cambria" w:eastAsia="Cambria" w:hAnsi="Cambria" w:cs="Cambria"/>
      <w:kern w:val="0"/>
      <w:sz w:val="22"/>
      <w:szCs w:val="22"/>
      <w14:ligatures w14:val="none"/>
    </w:rPr>
  </w:style>
  <w:style w:type="paragraph" w:styleId="NormalWeb">
    <w:name w:val="Normal (Web)"/>
    <w:basedOn w:val="Normal"/>
    <w:uiPriority w:val="99"/>
    <w:unhideWhenUsed/>
    <w:rsid w:val="0047103A"/>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47103A"/>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47103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7103A"/>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47103A"/>
    <w:rPr>
      <w:rFonts w:ascii="Arial" w:eastAsia="Times New Roman" w:hAnsi="Arial" w:cs="Arial"/>
      <w:vanish/>
      <w:kern w:val="0"/>
      <w:sz w:val="16"/>
      <w:szCs w:val="16"/>
      <w14:ligatures w14:val="none"/>
    </w:rPr>
  </w:style>
  <w:style w:type="character" w:customStyle="1" w:styleId="overflow-hidden">
    <w:name w:val="overflow-hidden"/>
    <w:basedOn w:val="DefaultParagraphFont"/>
    <w:rsid w:val="00446E41"/>
  </w:style>
  <w:style w:type="paragraph" w:customStyle="1" w:styleId="Style1">
    <w:name w:val="Style1"/>
    <w:basedOn w:val="Normal"/>
    <w:link w:val="Style1Char"/>
    <w:qFormat/>
    <w:rsid w:val="00B50A54"/>
  </w:style>
  <w:style w:type="character" w:customStyle="1" w:styleId="Style1Char">
    <w:name w:val="Style1 Char"/>
    <w:basedOn w:val="DefaultParagraphFont"/>
    <w:link w:val="Style1"/>
    <w:rsid w:val="00D660F9"/>
    <w:rPr>
      <w:rFonts w:eastAsia="Times New Roman" w:cstheme="minorHAnsi"/>
      <w:color w:val="000000" w:themeColor="tex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90649">
      <w:bodyDiv w:val="1"/>
      <w:marLeft w:val="0"/>
      <w:marRight w:val="0"/>
      <w:marTop w:val="0"/>
      <w:marBottom w:val="0"/>
      <w:divBdr>
        <w:top w:val="none" w:sz="0" w:space="0" w:color="auto"/>
        <w:left w:val="none" w:sz="0" w:space="0" w:color="auto"/>
        <w:bottom w:val="none" w:sz="0" w:space="0" w:color="auto"/>
        <w:right w:val="none" w:sz="0" w:space="0" w:color="auto"/>
      </w:divBdr>
    </w:div>
    <w:div w:id="157816391">
      <w:bodyDiv w:val="1"/>
      <w:marLeft w:val="0"/>
      <w:marRight w:val="0"/>
      <w:marTop w:val="0"/>
      <w:marBottom w:val="0"/>
      <w:divBdr>
        <w:top w:val="none" w:sz="0" w:space="0" w:color="auto"/>
        <w:left w:val="none" w:sz="0" w:space="0" w:color="auto"/>
        <w:bottom w:val="none" w:sz="0" w:space="0" w:color="auto"/>
        <w:right w:val="none" w:sz="0" w:space="0" w:color="auto"/>
      </w:divBdr>
    </w:div>
    <w:div w:id="270406237">
      <w:bodyDiv w:val="1"/>
      <w:marLeft w:val="0"/>
      <w:marRight w:val="0"/>
      <w:marTop w:val="0"/>
      <w:marBottom w:val="0"/>
      <w:divBdr>
        <w:top w:val="none" w:sz="0" w:space="0" w:color="auto"/>
        <w:left w:val="none" w:sz="0" w:space="0" w:color="auto"/>
        <w:bottom w:val="none" w:sz="0" w:space="0" w:color="auto"/>
        <w:right w:val="none" w:sz="0" w:space="0" w:color="auto"/>
      </w:divBdr>
    </w:div>
    <w:div w:id="343409582">
      <w:bodyDiv w:val="1"/>
      <w:marLeft w:val="0"/>
      <w:marRight w:val="0"/>
      <w:marTop w:val="0"/>
      <w:marBottom w:val="0"/>
      <w:divBdr>
        <w:top w:val="none" w:sz="0" w:space="0" w:color="auto"/>
        <w:left w:val="none" w:sz="0" w:space="0" w:color="auto"/>
        <w:bottom w:val="none" w:sz="0" w:space="0" w:color="auto"/>
        <w:right w:val="none" w:sz="0" w:space="0" w:color="auto"/>
      </w:divBdr>
    </w:div>
    <w:div w:id="382946800">
      <w:bodyDiv w:val="1"/>
      <w:marLeft w:val="0"/>
      <w:marRight w:val="0"/>
      <w:marTop w:val="0"/>
      <w:marBottom w:val="0"/>
      <w:divBdr>
        <w:top w:val="none" w:sz="0" w:space="0" w:color="auto"/>
        <w:left w:val="none" w:sz="0" w:space="0" w:color="auto"/>
        <w:bottom w:val="none" w:sz="0" w:space="0" w:color="auto"/>
        <w:right w:val="none" w:sz="0" w:space="0" w:color="auto"/>
      </w:divBdr>
    </w:div>
    <w:div w:id="418216082">
      <w:bodyDiv w:val="1"/>
      <w:marLeft w:val="0"/>
      <w:marRight w:val="0"/>
      <w:marTop w:val="0"/>
      <w:marBottom w:val="0"/>
      <w:divBdr>
        <w:top w:val="none" w:sz="0" w:space="0" w:color="auto"/>
        <w:left w:val="none" w:sz="0" w:space="0" w:color="auto"/>
        <w:bottom w:val="none" w:sz="0" w:space="0" w:color="auto"/>
        <w:right w:val="none" w:sz="0" w:space="0" w:color="auto"/>
      </w:divBdr>
    </w:div>
    <w:div w:id="457259028">
      <w:bodyDiv w:val="1"/>
      <w:marLeft w:val="0"/>
      <w:marRight w:val="0"/>
      <w:marTop w:val="0"/>
      <w:marBottom w:val="0"/>
      <w:divBdr>
        <w:top w:val="none" w:sz="0" w:space="0" w:color="auto"/>
        <w:left w:val="none" w:sz="0" w:space="0" w:color="auto"/>
        <w:bottom w:val="none" w:sz="0" w:space="0" w:color="auto"/>
        <w:right w:val="none" w:sz="0" w:space="0" w:color="auto"/>
      </w:divBdr>
    </w:div>
    <w:div w:id="533348920">
      <w:bodyDiv w:val="1"/>
      <w:marLeft w:val="0"/>
      <w:marRight w:val="0"/>
      <w:marTop w:val="0"/>
      <w:marBottom w:val="0"/>
      <w:divBdr>
        <w:top w:val="none" w:sz="0" w:space="0" w:color="auto"/>
        <w:left w:val="none" w:sz="0" w:space="0" w:color="auto"/>
        <w:bottom w:val="none" w:sz="0" w:space="0" w:color="auto"/>
        <w:right w:val="none" w:sz="0" w:space="0" w:color="auto"/>
      </w:divBdr>
    </w:div>
    <w:div w:id="581989738">
      <w:bodyDiv w:val="1"/>
      <w:marLeft w:val="0"/>
      <w:marRight w:val="0"/>
      <w:marTop w:val="0"/>
      <w:marBottom w:val="0"/>
      <w:divBdr>
        <w:top w:val="none" w:sz="0" w:space="0" w:color="auto"/>
        <w:left w:val="none" w:sz="0" w:space="0" w:color="auto"/>
        <w:bottom w:val="none" w:sz="0" w:space="0" w:color="auto"/>
        <w:right w:val="none" w:sz="0" w:space="0" w:color="auto"/>
      </w:divBdr>
    </w:div>
    <w:div w:id="633368958">
      <w:bodyDiv w:val="1"/>
      <w:marLeft w:val="0"/>
      <w:marRight w:val="0"/>
      <w:marTop w:val="0"/>
      <w:marBottom w:val="0"/>
      <w:divBdr>
        <w:top w:val="none" w:sz="0" w:space="0" w:color="auto"/>
        <w:left w:val="none" w:sz="0" w:space="0" w:color="auto"/>
        <w:bottom w:val="none" w:sz="0" w:space="0" w:color="auto"/>
        <w:right w:val="none" w:sz="0" w:space="0" w:color="auto"/>
      </w:divBdr>
    </w:div>
    <w:div w:id="671108123">
      <w:bodyDiv w:val="1"/>
      <w:marLeft w:val="0"/>
      <w:marRight w:val="0"/>
      <w:marTop w:val="0"/>
      <w:marBottom w:val="0"/>
      <w:divBdr>
        <w:top w:val="none" w:sz="0" w:space="0" w:color="auto"/>
        <w:left w:val="none" w:sz="0" w:space="0" w:color="auto"/>
        <w:bottom w:val="none" w:sz="0" w:space="0" w:color="auto"/>
        <w:right w:val="none" w:sz="0" w:space="0" w:color="auto"/>
      </w:divBdr>
    </w:div>
    <w:div w:id="672562474">
      <w:bodyDiv w:val="1"/>
      <w:marLeft w:val="0"/>
      <w:marRight w:val="0"/>
      <w:marTop w:val="0"/>
      <w:marBottom w:val="0"/>
      <w:divBdr>
        <w:top w:val="none" w:sz="0" w:space="0" w:color="auto"/>
        <w:left w:val="none" w:sz="0" w:space="0" w:color="auto"/>
        <w:bottom w:val="none" w:sz="0" w:space="0" w:color="auto"/>
        <w:right w:val="none" w:sz="0" w:space="0" w:color="auto"/>
      </w:divBdr>
    </w:div>
    <w:div w:id="677346370">
      <w:bodyDiv w:val="1"/>
      <w:marLeft w:val="0"/>
      <w:marRight w:val="0"/>
      <w:marTop w:val="0"/>
      <w:marBottom w:val="0"/>
      <w:divBdr>
        <w:top w:val="none" w:sz="0" w:space="0" w:color="auto"/>
        <w:left w:val="none" w:sz="0" w:space="0" w:color="auto"/>
        <w:bottom w:val="none" w:sz="0" w:space="0" w:color="auto"/>
        <w:right w:val="none" w:sz="0" w:space="0" w:color="auto"/>
      </w:divBdr>
    </w:div>
    <w:div w:id="701055507">
      <w:bodyDiv w:val="1"/>
      <w:marLeft w:val="0"/>
      <w:marRight w:val="0"/>
      <w:marTop w:val="0"/>
      <w:marBottom w:val="0"/>
      <w:divBdr>
        <w:top w:val="none" w:sz="0" w:space="0" w:color="auto"/>
        <w:left w:val="none" w:sz="0" w:space="0" w:color="auto"/>
        <w:bottom w:val="none" w:sz="0" w:space="0" w:color="auto"/>
        <w:right w:val="none" w:sz="0" w:space="0" w:color="auto"/>
      </w:divBdr>
    </w:div>
    <w:div w:id="779373283">
      <w:bodyDiv w:val="1"/>
      <w:marLeft w:val="0"/>
      <w:marRight w:val="0"/>
      <w:marTop w:val="0"/>
      <w:marBottom w:val="0"/>
      <w:divBdr>
        <w:top w:val="none" w:sz="0" w:space="0" w:color="auto"/>
        <w:left w:val="none" w:sz="0" w:space="0" w:color="auto"/>
        <w:bottom w:val="none" w:sz="0" w:space="0" w:color="auto"/>
        <w:right w:val="none" w:sz="0" w:space="0" w:color="auto"/>
      </w:divBdr>
    </w:div>
    <w:div w:id="917905391">
      <w:bodyDiv w:val="1"/>
      <w:marLeft w:val="0"/>
      <w:marRight w:val="0"/>
      <w:marTop w:val="0"/>
      <w:marBottom w:val="0"/>
      <w:divBdr>
        <w:top w:val="none" w:sz="0" w:space="0" w:color="auto"/>
        <w:left w:val="none" w:sz="0" w:space="0" w:color="auto"/>
        <w:bottom w:val="none" w:sz="0" w:space="0" w:color="auto"/>
        <w:right w:val="none" w:sz="0" w:space="0" w:color="auto"/>
      </w:divBdr>
    </w:div>
    <w:div w:id="961233275">
      <w:bodyDiv w:val="1"/>
      <w:marLeft w:val="0"/>
      <w:marRight w:val="0"/>
      <w:marTop w:val="0"/>
      <w:marBottom w:val="0"/>
      <w:divBdr>
        <w:top w:val="none" w:sz="0" w:space="0" w:color="auto"/>
        <w:left w:val="none" w:sz="0" w:space="0" w:color="auto"/>
        <w:bottom w:val="none" w:sz="0" w:space="0" w:color="auto"/>
        <w:right w:val="none" w:sz="0" w:space="0" w:color="auto"/>
      </w:divBdr>
    </w:div>
    <w:div w:id="1061556980">
      <w:bodyDiv w:val="1"/>
      <w:marLeft w:val="0"/>
      <w:marRight w:val="0"/>
      <w:marTop w:val="0"/>
      <w:marBottom w:val="0"/>
      <w:divBdr>
        <w:top w:val="none" w:sz="0" w:space="0" w:color="auto"/>
        <w:left w:val="none" w:sz="0" w:space="0" w:color="auto"/>
        <w:bottom w:val="none" w:sz="0" w:space="0" w:color="auto"/>
        <w:right w:val="none" w:sz="0" w:space="0" w:color="auto"/>
      </w:divBdr>
    </w:div>
    <w:div w:id="1104497676">
      <w:bodyDiv w:val="1"/>
      <w:marLeft w:val="0"/>
      <w:marRight w:val="0"/>
      <w:marTop w:val="0"/>
      <w:marBottom w:val="0"/>
      <w:divBdr>
        <w:top w:val="none" w:sz="0" w:space="0" w:color="auto"/>
        <w:left w:val="none" w:sz="0" w:space="0" w:color="auto"/>
        <w:bottom w:val="none" w:sz="0" w:space="0" w:color="auto"/>
        <w:right w:val="none" w:sz="0" w:space="0" w:color="auto"/>
      </w:divBdr>
    </w:div>
    <w:div w:id="1112941311">
      <w:bodyDiv w:val="1"/>
      <w:marLeft w:val="0"/>
      <w:marRight w:val="0"/>
      <w:marTop w:val="0"/>
      <w:marBottom w:val="0"/>
      <w:divBdr>
        <w:top w:val="none" w:sz="0" w:space="0" w:color="auto"/>
        <w:left w:val="none" w:sz="0" w:space="0" w:color="auto"/>
        <w:bottom w:val="none" w:sz="0" w:space="0" w:color="auto"/>
        <w:right w:val="none" w:sz="0" w:space="0" w:color="auto"/>
      </w:divBdr>
      <w:divsChild>
        <w:div w:id="21785862">
          <w:marLeft w:val="0"/>
          <w:marRight w:val="0"/>
          <w:marTop w:val="0"/>
          <w:marBottom w:val="0"/>
          <w:divBdr>
            <w:top w:val="none" w:sz="0" w:space="0" w:color="auto"/>
            <w:left w:val="none" w:sz="0" w:space="0" w:color="auto"/>
            <w:bottom w:val="none" w:sz="0" w:space="0" w:color="auto"/>
            <w:right w:val="none" w:sz="0" w:space="0" w:color="auto"/>
          </w:divBdr>
          <w:divsChild>
            <w:div w:id="1082095584">
              <w:marLeft w:val="0"/>
              <w:marRight w:val="0"/>
              <w:marTop w:val="0"/>
              <w:marBottom w:val="0"/>
              <w:divBdr>
                <w:top w:val="none" w:sz="0" w:space="0" w:color="auto"/>
                <w:left w:val="none" w:sz="0" w:space="0" w:color="auto"/>
                <w:bottom w:val="none" w:sz="0" w:space="0" w:color="auto"/>
                <w:right w:val="none" w:sz="0" w:space="0" w:color="auto"/>
              </w:divBdr>
              <w:divsChild>
                <w:div w:id="883174872">
                  <w:marLeft w:val="0"/>
                  <w:marRight w:val="0"/>
                  <w:marTop w:val="0"/>
                  <w:marBottom w:val="0"/>
                  <w:divBdr>
                    <w:top w:val="none" w:sz="0" w:space="0" w:color="auto"/>
                    <w:left w:val="none" w:sz="0" w:space="0" w:color="auto"/>
                    <w:bottom w:val="none" w:sz="0" w:space="0" w:color="auto"/>
                    <w:right w:val="none" w:sz="0" w:space="0" w:color="auto"/>
                  </w:divBdr>
                  <w:divsChild>
                    <w:div w:id="18341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6694">
          <w:marLeft w:val="0"/>
          <w:marRight w:val="0"/>
          <w:marTop w:val="0"/>
          <w:marBottom w:val="0"/>
          <w:divBdr>
            <w:top w:val="none" w:sz="0" w:space="0" w:color="auto"/>
            <w:left w:val="none" w:sz="0" w:space="0" w:color="auto"/>
            <w:bottom w:val="none" w:sz="0" w:space="0" w:color="auto"/>
            <w:right w:val="none" w:sz="0" w:space="0" w:color="auto"/>
          </w:divBdr>
          <w:divsChild>
            <w:div w:id="1150487473">
              <w:marLeft w:val="0"/>
              <w:marRight w:val="0"/>
              <w:marTop w:val="0"/>
              <w:marBottom w:val="0"/>
              <w:divBdr>
                <w:top w:val="none" w:sz="0" w:space="0" w:color="auto"/>
                <w:left w:val="none" w:sz="0" w:space="0" w:color="auto"/>
                <w:bottom w:val="none" w:sz="0" w:space="0" w:color="auto"/>
                <w:right w:val="none" w:sz="0" w:space="0" w:color="auto"/>
              </w:divBdr>
              <w:divsChild>
                <w:div w:id="53551351">
                  <w:marLeft w:val="0"/>
                  <w:marRight w:val="0"/>
                  <w:marTop w:val="0"/>
                  <w:marBottom w:val="0"/>
                  <w:divBdr>
                    <w:top w:val="none" w:sz="0" w:space="0" w:color="auto"/>
                    <w:left w:val="none" w:sz="0" w:space="0" w:color="auto"/>
                    <w:bottom w:val="none" w:sz="0" w:space="0" w:color="auto"/>
                    <w:right w:val="none" w:sz="0" w:space="0" w:color="auto"/>
                  </w:divBdr>
                  <w:divsChild>
                    <w:div w:id="8036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4610">
      <w:bodyDiv w:val="1"/>
      <w:marLeft w:val="0"/>
      <w:marRight w:val="0"/>
      <w:marTop w:val="0"/>
      <w:marBottom w:val="0"/>
      <w:divBdr>
        <w:top w:val="none" w:sz="0" w:space="0" w:color="auto"/>
        <w:left w:val="none" w:sz="0" w:space="0" w:color="auto"/>
        <w:bottom w:val="none" w:sz="0" w:space="0" w:color="auto"/>
        <w:right w:val="none" w:sz="0" w:space="0" w:color="auto"/>
      </w:divBdr>
    </w:div>
    <w:div w:id="1156074844">
      <w:bodyDiv w:val="1"/>
      <w:marLeft w:val="0"/>
      <w:marRight w:val="0"/>
      <w:marTop w:val="0"/>
      <w:marBottom w:val="0"/>
      <w:divBdr>
        <w:top w:val="none" w:sz="0" w:space="0" w:color="auto"/>
        <w:left w:val="none" w:sz="0" w:space="0" w:color="auto"/>
        <w:bottom w:val="none" w:sz="0" w:space="0" w:color="auto"/>
        <w:right w:val="none" w:sz="0" w:space="0" w:color="auto"/>
      </w:divBdr>
    </w:div>
    <w:div w:id="1183856573">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794564">
      <w:bodyDiv w:val="1"/>
      <w:marLeft w:val="0"/>
      <w:marRight w:val="0"/>
      <w:marTop w:val="0"/>
      <w:marBottom w:val="0"/>
      <w:divBdr>
        <w:top w:val="none" w:sz="0" w:space="0" w:color="auto"/>
        <w:left w:val="none" w:sz="0" w:space="0" w:color="auto"/>
        <w:bottom w:val="none" w:sz="0" w:space="0" w:color="auto"/>
        <w:right w:val="none" w:sz="0" w:space="0" w:color="auto"/>
      </w:divBdr>
      <w:divsChild>
        <w:div w:id="1486361195">
          <w:marLeft w:val="0"/>
          <w:marRight w:val="0"/>
          <w:marTop w:val="0"/>
          <w:marBottom w:val="0"/>
          <w:divBdr>
            <w:top w:val="none" w:sz="0" w:space="0" w:color="auto"/>
            <w:left w:val="none" w:sz="0" w:space="0" w:color="auto"/>
            <w:bottom w:val="none" w:sz="0" w:space="0" w:color="auto"/>
            <w:right w:val="none" w:sz="0" w:space="0" w:color="auto"/>
          </w:divBdr>
          <w:divsChild>
            <w:div w:id="676466941">
              <w:marLeft w:val="0"/>
              <w:marRight w:val="0"/>
              <w:marTop w:val="0"/>
              <w:marBottom w:val="0"/>
              <w:divBdr>
                <w:top w:val="none" w:sz="0" w:space="0" w:color="auto"/>
                <w:left w:val="none" w:sz="0" w:space="0" w:color="auto"/>
                <w:bottom w:val="none" w:sz="0" w:space="0" w:color="auto"/>
                <w:right w:val="none" w:sz="0" w:space="0" w:color="auto"/>
              </w:divBdr>
              <w:divsChild>
                <w:div w:id="1738278390">
                  <w:marLeft w:val="0"/>
                  <w:marRight w:val="0"/>
                  <w:marTop w:val="0"/>
                  <w:marBottom w:val="0"/>
                  <w:divBdr>
                    <w:top w:val="none" w:sz="0" w:space="0" w:color="auto"/>
                    <w:left w:val="none" w:sz="0" w:space="0" w:color="auto"/>
                    <w:bottom w:val="none" w:sz="0" w:space="0" w:color="auto"/>
                    <w:right w:val="none" w:sz="0" w:space="0" w:color="auto"/>
                  </w:divBdr>
                  <w:divsChild>
                    <w:div w:id="1811166568">
                      <w:marLeft w:val="0"/>
                      <w:marRight w:val="0"/>
                      <w:marTop w:val="0"/>
                      <w:marBottom w:val="0"/>
                      <w:divBdr>
                        <w:top w:val="none" w:sz="0" w:space="0" w:color="auto"/>
                        <w:left w:val="none" w:sz="0" w:space="0" w:color="auto"/>
                        <w:bottom w:val="none" w:sz="0" w:space="0" w:color="auto"/>
                        <w:right w:val="none" w:sz="0" w:space="0" w:color="auto"/>
                      </w:divBdr>
                      <w:divsChild>
                        <w:div w:id="1613439345">
                          <w:marLeft w:val="0"/>
                          <w:marRight w:val="0"/>
                          <w:marTop w:val="0"/>
                          <w:marBottom w:val="0"/>
                          <w:divBdr>
                            <w:top w:val="none" w:sz="0" w:space="0" w:color="auto"/>
                            <w:left w:val="none" w:sz="0" w:space="0" w:color="auto"/>
                            <w:bottom w:val="none" w:sz="0" w:space="0" w:color="auto"/>
                            <w:right w:val="none" w:sz="0" w:space="0" w:color="auto"/>
                          </w:divBdr>
                          <w:divsChild>
                            <w:div w:id="1391271423">
                              <w:marLeft w:val="0"/>
                              <w:marRight w:val="0"/>
                              <w:marTop w:val="0"/>
                              <w:marBottom w:val="0"/>
                              <w:divBdr>
                                <w:top w:val="none" w:sz="0" w:space="0" w:color="auto"/>
                                <w:left w:val="none" w:sz="0" w:space="0" w:color="auto"/>
                                <w:bottom w:val="none" w:sz="0" w:space="0" w:color="auto"/>
                                <w:right w:val="none" w:sz="0" w:space="0" w:color="auto"/>
                              </w:divBdr>
                              <w:divsChild>
                                <w:div w:id="1944678810">
                                  <w:marLeft w:val="0"/>
                                  <w:marRight w:val="0"/>
                                  <w:marTop w:val="0"/>
                                  <w:marBottom w:val="0"/>
                                  <w:divBdr>
                                    <w:top w:val="none" w:sz="0" w:space="0" w:color="auto"/>
                                    <w:left w:val="none" w:sz="0" w:space="0" w:color="auto"/>
                                    <w:bottom w:val="none" w:sz="0" w:space="0" w:color="auto"/>
                                    <w:right w:val="none" w:sz="0" w:space="0" w:color="auto"/>
                                  </w:divBdr>
                                  <w:divsChild>
                                    <w:div w:id="1444573855">
                                      <w:marLeft w:val="0"/>
                                      <w:marRight w:val="0"/>
                                      <w:marTop w:val="0"/>
                                      <w:marBottom w:val="0"/>
                                      <w:divBdr>
                                        <w:top w:val="none" w:sz="0" w:space="0" w:color="auto"/>
                                        <w:left w:val="none" w:sz="0" w:space="0" w:color="auto"/>
                                        <w:bottom w:val="none" w:sz="0" w:space="0" w:color="auto"/>
                                        <w:right w:val="none" w:sz="0" w:space="0" w:color="auto"/>
                                      </w:divBdr>
                                      <w:divsChild>
                                        <w:div w:id="48381972">
                                          <w:marLeft w:val="0"/>
                                          <w:marRight w:val="0"/>
                                          <w:marTop w:val="0"/>
                                          <w:marBottom w:val="0"/>
                                          <w:divBdr>
                                            <w:top w:val="none" w:sz="0" w:space="0" w:color="auto"/>
                                            <w:left w:val="none" w:sz="0" w:space="0" w:color="auto"/>
                                            <w:bottom w:val="none" w:sz="0" w:space="0" w:color="auto"/>
                                            <w:right w:val="none" w:sz="0" w:space="0" w:color="auto"/>
                                          </w:divBdr>
                                          <w:divsChild>
                                            <w:div w:id="56057436">
                                              <w:marLeft w:val="0"/>
                                              <w:marRight w:val="0"/>
                                              <w:marTop w:val="0"/>
                                              <w:marBottom w:val="0"/>
                                              <w:divBdr>
                                                <w:top w:val="none" w:sz="0" w:space="0" w:color="auto"/>
                                                <w:left w:val="none" w:sz="0" w:space="0" w:color="auto"/>
                                                <w:bottom w:val="none" w:sz="0" w:space="0" w:color="auto"/>
                                                <w:right w:val="none" w:sz="0" w:space="0" w:color="auto"/>
                                              </w:divBdr>
                                              <w:divsChild>
                                                <w:div w:id="670837052">
                                                  <w:marLeft w:val="0"/>
                                                  <w:marRight w:val="0"/>
                                                  <w:marTop w:val="0"/>
                                                  <w:marBottom w:val="0"/>
                                                  <w:divBdr>
                                                    <w:top w:val="none" w:sz="0" w:space="0" w:color="auto"/>
                                                    <w:left w:val="none" w:sz="0" w:space="0" w:color="auto"/>
                                                    <w:bottom w:val="none" w:sz="0" w:space="0" w:color="auto"/>
                                                    <w:right w:val="none" w:sz="0" w:space="0" w:color="auto"/>
                                                  </w:divBdr>
                                                  <w:divsChild>
                                                    <w:div w:id="101996771">
                                                      <w:marLeft w:val="0"/>
                                                      <w:marRight w:val="0"/>
                                                      <w:marTop w:val="0"/>
                                                      <w:marBottom w:val="0"/>
                                                      <w:divBdr>
                                                        <w:top w:val="none" w:sz="0" w:space="0" w:color="auto"/>
                                                        <w:left w:val="none" w:sz="0" w:space="0" w:color="auto"/>
                                                        <w:bottom w:val="none" w:sz="0" w:space="0" w:color="auto"/>
                                                        <w:right w:val="none" w:sz="0" w:space="0" w:color="auto"/>
                                                      </w:divBdr>
                                                      <w:divsChild>
                                                        <w:div w:id="2056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143477">
          <w:marLeft w:val="0"/>
          <w:marRight w:val="0"/>
          <w:marTop w:val="0"/>
          <w:marBottom w:val="0"/>
          <w:divBdr>
            <w:top w:val="none" w:sz="0" w:space="0" w:color="auto"/>
            <w:left w:val="none" w:sz="0" w:space="0" w:color="auto"/>
            <w:bottom w:val="none" w:sz="0" w:space="0" w:color="auto"/>
            <w:right w:val="none" w:sz="0" w:space="0" w:color="auto"/>
          </w:divBdr>
          <w:divsChild>
            <w:div w:id="1217820524">
              <w:marLeft w:val="0"/>
              <w:marRight w:val="0"/>
              <w:marTop w:val="0"/>
              <w:marBottom w:val="0"/>
              <w:divBdr>
                <w:top w:val="none" w:sz="0" w:space="0" w:color="auto"/>
                <w:left w:val="none" w:sz="0" w:space="0" w:color="auto"/>
                <w:bottom w:val="none" w:sz="0" w:space="0" w:color="auto"/>
                <w:right w:val="none" w:sz="0" w:space="0" w:color="auto"/>
              </w:divBdr>
              <w:divsChild>
                <w:div w:id="3914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6446">
      <w:bodyDiv w:val="1"/>
      <w:marLeft w:val="0"/>
      <w:marRight w:val="0"/>
      <w:marTop w:val="0"/>
      <w:marBottom w:val="0"/>
      <w:divBdr>
        <w:top w:val="none" w:sz="0" w:space="0" w:color="auto"/>
        <w:left w:val="none" w:sz="0" w:space="0" w:color="auto"/>
        <w:bottom w:val="none" w:sz="0" w:space="0" w:color="auto"/>
        <w:right w:val="none" w:sz="0" w:space="0" w:color="auto"/>
      </w:divBdr>
    </w:div>
    <w:div w:id="1272786867">
      <w:bodyDiv w:val="1"/>
      <w:marLeft w:val="0"/>
      <w:marRight w:val="0"/>
      <w:marTop w:val="0"/>
      <w:marBottom w:val="0"/>
      <w:divBdr>
        <w:top w:val="none" w:sz="0" w:space="0" w:color="auto"/>
        <w:left w:val="none" w:sz="0" w:space="0" w:color="auto"/>
        <w:bottom w:val="none" w:sz="0" w:space="0" w:color="auto"/>
        <w:right w:val="none" w:sz="0" w:space="0" w:color="auto"/>
      </w:divBdr>
    </w:div>
    <w:div w:id="1280255500">
      <w:bodyDiv w:val="1"/>
      <w:marLeft w:val="0"/>
      <w:marRight w:val="0"/>
      <w:marTop w:val="0"/>
      <w:marBottom w:val="0"/>
      <w:divBdr>
        <w:top w:val="none" w:sz="0" w:space="0" w:color="auto"/>
        <w:left w:val="none" w:sz="0" w:space="0" w:color="auto"/>
        <w:bottom w:val="none" w:sz="0" w:space="0" w:color="auto"/>
        <w:right w:val="none" w:sz="0" w:space="0" w:color="auto"/>
      </w:divBdr>
    </w:div>
    <w:div w:id="1352995397">
      <w:bodyDiv w:val="1"/>
      <w:marLeft w:val="0"/>
      <w:marRight w:val="0"/>
      <w:marTop w:val="0"/>
      <w:marBottom w:val="0"/>
      <w:divBdr>
        <w:top w:val="none" w:sz="0" w:space="0" w:color="auto"/>
        <w:left w:val="none" w:sz="0" w:space="0" w:color="auto"/>
        <w:bottom w:val="none" w:sz="0" w:space="0" w:color="auto"/>
        <w:right w:val="none" w:sz="0" w:space="0" w:color="auto"/>
      </w:divBdr>
    </w:div>
    <w:div w:id="1372342487">
      <w:bodyDiv w:val="1"/>
      <w:marLeft w:val="0"/>
      <w:marRight w:val="0"/>
      <w:marTop w:val="0"/>
      <w:marBottom w:val="0"/>
      <w:divBdr>
        <w:top w:val="none" w:sz="0" w:space="0" w:color="auto"/>
        <w:left w:val="none" w:sz="0" w:space="0" w:color="auto"/>
        <w:bottom w:val="none" w:sz="0" w:space="0" w:color="auto"/>
        <w:right w:val="none" w:sz="0" w:space="0" w:color="auto"/>
      </w:divBdr>
    </w:div>
    <w:div w:id="1493713730">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59321659">
      <w:bodyDiv w:val="1"/>
      <w:marLeft w:val="0"/>
      <w:marRight w:val="0"/>
      <w:marTop w:val="0"/>
      <w:marBottom w:val="0"/>
      <w:divBdr>
        <w:top w:val="none" w:sz="0" w:space="0" w:color="auto"/>
        <w:left w:val="none" w:sz="0" w:space="0" w:color="auto"/>
        <w:bottom w:val="none" w:sz="0" w:space="0" w:color="auto"/>
        <w:right w:val="none" w:sz="0" w:space="0" w:color="auto"/>
      </w:divBdr>
    </w:div>
    <w:div w:id="1616325043">
      <w:bodyDiv w:val="1"/>
      <w:marLeft w:val="0"/>
      <w:marRight w:val="0"/>
      <w:marTop w:val="0"/>
      <w:marBottom w:val="0"/>
      <w:divBdr>
        <w:top w:val="none" w:sz="0" w:space="0" w:color="auto"/>
        <w:left w:val="none" w:sz="0" w:space="0" w:color="auto"/>
        <w:bottom w:val="none" w:sz="0" w:space="0" w:color="auto"/>
        <w:right w:val="none" w:sz="0" w:space="0" w:color="auto"/>
      </w:divBdr>
    </w:div>
    <w:div w:id="1692419149">
      <w:bodyDiv w:val="1"/>
      <w:marLeft w:val="0"/>
      <w:marRight w:val="0"/>
      <w:marTop w:val="0"/>
      <w:marBottom w:val="0"/>
      <w:divBdr>
        <w:top w:val="none" w:sz="0" w:space="0" w:color="auto"/>
        <w:left w:val="none" w:sz="0" w:space="0" w:color="auto"/>
        <w:bottom w:val="none" w:sz="0" w:space="0" w:color="auto"/>
        <w:right w:val="none" w:sz="0" w:space="0" w:color="auto"/>
      </w:divBdr>
    </w:div>
    <w:div w:id="1734040824">
      <w:bodyDiv w:val="1"/>
      <w:marLeft w:val="0"/>
      <w:marRight w:val="0"/>
      <w:marTop w:val="0"/>
      <w:marBottom w:val="0"/>
      <w:divBdr>
        <w:top w:val="none" w:sz="0" w:space="0" w:color="auto"/>
        <w:left w:val="none" w:sz="0" w:space="0" w:color="auto"/>
        <w:bottom w:val="none" w:sz="0" w:space="0" w:color="auto"/>
        <w:right w:val="none" w:sz="0" w:space="0" w:color="auto"/>
      </w:divBdr>
    </w:div>
    <w:div w:id="1763918762">
      <w:bodyDiv w:val="1"/>
      <w:marLeft w:val="0"/>
      <w:marRight w:val="0"/>
      <w:marTop w:val="0"/>
      <w:marBottom w:val="0"/>
      <w:divBdr>
        <w:top w:val="none" w:sz="0" w:space="0" w:color="auto"/>
        <w:left w:val="none" w:sz="0" w:space="0" w:color="auto"/>
        <w:bottom w:val="none" w:sz="0" w:space="0" w:color="auto"/>
        <w:right w:val="none" w:sz="0" w:space="0" w:color="auto"/>
      </w:divBdr>
    </w:div>
    <w:div w:id="1935167084">
      <w:bodyDiv w:val="1"/>
      <w:marLeft w:val="0"/>
      <w:marRight w:val="0"/>
      <w:marTop w:val="0"/>
      <w:marBottom w:val="0"/>
      <w:divBdr>
        <w:top w:val="none" w:sz="0" w:space="0" w:color="auto"/>
        <w:left w:val="none" w:sz="0" w:space="0" w:color="auto"/>
        <w:bottom w:val="none" w:sz="0" w:space="0" w:color="auto"/>
        <w:right w:val="none" w:sz="0" w:space="0" w:color="auto"/>
      </w:divBdr>
      <w:divsChild>
        <w:div w:id="1984575728">
          <w:marLeft w:val="0"/>
          <w:marRight w:val="0"/>
          <w:marTop w:val="0"/>
          <w:marBottom w:val="0"/>
          <w:divBdr>
            <w:top w:val="none" w:sz="0" w:space="0" w:color="auto"/>
            <w:left w:val="none" w:sz="0" w:space="0" w:color="auto"/>
            <w:bottom w:val="none" w:sz="0" w:space="0" w:color="auto"/>
            <w:right w:val="none" w:sz="0" w:space="0" w:color="auto"/>
          </w:divBdr>
          <w:divsChild>
            <w:div w:id="1084302141">
              <w:marLeft w:val="0"/>
              <w:marRight w:val="0"/>
              <w:marTop w:val="0"/>
              <w:marBottom w:val="0"/>
              <w:divBdr>
                <w:top w:val="none" w:sz="0" w:space="0" w:color="auto"/>
                <w:left w:val="none" w:sz="0" w:space="0" w:color="auto"/>
                <w:bottom w:val="none" w:sz="0" w:space="0" w:color="auto"/>
                <w:right w:val="none" w:sz="0" w:space="0" w:color="auto"/>
              </w:divBdr>
              <w:divsChild>
                <w:div w:id="704253161">
                  <w:marLeft w:val="0"/>
                  <w:marRight w:val="0"/>
                  <w:marTop w:val="0"/>
                  <w:marBottom w:val="0"/>
                  <w:divBdr>
                    <w:top w:val="none" w:sz="0" w:space="0" w:color="auto"/>
                    <w:left w:val="none" w:sz="0" w:space="0" w:color="auto"/>
                    <w:bottom w:val="none" w:sz="0" w:space="0" w:color="auto"/>
                    <w:right w:val="none" w:sz="0" w:space="0" w:color="auto"/>
                  </w:divBdr>
                  <w:divsChild>
                    <w:div w:id="119568170">
                      <w:marLeft w:val="0"/>
                      <w:marRight w:val="0"/>
                      <w:marTop w:val="0"/>
                      <w:marBottom w:val="0"/>
                      <w:divBdr>
                        <w:top w:val="none" w:sz="0" w:space="0" w:color="auto"/>
                        <w:left w:val="none" w:sz="0" w:space="0" w:color="auto"/>
                        <w:bottom w:val="none" w:sz="0" w:space="0" w:color="auto"/>
                        <w:right w:val="none" w:sz="0" w:space="0" w:color="auto"/>
                      </w:divBdr>
                      <w:divsChild>
                        <w:div w:id="191960733">
                          <w:marLeft w:val="0"/>
                          <w:marRight w:val="0"/>
                          <w:marTop w:val="0"/>
                          <w:marBottom w:val="0"/>
                          <w:divBdr>
                            <w:top w:val="none" w:sz="0" w:space="0" w:color="auto"/>
                            <w:left w:val="none" w:sz="0" w:space="0" w:color="auto"/>
                            <w:bottom w:val="none" w:sz="0" w:space="0" w:color="auto"/>
                            <w:right w:val="none" w:sz="0" w:space="0" w:color="auto"/>
                          </w:divBdr>
                          <w:divsChild>
                            <w:div w:id="2108498950">
                              <w:marLeft w:val="0"/>
                              <w:marRight w:val="0"/>
                              <w:marTop w:val="0"/>
                              <w:marBottom w:val="0"/>
                              <w:divBdr>
                                <w:top w:val="none" w:sz="0" w:space="0" w:color="auto"/>
                                <w:left w:val="none" w:sz="0" w:space="0" w:color="auto"/>
                                <w:bottom w:val="none" w:sz="0" w:space="0" w:color="auto"/>
                                <w:right w:val="none" w:sz="0" w:space="0" w:color="auto"/>
                              </w:divBdr>
                              <w:divsChild>
                                <w:div w:id="1908681391">
                                  <w:marLeft w:val="0"/>
                                  <w:marRight w:val="0"/>
                                  <w:marTop w:val="0"/>
                                  <w:marBottom w:val="0"/>
                                  <w:divBdr>
                                    <w:top w:val="none" w:sz="0" w:space="0" w:color="auto"/>
                                    <w:left w:val="none" w:sz="0" w:space="0" w:color="auto"/>
                                    <w:bottom w:val="none" w:sz="0" w:space="0" w:color="auto"/>
                                    <w:right w:val="none" w:sz="0" w:space="0" w:color="auto"/>
                                  </w:divBdr>
                                  <w:divsChild>
                                    <w:div w:id="1663461099">
                                      <w:marLeft w:val="0"/>
                                      <w:marRight w:val="0"/>
                                      <w:marTop w:val="0"/>
                                      <w:marBottom w:val="0"/>
                                      <w:divBdr>
                                        <w:top w:val="none" w:sz="0" w:space="0" w:color="auto"/>
                                        <w:left w:val="none" w:sz="0" w:space="0" w:color="auto"/>
                                        <w:bottom w:val="none" w:sz="0" w:space="0" w:color="auto"/>
                                        <w:right w:val="none" w:sz="0" w:space="0" w:color="auto"/>
                                      </w:divBdr>
                                      <w:divsChild>
                                        <w:div w:id="2133208633">
                                          <w:marLeft w:val="0"/>
                                          <w:marRight w:val="0"/>
                                          <w:marTop w:val="0"/>
                                          <w:marBottom w:val="0"/>
                                          <w:divBdr>
                                            <w:top w:val="none" w:sz="0" w:space="0" w:color="auto"/>
                                            <w:left w:val="none" w:sz="0" w:space="0" w:color="auto"/>
                                            <w:bottom w:val="none" w:sz="0" w:space="0" w:color="auto"/>
                                            <w:right w:val="none" w:sz="0" w:space="0" w:color="auto"/>
                                          </w:divBdr>
                                          <w:divsChild>
                                            <w:div w:id="933631131">
                                              <w:marLeft w:val="0"/>
                                              <w:marRight w:val="0"/>
                                              <w:marTop w:val="0"/>
                                              <w:marBottom w:val="0"/>
                                              <w:divBdr>
                                                <w:top w:val="none" w:sz="0" w:space="0" w:color="auto"/>
                                                <w:left w:val="none" w:sz="0" w:space="0" w:color="auto"/>
                                                <w:bottom w:val="none" w:sz="0" w:space="0" w:color="auto"/>
                                                <w:right w:val="none" w:sz="0" w:space="0" w:color="auto"/>
                                              </w:divBdr>
                                              <w:divsChild>
                                                <w:div w:id="102919304">
                                                  <w:marLeft w:val="0"/>
                                                  <w:marRight w:val="0"/>
                                                  <w:marTop w:val="0"/>
                                                  <w:marBottom w:val="0"/>
                                                  <w:divBdr>
                                                    <w:top w:val="none" w:sz="0" w:space="0" w:color="auto"/>
                                                    <w:left w:val="none" w:sz="0" w:space="0" w:color="auto"/>
                                                    <w:bottom w:val="none" w:sz="0" w:space="0" w:color="auto"/>
                                                    <w:right w:val="none" w:sz="0" w:space="0" w:color="auto"/>
                                                  </w:divBdr>
                                                  <w:divsChild>
                                                    <w:div w:id="618688520">
                                                      <w:marLeft w:val="0"/>
                                                      <w:marRight w:val="0"/>
                                                      <w:marTop w:val="0"/>
                                                      <w:marBottom w:val="0"/>
                                                      <w:divBdr>
                                                        <w:top w:val="none" w:sz="0" w:space="0" w:color="auto"/>
                                                        <w:left w:val="none" w:sz="0" w:space="0" w:color="auto"/>
                                                        <w:bottom w:val="none" w:sz="0" w:space="0" w:color="auto"/>
                                                        <w:right w:val="none" w:sz="0" w:space="0" w:color="auto"/>
                                                      </w:divBdr>
                                                      <w:divsChild>
                                                        <w:div w:id="11401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5109">
                                              <w:marLeft w:val="0"/>
                                              <w:marRight w:val="0"/>
                                              <w:marTop w:val="0"/>
                                              <w:marBottom w:val="0"/>
                                              <w:divBdr>
                                                <w:top w:val="none" w:sz="0" w:space="0" w:color="auto"/>
                                                <w:left w:val="none" w:sz="0" w:space="0" w:color="auto"/>
                                                <w:bottom w:val="none" w:sz="0" w:space="0" w:color="auto"/>
                                                <w:right w:val="none" w:sz="0" w:space="0" w:color="auto"/>
                                              </w:divBdr>
                                              <w:divsChild>
                                                <w:div w:id="1810123476">
                                                  <w:marLeft w:val="0"/>
                                                  <w:marRight w:val="0"/>
                                                  <w:marTop w:val="0"/>
                                                  <w:marBottom w:val="0"/>
                                                  <w:divBdr>
                                                    <w:top w:val="none" w:sz="0" w:space="0" w:color="auto"/>
                                                    <w:left w:val="none" w:sz="0" w:space="0" w:color="auto"/>
                                                    <w:bottom w:val="none" w:sz="0" w:space="0" w:color="auto"/>
                                                    <w:right w:val="none" w:sz="0" w:space="0" w:color="auto"/>
                                                  </w:divBdr>
                                                  <w:divsChild>
                                                    <w:div w:id="1813138944">
                                                      <w:marLeft w:val="0"/>
                                                      <w:marRight w:val="0"/>
                                                      <w:marTop w:val="0"/>
                                                      <w:marBottom w:val="0"/>
                                                      <w:divBdr>
                                                        <w:top w:val="none" w:sz="0" w:space="0" w:color="auto"/>
                                                        <w:left w:val="none" w:sz="0" w:space="0" w:color="auto"/>
                                                        <w:bottom w:val="none" w:sz="0" w:space="0" w:color="auto"/>
                                                        <w:right w:val="none" w:sz="0" w:space="0" w:color="auto"/>
                                                      </w:divBdr>
                                                      <w:divsChild>
                                                        <w:div w:id="2056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941093">
          <w:marLeft w:val="0"/>
          <w:marRight w:val="0"/>
          <w:marTop w:val="0"/>
          <w:marBottom w:val="0"/>
          <w:divBdr>
            <w:top w:val="none" w:sz="0" w:space="0" w:color="auto"/>
            <w:left w:val="none" w:sz="0" w:space="0" w:color="auto"/>
            <w:bottom w:val="none" w:sz="0" w:space="0" w:color="auto"/>
            <w:right w:val="none" w:sz="0" w:space="0" w:color="auto"/>
          </w:divBdr>
          <w:divsChild>
            <w:div w:id="32655759">
              <w:marLeft w:val="0"/>
              <w:marRight w:val="0"/>
              <w:marTop w:val="0"/>
              <w:marBottom w:val="0"/>
              <w:divBdr>
                <w:top w:val="none" w:sz="0" w:space="0" w:color="auto"/>
                <w:left w:val="none" w:sz="0" w:space="0" w:color="auto"/>
                <w:bottom w:val="none" w:sz="0" w:space="0" w:color="auto"/>
                <w:right w:val="none" w:sz="0" w:space="0" w:color="auto"/>
              </w:divBdr>
              <w:divsChild>
                <w:div w:id="1539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9886">
      <w:bodyDiv w:val="1"/>
      <w:marLeft w:val="0"/>
      <w:marRight w:val="0"/>
      <w:marTop w:val="0"/>
      <w:marBottom w:val="0"/>
      <w:divBdr>
        <w:top w:val="none" w:sz="0" w:space="0" w:color="auto"/>
        <w:left w:val="none" w:sz="0" w:space="0" w:color="auto"/>
        <w:bottom w:val="none" w:sz="0" w:space="0" w:color="auto"/>
        <w:right w:val="none" w:sz="0" w:space="0" w:color="auto"/>
      </w:divBdr>
      <w:divsChild>
        <w:div w:id="373771770">
          <w:marLeft w:val="0"/>
          <w:marRight w:val="0"/>
          <w:marTop w:val="0"/>
          <w:marBottom w:val="0"/>
          <w:divBdr>
            <w:top w:val="none" w:sz="0" w:space="0" w:color="auto"/>
            <w:left w:val="none" w:sz="0" w:space="0" w:color="auto"/>
            <w:bottom w:val="none" w:sz="0" w:space="0" w:color="auto"/>
            <w:right w:val="none" w:sz="0" w:space="0" w:color="auto"/>
          </w:divBdr>
          <w:divsChild>
            <w:div w:id="588077263">
              <w:marLeft w:val="0"/>
              <w:marRight w:val="0"/>
              <w:marTop w:val="0"/>
              <w:marBottom w:val="0"/>
              <w:divBdr>
                <w:top w:val="none" w:sz="0" w:space="0" w:color="auto"/>
                <w:left w:val="none" w:sz="0" w:space="0" w:color="auto"/>
                <w:bottom w:val="none" w:sz="0" w:space="0" w:color="auto"/>
                <w:right w:val="none" w:sz="0" w:space="0" w:color="auto"/>
              </w:divBdr>
              <w:divsChild>
                <w:div w:id="316302627">
                  <w:marLeft w:val="0"/>
                  <w:marRight w:val="0"/>
                  <w:marTop w:val="0"/>
                  <w:marBottom w:val="0"/>
                  <w:divBdr>
                    <w:top w:val="none" w:sz="0" w:space="0" w:color="auto"/>
                    <w:left w:val="none" w:sz="0" w:space="0" w:color="auto"/>
                    <w:bottom w:val="none" w:sz="0" w:space="0" w:color="auto"/>
                    <w:right w:val="none" w:sz="0" w:space="0" w:color="auto"/>
                  </w:divBdr>
                  <w:divsChild>
                    <w:div w:id="1609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6192">
          <w:marLeft w:val="0"/>
          <w:marRight w:val="0"/>
          <w:marTop w:val="0"/>
          <w:marBottom w:val="0"/>
          <w:divBdr>
            <w:top w:val="none" w:sz="0" w:space="0" w:color="auto"/>
            <w:left w:val="none" w:sz="0" w:space="0" w:color="auto"/>
            <w:bottom w:val="none" w:sz="0" w:space="0" w:color="auto"/>
            <w:right w:val="none" w:sz="0" w:space="0" w:color="auto"/>
          </w:divBdr>
          <w:divsChild>
            <w:div w:id="1715541320">
              <w:marLeft w:val="0"/>
              <w:marRight w:val="0"/>
              <w:marTop w:val="0"/>
              <w:marBottom w:val="0"/>
              <w:divBdr>
                <w:top w:val="none" w:sz="0" w:space="0" w:color="auto"/>
                <w:left w:val="none" w:sz="0" w:space="0" w:color="auto"/>
                <w:bottom w:val="none" w:sz="0" w:space="0" w:color="auto"/>
                <w:right w:val="none" w:sz="0" w:space="0" w:color="auto"/>
              </w:divBdr>
              <w:divsChild>
                <w:div w:id="1872111034">
                  <w:marLeft w:val="0"/>
                  <w:marRight w:val="0"/>
                  <w:marTop w:val="0"/>
                  <w:marBottom w:val="0"/>
                  <w:divBdr>
                    <w:top w:val="none" w:sz="0" w:space="0" w:color="auto"/>
                    <w:left w:val="none" w:sz="0" w:space="0" w:color="auto"/>
                    <w:bottom w:val="none" w:sz="0" w:space="0" w:color="auto"/>
                    <w:right w:val="none" w:sz="0" w:space="0" w:color="auto"/>
                  </w:divBdr>
                  <w:divsChild>
                    <w:div w:id="1628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7045">
      <w:bodyDiv w:val="1"/>
      <w:marLeft w:val="0"/>
      <w:marRight w:val="0"/>
      <w:marTop w:val="0"/>
      <w:marBottom w:val="0"/>
      <w:divBdr>
        <w:top w:val="none" w:sz="0" w:space="0" w:color="auto"/>
        <w:left w:val="none" w:sz="0" w:space="0" w:color="auto"/>
        <w:bottom w:val="none" w:sz="0" w:space="0" w:color="auto"/>
        <w:right w:val="none" w:sz="0" w:space="0" w:color="auto"/>
      </w:divBdr>
    </w:div>
    <w:div w:id="2081171442">
      <w:bodyDiv w:val="1"/>
      <w:marLeft w:val="0"/>
      <w:marRight w:val="0"/>
      <w:marTop w:val="0"/>
      <w:marBottom w:val="0"/>
      <w:divBdr>
        <w:top w:val="none" w:sz="0" w:space="0" w:color="auto"/>
        <w:left w:val="none" w:sz="0" w:space="0" w:color="auto"/>
        <w:bottom w:val="none" w:sz="0" w:space="0" w:color="auto"/>
        <w:right w:val="none" w:sz="0" w:space="0" w:color="auto"/>
      </w:divBdr>
    </w:div>
    <w:div w:id="21014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28989-C68A-41AA-9CDF-1D4E07CD0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3.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http://schemas.microsoft.com/sharepoint/v3"/>
    <ds:schemaRef ds:uri="9a28d2e1-924e-4715-9bdb-0bef845c549c"/>
    <ds:schemaRef ds:uri="b9b8280f-533f-4ab1-999e-21e84614c560"/>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4438</Words>
  <Characters>28762</Characters>
  <Application>Microsoft Office Word</Application>
  <DocSecurity>0</DocSecurity>
  <Lines>522</Lines>
  <Paragraphs>310</Paragraphs>
  <ScaleCrop>false</ScaleCrop>
  <HeadingPairs>
    <vt:vector size="2" baseType="variant">
      <vt:variant>
        <vt:lpstr>Title</vt:lpstr>
      </vt:variant>
      <vt:variant>
        <vt:i4>1</vt:i4>
      </vt:variant>
    </vt:vector>
  </HeadingPairs>
  <TitlesOfParts>
    <vt:vector size="1" baseType="lpstr">
      <vt:lpstr>Electronics Standard and Skills</vt:lpstr>
    </vt:vector>
  </TitlesOfParts>
  <Company/>
  <LinksUpToDate>false</LinksUpToDate>
  <CharactersWithSpaces>32890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Electronics Engineering Technology Standards and Skills</dc:title>
  <dc:subject>August 2024</dc:subject>
  <dc:creator>DESE</dc:creator>
  <cp:keywords/>
  <dc:description/>
  <cp:lastModifiedBy>Zou, Dong (EOE)</cp:lastModifiedBy>
  <cp:revision>9</cp:revision>
  <cp:lastPrinted>2023-10-01T20:46:00Z</cp:lastPrinted>
  <dcterms:created xsi:type="dcterms:W3CDTF">2024-09-19T19:47:00Z</dcterms:created>
  <dcterms:modified xsi:type="dcterms:W3CDTF">2025-07-08T15:58:00Z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8 2025 12:00AM</vt:lpwstr>
  </property>
</Properties>
</file>