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51DB4680">
            <wp:extent cx="4733544" cy="2828544"/>
            <wp:effectExtent l="0" t="0" r="3810" b="3810"/>
            <wp:docPr id="2" name="Picture 2" descr="DES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0E27B00A" w14:textId="77777777" w:rsidR="007C3A2D" w:rsidRDefault="007C3A2D" w:rsidP="00572DBA">
      <w:pPr>
        <w:spacing w:after="0" w:line="240" w:lineRule="auto"/>
      </w:pPr>
    </w:p>
    <w:p w14:paraId="3CA2426B" w14:textId="5456EE15" w:rsidR="3C93083F" w:rsidRDefault="3C93083F" w:rsidP="53C91D95">
      <w:pPr>
        <w:pStyle w:val="Heading1"/>
        <w:jc w:val="center"/>
        <w:rPr>
          <w:rFonts w:ascii="Calibri" w:eastAsia="Calibri" w:hAnsi="Calibri" w:cs="Calibri"/>
          <w:bCs/>
          <w:color w:val="09539E"/>
          <w:sz w:val="48"/>
          <w:szCs w:val="48"/>
        </w:rPr>
      </w:pPr>
      <w:r w:rsidRPr="53C91D95">
        <w:rPr>
          <w:rFonts w:ascii="Calibri" w:eastAsia="Calibri" w:hAnsi="Calibri" w:cs="Calibri"/>
          <w:bCs/>
          <w:color w:val="09539E"/>
          <w:sz w:val="48"/>
          <w:szCs w:val="48"/>
        </w:rPr>
        <w:t>Masonry and Tile Setting Safety and Health Plan</w:t>
      </w:r>
    </w:p>
    <w:p w14:paraId="0DD078F3" w14:textId="59E18A34" w:rsidR="3C93083F" w:rsidRDefault="3C93083F" w:rsidP="53C91D95">
      <w:pPr>
        <w:pStyle w:val="Subtitle"/>
        <w:jc w:val="center"/>
        <w:rPr>
          <w:rFonts w:ascii="Barlow Semi Condensed SemiBold" w:eastAsia="Barlow Semi Condensed SemiBold" w:hAnsi="Barlow Semi Condensed SemiBold" w:cs="Barlow Semi Condensed SemiBold"/>
          <w:color w:val="5A5A5A"/>
          <w:sz w:val="22"/>
          <w:szCs w:val="22"/>
        </w:rPr>
      </w:pPr>
      <w:r w:rsidRPr="53C91D95">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7FE4897D" w14:textId="4F00251F" w:rsidR="53C91D95" w:rsidRDefault="53C91D95" w:rsidP="53C91D95"/>
    <w:p w14:paraId="69580474" w14:textId="7863A468" w:rsidR="5F3C9704" w:rsidRDefault="5F3C9704" w:rsidP="102C6B5E">
      <w:pPr>
        <w:spacing w:after="0" w:line="240" w:lineRule="auto"/>
        <w:jc w:val="center"/>
        <w:rPr>
          <w:b/>
          <w:bCs/>
          <w:sz w:val="72"/>
          <w:szCs w:val="72"/>
        </w:rPr>
      </w:pPr>
    </w:p>
    <w:p w14:paraId="693EF51C" w14:textId="3E65DE17" w:rsidR="102C6B5E" w:rsidRDefault="102C6B5E" w:rsidP="102C6B5E">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4FEEFEBA" w14:textId="56025599" w:rsidR="61D66735" w:rsidRDefault="61D66735" w:rsidP="00572DBA">
      <w:pPr>
        <w:spacing w:after="0" w:line="240" w:lineRule="auto"/>
        <w:jc w:val="center"/>
        <w:rPr>
          <w:b/>
          <w:bCs/>
          <w:sz w:val="72"/>
          <w:szCs w:val="72"/>
        </w:rPr>
      </w:pPr>
    </w:p>
    <w:p w14:paraId="3656B9AB" w14:textId="77777777" w:rsidR="007C3A2D" w:rsidRDefault="007C3A2D" w:rsidP="00572DBA">
      <w:pPr>
        <w:pStyle w:val="PlainText"/>
        <w:rPr>
          <w:rFonts w:asciiTheme="minorHAnsi" w:hAnsiTheme="minorHAnsi" w:cstheme="minorHAnsi"/>
          <w:b/>
          <w:bCs/>
          <w:color w:val="4A42EE"/>
          <w:sz w:val="28"/>
          <w:szCs w:val="28"/>
        </w:rPr>
      </w:pPr>
    </w:p>
    <w:p w14:paraId="45FB0818" w14:textId="77777777" w:rsidR="007C3A2D" w:rsidRDefault="007C3A2D" w:rsidP="00572DBA">
      <w:pPr>
        <w:pStyle w:val="PlainText"/>
        <w:rPr>
          <w:rFonts w:asciiTheme="minorHAnsi" w:hAnsiTheme="minorHAnsi" w:cstheme="minorHAnsi"/>
          <w:b/>
          <w:bCs/>
          <w:color w:val="4A42EE"/>
          <w:sz w:val="28"/>
          <w:szCs w:val="28"/>
        </w:rPr>
      </w:pPr>
    </w:p>
    <w:p w14:paraId="77D2DB3A" w14:textId="77777777" w:rsidR="00CA0887" w:rsidRDefault="00CA0887" w:rsidP="00572DBA">
      <w:pPr>
        <w:pStyle w:val="PlainText"/>
        <w:rPr>
          <w:rFonts w:asciiTheme="minorHAnsi" w:hAnsiTheme="minorHAnsi" w:cstheme="minorHAnsi"/>
          <w:b/>
          <w:bCs/>
          <w:color w:val="4A42EE"/>
          <w:sz w:val="28"/>
          <w:szCs w:val="28"/>
        </w:rPr>
      </w:pPr>
    </w:p>
    <w:p w14:paraId="50EE5E6B" w14:textId="77777777" w:rsidR="00CA0887" w:rsidRDefault="00CA0887" w:rsidP="00572DBA">
      <w:pPr>
        <w:pStyle w:val="PlainText"/>
        <w:rPr>
          <w:rFonts w:asciiTheme="minorHAnsi" w:hAnsiTheme="minorHAnsi" w:cstheme="minorHAnsi"/>
          <w:b/>
          <w:bCs/>
          <w:color w:val="4A42EE"/>
          <w:sz w:val="28"/>
          <w:szCs w:val="28"/>
        </w:rPr>
      </w:pPr>
    </w:p>
    <w:p w14:paraId="049F31CB" w14:textId="77777777" w:rsidR="007C3A2D" w:rsidRDefault="007C3A2D" w:rsidP="00572DBA">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1625030455"/>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51B58519" w14:textId="6D871872" w:rsidR="002D7B3C" w:rsidRDefault="000F60CF">
          <w:pPr>
            <w:pStyle w:val="TOC1"/>
            <w:rPr>
              <w:rFonts w:eastAsiaTheme="minorEastAsia"/>
              <w:noProof/>
              <w:kern w:val="2"/>
              <w:sz w:val="24"/>
              <w:szCs w:val="24"/>
              <w14:ligatures w14:val="standardContextual"/>
            </w:rPr>
          </w:pPr>
          <w:r>
            <w:fldChar w:fldCharType="begin"/>
          </w:r>
          <w:r w:rsidR="00572DBA">
            <w:instrText>TOC \o "1-3" \z \u \h</w:instrText>
          </w:r>
          <w:r>
            <w:fldChar w:fldCharType="separate"/>
          </w:r>
          <w:hyperlink w:anchor="_Toc198757037" w:history="1">
            <w:r w:rsidR="002D7B3C" w:rsidRPr="00E02963">
              <w:rPr>
                <w:rStyle w:val="Hyperlink"/>
                <w:noProof/>
              </w:rPr>
              <w:t>Masonry and Tile Setting</w:t>
            </w:r>
            <w:r w:rsidR="002D7B3C">
              <w:rPr>
                <w:noProof/>
                <w:webHidden/>
              </w:rPr>
              <w:tab/>
            </w:r>
            <w:r w:rsidR="002D7B3C">
              <w:rPr>
                <w:noProof/>
                <w:webHidden/>
              </w:rPr>
              <w:fldChar w:fldCharType="begin"/>
            </w:r>
            <w:r w:rsidR="002D7B3C">
              <w:rPr>
                <w:noProof/>
                <w:webHidden/>
              </w:rPr>
              <w:instrText xml:space="preserve"> PAGEREF _Toc198757037 \h </w:instrText>
            </w:r>
            <w:r w:rsidR="002D7B3C">
              <w:rPr>
                <w:noProof/>
                <w:webHidden/>
              </w:rPr>
            </w:r>
            <w:r w:rsidR="002D7B3C">
              <w:rPr>
                <w:noProof/>
                <w:webHidden/>
              </w:rPr>
              <w:fldChar w:fldCharType="separate"/>
            </w:r>
            <w:r w:rsidR="002D7B3C">
              <w:rPr>
                <w:noProof/>
                <w:webHidden/>
              </w:rPr>
              <w:t>1</w:t>
            </w:r>
            <w:r w:rsidR="002D7B3C">
              <w:rPr>
                <w:noProof/>
                <w:webHidden/>
              </w:rPr>
              <w:fldChar w:fldCharType="end"/>
            </w:r>
          </w:hyperlink>
        </w:p>
        <w:p w14:paraId="3BBFE936" w14:textId="0B486E35" w:rsidR="002D7B3C" w:rsidRDefault="002D7B3C">
          <w:pPr>
            <w:pStyle w:val="TOC1"/>
            <w:rPr>
              <w:rFonts w:eastAsiaTheme="minorEastAsia"/>
              <w:noProof/>
              <w:kern w:val="2"/>
              <w:sz w:val="24"/>
              <w:szCs w:val="24"/>
              <w14:ligatures w14:val="standardContextual"/>
            </w:rPr>
          </w:pPr>
          <w:hyperlink w:anchor="_Toc198757038" w:history="1">
            <w:r w:rsidRPr="00E02963">
              <w:rPr>
                <w:rStyle w:val="Hyperlink"/>
                <w:noProof/>
              </w:rPr>
              <w:t>Safety and Health Plan</w:t>
            </w:r>
            <w:r>
              <w:rPr>
                <w:noProof/>
                <w:webHidden/>
              </w:rPr>
              <w:tab/>
            </w:r>
            <w:r>
              <w:rPr>
                <w:noProof/>
                <w:webHidden/>
              </w:rPr>
              <w:fldChar w:fldCharType="begin"/>
            </w:r>
            <w:r>
              <w:rPr>
                <w:noProof/>
                <w:webHidden/>
              </w:rPr>
              <w:instrText xml:space="preserve"> PAGEREF _Toc198757038 \h </w:instrText>
            </w:r>
            <w:r>
              <w:rPr>
                <w:noProof/>
                <w:webHidden/>
              </w:rPr>
            </w:r>
            <w:r>
              <w:rPr>
                <w:noProof/>
                <w:webHidden/>
              </w:rPr>
              <w:fldChar w:fldCharType="separate"/>
            </w:r>
            <w:r>
              <w:rPr>
                <w:noProof/>
                <w:webHidden/>
              </w:rPr>
              <w:t>1</w:t>
            </w:r>
            <w:r>
              <w:rPr>
                <w:noProof/>
                <w:webHidden/>
              </w:rPr>
              <w:fldChar w:fldCharType="end"/>
            </w:r>
          </w:hyperlink>
        </w:p>
        <w:p w14:paraId="4C629123" w14:textId="698204B0" w:rsidR="002D7B3C" w:rsidRDefault="002D7B3C">
          <w:pPr>
            <w:pStyle w:val="TOC2"/>
            <w:tabs>
              <w:tab w:val="right" w:leader="dot" w:pos="10790"/>
            </w:tabs>
            <w:rPr>
              <w:rFonts w:eastAsiaTheme="minorEastAsia"/>
              <w:noProof/>
              <w:kern w:val="2"/>
              <w:sz w:val="24"/>
              <w:szCs w:val="24"/>
              <w14:ligatures w14:val="standardContextual"/>
            </w:rPr>
          </w:pPr>
          <w:hyperlink w:anchor="_Toc198757039" w:history="1">
            <w:r w:rsidRPr="00E02963">
              <w:rPr>
                <w:rStyle w:val="Hyperlink"/>
                <w:noProof/>
              </w:rPr>
              <w:t>Safety and Health Plan Introduction</w:t>
            </w:r>
            <w:r>
              <w:rPr>
                <w:noProof/>
                <w:webHidden/>
              </w:rPr>
              <w:tab/>
            </w:r>
            <w:r>
              <w:rPr>
                <w:noProof/>
                <w:webHidden/>
              </w:rPr>
              <w:fldChar w:fldCharType="begin"/>
            </w:r>
            <w:r>
              <w:rPr>
                <w:noProof/>
                <w:webHidden/>
              </w:rPr>
              <w:instrText xml:space="preserve"> PAGEREF _Toc198757039 \h </w:instrText>
            </w:r>
            <w:r>
              <w:rPr>
                <w:noProof/>
                <w:webHidden/>
              </w:rPr>
            </w:r>
            <w:r>
              <w:rPr>
                <w:noProof/>
                <w:webHidden/>
              </w:rPr>
              <w:fldChar w:fldCharType="separate"/>
            </w:r>
            <w:r>
              <w:rPr>
                <w:noProof/>
                <w:webHidden/>
              </w:rPr>
              <w:t>3</w:t>
            </w:r>
            <w:r>
              <w:rPr>
                <w:noProof/>
                <w:webHidden/>
              </w:rPr>
              <w:fldChar w:fldCharType="end"/>
            </w:r>
          </w:hyperlink>
        </w:p>
        <w:p w14:paraId="7C66C15B" w14:textId="201F40F6" w:rsidR="002D7B3C" w:rsidRDefault="002D7B3C">
          <w:pPr>
            <w:pStyle w:val="TOC2"/>
            <w:tabs>
              <w:tab w:val="right" w:leader="dot" w:pos="10790"/>
            </w:tabs>
            <w:rPr>
              <w:rFonts w:eastAsiaTheme="minorEastAsia"/>
              <w:noProof/>
              <w:kern w:val="2"/>
              <w:sz w:val="24"/>
              <w:szCs w:val="24"/>
              <w14:ligatures w14:val="standardContextual"/>
            </w:rPr>
          </w:pPr>
          <w:hyperlink w:anchor="_Toc198757040" w:history="1">
            <w:r w:rsidRPr="00E02963">
              <w:rPr>
                <w:rStyle w:val="Hyperlink"/>
                <w:noProof/>
              </w:rPr>
              <w:t>Emergency Procedures</w:t>
            </w:r>
            <w:r>
              <w:rPr>
                <w:noProof/>
                <w:webHidden/>
              </w:rPr>
              <w:tab/>
            </w:r>
            <w:r>
              <w:rPr>
                <w:noProof/>
                <w:webHidden/>
              </w:rPr>
              <w:fldChar w:fldCharType="begin"/>
            </w:r>
            <w:r>
              <w:rPr>
                <w:noProof/>
                <w:webHidden/>
              </w:rPr>
              <w:instrText xml:space="preserve"> PAGEREF _Toc198757040 \h </w:instrText>
            </w:r>
            <w:r>
              <w:rPr>
                <w:noProof/>
                <w:webHidden/>
              </w:rPr>
            </w:r>
            <w:r>
              <w:rPr>
                <w:noProof/>
                <w:webHidden/>
              </w:rPr>
              <w:fldChar w:fldCharType="separate"/>
            </w:r>
            <w:r>
              <w:rPr>
                <w:noProof/>
                <w:webHidden/>
              </w:rPr>
              <w:t>3</w:t>
            </w:r>
            <w:r>
              <w:rPr>
                <w:noProof/>
                <w:webHidden/>
              </w:rPr>
              <w:fldChar w:fldCharType="end"/>
            </w:r>
          </w:hyperlink>
        </w:p>
        <w:p w14:paraId="0D14B181" w14:textId="632C7692" w:rsidR="002D7B3C" w:rsidRDefault="002D7B3C">
          <w:pPr>
            <w:pStyle w:val="TOC3"/>
            <w:tabs>
              <w:tab w:val="right" w:leader="dot" w:pos="10790"/>
            </w:tabs>
            <w:rPr>
              <w:rFonts w:eastAsiaTheme="minorEastAsia"/>
              <w:noProof/>
              <w:kern w:val="2"/>
              <w:sz w:val="24"/>
              <w:szCs w:val="24"/>
              <w14:ligatures w14:val="standardContextual"/>
            </w:rPr>
          </w:pPr>
          <w:hyperlink w:anchor="_Toc198757041" w:history="1">
            <w:r w:rsidRPr="00E02963">
              <w:rPr>
                <w:rStyle w:val="Hyperlink"/>
                <w:noProof/>
              </w:rPr>
              <w:t>Reporting Accidents and Injuries</w:t>
            </w:r>
            <w:r>
              <w:rPr>
                <w:noProof/>
                <w:webHidden/>
              </w:rPr>
              <w:tab/>
            </w:r>
            <w:r>
              <w:rPr>
                <w:noProof/>
                <w:webHidden/>
              </w:rPr>
              <w:fldChar w:fldCharType="begin"/>
            </w:r>
            <w:r>
              <w:rPr>
                <w:noProof/>
                <w:webHidden/>
              </w:rPr>
              <w:instrText xml:space="preserve"> PAGEREF _Toc198757041 \h </w:instrText>
            </w:r>
            <w:r>
              <w:rPr>
                <w:noProof/>
                <w:webHidden/>
              </w:rPr>
            </w:r>
            <w:r>
              <w:rPr>
                <w:noProof/>
                <w:webHidden/>
              </w:rPr>
              <w:fldChar w:fldCharType="separate"/>
            </w:r>
            <w:r>
              <w:rPr>
                <w:noProof/>
                <w:webHidden/>
              </w:rPr>
              <w:t>3</w:t>
            </w:r>
            <w:r>
              <w:rPr>
                <w:noProof/>
                <w:webHidden/>
              </w:rPr>
              <w:fldChar w:fldCharType="end"/>
            </w:r>
          </w:hyperlink>
        </w:p>
        <w:p w14:paraId="6DEA55A3" w14:textId="59A83ED3" w:rsidR="002D7B3C" w:rsidRDefault="002D7B3C">
          <w:pPr>
            <w:pStyle w:val="TOC3"/>
            <w:tabs>
              <w:tab w:val="right" w:leader="dot" w:pos="10790"/>
            </w:tabs>
            <w:rPr>
              <w:rFonts w:eastAsiaTheme="minorEastAsia"/>
              <w:noProof/>
              <w:kern w:val="2"/>
              <w:sz w:val="24"/>
              <w:szCs w:val="24"/>
              <w14:ligatures w14:val="standardContextual"/>
            </w:rPr>
          </w:pPr>
          <w:hyperlink w:anchor="_Toc198757042" w:history="1">
            <w:r w:rsidRPr="00E02963">
              <w:rPr>
                <w:rStyle w:val="Hyperlink"/>
                <w:noProof/>
              </w:rPr>
              <w:t>Managing Chemical Spills</w:t>
            </w:r>
            <w:r>
              <w:rPr>
                <w:noProof/>
                <w:webHidden/>
              </w:rPr>
              <w:tab/>
            </w:r>
            <w:r>
              <w:rPr>
                <w:noProof/>
                <w:webHidden/>
              </w:rPr>
              <w:fldChar w:fldCharType="begin"/>
            </w:r>
            <w:r>
              <w:rPr>
                <w:noProof/>
                <w:webHidden/>
              </w:rPr>
              <w:instrText xml:space="preserve"> PAGEREF _Toc198757042 \h </w:instrText>
            </w:r>
            <w:r>
              <w:rPr>
                <w:noProof/>
                <w:webHidden/>
              </w:rPr>
            </w:r>
            <w:r>
              <w:rPr>
                <w:noProof/>
                <w:webHidden/>
              </w:rPr>
              <w:fldChar w:fldCharType="separate"/>
            </w:r>
            <w:r>
              <w:rPr>
                <w:noProof/>
                <w:webHidden/>
              </w:rPr>
              <w:t>3</w:t>
            </w:r>
            <w:r>
              <w:rPr>
                <w:noProof/>
                <w:webHidden/>
              </w:rPr>
              <w:fldChar w:fldCharType="end"/>
            </w:r>
          </w:hyperlink>
        </w:p>
        <w:p w14:paraId="51E43BC2" w14:textId="700A440C" w:rsidR="002D7B3C" w:rsidRDefault="002D7B3C">
          <w:pPr>
            <w:pStyle w:val="TOC3"/>
            <w:tabs>
              <w:tab w:val="right" w:leader="dot" w:pos="10790"/>
            </w:tabs>
            <w:rPr>
              <w:rFonts w:eastAsiaTheme="minorEastAsia"/>
              <w:noProof/>
              <w:kern w:val="2"/>
              <w:sz w:val="24"/>
              <w:szCs w:val="24"/>
              <w14:ligatures w14:val="standardContextual"/>
            </w:rPr>
          </w:pPr>
          <w:hyperlink w:anchor="_Toc198757043" w:history="1">
            <w:r w:rsidRPr="00E02963">
              <w:rPr>
                <w:rStyle w:val="Hyperlink"/>
                <w:noProof/>
              </w:rPr>
              <w:t>Hazard Communication</w:t>
            </w:r>
            <w:r>
              <w:rPr>
                <w:noProof/>
                <w:webHidden/>
              </w:rPr>
              <w:tab/>
            </w:r>
            <w:r>
              <w:rPr>
                <w:noProof/>
                <w:webHidden/>
              </w:rPr>
              <w:fldChar w:fldCharType="begin"/>
            </w:r>
            <w:r>
              <w:rPr>
                <w:noProof/>
                <w:webHidden/>
              </w:rPr>
              <w:instrText xml:space="preserve"> PAGEREF _Toc198757043 \h </w:instrText>
            </w:r>
            <w:r>
              <w:rPr>
                <w:noProof/>
                <w:webHidden/>
              </w:rPr>
            </w:r>
            <w:r>
              <w:rPr>
                <w:noProof/>
                <w:webHidden/>
              </w:rPr>
              <w:fldChar w:fldCharType="separate"/>
            </w:r>
            <w:r>
              <w:rPr>
                <w:noProof/>
                <w:webHidden/>
              </w:rPr>
              <w:t>3</w:t>
            </w:r>
            <w:r>
              <w:rPr>
                <w:noProof/>
                <w:webHidden/>
              </w:rPr>
              <w:fldChar w:fldCharType="end"/>
            </w:r>
          </w:hyperlink>
        </w:p>
        <w:p w14:paraId="3BD570E5" w14:textId="68E2F382" w:rsidR="002D7B3C" w:rsidRDefault="002D7B3C">
          <w:pPr>
            <w:pStyle w:val="TOC2"/>
            <w:tabs>
              <w:tab w:val="right" w:leader="dot" w:pos="10790"/>
            </w:tabs>
            <w:rPr>
              <w:rFonts w:eastAsiaTheme="minorEastAsia"/>
              <w:noProof/>
              <w:kern w:val="2"/>
              <w:sz w:val="24"/>
              <w:szCs w:val="24"/>
              <w14:ligatures w14:val="standardContextual"/>
            </w:rPr>
          </w:pPr>
          <w:hyperlink w:anchor="_Toc198757044" w:history="1">
            <w:r w:rsidRPr="00E02963">
              <w:rPr>
                <w:rStyle w:val="Hyperlink"/>
                <w:noProof/>
              </w:rPr>
              <w:t>Safety Observation Review List</w:t>
            </w:r>
            <w:r>
              <w:rPr>
                <w:noProof/>
                <w:webHidden/>
              </w:rPr>
              <w:tab/>
            </w:r>
            <w:r>
              <w:rPr>
                <w:noProof/>
                <w:webHidden/>
              </w:rPr>
              <w:fldChar w:fldCharType="begin"/>
            </w:r>
            <w:r>
              <w:rPr>
                <w:noProof/>
                <w:webHidden/>
              </w:rPr>
              <w:instrText xml:space="preserve"> PAGEREF _Toc198757044 \h </w:instrText>
            </w:r>
            <w:r>
              <w:rPr>
                <w:noProof/>
                <w:webHidden/>
              </w:rPr>
            </w:r>
            <w:r>
              <w:rPr>
                <w:noProof/>
                <w:webHidden/>
              </w:rPr>
              <w:fldChar w:fldCharType="separate"/>
            </w:r>
            <w:r>
              <w:rPr>
                <w:noProof/>
                <w:webHidden/>
              </w:rPr>
              <w:t>4</w:t>
            </w:r>
            <w:r>
              <w:rPr>
                <w:noProof/>
                <w:webHidden/>
              </w:rPr>
              <w:fldChar w:fldCharType="end"/>
            </w:r>
          </w:hyperlink>
        </w:p>
        <w:p w14:paraId="0658DEDB" w14:textId="78FB1336" w:rsidR="002D7B3C" w:rsidRDefault="002D7B3C">
          <w:pPr>
            <w:pStyle w:val="TOC3"/>
            <w:tabs>
              <w:tab w:val="left" w:pos="960"/>
              <w:tab w:val="right" w:leader="dot" w:pos="10790"/>
            </w:tabs>
            <w:rPr>
              <w:rFonts w:eastAsiaTheme="minorEastAsia"/>
              <w:noProof/>
              <w:kern w:val="2"/>
              <w:sz w:val="24"/>
              <w:szCs w:val="24"/>
              <w14:ligatures w14:val="standardContextual"/>
            </w:rPr>
          </w:pPr>
          <w:hyperlink w:anchor="_Toc198757045" w:history="1">
            <w:r w:rsidRPr="00E02963">
              <w:rPr>
                <w:rStyle w:val="Hyperlink"/>
                <w:rFonts w:ascii="Symbol" w:hAnsi="Symbol"/>
                <w:noProof/>
              </w:rPr>
              <w:t></w:t>
            </w:r>
            <w:r>
              <w:rPr>
                <w:rFonts w:eastAsiaTheme="minorEastAsia"/>
                <w:noProof/>
                <w:kern w:val="2"/>
                <w:sz w:val="24"/>
                <w:szCs w:val="24"/>
                <w14:ligatures w14:val="standardContextual"/>
              </w:rPr>
              <w:tab/>
            </w:r>
            <w:r w:rsidRPr="00E02963">
              <w:rPr>
                <w:rStyle w:val="Hyperlink"/>
                <w:noProof/>
              </w:rPr>
              <w:t>Common Safety</w:t>
            </w:r>
            <w:r>
              <w:rPr>
                <w:noProof/>
                <w:webHidden/>
              </w:rPr>
              <w:tab/>
            </w:r>
            <w:r>
              <w:rPr>
                <w:noProof/>
                <w:webHidden/>
              </w:rPr>
              <w:fldChar w:fldCharType="begin"/>
            </w:r>
            <w:r>
              <w:rPr>
                <w:noProof/>
                <w:webHidden/>
              </w:rPr>
              <w:instrText xml:space="preserve"> PAGEREF _Toc198757045 \h </w:instrText>
            </w:r>
            <w:r>
              <w:rPr>
                <w:noProof/>
                <w:webHidden/>
              </w:rPr>
            </w:r>
            <w:r>
              <w:rPr>
                <w:noProof/>
                <w:webHidden/>
              </w:rPr>
              <w:fldChar w:fldCharType="separate"/>
            </w:r>
            <w:r>
              <w:rPr>
                <w:noProof/>
                <w:webHidden/>
              </w:rPr>
              <w:t>4</w:t>
            </w:r>
            <w:r>
              <w:rPr>
                <w:noProof/>
                <w:webHidden/>
              </w:rPr>
              <w:fldChar w:fldCharType="end"/>
            </w:r>
          </w:hyperlink>
        </w:p>
        <w:p w14:paraId="1A6A2CFC" w14:textId="1B7F636B" w:rsidR="002D7B3C" w:rsidRDefault="002D7B3C">
          <w:pPr>
            <w:pStyle w:val="TOC3"/>
            <w:tabs>
              <w:tab w:val="right" w:leader="dot" w:pos="10790"/>
            </w:tabs>
            <w:rPr>
              <w:rFonts w:eastAsiaTheme="minorEastAsia"/>
              <w:noProof/>
              <w:kern w:val="2"/>
              <w:sz w:val="24"/>
              <w:szCs w:val="24"/>
              <w14:ligatures w14:val="standardContextual"/>
            </w:rPr>
          </w:pPr>
          <w:hyperlink w:anchor="_Toc198757046" w:history="1">
            <w:r w:rsidRPr="00E02963">
              <w:rPr>
                <w:rStyle w:val="Hyperlink"/>
                <w:noProof/>
              </w:rPr>
              <w:t>Program Specific Safety</w:t>
            </w:r>
            <w:r>
              <w:rPr>
                <w:noProof/>
                <w:webHidden/>
              </w:rPr>
              <w:tab/>
            </w:r>
            <w:r>
              <w:rPr>
                <w:noProof/>
                <w:webHidden/>
              </w:rPr>
              <w:fldChar w:fldCharType="begin"/>
            </w:r>
            <w:r>
              <w:rPr>
                <w:noProof/>
                <w:webHidden/>
              </w:rPr>
              <w:instrText xml:space="preserve"> PAGEREF _Toc198757046 \h </w:instrText>
            </w:r>
            <w:r>
              <w:rPr>
                <w:noProof/>
                <w:webHidden/>
              </w:rPr>
            </w:r>
            <w:r>
              <w:rPr>
                <w:noProof/>
                <w:webHidden/>
              </w:rPr>
              <w:fldChar w:fldCharType="separate"/>
            </w:r>
            <w:r>
              <w:rPr>
                <w:noProof/>
                <w:webHidden/>
              </w:rPr>
              <w:t>4</w:t>
            </w:r>
            <w:r>
              <w:rPr>
                <w:noProof/>
                <w:webHidden/>
              </w:rPr>
              <w:fldChar w:fldCharType="end"/>
            </w:r>
          </w:hyperlink>
        </w:p>
        <w:p w14:paraId="764C8693" w14:textId="3BD2A95F" w:rsidR="002D7B3C" w:rsidRDefault="002D7B3C">
          <w:pPr>
            <w:pStyle w:val="TOC2"/>
            <w:tabs>
              <w:tab w:val="right" w:leader="dot" w:pos="10790"/>
            </w:tabs>
            <w:rPr>
              <w:rFonts w:eastAsiaTheme="minorEastAsia"/>
              <w:noProof/>
              <w:kern w:val="2"/>
              <w:sz w:val="24"/>
              <w:szCs w:val="24"/>
              <w14:ligatures w14:val="standardContextual"/>
            </w:rPr>
          </w:pPr>
          <w:hyperlink w:anchor="_Toc198757047" w:history="1">
            <w:r w:rsidRPr="00E02963">
              <w:rPr>
                <w:rStyle w:val="Hyperlink"/>
                <w:noProof/>
              </w:rPr>
              <w:t>Masonry and Tile Setting Program-Specific Safety Policies &amp; Inventories</w:t>
            </w:r>
            <w:r>
              <w:rPr>
                <w:noProof/>
                <w:webHidden/>
              </w:rPr>
              <w:tab/>
            </w:r>
            <w:r>
              <w:rPr>
                <w:noProof/>
                <w:webHidden/>
              </w:rPr>
              <w:fldChar w:fldCharType="begin"/>
            </w:r>
            <w:r>
              <w:rPr>
                <w:noProof/>
                <w:webHidden/>
              </w:rPr>
              <w:instrText xml:space="preserve"> PAGEREF _Toc198757047 \h </w:instrText>
            </w:r>
            <w:r>
              <w:rPr>
                <w:noProof/>
                <w:webHidden/>
              </w:rPr>
            </w:r>
            <w:r>
              <w:rPr>
                <w:noProof/>
                <w:webHidden/>
              </w:rPr>
              <w:fldChar w:fldCharType="separate"/>
            </w:r>
            <w:r>
              <w:rPr>
                <w:noProof/>
                <w:webHidden/>
              </w:rPr>
              <w:t>5</w:t>
            </w:r>
            <w:r>
              <w:rPr>
                <w:noProof/>
                <w:webHidden/>
              </w:rPr>
              <w:fldChar w:fldCharType="end"/>
            </w:r>
          </w:hyperlink>
        </w:p>
        <w:p w14:paraId="70D3BD18" w14:textId="0DD17AD0" w:rsidR="002D7B3C" w:rsidRDefault="002D7B3C">
          <w:pPr>
            <w:pStyle w:val="TOC3"/>
            <w:tabs>
              <w:tab w:val="right" w:leader="dot" w:pos="10790"/>
            </w:tabs>
            <w:rPr>
              <w:rFonts w:eastAsiaTheme="minorEastAsia"/>
              <w:noProof/>
              <w:kern w:val="2"/>
              <w:sz w:val="24"/>
              <w:szCs w:val="24"/>
              <w14:ligatures w14:val="standardContextual"/>
            </w:rPr>
          </w:pPr>
          <w:hyperlink w:anchor="_Toc198757048" w:history="1">
            <w:r w:rsidRPr="00E02963">
              <w:rPr>
                <w:rStyle w:val="Hyperlink"/>
                <w:noProof/>
              </w:rPr>
              <w:t>Chemical Inventory</w:t>
            </w:r>
            <w:r>
              <w:rPr>
                <w:noProof/>
                <w:webHidden/>
              </w:rPr>
              <w:tab/>
            </w:r>
            <w:r>
              <w:rPr>
                <w:noProof/>
                <w:webHidden/>
              </w:rPr>
              <w:fldChar w:fldCharType="begin"/>
            </w:r>
            <w:r>
              <w:rPr>
                <w:noProof/>
                <w:webHidden/>
              </w:rPr>
              <w:instrText xml:space="preserve"> PAGEREF _Toc198757048 \h </w:instrText>
            </w:r>
            <w:r>
              <w:rPr>
                <w:noProof/>
                <w:webHidden/>
              </w:rPr>
            </w:r>
            <w:r>
              <w:rPr>
                <w:noProof/>
                <w:webHidden/>
              </w:rPr>
              <w:fldChar w:fldCharType="separate"/>
            </w:r>
            <w:r>
              <w:rPr>
                <w:noProof/>
                <w:webHidden/>
              </w:rPr>
              <w:t>5</w:t>
            </w:r>
            <w:r>
              <w:rPr>
                <w:noProof/>
                <w:webHidden/>
              </w:rPr>
              <w:fldChar w:fldCharType="end"/>
            </w:r>
          </w:hyperlink>
        </w:p>
        <w:p w14:paraId="060A4020" w14:textId="01F9B173" w:rsidR="002D7B3C" w:rsidRDefault="002D7B3C">
          <w:pPr>
            <w:pStyle w:val="TOC3"/>
            <w:tabs>
              <w:tab w:val="right" w:leader="dot" w:pos="10790"/>
            </w:tabs>
            <w:rPr>
              <w:rFonts w:eastAsiaTheme="minorEastAsia"/>
              <w:noProof/>
              <w:kern w:val="2"/>
              <w:sz w:val="24"/>
              <w:szCs w:val="24"/>
              <w14:ligatures w14:val="standardContextual"/>
            </w:rPr>
          </w:pPr>
          <w:hyperlink w:anchor="_Toc198757049" w:history="1">
            <w:r w:rsidRPr="00E02963">
              <w:rPr>
                <w:rStyle w:val="Hyperlink"/>
                <w:noProof/>
              </w:rPr>
              <w:t>Equipment Inventory &amp; Safety</w:t>
            </w:r>
            <w:r>
              <w:rPr>
                <w:noProof/>
                <w:webHidden/>
              </w:rPr>
              <w:tab/>
            </w:r>
            <w:r>
              <w:rPr>
                <w:noProof/>
                <w:webHidden/>
              </w:rPr>
              <w:fldChar w:fldCharType="begin"/>
            </w:r>
            <w:r>
              <w:rPr>
                <w:noProof/>
                <w:webHidden/>
              </w:rPr>
              <w:instrText xml:space="preserve"> PAGEREF _Toc198757049 \h </w:instrText>
            </w:r>
            <w:r>
              <w:rPr>
                <w:noProof/>
                <w:webHidden/>
              </w:rPr>
            </w:r>
            <w:r>
              <w:rPr>
                <w:noProof/>
                <w:webHidden/>
              </w:rPr>
              <w:fldChar w:fldCharType="separate"/>
            </w:r>
            <w:r>
              <w:rPr>
                <w:noProof/>
                <w:webHidden/>
              </w:rPr>
              <w:t>5</w:t>
            </w:r>
            <w:r>
              <w:rPr>
                <w:noProof/>
                <w:webHidden/>
              </w:rPr>
              <w:fldChar w:fldCharType="end"/>
            </w:r>
          </w:hyperlink>
        </w:p>
        <w:p w14:paraId="524ACF96" w14:textId="5982A2CA" w:rsidR="002D7B3C" w:rsidRDefault="002D7B3C">
          <w:pPr>
            <w:pStyle w:val="TOC2"/>
            <w:tabs>
              <w:tab w:val="right" w:leader="dot" w:pos="10790"/>
            </w:tabs>
            <w:rPr>
              <w:rFonts w:eastAsiaTheme="minorEastAsia"/>
              <w:noProof/>
              <w:kern w:val="2"/>
              <w:sz w:val="24"/>
              <w:szCs w:val="24"/>
              <w14:ligatures w14:val="standardContextual"/>
            </w:rPr>
          </w:pPr>
          <w:hyperlink w:anchor="_Toc198757050" w:history="1">
            <w:r w:rsidRPr="00E02963">
              <w:rPr>
                <w:rStyle w:val="Hyperlink"/>
                <w:noProof/>
              </w:rPr>
              <w:t>General Career &amp; Technical Safety Policies</w:t>
            </w:r>
            <w:r>
              <w:rPr>
                <w:noProof/>
                <w:webHidden/>
              </w:rPr>
              <w:tab/>
            </w:r>
            <w:r>
              <w:rPr>
                <w:noProof/>
                <w:webHidden/>
              </w:rPr>
              <w:fldChar w:fldCharType="begin"/>
            </w:r>
            <w:r>
              <w:rPr>
                <w:noProof/>
                <w:webHidden/>
              </w:rPr>
              <w:instrText xml:space="preserve"> PAGEREF _Toc198757050 \h </w:instrText>
            </w:r>
            <w:r>
              <w:rPr>
                <w:noProof/>
                <w:webHidden/>
              </w:rPr>
            </w:r>
            <w:r>
              <w:rPr>
                <w:noProof/>
                <w:webHidden/>
              </w:rPr>
              <w:fldChar w:fldCharType="separate"/>
            </w:r>
            <w:r>
              <w:rPr>
                <w:noProof/>
                <w:webHidden/>
              </w:rPr>
              <w:t>6</w:t>
            </w:r>
            <w:r>
              <w:rPr>
                <w:noProof/>
                <w:webHidden/>
              </w:rPr>
              <w:fldChar w:fldCharType="end"/>
            </w:r>
          </w:hyperlink>
        </w:p>
        <w:p w14:paraId="1B0A7DAB" w14:textId="76797D67" w:rsidR="002D7B3C" w:rsidRDefault="002D7B3C">
          <w:pPr>
            <w:pStyle w:val="TOC3"/>
            <w:tabs>
              <w:tab w:val="right" w:leader="dot" w:pos="10790"/>
            </w:tabs>
            <w:rPr>
              <w:rFonts w:eastAsiaTheme="minorEastAsia"/>
              <w:noProof/>
              <w:kern w:val="2"/>
              <w:sz w:val="24"/>
              <w:szCs w:val="24"/>
              <w14:ligatures w14:val="standardContextual"/>
            </w:rPr>
          </w:pPr>
          <w:hyperlink w:anchor="_Toc198757051" w:history="1">
            <w:r w:rsidRPr="00E02963">
              <w:rPr>
                <w:rStyle w:val="Hyperlink"/>
                <w:noProof/>
              </w:rPr>
              <w:t>Security and Safety</w:t>
            </w:r>
            <w:r>
              <w:rPr>
                <w:noProof/>
                <w:webHidden/>
              </w:rPr>
              <w:tab/>
            </w:r>
            <w:r>
              <w:rPr>
                <w:noProof/>
                <w:webHidden/>
              </w:rPr>
              <w:fldChar w:fldCharType="begin"/>
            </w:r>
            <w:r>
              <w:rPr>
                <w:noProof/>
                <w:webHidden/>
              </w:rPr>
              <w:instrText xml:space="preserve"> PAGEREF _Toc198757051 \h </w:instrText>
            </w:r>
            <w:r>
              <w:rPr>
                <w:noProof/>
                <w:webHidden/>
              </w:rPr>
            </w:r>
            <w:r>
              <w:rPr>
                <w:noProof/>
                <w:webHidden/>
              </w:rPr>
              <w:fldChar w:fldCharType="separate"/>
            </w:r>
            <w:r>
              <w:rPr>
                <w:noProof/>
                <w:webHidden/>
              </w:rPr>
              <w:t>6</w:t>
            </w:r>
            <w:r>
              <w:rPr>
                <w:noProof/>
                <w:webHidden/>
              </w:rPr>
              <w:fldChar w:fldCharType="end"/>
            </w:r>
          </w:hyperlink>
        </w:p>
        <w:p w14:paraId="7C83CA3B" w14:textId="267F7EDC" w:rsidR="002D7B3C" w:rsidRDefault="002D7B3C">
          <w:pPr>
            <w:pStyle w:val="TOC3"/>
            <w:tabs>
              <w:tab w:val="right" w:leader="dot" w:pos="10790"/>
            </w:tabs>
            <w:rPr>
              <w:rFonts w:eastAsiaTheme="minorEastAsia"/>
              <w:noProof/>
              <w:kern w:val="2"/>
              <w:sz w:val="24"/>
              <w:szCs w:val="24"/>
              <w14:ligatures w14:val="standardContextual"/>
            </w:rPr>
          </w:pPr>
          <w:hyperlink w:anchor="_Toc198757052" w:history="1">
            <w:r w:rsidRPr="00E02963">
              <w:rPr>
                <w:rStyle w:val="Hyperlink"/>
                <w:noProof/>
              </w:rPr>
              <w:t>Chemical Hazards</w:t>
            </w:r>
            <w:r>
              <w:rPr>
                <w:noProof/>
                <w:webHidden/>
              </w:rPr>
              <w:tab/>
            </w:r>
            <w:r>
              <w:rPr>
                <w:noProof/>
                <w:webHidden/>
              </w:rPr>
              <w:fldChar w:fldCharType="begin"/>
            </w:r>
            <w:r>
              <w:rPr>
                <w:noProof/>
                <w:webHidden/>
              </w:rPr>
              <w:instrText xml:space="preserve"> PAGEREF _Toc198757052 \h </w:instrText>
            </w:r>
            <w:r>
              <w:rPr>
                <w:noProof/>
                <w:webHidden/>
              </w:rPr>
            </w:r>
            <w:r>
              <w:rPr>
                <w:noProof/>
                <w:webHidden/>
              </w:rPr>
              <w:fldChar w:fldCharType="separate"/>
            </w:r>
            <w:r>
              <w:rPr>
                <w:noProof/>
                <w:webHidden/>
              </w:rPr>
              <w:t>6</w:t>
            </w:r>
            <w:r>
              <w:rPr>
                <w:noProof/>
                <w:webHidden/>
              </w:rPr>
              <w:fldChar w:fldCharType="end"/>
            </w:r>
          </w:hyperlink>
        </w:p>
        <w:p w14:paraId="66F233B7" w14:textId="1F2F3C7A" w:rsidR="002D7B3C" w:rsidRDefault="002D7B3C">
          <w:pPr>
            <w:pStyle w:val="TOC2"/>
            <w:tabs>
              <w:tab w:val="right" w:leader="dot" w:pos="10790"/>
            </w:tabs>
            <w:rPr>
              <w:rFonts w:eastAsiaTheme="minorEastAsia"/>
              <w:noProof/>
              <w:kern w:val="2"/>
              <w:sz w:val="24"/>
              <w:szCs w:val="24"/>
              <w14:ligatures w14:val="standardContextual"/>
            </w:rPr>
          </w:pPr>
          <w:hyperlink w:anchor="_Toc198757053" w:history="1">
            <w:r w:rsidRPr="00E02963">
              <w:rPr>
                <w:rStyle w:val="Hyperlink"/>
                <w:noProof/>
              </w:rPr>
              <w:t>Industrial and Construction Hazards</w:t>
            </w:r>
            <w:r>
              <w:rPr>
                <w:noProof/>
                <w:webHidden/>
              </w:rPr>
              <w:tab/>
            </w:r>
            <w:r>
              <w:rPr>
                <w:noProof/>
                <w:webHidden/>
              </w:rPr>
              <w:fldChar w:fldCharType="begin"/>
            </w:r>
            <w:r>
              <w:rPr>
                <w:noProof/>
                <w:webHidden/>
              </w:rPr>
              <w:instrText xml:space="preserve"> PAGEREF _Toc198757053 \h </w:instrText>
            </w:r>
            <w:r>
              <w:rPr>
                <w:noProof/>
                <w:webHidden/>
              </w:rPr>
            </w:r>
            <w:r>
              <w:rPr>
                <w:noProof/>
                <w:webHidden/>
              </w:rPr>
              <w:fldChar w:fldCharType="separate"/>
            </w:r>
            <w:r>
              <w:rPr>
                <w:noProof/>
                <w:webHidden/>
              </w:rPr>
              <w:t>6</w:t>
            </w:r>
            <w:r>
              <w:rPr>
                <w:noProof/>
                <w:webHidden/>
              </w:rPr>
              <w:fldChar w:fldCharType="end"/>
            </w:r>
          </w:hyperlink>
        </w:p>
        <w:p w14:paraId="74B6DE1A" w14:textId="31C2643C" w:rsidR="002D7B3C" w:rsidRDefault="002D7B3C">
          <w:pPr>
            <w:pStyle w:val="TOC3"/>
            <w:tabs>
              <w:tab w:val="right" w:leader="dot" w:pos="10790"/>
            </w:tabs>
            <w:rPr>
              <w:rFonts w:eastAsiaTheme="minorEastAsia"/>
              <w:noProof/>
              <w:kern w:val="2"/>
              <w:sz w:val="24"/>
              <w:szCs w:val="24"/>
              <w14:ligatures w14:val="standardContextual"/>
            </w:rPr>
          </w:pPr>
          <w:hyperlink w:anchor="_Toc198757054" w:history="1">
            <w:r w:rsidRPr="00E02963">
              <w:rPr>
                <w:rStyle w:val="Hyperlink"/>
                <w:noProof/>
              </w:rPr>
              <w:t>Preventing Trip and Fall Hazards</w:t>
            </w:r>
            <w:r>
              <w:rPr>
                <w:noProof/>
                <w:webHidden/>
              </w:rPr>
              <w:tab/>
            </w:r>
            <w:r>
              <w:rPr>
                <w:noProof/>
                <w:webHidden/>
              </w:rPr>
              <w:fldChar w:fldCharType="begin"/>
            </w:r>
            <w:r>
              <w:rPr>
                <w:noProof/>
                <w:webHidden/>
              </w:rPr>
              <w:instrText xml:space="preserve"> PAGEREF _Toc198757054 \h </w:instrText>
            </w:r>
            <w:r>
              <w:rPr>
                <w:noProof/>
                <w:webHidden/>
              </w:rPr>
            </w:r>
            <w:r>
              <w:rPr>
                <w:noProof/>
                <w:webHidden/>
              </w:rPr>
              <w:fldChar w:fldCharType="separate"/>
            </w:r>
            <w:r>
              <w:rPr>
                <w:noProof/>
                <w:webHidden/>
              </w:rPr>
              <w:t>6</w:t>
            </w:r>
            <w:r>
              <w:rPr>
                <w:noProof/>
                <w:webHidden/>
              </w:rPr>
              <w:fldChar w:fldCharType="end"/>
            </w:r>
          </w:hyperlink>
        </w:p>
        <w:p w14:paraId="2673777E" w14:textId="5F6D752A" w:rsidR="002D7B3C" w:rsidRDefault="002D7B3C">
          <w:pPr>
            <w:pStyle w:val="TOC3"/>
            <w:tabs>
              <w:tab w:val="right" w:leader="dot" w:pos="10790"/>
            </w:tabs>
            <w:rPr>
              <w:rFonts w:eastAsiaTheme="minorEastAsia"/>
              <w:noProof/>
              <w:kern w:val="2"/>
              <w:sz w:val="24"/>
              <w:szCs w:val="24"/>
              <w14:ligatures w14:val="standardContextual"/>
            </w:rPr>
          </w:pPr>
          <w:hyperlink w:anchor="_Toc198757055" w:history="1">
            <w:r w:rsidRPr="00E02963">
              <w:rPr>
                <w:rStyle w:val="Hyperlink"/>
                <w:noProof/>
              </w:rPr>
              <w:t>Preventing Caught-in-between Hazards</w:t>
            </w:r>
            <w:r>
              <w:rPr>
                <w:noProof/>
                <w:webHidden/>
              </w:rPr>
              <w:tab/>
            </w:r>
            <w:r>
              <w:rPr>
                <w:noProof/>
                <w:webHidden/>
              </w:rPr>
              <w:fldChar w:fldCharType="begin"/>
            </w:r>
            <w:r>
              <w:rPr>
                <w:noProof/>
                <w:webHidden/>
              </w:rPr>
              <w:instrText xml:space="preserve"> PAGEREF _Toc198757055 \h </w:instrText>
            </w:r>
            <w:r>
              <w:rPr>
                <w:noProof/>
                <w:webHidden/>
              </w:rPr>
            </w:r>
            <w:r>
              <w:rPr>
                <w:noProof/>
                <w:webHidden/>
              </w:rPr>
              <w:fldChar w:fldCharType="separate"/>
            </w:r>
            <w:r>
              <w:rPr>
                <w:noProof/>
                <w:webHidden/>
              </w:rPr>
              <w:t>7</w:t>
            </w:r>
            <w:r>
              <w:rPr>
                <w:noProof/>
                <w:webHidden/>
              </w:rPr>
              <w:fldChar w:fldCharType="end"/>
            </w:r>
          </w:hyperlink>
        </w:p>
        <w:p w14:paraId="36BBF3EA" w14:textId="51B20949" w:rsidR="002D7B3C" w:rsidRDefault="002D7B3C">
          <w:pPr>
            <w:pStyle w:val="TOC3"/>
            <w:tabs>
              <w:tab w:val="right" w:leader="dot" w:pos="10790"/>
            </w:tabs>
            <w:rPr>
              <w:rFonts w:eastAsiaTheme="minorEastAsia"/>
              <w:noProof/>
              <w:kern w:val="2"/>
              <w:sz w:val="24"/>
              <w:szCs w:val="24"/>
              <w14:ligatures w14:val="standardContextual"/>
            </w:rPr>
          </w:pPr>
          <w:hyperlink w:anchor="_Toc198757056" w:history="1">
            <w:r w:rsidRPr="00E02963">
              <w:rPr>
                <w:rStyle w:val="Hyperlink"/>
                <w:noProof/>
              </w:rPr>
              <w:t>Preventing Struck-By Hazards</w:t>
            </w:r>
            <w:r>
              <w:rPr>
                <w:noProof/>
                <w:webHidden/>
              </w:rPr>
              <w:tab/>
            </w:r>
            <w:r>
              <w:rPr>
                <w:noProof/>
                <w:webHidden/>
              </w:rPr>
              <w:fldChar w:fldCharType="begin"/>
            </w:r>
            <w:r>
              <w:rPr>
                <w:noProof/>
                <w:webHidden/>
              </w:rPr>
              <w:instrText xml:space="preserve"> PAGEREF _Toc198757056 \h </w:instrText>
            </w:r>
            <w:r>
              <w:rPr>
                <w:noProof/>
                <w:webHidden/>
              </w:rPr>
            </w:r>
            <w:r>
              <w:rPr>
                <w:noProof/>
                <w:webHidden/>
              </w:rPr>
              <w:fldChar w:fldCharType="separate"/>
            </w:r>
            <w:r>
              <w:rPr>
                <w:noProof/>
                <w:webHidden/>
              </w:rPr>
              <w:t>7</w:t>
            </w:r>
            <w:r>
              <w:rPr>
                <w:noProof/>
                <w:webHidden/>
              </w:rPr>
              <w:fldChar w:fldCharType="end"/>
            </w:r>
          </w:hyperlink>
        </w:p>
        <w:p w14:paraId="63893B5C" w14:textId="480F03BF" w:rsidR="002D7B3C" w:rsidRDefault="002D7B3C">
          <w:pPr>
            <w:pStyle w:val="TOC3"/>
            <w:tabs>
              <w:tab w:val="right" w:leader="dot" w:pos="10790"/>
            </w:tabs>
            <w:rPr>
              <w:rFonts w:eastAsiaTheme="minorEastAsia"/>
              <w:noProof/>
              <w:kern w:val="2"/>
              <w:sz w:val="24"/>
              <w:szCs w:val="24"/>
              <w14:ligatures w14:val="standardContextual"/>
            </w:rPr>
          </w:pPr>
          <w:hyperlink w:anchor="_Toc198757057" w:history="1">
            <w:r w:rsidRPr="00E02963">
              <w:rPr>
                <w:rStyle w:val="Hyperlink"/>
                <w:noProof/>
              </w:rPr>
              <w:t>Preventing Electrical Hazards</w:t>
            </w:r>
            <w:r>
              <w:rPr>
                <w:noProof/>
                <w:webHidden/>
              </w:rPr>
              <w:tab/>
            </w:r>
            <w:r>
              <w:rPr>
                <w:noProof/>
                <w:webHidden/>
              </w:rPr>
              <w:fldChar w:fldCharType="begin"/>
            </w:r>
            <w:r>
              <w:rPr>
                <w:noProof/>
                <w:webHidden/>
              </w:rPr>
              <w:instrText xml:space="preserve"> PAGEREF _Toc198757057 \h </w:instrText>
            </w:r>
            <w:r>
              <w:rPr>
                <w:noProof/>
                <w:webHidden/>
              </w:rPr>
            </w:r>
            <w:r>
              <w:rPr>
                <w:noProof/>
                <w:webHidden/>
              </w:rPr>
              <w:fldChar w:fldCharType="separate"/>
            </w:r>
            <w:r>
              <w:rPr>
                <w:noProof/>
                <w:webHidden/>
              </w:rPr>
              <w:t>7</w:t>
            </w:r>
            <w:r>
              <w:rPr>
                <w:noProof/>
                <w:webHidden/>
              </w:rPr>
              <w:fldChar w:fldCharType="end"/>
            </w:r>
          </w:hyperlink>
        </w:p>
        <w:p w14:paraId="22B73315" w14:textId="0961789F" w:rsidR="002D7B3C" w:rsidRDefault="002D7B3C">
          <w:pPr>
            <w:pStyle w:val="TOC2"/>
            <w:tabs>
              <w:tab w:val="right" w:leader="dot" w:pos="10790"/>
            </w:tabs>
            <w:rPr>
              <w:rFonts w:eastAsiaTheme="minorEastAsia"/>
              <w:noProof/>
              <w:kern w:val="2"/>
              <w:sz w:val="24"/>
              <w:szCs w:val="24"/>
              <w14:ligatures w14:val="standardContextual"/>
            </w:rPr>
          </w:pPr>
          <w:hyperlink w:anchor="_Toc198757058" w:history="1">
            <w:r w:rsidRPr="00E02963">
              <w:rPr>
                <w:rStyle w:val="Hyperlink"/>
                <w:noProof/>
              </w:rPr>
              <w:t>Respiratory Protection</w:t>
            </w:r>
            <w:r>
              <w:rPr>
                <w:noProof/>
                <w:webHidden/>
              </w:rPr>
              <w:tab/>
            </w:r>
            <w:r>
              <w:rPr>
                <w:noProof/>
                <w:webHidden/>
              </w:rPr>
              <w:fldChar w:fldCharType="begin"/>
            </w:r>
            <w:r>
              <w:rPr>
                <w:noProof/>
                <w:webHidden/>
              </w:rPr>
              <w:instrText xml:space="preserve"> PAGEREF _Toc198757058 \h </w:instrText>
            </w:r>
            <w:r>
              <w:rPr>
                <w:noProof/>
                <w:webHidden/>
              </w:rPr>
            </w:r>
            <w:r>
              <w:rPr>
                <w:noProof/>
                <w:webHidden/>
              </w:rPr>
              <w:fldChar w:fldCharType="separate"/>
            </w:r>
            <w:r>
              <w:rPr>
                <w:noProof/>
                <w:webHidden/>
              </w:rPr>
              <w:t>7</w:t>
            </w:r>
            <w:r>
              <w:rPr>
                <w:noProof/>
                <w:webHidden/>
              </w:rPr>
              <w:fldChar w:fldCharType="end"/>
            </w:r>
          </w:hyperlink>
        </w:p>
        <w:p w14:paraId="692F6D5D" w14:textId="402DBCB0" w:rsidR="002D7B3C" w:rsidRDefault="002D7B3C">
          <w:pPr>
            <w:pStyle w:val="TOC2"/>
            <w:tabs>
              <w:tab w:val="right" w:leader="dot" w:pos="10790"/>
            </w:tabs>
            <w:rPr>
              <w:rFonts w:eastAsiaTheme="minorEastAsia"/>
              <w:noProof/>
              <w:kern w:val="2"/>
              <w:sz w:val="24"/>
              <w:szCs w:val="24"/>
              <w14:ligatures w14:val="standardContextual"/>
            </w:rPr>
          </w:pPr>
          <w:hyperlink w:anchor="_Toc198757059" w:history="1">
            <w:r w:rsidRPr="00E02963">
              <w:rPr>
                <w:rStyle w:val="Hyperlink"/>
                <w:noProof/>
              </w:rPr>
              <w:t>Hearing Conservation</w:t>
            </w:r>
            <w:r>
              <w:rPr>
                <w:noProof/>
                <w:webHidden/>
              </w:rPr>
              <w:tab/>
            </w:r>
            <w:r>
              <w:rPr>
                <w:noProof/>
                <w:webHidden/>
              </w:rPr>
              <w:fldChar w:fldCharType="begin"/>
            </w:r>
            <w:r>
              <w:rPr>
                <w:noProof/>
                <w:webHidden/>
              </w:rPr>
              <w:instrText xml:space="preserve"> PAGEREF _Toc198757059 \h </w:instrText>
            </w:r>
            <w:r>
              <w:rPr>
                <w:noProof/>
                <w:webHidden/>
              </w:rPr>
            </w:r>
            <w:r>
              <w:rPr>
                <w:noProof/>
                <w:webHidden/>
              </w:rPr>
              <w:fldChar w:fldCharType="separate"/>
            </w:r>
            <w:r>
              <w:rPr>
                <w:noProof/>
                <w:webHidden/>
              </w:rPr>
              <w:t>8</w:t>
            </w:r>
            <w:r>
              <w:rPr>
                <w:noProof/>
                <w:webHidden/>
              </w:rPr>
              <w:fldChar w:fldCharType="end"/>
            </w:r>
          </w:hyperlink>
        </w:p>
        <w:p w14:paraId="5B838697" w14:textId="3375D8EB" w:rsidR="002D7B3C" w:rsidRDefault="002D7B3C">
          <w:pPr>
            <w:pStyle w:val="TOC2"/>
            <w:tabs>
              <w:tab w:val="right" w:leader="dot" w:pos="10790"/>
            </w:tabs>
            <w:rPr>
              <w:rFonts w:eastAsiaTheme="minorEastAsia"/>
              <w:noProof/>
              <w:kern w:val="2"/>
              <w:sz w:val="24"/>
              <w:szCs w:val="24"/>
              <w14:ligatures w14:val="standardContextual"/>
            </w:rPr>
          </w:pPr>
          <w:hyperlink w:anchor="_Toc198757060" w:history="1">
            <w:r w:rsidRPr="00E02963">
              <w:rPr>
                <w:rStyle w:val="Hyperlink"/>
                <w:noProof/>
              </w:rPr>
              <w:t>Ergonomics</w:t>
            </w:r>
            <w:r>
              <w:rPr>
                <w:noProof/>
                <w:webHidden/>
              </w:rPr>
              <w:tab/>
            </w:r>
            <w:r>
              <w:rPr>
                <w:noProof/>
                <w:webHidden/>
              </w:rPr>
              <w:fldChar w:fldCharType="begin"/>
            </w:r>
            <w:r>
              <w:rPr>
                <w:noProof/>
                <w:webHidden/>
              </w:rPr>
              <w:instrText xml:space="preserve"> PAGEREF _Toc198757060 \h </w:instrText>
            </w:r>
            <w:r>
              <w:rPr>
                <w:noProof/>
                <w:webHidden/>
              </w:rPr>
            </w:r>
            <w:r>
              <w:rPr>
                <w:noProof/>
                <w:webHidden/>
              </w:rPr>
              <w:fldChar w:fldCharType="separate"/>
            </w:r>
            <w:r>
              <w:rPr>
                <w:noProof/>
                <w:webHidden/>
              </w:rPr>
              <w:t>8</w:t>
            </w:r>
            <w:r>
              <w:rPr>
                <w:noProof/>
                <w:webHidden/>
              </w:rPr>
              <w:fldChar w:fldCharType="end"/>
            </w:r>
          </w:hyperlink>
        </w:p>
        <w:p w14:paraId="5FCF27B8" w14:textId="2D35381F" w:rsidR="002D7B3C" w:rsidRDefault="002D7B3C">
          <w:pPr>
            <w:pStyle w:val="TOC2"/>
            <w:tabs>
              <w:tab w:val="right" w:leader="dot" w:pos="10790"/>
            </w:tabs>
            <w:rPr>
              <w:rFonts w:eastAsiaTheme="minorEastAsia"/>
              <w:noProof/>
              <w:kern w:val="2"/>
              <w:sz w:val="24"/>
              <w:szCs w:val="24"/>
              <w14:ligatures w14:val="standardContextual"/>
            </w:rPr>
          </w:pPr>
          <w:hyperlink w:anchor="_Toc198757061" w:history="1">
            <w:r w:rsidRPr="00E02963">
              <w:rPr>
                <w:rStyle w:val="Hyperlink"/>
                <w:noProof/>
              </w:rPr>
              <w:t>Lockout-Tagout</w:t>
            </w:r>
            <w:r>
              <w:rPr>
                <w:noProof/>
                <w:webHidden/>
              </w:rPr>
              <w:tab/>
            </w:r>
            <w:r>
              <w:rPr>
                <w:noProof/>
                <w:webHidden/>
              </w:rPr>
              <w:fldChar w:fldCharType="begin"/>
            </w:r>
            <w:r>
              <w:rPr>
                <w:noProof/>
                <w:webHidden/>
              </w:rPr>
              <w:instrText xml:space="preserve"> PAGEREF _Toc198757061 \h </w:instrText>
            </w:r>
            <w:r>
              <w:rPr>
                <w:noProof/>
                <w:webHidden/>
              </w:rPr>
            </w:r>
            <w:r>
              <w:rPr>
                <w:noProof/>
                <w:webHidden/>
              </w:rPr>
              <w:fldChar w:fldCharType="separate"/>
            </w:r>
            <w:r>
              <w:rPr>
                <w:noProof/>
                <w:webHidden/>
              </w:rPr>
              <w:t>8</w:t>
            </w:r>
            <w:r>
              <w:rPr>
                <w:noProof/>
                <w:webHidden/>
              </w:rPr>
              <w:fldChar w:fldCharType="end"/>
            </w:r>
          </w:hyperlink>
        </w:p>
        <w:p w14:paraId="2933A805" w14:textId="15874A3F" w:rsidR="002D7B3C" w:rsidRDefault="002D7B3C">
          <w:pPr>
            <w:pStyle w:val="TOC2"/>
            <w:tabs>
              <w:tab w:val="right" w:leader="dot" w:pos="10790"/>
            </w:tabs>
            <w:rPr>
              <w:rFonts w:eastAsiaTheme="minorEastAsia"/>
              <w:noProof/>
              <w:kern w:val="2"/>
              <w:sz w:val="24"/>
              <w:szCs w:val="24"/>
              <w14:ligatures w14:val="standardContextual"/>
            </w:rPr>
          </w:pPr>
          <w:hyperlink w:anchor="_Toc198757062" w:history="1">
            <w:r w:rsidRPr="00E02963">
              <w:rPr>
                <w:rStyle w:val="Hyperlink"/>
                <w:noProof/>
              </w:rPr>
              <w:t>Minimum PPE for Visitors and Volunteers</w:t>
            </w:r>
            <w:r>
              <w:rPr>
                <w:noProof/>
                <w:webHidden/>
              </w:rPr>
              <w:tab/>
            </w:r>
            <w:r>
              <w:rPr>
                <w:noProof/>
                <w:webHidden/>
              </w:rPr>
              <w:fldChar w:fldCharType="begin"/>
            </w:r>
            <w:r>
              <w:rPr>
                <w:noProof/>
                <w:webHidden/>
              </w:rPr>
              <w:instrText xml:space="preserve"> PAGEREF _Toc198757062 \h </w:instrText>
            </w:r>
            <w:r>
              <w:rPr>
                <w:noProof/>
                <w:webHidden/>
              </w:rPr>
            </w:r>
            <w:r>
              <w:rPr>
                <w:noProof/>
                <w:webHidden/>
              </w:rPr>
              <w:fldChar w:fldCharType="separate"/>
            </w:r>
            <w:r>
              <w:rPr>
                <w:noProof/>
                <w:webHidden/>
              </w:rPr>
              <w:t>9</w:t>
            </w:r>
            <w:r>
              <w:rPr>
                <w:noProof/>
                <w:webHidden/>
              </w:rPr>
              <w:fldChar w:fldCharType="end"/>
            </w:r>
          </w:hyperlink>
        </w:p>
        <w:p w14:paraId="3DC18A0E" w14:textId="3DD9C71C" w:rsidR="002D7B3C" w:rsidRDefault="002D7B3C">
          <w:pPr>
            <w:pStyle w:val="TOC2"/>
            <w:tabs>
              <w:tab w:val="right" w:leader="dot" w:pos="10790"/>
            </w:tabs>
            <w:rPr>
              <w:rFonts w:eastAsiaTheme="minorEastAsia"/>
              <w:noProof/>
              <w:kern w:val="2"/>
              <w:sz w:val="24"/>
              <w:szCs w:val="24"/>
              <w14:ligatures w14:val="standardContextual"/>
            </w:rPr>
          </w:pPr>
          <w:hyperlink w:anchor="_Toc198757063" w:history="1">
            <w:r w:rsidRPr="00E02963">
              <w:rPr>
                <w:rStyle w:val="Hyperlink"/>
                <w:noProof/>
              </w:rPr>
              <w:t>Records of Staff and Student Training</w:t>
            </w:r>
            <w:r>
              <w:rPr>
                <w:noProof/>
                <w:webHidden/>
              </w:rPr>
              <w:tab/>
            </w:r>
            <w:r>
              <w:rPr>
                <w:noProof/>
                <w:webHidden/>
              </w:rPr>
              <w:fldChar w:fldCharType="begin"/>
            </w:r>
            <w:r>
              <w:rPr>
                <w:noProof/>
                <w:webHidden/>
              </w:rPr>
              <w:instrText xml:space="preserve"> PAGEREF _Toc198757063 \h </w:instrText>
            </w:r>
            <w:r>
              <w:rPr>
                <w:noProof/>
                <w:webHidden/>
              </w:rPr>
            </w:r>
            <w:r>
              <w:rPr>
                <w:noProof/>
                <w:webHidden/>
              </w:rPr>
              <w:fldChar w:fldCharType="separate"/>
            </w:r>
            <w:r>
              <w:rPr>
                <w:noProof/>
                <w:webHidden/>
              </w:rPr>
              <w:t>9</w:t>
            </w:r>
            <w:r>
              <w:rPr>
                <w:noProof/>
                <w:webHidden/>
              </w:rPr>
              <w:fldChar w:fldCharType="end"/>
            </w:r>
          </w:hyperlink>
        </w:p>
        <w:p w14:paraId="44DA0471" w14:textId="45E6D9AF" w:rsidR="002D7B3C" w:rsidRDefault="002D7B3C">
          <w:pPr>
            <w:pStyle w:val="TOC2"/>
            <w:tabs>
              <w:tab w:val="right" w:leader="dot" w:pos="10790"/>
            </w:tabs>
            <w:rPr>
              <w:rFonts w:eastAsiaTheme="minorEastAsia"/>
              <w:noProof/>
              <w:kern w:val="2"/>
              <w:sz w:val="24"/>
              <w:szCs w:val="24"/>
              <w14:ligatures w14:val="standardContextual"/>
            </w:rPr>
          </w:pPr>
          <w:hyperlink w:anchor="_Toc198757064" w:history="1">
            <w:r w:rsidRPr="00E02963">
              <w:rPr>
                <w:rStyle w:val="Hyperlink"/>
                <w:noProof/>
              </w:rPr>
              <w:t>Safety Equipment and Signage</w:t>
            </w:r>
            <w:r>
              <w:rPr>
                <w:noProof/>
                <w:webHidden/>
              </w:rPr>
              <w:tab/>
            </w:r>
            <w:r>
              <w:rPr>
                <w:noProof/>
                <w:webHidden/>
              </w:rPr>
              <w:fldChar w:fldCharType="begin"/>
            </w:r>
            <w:r>
              <w:rPr>
                <w:noProof/>
                <w:webHidden/>
              </w:rPr>
              <w:instrText xml:space="preserve"> PAGEREF _Toc198757064 \h </w:instrText>
            </w:r>
            <w:r>
              <w:rPr>
                <w:noProof/>
                <w:webHidden/>
              </w:rPr>
            </w:r>
            <w:r>
              <w:rPr>
                <w:noProof/>
                <w:webHidden/>
              </w:rPr>
              <w:fldChar w:fldCharType="separate"/>
            </w:r>
            <w:r>
              <w:rPr>
                <w:noProof/>
                <w:webHidden/>
              </w:rPr>
              <w:t>9</w:t>
            </w:r>
            <w:r>
              <w:rPr>
                <w:noProof/>
                <w:webHidden/>
              </w:rPr>
              <w:fldChar w:fldCharType="end"/>
            </w:r>
          </w:hyperlink>
        </w:p>
        <w:p w14:paraId="7AE93638" w14:textId="7B2EAC58" w:rsidR="002D7B3C" w:rsidRDefault="002D7B3C">
          <w:pPr>
            <w:pStyle w:val="TOC2"/>
            <w:tabs>
              <w:tab w:val="right" w:leader="dot" w:pos="10790"/>
            </w:tabs>
            <w:rPr>
              <w:rFonts w:eastAsiaTheme="minorEastAsia"/>
              <w:noProof/>
              <w:kern w:val="2"/>
              <w:sz w:val="24"/>
              <w:szCs w:val="24"/>
              <w14:ligatures w14:val="standardContextual"/>
            </w:rPr>
          </w:pPr>
          <w:hyperlink w:anchor="_Toc198757065" w:history="1">
            <w:r w:rsidRPr="00E02963">
              <w:rPr>
                <w:rStyle w:val="Hyperlink"/>
                <w:noProof/>
              </w:rPr>
              <w:t>Equipment Care and Maintenance</w:t>
            </w:r>
            <w:r>
              <w:rPr>
                <w:noProof/>
                <w:webHidden/>
              </w:rPr>
              <w:tab/>
            </w:r>
            <w:r>
              <w:rPr>
                <w:noProof/>
                <w:webHidden/>
              </w:rPr>
              <w:fldChar w:fldCharType="begin"/>
            </w:r>
            <w:r>
              <w:rPr>
                <w:noProof/>
                <w:webHidden/>
              </w:rPr>
              <w:instrText xml:space="preserve"> PAGEREF _Toc198757065 \h </w:instrText>
            </w:r>
            <w:r>
              <w:rPr>
                <w:noProof/>
                <w:webHidden/>
              </w:rPr>
            </w:r>
            <w:r>
              <w:rPr>
                <w:noProof/>
                <w:webHidden/>
              </w:rPr>
              <w:fldChar w:fldCharType="separate"/>
            </w:r>
            <w:r>
              <w:rPr>
                <w:noProof/>
                <w:webHidden/>
              </w:rPr>
              <w:t>10</w:t>
            </w:r>
            <w:r>
              <w:rPr>
                <w:noProof/>
                <w:webHidden/>
              </w:rPr>
              <w:fldChar w:fldCharType="end"/>
            </w:r>
          </w:hyperlink>
        </w:p>
        <w:p w14:paraId="5FD1F402" w14:textId="53FC6C53" w:rsidR="002D7B3C" w:rsidRDefault="002D7B3C">
          <w:pPr>
            <w:pStyle w:val="TOC2"/>
            <w:tabs>
              <w:tab w:val="right" w:leader="dot" w:pos="10790"/>
            </w:tabs>
            <w:rPr>
              <w:rFonts w:eastAsiaTheme="minorEastAsia"/>
              <w:noProof/>
              <w:kern w:val="2"/>
              <w:sz w:val="24"/>
              <w:szCs w:val="24"/>
              <w14:ligatures w14:val="standardContextual"/>
            </w:rPr>
          </w:pPr>
          <w:hyperlink w:anchor="_Toc198757066" w:history="1">
            <w:r w:rsidRPr="00E02963">
              <w:rPr>
                <w:rStyle w:val="Hyperlink"/>
                <w:noProof/>
              </w:rPr>
              <w:t>OSHA Standards Addressed in this Document</w:t>
            </w:r>
            <w:r>
              <w:rPr>
                <w:noProof/>
                <w:webHidden/>
              </w:rPr>
              <w:tab/>
            </w:r>
            <w:r>
              <w:rPr>
                <w:noProof/>
                <w:webHidden/>
              </w:rPr>
              <w:fldChar w:fldCharType="begin"/>
            </w:r>
            <w:r>
              <w:rPr>
                <w:noProof/>
                <w:webHidden/>
              </w:rPr>
              <w:instrText xml:space="preserve"> PAGEREF _Toc198757066 \h </w:instrText>
            </w:r>
            <w:r>
              <w:rPr>
                <w:noProof/>
                <w:webHidden/>
              </w:rPr>
            </w:r>
            <w:r>
              <w:rPr>
                <w:noProof/>
                <w:webHidden/>
              </w:rPr>
              <w:fldChar w:fldCharType="separate"/>
            </w:r>
            <w:r>
              <w:rPr>
                <w:noProof/>
                <w:webHidden/>
              </w:rPr>
              <w:t>10</w:t>
            </w:r>
            <w:r>
              <w:rPr>
                <w:noProof/>
                <w:webHidden/>
              </w:rPr>
              <w:fldChar w:fldCharType="end"/>
            </w:r>
          </w:hyperlink>
        </w:p>
        <w:p w14:paraId="4C494A6E" w14:textId="148ADFB3" w:rsidR="000F60CF" w:rsidRDefault="000F60CF" w:rsidP="6322544F">
          <w:pPr>
            <w:pStyle w:val="TOC1"/>
            <w:tabs>
              <w:tab w:val="clear" w:pos="10214"/>
              <w:tab w:val="right" w:leader="dot" w:pos="10200"/>
            </w:tabs>
            <w:rPr>
              <w:rStyle w:val="Hyperlink"/>
              <w:noProof/>
              <w:kern w:val="2"/>
              <w14:ligatures w14:val="standardContextual"/>
            </w:rPr>
          </w:pPr>
          <w:r>
            <w:fldChar w:fldCharType="end"/>
          </w:r>
        </w:p>
      </w:sdtContent>
    </w:sdt>
    <w:p w14:paraId="73AE9232" w14:textId="32B943B7" w:rsidR="00572DBA" w:rsidRDefault="00572DBA" w:rsidP="102C6B5E">
      <w:pPr>
        <w:pStyle w:val="TOC1"/>
        <w:tabs>
          <w:tab w:val="right" w:leader="dot" w:pos="10800"/>
        </w:tabs>
        <w:spacing w:after="0"/>
        <w:rPr>
          <w:rStyle w:val="Hyperlink"/>
          <w:noProof/>
        </w:rPr>
      </w:pPr>
    </w:p>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25BE2B4A" w14:textId="61D148BD" w:rsidR="00406ACF" w:rsidRPr="002D7B3C" w:rsidRDefault="00406ACF" w:rsidP="002D7B3C">
      <w:pPr>
        <w:pStyle w:val="Heading2"/>
        <w:rPr>
          <w:b/>
          <w:bCs/>
          <w:sz w:val="32"/>
          <w:szCs w:val="32"/>
        </w:rPr>
      </w:pPr>
      <w:bookmarkStart w:id="0" w:name="_Toc146815791"/>
      <w:bookmarkStart w:id="1" w:name="_Toc198757039"/>
      <w:r>
        <w:t>Safety and Health Plan Introduction</w:t>
      </w:r>
      <w:bookmarkEnd w:id="0"/>
      <w:bookmarkEnd w:id="1"/>
      <w:r w:rsidRPr="6322544F">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34E5CF8A" w14:textId="1434AC7A" w:rsidR="102C6B5E" w:rsidRDefault="00DE1EF8" w:rsidP="102C6B5E">
      <w:pPr>
        <w:pStyle w:val="NoSpacing"/>
      </w:pPr>
      <w:r>
        <w:t xml:space="preserve">Safety </w:t>
      </w:r>
      <w:r w:rsidR="00406ACF">
        <w:t xml:space="preserve">Issues concerning this Framework:  </w:t>
      </w:r>
      <w:r w:rsidR="5ADCF16E">
        <w:t>Ergonomics Safety</w:t>
      </w:r>
      <w:r w:rsidR="1658BC5A">
        <w:t xml:space="preserve"> (Repetitive Motion</w:t>
      </w:r>
      <w:r w:rsidR="66F1BCAE">
        <w:t>, Vibrating,</w:t>
      </w:r>
      <w:r w:rsidR="1658BC5A">
        <w:t xml:space="preserve"> and Awkward Position</w:t>
      </w:r>
      <w:r w:rsidR="31DB9AED">
        <w:t>/</w:t>
      </w:r>
      <w:r w:rsidR="1658BC5A">
        <w:t>Li</w:t>
      </w:r>
      <w:r w:rsidR="131E549B">
        <w:t>fting</w:t>
      </w:r>
      <w:r w:rsidR="1658BC5A">
        <w:t>)</w:t>
      </w:r>
      <w:r w:rsidR="5ADCF16E">
        <w:t xml:space="preserve">; </w:t>
      </w:r>
      <w:r w:rsidR="2FA975BD">
        <w:t>Respiratory Protection Safety;</w:t>
      </w:r>
      <w:r w:rsidR="13A50622">
        <w:t xml:space="preserve"> E</w:t>
      </w:r>
      <w:r w:rsidR="7061D164">
        <w:t>ye</w:t>
      </w:r>
      <w:r w:rsidR="13A50622">
        <w:t xml:space="preserve"> Protection Safety; </w:t>
      </w:r>
      <w:r w:rsidR="10E8A567">
        <w:t>Hand</w:t>
      </w:r>
      <w:r w:rsidR="3721A4C9">
        <w:t>, Foot,</w:t>
      </w:r>
      <w:r w:rsidR="10E8A567">
        <w:t xml:space="preserve"> </w:t>
      </w:r>
      <w:r w:rsidR="468E1CF6">
        <w:t>and</w:t>
      </w:r>
      <w:r w:rsidR="10E8A567">
        <w:t xml:space="preserve"> Skin Safety;</w:t>
      </w:r>
      <w:r w:rsidR="422B0676">
        <w:t xml:space="preserve"> Blade </w:t>
      </w:r>
      <w:r w:rsidR="241B9C11">
        <w:t xml:space="preserve">and Tool Sharpening </w:t>
      </w:r>
      <w:r w:rsidR="422B0676">
        <w:t xml:space="preserve">Safety; </w:t>
      </w:r>
      <w:r w:rsidR="3DEEBE25">
        <w:t>Hearing Safety</w:t>
      </w:r>
      <w:r w:rsidR="4DD68CB7">
        <w:t xml:space="preserve">; </w:t>
      </w:r>
      <w:r w:rsidR="75EA99E2">
        <w:t>Fire Safety (Hot Work)</w:t>
      </w:r>
      <w:r w:rsidR="0E480FAD">
        <w:t>;</w:t>
      </w:r>
      <w:r w:rsidR="72C1E14E">
        <w:t xml:space="preserve"> Slip, Trips &amp; Falls Safety; </w:t>
      </w:r>
      <w:r w:rsidR="6B617171">
        <w:t xml:space="preserve">Caught in or Between Safety; Struck-by Safety; Excavation and Trenching Safety; Scaffold, Ladder, Hoisting &amp; Rigging, and Fall Protection Safety; Confined Space Safety; Construction Equipment Safety; Hand Signal Safety; Pinch Point Safety; Chemical &amp; Hazardous Materials Handling Safety (SDS); Electrical Safety (LOTO); Air Pressure Safety; </w:t>
      </w:r>
      <w:r w:rsidR="42611980">
        <w:t>Falling</w:t>
      </w:r>
      <w:r w:rsidR="649BE97B">
        <w:t xml:space="preserve"> Objects </w:t>
      </w:r>
      <w:r w:rsidR="7AD1F027">
        <w:t>S</w:t>
      </w:r>
      <w:r w:rsidR="649BE97B">
        <w:t xml:space="preserve">afety; </w:t>
      </w:r>
      <w:r w:rsidR="6B617171">
        <w:t xml:space="preserve">and </w:t>
      </w:r>
      <w:r w:rsidR="1907F757">
        <w:t>Hard Hat Safety</w:t>
      </w:r>
      <w:r w:rsidR="5845179E">
        <w:t>.</w:t>
      </w: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77777777" w:rsidR="00406ACF" w:rsidRDefault="00406ACF" w:rsidP="00CA0887">
      <w:pPr>
        <w:pStyle w:val="Heading2"/>
      </w:pPr>
      <w:bookmarkStart w:id="2" w:name="_Toc146815792"/>
      <w:bookmarkStart w:id="3" w:name="_Toc198757040"/>
      <w:r>
        <w:t>Emergency Procedures</w:t>
      </w:r>
      <w:bookmarkEnd w:id="2"/>
      <w:bookmarkEnd w:id="3"/>
    </w:p>
    <w:p w14:paraId="5432A048" w14:textId="77777777" w:rsidR="00406ACF" w:rsidRDefault="00406ACF" w:rsidP="00572DBA">
      <w:pPr>
        <w:spacing w:after="0" w:line="240" w:lineRule="auto"/>
        <w:rPr>
          <w:i/>
          <w:sz w:val="24"/>
          <w:szCs w:val="24"/>
        </w:rPr>
      </w:pPr>
      <w:r w:rsidRPr="1105B9F6">
        <w:rPr>
          <w:i/>
          <w:sz w:val="24"/>
          <w:szCs w:val="24"/>
        </w:rPr>
        <w:t>Call 911 for serious injuries and life-threatening emergencies.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CA0887">
      <w:pPr>
        <w:pStyle w:val="Heading3"/>
      </w:pPr>
      <w:bookmarkStart w:id="4" w:name="_Toc146815793"/>
      <w:bookmarkStart w:id="5" w:name="_Toc198757041"/>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CA0887">
      <w:pPr>
        <w:pStyle w:val="Heading3"/>
      </w:pPr>
      <w:bookmarkStart w:id="6" w:name="_Toc146815794"/>
      <w:bookmarkStart w:id="7" w:name="_Toc198757042"/>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CA0887">
      <w:pPr>
        <w:pStyle w:val="Heading3"/>
      </w:pPr>
      <w:bookmarkStart w:id="8" w:name="_Toc146815795"/>
      <w:bookmarkStart w:id="9" w:name="_Toc198757043"/>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rsidRPr="5DCFD84B">
        <w:lastRenderedPageBreak/>
        <w:t>All employers with hazardous chemicals in their workplaces must have labels and safety data sheets for their exposed workers and train them to handle the chemicals appropriately.</w:t>
      </w:r>
    </w:p>
    <w:p w14:paraId="25362591" w14:textId="77777777" w:rsidR="000F60CF" w:rsidRDefault="000F60CF" w:rsidP="00572DBA">
      <w:pPr>
        <w:spacing w:after="0" w:line="240" w:lineRule="auto"/>
        <w:rPr>
          <w:rStyle w:val="normaltextrun"/>
          <w:rFonts w:ascii="Calibri Light" w:hAnsi="Calibri Light" w:cs="Calibri Light"/>
          <w:b/>
          <w:bCs/>
          <w:color w:val="2E74B5"/>
          <w:sz w:val="32"/>
          <w:szCs w:val="32"/>
        </w:rPr>
      </w:pPr>
    </w:p>
    <w:p w14:paraId="15DE9BAD" w14:textId="008230CE" w:rsidR="47A14EE0" w:rsidRDefault="47A14EE0" w:rsidP="002D7B3C">
      <w:pPr>
        <w:pStyle w:val="Heading2"/>
      </w:pPr>
      <w:bookmarkStart w:id="10" w:name="_Toc198757044"/>
      <w:r>
        <w:t>Safety Observation</w:t>
      </w:r>
      <w:r w:rsidR="00715B17">
        <w:t xml:space="preserve"> Review</w:t>
      </w:r>
      <w:r w:rsidR="342D211C">
        <w:t xml:space="preserve"> List</w:t>
      </w:r>
      <w:bookmarkEnd w:id="10"/>
    </w:p>
    <w:p w14:paraId="7A588546" w14:textId="77777777" w:rsidR="003528DD" w:rsidRDefault="003528DD" w:rsidP="003528DD">
      <w:pPr>
        <w:pStyle w:val="Heading3"/>
        <w:numPr>
          <w:ilvl w:val="0"/>
          <w:numId w:val="53"/>
        </w:numPr>
      </w:pPr>
      <w:bookmarkStart w:id="11" w:name="_Toc198757045"/>
      <w:r w:rsidRPr="6322544F">
        <w:t>Common Safety</w:t>
      </w:r>
      <w:bookmarkEnd w:id="11"/>
      <w:r w:rsidRPr="6322544F">
        <w:t xml:space="preserve">  </w:t>
      </w:r>
    </w:p>
    <w:p w14:paraId="30FDCD49"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 xml:space="preserve">Hardcopy of department Safety and Health Plan is current and accessible.  </w:t>
      </w:r>
    </w:p>
    <w:p w14:paraId="13B930EE"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Work surfaces are free of materials. Clean benches and other work surfaces.</w:t>
      </w:r>
    </w:p>
    <w:p w14:paraId="4296D1E8"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Keep aisles and storerooms clear of clutter; add floor markings where necessary.</w:t>
      </w:r>
    </w:p>
    <w:p w14:paraId="2EFF9B02"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 xml:space="preserve">Aisles and exits are properly marked. Means of egress are appropriate for the intended use of space. </w:t>
      </w:r>
    </w:p>
    <w:p w14:paraId="1EEA5A85"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Material storage is safe and appropriate and storage area are properly rated for load.</w:t>
      </w:r>
    </w:p>
    <w:p w14:paraId="1F9F5C09"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 xml:space="preserve">Check for a minimum of 18” of clearance below the sprinkler heads. </w:t>
      </w:r>
    </w:p>
    <w:p w14:paraId="3F9A9631"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Ensure that PPE is stocked and easily accessible; ensure that proper eye wear is available for the task.</w:t>
      </w:r>
    </w:p>
    <w:p w14:paraId="2880B63C"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Safety Showers are in compliance and regularly tested.</w:t>
      </w:r>
    </w:p>
    <w:p w14:paraId="6CDBECDE"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Eyewash stations are in compliance and regularly tested.</w:t>
      </w:r>
    </w:p>
    <w:p w14:paraId="4C1AEF04"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Ensure eyewash stations are appropriately situated, correctly designed and visible across the program area.</w:t>
      </w:r>
    </w:p>
    <w:p w14:paraId="40505BB9"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 xml:space="preserve">Ensure Emergency Stops are not blocked; ensure signage is appropriately situated, correctly designed and visible across the program area. </w:t>
      </w:r>
    </w:p>
    <w:p w14:paraId="65DB97EE"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3460697E"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71BBCD0E"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Ensure SDS is updated with new materials and accessible; ensure signage is appropriately situated, correctly designed and visible across the program area.</w:t>
      </w:r>
    </w:p>
    <w:p w14:paraId="4CB67A76"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0F84DBC2"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 xml:space="preserve">Equipment specific safety signs and posters are properly displayed. </w:t>
      </w:r>
    </w:p>
    <w:p w14:paraId="76EF619D"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Exhaust system vents are unobstructed and regularly tested.</w:t>
      </w:r>
    </w:p>
    <w:p w14:paraId="5880B075"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 xml:space="preserve">Room ventilation is appropriate for the program. </w:t>
      </w:r>
    </w:p>
    <w:p w14:paraId="5BFE4C0C"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Lighting is appropriate for the program.</w:t>
      </w:r>
    </w:p>
    <w:p w14:paraId="45B85681"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Wastes are labeled and removed promptly. Ensure that waste containers are emptied.</w:t>
      </w:r>
    </w:p>
    <w:p w14:paraId="4BDB6D27"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Flammables are stored in flammable storage cabinet and cabinets are unobstructed.</w:t>
      </w:r>
    </w:p>
    <w:p w14:paraId="3BF74649"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Chemical containers are clearly labeled, kept capped and properly stored.</w:t>
      </w:r>
    </w:p>
    <w:p w14:paraId="1850458C" w14:textId="77777777" w:rsidR="003528DD" w:rsidRDefault="003528DD" w:rsidP="003528DD">
      <w:pPr>
        <w:pStyle w:val="PlainText"/>
        <w:numPr>
          <w:ilvl w:val="0"/>
          <w:numId w:val="53"/>
        </w:numPr>
        <w:rPr>
          <w:rFonts w:ascii="Calibri" w:eastAsia="Calibri" w:hAnsi="Calibri" w:cs="Calibri"/>
          <w:sz w:val="24"/>
          <w:szCs w:val="24"/>
        </w:rPr>
      </w:pPr>
      <w:r w:rsidRPr="6322544F">
        <w:rPr>
          <w:rFonts w:ascii="Calibri" w:eastAsia="Calibri" w:hAnsi="Calibri" w:cs="Calibri"/>
          <w:sz w:val="24"/>
          <w:szCs w:val="24"/>
        </w:rPr>
        <w:t>Electrical cords are in good condition (no fraying or extension cords for extended use) and properly employed.</w:t>
      </w:r>
    </w:p>
    <w:p w14:paraId="2C49FAA9" w14:textId="05BE12B5" w:rsidR="6322544F" w:rsidRDefault="6322544F" w:rsidP="6322544F"/>
    <w:p w14:paraId="4698091D" w14:textId="77777777" w:rsidR="00CA0887" w:rsidRPr="000F60CF" w:rsidRDefault="00CA0887" w:rsidP="00CA0887">
      <w:pPr>
        <w:pStyle w:val="Heading3"/>
      </w:pPr>
      <w:bookmarkStart w:id="12" w:name="_Toc198757046"/>
      <w:r w:rsidRPr="6322544F">
        <w:t>Program Specific Safety</w:t>
      </w:r>
      <w:bookmarkEnd w:id="12"/>
    </w:p>
    <w:p w14:paraId="51A2658A" w14:textId="77777777" w:rsidR="00CA0887" w:rsidRPr="004F0C81" w:rsidRDefault="00CA0887" w:rsidP="00CA0887">
      <w:pPr>
        <w:pStyle w:val="PlainText"/>
        <w:numPr>
          <w:ilvl w:val="0"/>
          <w:numId w:val="51"/>
        </w:numPr>
        <w:rPr>
          <w:rFonts w:asciiTheme="minorHAnsi" w:hAnsiTheme="minorHAnsi"/>
          <w:b/>
          <w:bCs/>
          <w:sz w:val="24"/>
          <w:szCs w:val="24"/>
        </w:rPr>
      </w:pPr>
      <w:r w:rsidRPr="61D66735">
        <w:rPr>
          <w:rFonts w:asciiTheme="minorHAnsi" w:hAnsiTheme="minorHAnsi"/>
          <w:sz w:val="24"/>
          <w:szCs w:val="24"/>
        </w:rPr>
        <w:t>Hydraulic and Pneumatic Equipment Annual Inspections</w:t>
      </w:r>
    </w:p>
    <w:p w14:paraId="5E1E4E53" w14:textId="77777777" w:rsidR="00CA0887" w:rsidRPr="00366999" w:rsidRDefault="00CA0887" w:rsidP="00CA0887">
      <w:pPr>
        <w:pStyle w:val="PlainText"/>
        <w:numPr>
          <w:ilvl w:val="0"/>
          <w:numId w:val="51"/>
        </w:numPr>
        <w:rPr>
          <w:rFonts w:asciiTheme="minorHAnsi" w:hAnsiTheme="minorHAnsi" w:cstheme="minorHAnsi"/>
          <w:b/>
          <w:bCs/>
          <w:sz w:val="24"/>
          <w:szCs w:val="24"/>
        </w:rPr>
      </w:pPr>
      <w:r w:rsidRPr="00366999">
        <w:rPr>
          <w:rFonts w:asciiTheme="minorHAnsi" w:hAnsiTheme="minorHAnsi" w:cstheme="minorHAnsi"/>
          <w:sz w:val="24"/>
          <w:szCs w:val="24"/>
        </w:rPr>
        <w:t xml:space="preserve">Complete NIOSH Safety Inspections Checklists </w:t>
      </w:r>
    </w:p>
    <w:p w14:paraId="4BAFB545"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Ergonomics Safety (Repetitive Motion, Vibrating, and Awkward Position/Lifting)</w:t>
      </w:r>
    </w:p>
    <w:p w14:paraId="2ECA0038"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Respiratory Protection Safety</w:t>
      </w:r>
    </w:p>
    <w:p w14:paraId="16772A41"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Eye Protection Safety</w:t>
      </w:r>
    </w:p>
    <w:p w14:paraId="749CC525"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lastRenderedPageBreak/>
        <w:t>Hand, Foot, and Skin Safety</w:t>
      </w:r>
    </w:p>
    <w:p w14:paraId="3D440BDC"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Blade and Tool Sharpening Safety</w:t>
      </w:r>
    </w:p>
    <w:p w14:paraId="7687D4A7"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Hearing Safety</w:t>
      </w:r>
    </w:p>
    <w:p w14:paraId="53F613C9"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Fire Safety (Hot Work)</w:t>
      </w:r>
    </w:p>
    <w:p w14:paraId="2261EF72"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Slip, Trips &amp; Falls Safety</w:t>
      </w:r>
    </w:p>
    <w:p w14:paraId="222BB1B2"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Caught in or Between Safety</w:t>
      </w:r>
    </w:p>
    <w:p w14:paraId="014CC5DF"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Struck-by Safety</w:t>
      </w:r>
    </w:p>
    <w:p w14:paraId="794FA512"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Excavation and Trenching Safety</w:t>
      </w:r>
    </w:p>
    <w:p w14:paraId="7F7C920E"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Scaffold, Ladder, Hoisting &amp; Rigging, and Fall Protection Safety</w:t>
      </w:r>
    </w:p>
    <w:p w14:paraId="68FC2BD4"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Confined Space Safety</w:t>
      </w:r>
    </w:p>
    <w:p w14:paraId="2D2A50E3"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Construction Equipment Safety</w:t>
      </w:r>
    </w:p>
    <w:p w14:paraId="4B6DEB62"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Hand Signal Safety</w:t>
      </w:r>
    </w:p>
    <w:p w14:paraId="52EBDD0D"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Pinch Point Safety</w:t>
      </w:r>
    </w:p>
    <w:p w14:paraId="3D8C1C61"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Chemical &amp; Hazardous Materials Handling Safety (SDS)</w:t>
      </w:r>
    </w:p>
    <w:p w14:paraId="43299B37"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Electrical Safety (LOTO)</w:t>
      </w:r>
    </w:p>
    <w:p w14:paraId="2E346EFD"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Air Pressure Safety</w:t>
      </w:r>
    </w:p>
    <w:p w14:paraId="2C92A9DE"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Air Pressure Safety</w:t>
      </w:r>
    </w:p>
    <w:p w14:paraId="118B67D8" w14:textId="77777777" w:rsidR="00CA0887"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Falling Objects Safety</w:t>
      </w:r>
    </w:p>
    <w:p w14:paraId="2C1B73CE" w14:textId="77777777" w:rsidR="00CA0887" w:rsidRPr="00670E9A" w:rsidRDefault="00CA0887" w:rsidP="00CA0887">
      <w:pPr>
        <w:pStyle w:val="PlainText"/>
        <w:numPr>
          <w:ilvl w:val="0"/>
          <w:numId w:val="51"/>
        </w:numPr>
        <w:rPr>
          <w:rFonts w:asciiTheme="minorHAnsi" w:eastAsiaTheme="minorEastAsia" w:hAnsiTheme="minorHAnsi"/>
          <w:b/>
          <w:bCs/>
          <w:sz w:val="24"/>
          <w:szCs w:val="24"/>
        </w:rPr>
      </w:pPr>
      <w:r w:rsidRPr="6322544F">
        <w:rPr>
          <w:rFonts w:asciiTheme="minorHAnsi" w:eastAsiaTheme="minorEastAsia" w:hAnsiTheme="minorHAnsi"/>
          <w:sz w:val="24"/>
          <w:szCs w:val="24"/>
        </w:rPr>
        <w:t>Hard Hat Safety</w:t>
      </w:r>
    </w:p>
    <w:p w14:paraId="05100915" w14:textId="77777777" w:rsidR="00670E9A" w:rsidRDefault="00670E9A" w:rsidP="00670E9A">
      <w:pPr>
        <w:pStyle w:val="PlainText"/>
        <w:rPr>
          <w:rFonts w:asciiTheme="minorHAnsi" w:eastAsiaTheme="minorEastAsia" w:hAnsiTheme="minorHAnsi"/>
          <w:sz w:val="24"/>
          <w:szCs w:val="24"/>
        </w:rPr>
      </w:pPr>
    </w:p>
    <w:p w14:paraId="184AC8B7" w14:textId="5858961D" w:rsidR="000F60CF" w:rsidRDefault="00670E9A" w:rsidP="53C91D95">
      <w:pPr>
        <w:pStyle w:val="PlainText"/>
        <w:rPr>
          <w:rStyle w:val="eop"/>
          <w:rFonts w:ascii="Calibri" w:hAnsi="Calibri" w:cs="Calibri"/>
          <w:sz w:val="22"/>
          <w:szCs w:val="22"/>
        </w:rPr>
      </w:pPr>
      <w:r w:rsidRPr="53C91D95">
        <w:rPr>
          <w:rStyle w:val="normaltextrun"/>
          <w:rFonts w:ascii="Calibri" w:hAnsi="Calibri" w:cs="Calibri"/>
          <w:sz w:val="22"/>
          <w:szCs w:val="22"/>
        </w:rPr>
        <w:t>Date Safety Checklist Performed: ____________________     Safety Checklist Completer: _______________________</w:t>
      </w:r>
      <w:r w:rsidRPr="53C91D95">
        <w:rPr>
          <w:rStyle w:val="eop"/>
          <w:rFonts w:ascii="Calibri" w:hAnsi="Calibri" w:cs="Calibri"/>
          <w:sz w:val="22"/>
          <w:szCs w:val="22"/>
        </w:rPr>
        <w:t> </w:t>
      </w:r>
    </w:p>
    <w:p w14:paraId="36B00012" w14:textId="232C5F12" w:rsidR="53C91D95" w:rsidRDefault="53C91D95" w:rsidP="53C91D95">
      <w:pPr>
        <w:pStyle w:val="PlainText"/>
        <w:rPr>
          <w:rStyle w:val="eop"/>
          <w:rFonts w:ascii="Calibri" w:hAnsi="Calibri" w:cs="Calibri"/>
          <w:sz w:val="22"/>
          <w:szCs w:val="22"/>
        </w:rPr>
      </w:pPr>
    </w:p>
    <w:p w14:paraId="4EE0FD6B" w14:textId="63017006" w:rsidR="000F60CF" w:rsidRDefault="00CA0887" w:rsidP="00CA0887">
      <w:pPr>
        <w:pStyle w:val="Heading2"/>
      </w:pPr>
      <w:bookmarkStart w:id="13" w:name="_Toc198757047"/>
      <w:r>
        <w:t xml:space="preserve">Masonry and Tile Setting </w:t>
      </w:r>
      <w:r w:rsidR="000F60CF">
        <w:t>Program-Specific Safety Policies &amp; Inventories</w:t>
      </w:r>
      <w:bookmarkEnd w:id="13"/>
      <w:r w:rsidR="000F60CF">
        <w:t xml:space="preserve"> </w:t>
      </w:r>
    </w:p>
    <w:p w14:paraId="2866E004" w14:textId="77777777" w:rsidR="000F60CF" w:rsidRDefault="000F60CF" w:rsidP="6322544F">
      <w:pPr>
        <w:pStyle w:val="Heading3"/>
        <w:spacing w:before="0" w:line="240" w:lineRule="auto"/>
        <w:rPr>
          <w:sz w:val="24"/>
        </w:rPr>
      </w:pPr>
      <w:bookmarkStart w:id="14" w:name="_Toc198757048"/>
      <w:r>
        <w:t>Chemical Inventory</w:t>
      </w:r>
      <w:bookmarkEnd w:id="14"/>
      <w:r w:rsidRPr="6322544F">
        <w:rPr>
          <w:sz w:val="24"/>
        </w:rPr>
        <w:t xml:space="preserve"> </w:t>
      </w:r>
    </w:p>
    <w:p w14:paraId="0DACD3BF" w14:textId="77777777" w:rsidR="000F60CF" w:rsidRPr="00390B4A" w:rsidRDefault="000F60CF" w:rsidP="000F60CF">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Masonry &amp; Tile Setting Shop and will be strictly followed. Each SDS describes the chemical’s properties, health and environmental hazards, safety precautions for handling, storing, and transporting the chemical and guidance for first aid procedures and spill clean-up. Reagents and chemicals used in the Masonry &amp; Tile Setting program include, but are not limited to:</w:t>
      </w:r>
    </w:p>
    <w:p w14:paraId="3A43F525" w14:textId="77777777" w:rsidR="000F60CF" w:rsidRPr="00250C58" w:rsidRDefault="000F60CF" w:rsidP="000F60CF">
      <w:pPr>
        <w:pStyle w:val="ListParagraph"/>
        <w:numPr>
          <w:ilvl w:val="0"/>
          <w:numId w:val="7"/>
        </w:numPr>
        <w:spacing w:after="0" w:line="240" w:lineRule="auto"/>
        <w:rPr>
          <w:rFonts w:cstheme="minorHAnsi"/>
        </w:rPr>
      </w:pPr>
      <w:r w:rsidRPr="00250C58">
        <w:rPr>
          <w:rFonts w:cstheme="minorHAnsi"/>
          <w:b/>
        </w:rPr>
        <w:t xml:space="preserve">Acids and Bases: </w:t>
      </w:r>
      <w:r w:rsidRPr="00250C58">
        <w:rPr>
          <w:rFonts w:cstheme="minorHAnsi"/>
        </w:rPr>
        <w:t>Hydrochloric acid, Sulfuric acid, Acetic acid, Sodium hydroxide, Ammonium hydroxide</w:t>
      </w:r>
    </w:p>
    <w:p w14:paraId="5C204D1A" w14:textId="77777777" w:rsidR="000F60CF" w:rsidRPr="00250C58" w:rsidRDefault="000F60CF" w:rsidP="000F60CF">
      <w:pPr>
        <w:pStyle w:val="ListParagraph"/>
        <w:numPr>
          <w:ilvl w:val="0"/>
          <w:numId w:val="7"/>
        </w:numPr>
        <w:spacing w:after="0" w:line="240" w:lineRule="auto"/>
        <w:rPr>
          <w:rFonts w:cstheme="minorHAnsi"/>
        </w:rPr>
      </w:pPr>
      <w:r w:rsidRPr="00250C58">
        <w:rPr>
          <w:rFonts w:cstheme="minorHAnsi"/>
          <w:b/>
        </w:rPr>
        <w:t xml:space="preserve">Alcohols: </w:t>
      </w:r>
      <w:r w:rsidRPr="00250C58">
        <w:rPr>
          <w:rFonts w:cstheme="minorHAnsi"/>
        </w:rPr>
        <w:t xml:space="preserve">Isopropanol, Ethanol, Methanol </w:t>
      </w:r>
    </w:p>
    <w:p w14:paraId="5E3AD548" w14:textId="77777777" w:rsidR="000F60CF" w:rsidRPr="00250C58" w:rsidRDefault="000F60CF" w:rsidP="000F60CF">
      <w:pPr>
        <w:pStyle w:val="ListParagraph"/>
        <w:numPr>
          <w:ilvl w:val="0"/>
          <w:numId w:val="7"/>
        </w:numPr>
        <w:spacing w:after="0" w:line="240" w:lineRule="auto"/>
      </w:pPr>
      <w:r w:rsidRPr="00250C58">
        <w:rPr>
          <w:b/>
          <w:bCs/>
        </w:rPr>
        <w:t>Solvents:</w:t>
      </w:r>
      <w:r w:rsidRPr="00250C58">
        <w:t xml:space="preserve"> Acetone, Alcohol, Chlorinated solvents, Coil cleaner</w:t>
      </w:r>
    </w:p>
    <w:p w14:paraId="12150825" w14:textId="77777777" w:rsidR="000F60CF" w:rsidRPr="00250C58" w:rsidRDefault="000F60CF" w:rsidP="000F60CF">
      <w:pPr>
        <w:pStyle w:val="ListParagraph"/>
        <w:numPr>
          <w:ilvl w:val="0"/>
          <w:numId w:val="7"/>
        </w:numPr>
        <w:spacing w:after="0" w:line="240" w:lineRule="auto"/>
      </w:pPr>
      <w:r w:rsidRPr="00250C58">
        <w:rPr>
          <w:b/>
          <w:bCs/>
        </w:rPr>
        <w:t>Lubricants:</w:t>
      </w:r>
      <w:r w:rsidRPr="00250C58">
        <w:t xml:space="preserve"> Mineral oil, Synthetic Oils, Lithium and petroleum grease, WD 40, Gear Oil, Cutting Oil, Refrigeration oils</w:t>
      </w:r>
    </w:p>
    <w:p w14:paraId="4BE636E0" w14:textId="77777777" w:rsidR="000F60CF" w:rsidRPr="00250C58" w:rsidRDefault="000F60CF" w:rsidP="000F60CF">
      <w:pPr>
        <w:pStyle w:val="ListParagraph"/>
        <w:numPr>
          <w:ilvl w:val="0"/>
          <w:numId w:val="7"/>
        </w:numPr>
        <w:spacing w:after="0" w:line="240" w:lineRule="auto"/>
        <w:rPr>
          <w:rFonts w:cstheme="minorHAnsi"/>
        </w:rPr>
      </w:pPr>
      <w:r w:rsidRPr="00250C58">
        <w:rPr>
          <w:rFonts w:cstheme="minorHAnsi"/>
          <w:b/>
        </w:rPr>
        <w:t>Refrigerants:</w:t>
      </w:r>
      <w:r w:rsidRPr="00250C58">
        <w:rPr>
          <w:rFonts w:cstheme="minorHAnsi"/>
        </w:rPr>
        <w:t xml:space="preserve"> R-22, R-404a, R-410a, R409a</w:t>
      </w:r>
    </w:p>
    <w:p w14:paraId="59D41B7F" w14:textId="77777777" w:rsidR="000F60CF" w:rsidRPr="00250C58" w:rsidRDefault="000F60CF" w:rsidP="000F60CF">
      <w:pPr>
        <w:pStyle w:val="ListParagraph"/>
        <w:numPr>
          <w:ilvl w:val="0"/>
          <w:numId w:val="7"/>
        </w:numPr>
        <w:spacing w:after="0" w:line="240" w:lineRule="auto"/>
        <w:rPr>
          <w:rFonts w:cstheme="minorHAnsi"/>
        </w:rPr>
      </w:pPr>
      <w:r w:rsidRPr="00250C58">
        <w:rPr>
          <w:b/>
          <w:bCs/>
        </w:rPr>
        <w:t>Adhesives:</w:t>
      </w:r>
      <w:r w:rsidRPr="00250C58">
        <w:t xml:space="preserve"> 2-part epoxy, Wood glue, silicone adhesive and sealant, Contact cement, Hot glue</w:t>
      </w:r>
    </w:p>
    <w:p w14:paraId="392FB519" w14:textId="77777777" w:rsidR="000F60CF" w:rsidRPr="00250C58" w:rsidRDefault="000F60CF" w:rsidP="000F60CF">
      <w:pPr>
        <w:pStyle w:val="ListParagraph"/>
        <w:numPr>
          <w:ilvl w:val="0"/>
          <w:numId w:val="7"/>
        </w:numPr>
        <w:spacing w:after="0" w:line="240" w:lineRule="auto"/>
      </w:pPr>
      <w:r w:rsidRPr="00250C58">
        <w:rPr>
          <w:b/>
          <w:bCs/>
        </w:rPr>
        <w:t>Particulate Matter:</w:t>
      </w:r>
      <w:r w:rsidRPr="00250C58">
        <w:t xml:space="preserve">  Basic materials related to the three types of particulate matter.</w:t>
      </w:r>
    </w:p>
    <w:p w14:paraId="76435160" w14:textId="77777777" w:rsidR="000F60CF" w:rsidRDefault="000F60CF" w:rsidP="000F60CF">
      <w:pPr>
        <w:pStyle w:val="ListParagraph"/>
        <w:numPr>
          <w:ilvl w:val="0"/>
          <w:numId w:val="7"/>
        </w:numPr>
        <w:spacing w:after="0" w:line="240" w:lineRule="auto"/>
        <w:rPr>
          <w:b/>
          <w:bCs/>
        </w:rPr>
      </w:pPr>
      <w:r w:rsidRPr="102C6B5E">
        <w:rPr>
          <w:b/>
          <w:bCs/>
        </w:rPr>
        <w:t>Dried Mixes</w:t>
      </w:r>
    </w:p>
    <w:p w14:paraId="0F95D327" w14:textId="77777777" w:rsidR="000F60CF" w:rsidRDefault="000F60CF" w:rsidP="000F60CF">
      <w:pPr>
        <w:spacing w:after="0" w:line="240" w:lineRule="auto"/>
        <w:rPr>
          <w:b/>
          <w:bCs/>
          <w:sz w:val="24"/>
          <w:szCs w:val="24"/>
        </w:rPr>
      </w:pPr>
    </w:p>
    <w:p w14:paraId="01D23BA4" w14:textId="77777777" w:rsidR="000F60CF" w:rsidRDefault="000F60CF" w:rsidP="6322544F">
      <w:pPr>
        <w:pStyle w:val="Heading3"/>
        <w:spacing w:before="0" w:line="240" w:lineRule="auto"/>
        <w:rPr>
          <w:sz w:val="24"/>
        </w:rPr>
      </w:pPr>
      <w:bookmarkStart w:id="15" w:name="_Toc198757049"/>
      <w:r>
        <w:t>Equipment Inventory</w:t>
      </w:r>
      <w:r w:rsidRPr="6322544F">
        <w:rPr>
          <w:sz w:val="24"/>
        </w:rPr>
        <w:t xml:space="preserve"> &amp; Safety</w:t>
      </w:r>
      <w:bookmarkEnd w:id="15"/>
    </w:p>
    <w:p w14:paraId="7946A617" w14:textId="77777777" w:rsidR="000F60CF" w:rsidRPr="00AB185A" w:rsidRDefault="000F60CF" w:rsidP="000F60CF">
      <w:pPr>
        <w:pStyle w:val="PlainText"/>
        <w:rPr>
          <w:rFonts w:asciiTheme="minorHAnsi" w:hAnsiTheme="minorHAnsi" w:cstheme="minorHAnsi"/>
          <w:b/>
          <w:bCs/>
          <w:sz w:val="22"/>
          <w:szCs w:val="22"/>
        </w:rPr>
      </w:pPr>
      <w:r w:rsidRPr="00AB185A">
        <w:rPr>
          <w:rFonts w:asciiTheme="minorHAnsi" w:hAnsiTheme="minorHAnsi" w:cstheme="minorHAnsi"/>
          <w:bCs/>
          <w:i/>
          <w:sz w:val="22"/>
          <w:szCs w:val="22"/>
        </w:rPr>
        <w:t xml:space="preserve">The shop will contain the following equipment, which shall be scheduled for routine maintenance and calibration according to the manufacturers’ recommendations. </w:t>
      </w:r>
      <w:r w:rsidRPr="00AB185A">
        <w:rPr>
          <w:rFonts w:asciiTheme="minorHAnsi" w:hAnsiTheme="minorHAnsi" w:cstheme="minorHAnsi"/>
          <w:i/>
          <w:sz w:val="22"/>
          <w:szCs w:val="22"/>
        </w:rPr>
        <w:t>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265EC44F" w14:textId="77777777" w:rsidR="000F60CF" w:rsidRPr="00390B4A" w:rsidRDefault="000F60CF" w:rsidP="000F60CF">
      <w:pPr>
        <w:pStyle w:val="PlainText"/>
        <w:ind w:left="720"/>
        <w:rPr>
          <w:rFonts w:asciiTheme="minorHAnsi" w:hAnsiTheme="minorHAnsi" w:cstheme="minorHAnsi"/>
          <w:sz w:val="24"/>
          <w:szCs w:val="24"/>
        </w:rPr>
      </w:pPr>
    </w:p>
    <w:p w14:paraId="664DAEF6" w14:textId="77777777" w:rsidR="003528DD" w:rsidRDefault="003528DD" w:rsidP="003528DD">
      <w:pPr>
        <w:pStyle w:val="Heading4"/>
        <w:spacing w:before="0" w:line="240" w:lineRule="auto"/>
        <w:rPr>
          <w:rFonts w:ascii="Calibri Light" w:eastAsia="Calibri Light" w:hAnsi="Calibri Light" w:cs="Calibri Light"/>
        </w:rPr>
      </w:pPr>
      <w:bookmarkStart w:id="16" w:name="_Toc146815796"/>
      <w:r w:rsidRPr="3B2CAE71">
        <w:rPr>
          <w:rFonts w:ascii="Calibri Light" w:eastAsia="Calibri Light" w:hAnsi="Calibri Light" w:cs="Calibri Light"/>
        </w:rPr>
        <w:t>Shop Equipment</w:t>
      </w:r>
    </w:p>
    <w:p w14:paraId="4D3DF958" w14:textId="77777777" w:rsidR="003528DD" w:rsidRDefault="003528DD" w:rsidP="003528DD">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5D9386F9" w14:textId="77777777" w:rsidR="003528DD" w:rsidRDefault="003528DD" w:rsidP="53C91D95">
      <w:pPr>
        <w:spacing w:after="0" w:line="240" w:lineRule="auto"/>
        <w:rPr>
          <w:rFonts w:ascii="Calibri" w:eastAsia="Calibri" w:hAnsi="Calibri" w:cs="Calibri"/>
          <w:sz w:val="24"/>
          <w:szCs w:val="24"/>
        </w:rPr>
      </w:pPr>
    </w:p>
    <w:p w14:paraId="053B93E6" w14:textId="177087D2" w:rsidR="003528DD" w:rsidRDefault="003528DD" w:rsidP="53C91D95">
      <w:pPr>
        <w:pStyle w:val="PlainText"/>
        <w:rPr>
          <w:rFonts w:ascii="Calibri" w:eastAsia="Calibri" w:hAnsi="Calibri" w:cs="Calibri"/>
          <w:sz w:val="24"/>
          <w:szCs w:val="24"/>
        </w:rPr>
      </w:pPr>
      <w:r w:rsidRPr="53C91D95">
        <w:rPr>
          <w:rFonts w:ascii="Calibri" w:eastAsia="Calibri" w:hAnsi="Calibri" w:cs="Calibri"/>
          <w:sz w:val="24"/>
          <w:szCs w:val="24"/>
        </w:rPr>
        <w:t>List Safety Requirements and Documentation</w:t>
      </w:r>
    </w:p>
    <w:p w14:paraId="5D7E32B0" w14:textId="77777777" w:rsidR="00406ACF" w:rsidRDefault="00406ACF" w:rsidP="002D7B3C">
      <w:pPr>
        <w:pStyle w:val="Heading2"/>
      </w:pPr>
      <w:bookmarkStart w:id="17" w:name="_Toc198757050"/>
      <w:r>
        <w:t>General Career &amp; Technical Safety Policies</w:t>
      </w:r>
      <w:bookmarkEnd w:id="16"/>
      <w:bookmarkEnd w:id="17"/>
      <w:r>
        <w:t xml:space="preserve"> </w:t>
      </w:r>
    </w:p>
    <w:p w14:paraId="4D6B6619" w14:textId="28B8D255" w:rsidR="00406ACF" w:rsidRPr="00673E44" w:rsidRDefault="00406ACF" w:rsidP="002D7B3C">
      <w:pPr>
        <w:pStyle w:val="Heading3"/>
      </w:pPr>
      <w:bookmarkStart w:id="18" w:name="_Toc146815797"/>
      <w:bookmarkStart w:id="19" w:name="_Toc198757051"/>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2D7B3C">
      <w:pPr>
        <w:pStyle w:val="Heading3"/>
      </w:pPr>
      <w:bookmarkStart w:id="20" w:name="_Toc146815798"/>
      <w:bookmarkStart w:id="21" w:name="_Toc198757052"/>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198757053"/>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198757054"/>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198757055"/>
      <w:r>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198757056"/>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198757057"/>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98757058"/>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lastRenderedPageBreak/>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198757059"/>
      <w:r>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198757060"/>
      <w:r>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98757061"/>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xml:space="preserve">) for general industry outlines measures for controlling different types of hazardous energy. The LOTO standard </w:t>
      </w:r>
      <w:r w:rsidRPr="00214C94">
        <w:lastRenderedPageBreak/>
        <w:t>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01199A94" w14:textId="6CE49535" w:rsidR="00406ACF"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198757062"/>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198757063"/>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98757064"/>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lastRenderedPageBreak/>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98757065"/>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692FB4DF" w14:textId="77777777" w:rsidR="008418D8" w:rsidRPr="00390B4A" w:rsidRDefault="008418D8" w:rsidP="00572DBA">
      <w:pPr>
        <w:pStyle w:val="ListParagraph"/>
        <w:spacing w:after="0" w:line="240" w:lineRule="auto"/>
        <w:ind w:hanging="360"/>
        <w:rPr>
          <w:rFonts w:cstheme="minorHAnsi"/>
          <w:sz w:val="24"/>
          <w:szCs w:val="24"/>
        </w:rPr>
      </w:pPr>
    </w:p>
    <w:p w14:paraId="567FDF70" w14:textId="6C1BB047" w:rsidR="00431F5D" w:rsidRDefault="00431F5D" w:rsidP="002D7B3C">
      <w:pPr>
        <w:pStyle w:val="Heading2"/>
      </w:pPr>
      <w:bookmarkStart w:id="48" w:name="_Toc133352742"/>
      <w:bookmarkStart w:id="49" w:name="_Toc198757066"/>
      <w:r>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E223B" w14:textId="77777777" w:rsidR="00247CF3" w:rsidRDefault="00247CF3" w:rsidP="00377568">
      <w:pPr>
        <w:spacing w:after="0" w:line="240" w:lineRule="auto"/>
      </w:pPr>
      <w:r>
        <w:separator/>
      </w:r>
    </w:p>
  </w:endnote>
  <w:endnote w:type="continuationSeparator" w:id="0">
    <w:p w14:paraId="74C3F1E8" w14:textId="77777777" w:rsidR="00247CF3" w:rsidRDefault="00247CF3" w:rsidP="00377568">
      <w:pPr>
        <w:spacing w:after="0" w:line="240" w:lineRule="auto"/>
      </w:pPr>
      <w:r>
        <w:continuationSeparator/>
      </w:r>
    </w:p>
  </w:endnote>
  <w:endnote w:type="continuationNotice" w:id="1">
    <w:p w14:paraId="35DE703F" w14:textId="77777777" w:rsidR="00247CF3" w:rsidRDefault="00247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53A79" w14:textId="77777777" w:rsidR="00247CF3" w:rsidRDefault="00247CF3" w:rsidP="00377568">
      <w:pPr>
        <w:spacing w:after="0" w:line="240" w:lineRule="auto"/>
      </w:pPr>
      <w:r>
        <w:separator/>
      </w:r>
    </w:p>
  </w:footnote>
  <w:footnote w:type="continuationSeparator" w:id="0">
    <w:p w14:paraId="5A43A170" w14:textId="77777777" w:rsidR="00247CF3" w:rsidRDefault="00247CF3" w:rsidP="00377568">
      <w:pPr>
        <w:spacing w:after="0" w:line="240" w:lineRule="auto"/>
      </w:pPr>
      <w:r>
        <w:continuationSeparator/>
      </w:r>
    </w:p>
  </w:footnote>
  <w:footnote w:type="continuationNotice" w:id="1">
    <w:p w14:paraId="46129949" w14:textId="77777777" w:rsidR="00247CF3" w:rsidRDefault="00247C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1CC7C978" w:rsidR="00DD6D32" w:rsidRDefault="000F60CF" w:rsidP="00406ACF">
    <w:pPr>
      <w:pStyle w:val="NoSpacing"/>
      <w:pBdr>
        <w:bottom w:val="single" w:sz="12" w:space="1" w:color="auto"/>
      </w:pBdr>
    </w:pPr>
    <w:r>
      <w:t xml:space="preserve">Masonry and Tile Setting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59FD"/>
    <w:multiLevelType w:val="hybridMultilevel"/>
    <w:tmpl w:val="FF0C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4"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6"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FE1B1C"/>
    <w:multiLevelType w:val="hybridMultilevel"/>
    <w:tmpl w:val="5A14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1"/>
  </w:num>
  <w:num w:numId="2" w16cid:durableId="1245457996">
    <w:abstractNumId w:val="42"/>
  </w:num>
  <w:num w:numId="3" w16cid:durableId="487942547">
    <w:abstractNumId w:val="29"/>
  </w:num>
  <w:num w:numId="4" w16cid:durableId="2035769390">
    <w:abstractNumId w:val="35"/>
  </w:num>
  <w:num w:numId="5" w16cid:durableId="2009282246">
    <w:abstractNumId w:val="8"/>
  </w:num>
  <w:num w:numId="6" w16cid:durableId="2063630182">
    <w:abstractNumId w:val="48"/>
  </w:num>
  <w:num w:numId="7" w16cid:durableId="941575169">
    <w:abstractNumId w:val="9"/>
  </w:num>
  <w:num w:numId="8" w16cid:durableId="949892416">
    <w:abstractNumId w:val="33"/>
  </w:num>
  <w:num w:numId="9" w16cid:durableId="801995531">
    <w:abstractNumId w:val="34"/>
  </w:num>
  <w:num w:numId="10" w16cid:durableId="1192841773">
    <w:abstractNumId w:val="52"/>
  </w:num>
  <w:num w:numId="11" w16cid:durableId="1954825994">
    <w:abstractNumId w:val="7"/>
  </w:num>
  <w:num w:numId="12" w16cid:durableId="1455371254">
    <w:abstractNumId w:val="14"/>
  </w:num>
  <w:num w:numId="13" w16cid:durableId="624966507">
    <w:abstractNumId w:val="46"/>
  </w:num>
  <w:num w:numId="14" w16cid:durableId="1534808002">
    <w:abstractNumId w:val="15"/>
  </w:num>
  <w:num w:numId="15" w16cid:durableId="1891383758">
    <w:abstractNumId w:val="18"/>
  </w:num>
  <w:num w:numId="16" w16cid:durableId="1181161144">
    <w:abstractNumId w:val="50"/>
  </w:num>
  <w:num w:numId="17" w16cid:durableId="1585919272">
    <w:abstractNumId w:val="10"/>
  </w:num>
  <w:num w:numId="18" w16cid:durableId="1445810822">
    <w:abstractNumId w:val="19"/>
  </w:num>
  <w:num w:numId="19" w16cid:durableId="949553538">
    <w:abstractNumId w:val="4"/>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21"/>
  </w:num>
  <w:num w:numId="25" w16cid:durableId="399406165">
    <w:abstractNumId w:val="16"/>
  </w:num>
  <w:num w:numId="26" w16cid:durableId="1158157840">
    <w:abstractNumId w:val="12"/>
  </w:num>
  <w:num w:numId="27" w16cid:durableId="211039075">
    <w:abstractNumId w:val="22"/>
  </w:num>
  <w:num w:numId="28" w16cid:durableId="260376965">
    <w:abstractNumId w:val="40"/>
  </w:num>
  <w:num w:numId="29" w16cid:durableId="1367683486">
    <w:abstractNumId w:val="49"/>
  </w:num>
  <w:num w:numId="30" w16cid:durableId="1128161103">
    <w:abstractNumId w:val="28"/>
  </w:num>
  <w:num w:numId="31" w16cid:durableId="507528742">
    <w:abstractNumId w:val="20"/>
  </w:num>
  <w:num w:numId="32" w16cid:durableId="1760175435">
    <w:abstractNumId w:val="36"/>
  </w:num>
  <w:num w:numId="33" w16cid:durableId="1591281414">
    <w:abstractNumId w:val="24"/>
  </w:num>
  <w:num w:numId="34" w16cid:durableId="521162764">
    <w:abstractNumId w:val="39"/>
  </w:num>
  <w:num w:numId="35" w16cid:durableId="445541799">
    <w:abstractNumId w:val="26"/>
  </w:num>
  <w:num w:numId="36" w16cid:durableId="1842550616">
    <w:abstractNumId w:val="31"/>
  </w:num>
  <w:num w:numId="37" w16cid:durableId="1090196348">
    <w:abstractNumId w:val="17"/>
  </w:num>
  <w:num w:numId="38" w16cid:durableId="2001809664">
    <w:abstractNumId w:val="3"/>
  </w:num>
  <w:num w:numId="39" w16cid:durableId="156652199">
    <w:abstractNumId w:val="27"/>
  </w:num>
  <w:num w:numId="40" w16cid:durableId="910236680">
    <w:abstractNumId w:val="0"/>
  </w:num>
  <w:num w:numId="41" w16cid:durableId="1443500120">
    <w:abstractNumId w:val="6"/>
  </w:num>
  <w:num w:numId="42" w16cid:durableId="962344907">
    <w:abstractNumId w:val="37"/>
  </w:num>
  <w:num w:numId="43" w16cid:durableId="878323800">
    <w:abstractNumId w:val="47"/>
  </w:num>
  <w:num w:numId="44" w16cid:durableId="1650205753">
    <w:abstractNumId w:val="30"/>
  </w:num>
  <w:num w:numId="45" w16cid:durableId="1165851950">
    <w:abstractNumId w:val="23"/>
  </w:num>
  <w:num w:numId="46" w16cid:durableId="637684677">
    <w:abstractNumId w:val="1"/>
  </w:num>
  <w:num w:numId="47" w16cid:durableId="2001731809">
    <w:abstractNumId w:val="38"/>
  </w:num>
  <w:num w:numId="48" w16cid:durableId="1576355130">
    <w:abstractNumId w:val="51"/>
  </w:num>
  <w:num w:numId="49" w16cid:durableId="280303835">
    <w:abstractNumId w:val="32"/>
  </w:num>
  <w:num w:numId="50" w16cid:durableId="846865347">
    <w:abstractNumId w:val="25"/>
  </w:num>
  <w:num w:numId="51" w16cid:durableId="143620724">
    <w:abstractNumId w:val="2"/>
  </w:num>
  <w:num w:numId="52" w16cid:durableId="1749038711">
    <w:abstractNumId w:val="5"/>
  </w:num>
  <w:num w:numId="53" w16cid:durableId="786122670">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0CF"/>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5D37"/>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C07D9"/>
    <w:rsid w:val="001C0B49"/>
    <w:rsid w:val="001C322E"/>
    <w:rsid w:val="001C6A98"/>
    <w:rsid w:val="001C78B8"/>
    <w:rsid w:val="001C7AF7"/>
    <w:rsid w:val="001D34F4"/>
    <w:rsid w:val="001D55BD"/>
    <w:rsid w:val="001D6534"/>
    <w:rsid w:val="001D66A8"/>
    <w:rsid w:val="001D6C05"/>
    <w:rsid w:val="001E2405"/>
    <w:rsid w:val="001E32F4"/>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03F"/>
    <w:rsid w:val="00242B03"/>
    <w:rsid w:val="002438B4"/>
    <w:rsid w:val="00244CB0"/>
    <w:rsid w:val="0024594B"/>
    <w:rsid w:val="00247791"/>
    <w:rsid w:val="00247CF3"/>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B3C"/>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28DD"/>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357F9"/>
    <w:rsid w:val="00442244"/>
    <w:rsid w:val="00443259"/>
    <w:rsid w:val="00452D36"/>
    <w:rsid w:val="004537AB"/>
    <w:rsid w:val="004541E8"/>
    <w:rsid w:val="00456F84"/>
    <w:rsid w:val="00457049"/>
    <w:rsid w:val="00457BAC"/>
    <w:rsid w:val="004602BC"/>
    <w:rsid w:val="00464668"/>
    <w:rsid w:val="0046690B"/>
    <w:rsid w:val="0047086E"/>
    <w:rsid w:val="0047188A"/>
    <w:rsid w:val="00473663"/>
    <w:rsid w:val="00473DE1"/>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A7D32"/>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483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2027"/>
    <w:rsid w:val="00656D02"/>
    <w:rsid w:val="006622ED"/>
    <w:rsid w:val="00665F1F"/>
    <w:rsid w:val="00666042"/>
    <w:rsid w:val="006668CC"/>
    <w:rsid w:val="00667EE4"/>
    <w:rsid w:val="00670E9A"/>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1213A"/>
    <w:rsid w:val="00715070"/>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55B9"/>
    <w:rsid w:val="007C7B1B"/>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7EFA1"/>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5E3B"/>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465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887"/>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7650F"/>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37CA"/>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EE154C"/>
    <w:rsid w:val="020AE06D"/>
    <w:rsid w:val="0236AC43"/>
    <w:rsid w:val="0256A77F"/>
    <w:rsid w:val="027712E0"/>
    <w:rsid w:val="02782DD7"/>
    <w:rsid w:val="033C9121"/>
    <w:rsid w:val="034397FB"/>
    <w:rsid w:val="039ECBA5"/>
    <w:rsid w:val="03E32259"/>
    <w:rsid w:val="0524732C"/>
    <w:rsid w:val="05403AC8"/>
    <w:rsid w:val="05663775"/>
    <w:rsid w:val="05A5C626"/>
    <w:rsid w:val="05DD9CD6"/>
    <w:rsid w:val="05E0A480"/>
    <w:rsid w:val="06978BAC"/>
    <w:rsid w:val="06A7F8EE"/>
    <w:rsid w:val="0740D8B1"/>
    <w:rsid w:val="077336EE"/>
    <w:rsid w:val="07D7E20F"/>
    <w:rsid w:val="0850EEE2"/>
    <w:rsid w:val="087AC183"/>
    <w:rsid w:val="0936E492"/>
    <w:rsid w:val="096DF671"/>
    <w:rsid w:val="09E28CD6"/>
    <w:rsid w:val="0A4A576F"/>
    <w:rsid w:val="0A6936DA"/>
    <w:rsid w:val="0A885384"/>
    <w:rsid w:val="0AC3C94B"/>
    <w:rsid w:val="0C977E77"/>
    <w:rsid w:val="0CC44F36"/>
    <w:rsid w:val="0D44F2B9"/>
    <w:rsid w:val="0D8E95DA"/>
    <w:rsid w:val="0DD9CD52"/>
    <w:rsid w:val="0DED5228"/>
    <w:rsid w:val="0E480FAD"/>
    <w:rsid w:val="0E62DC1C"/>
    <w:rsid w:val="0F5BFF02"/>
    <w:rsid w:val="0FF58C96"/>
    <w:rsid w:val="1019C4B7"/>
    <w:rsid w:val="102C6B5E"/>
    <w:rsid w:val="103DECC4"/>
    <w:rsid w:val="104B0385"/>
    <w:rsid w:val="10D192C9"/>
    <w:rsid w:val="10E8A567"/>
    <w:rsid w:val="1105B9F6"/>
    <w:rsid w:val="11CA9C1D"/>
    <w:rsid w:val="131E549B"/>
    <w:rsid w:val="133261CA"/>
    <w:rsid w:val="13860B61"/>
    <w:rsid w:val="1391D65B"/>
    <w:rsid w:val="13A50622"/>
    <w:rsid w:val="13F95E15"/>
    <w:rsid w:val="14526847"/>
    <w:rsid w:val="14B06CD4"/>
    <w:rsid w:val="15239035"/>
    <w:rsid w:val="15CBD074"/>
    <w:rsid w:val="15F10215"/>
    <w:rsid w:val="162E824C"/>
    <w:rsid w:val="16458B39"/>
    <w:rsid w:val="1658BC5A"/>
    <w:rsid w:val="1660BBC7"/>
    <w:rsid w:val="172DDA2C"/>
    <w:rsid w:val="174DE88A"/>
    <w:rsid w:val="18B2F7FC"/>
    <w:rsid w:val="18DB9DB8"/>
    <w:rsid w:val="18E9B8EB"/>
    <w:rsid w:val="1907F757"/>
    <w:rsid w:val="1A588BCA"/>
    <w:rsid w:val="1ADD3A82"/>
    <w:rsid w:val="1AE4D3D8"/>
    <w:rsid w:val="1B082400"/>
    <w:rsid w:val="1BDF6CF4"/>
    <w:rsid w:val="1C10A2C6"/>
    <w:rsid w:val="1C67A1EA"/>
    <w:rsid w:val="1D0F20C9"/>
    <w:rsid w:val="1D3C308C"/>
    <w:rsid w:val="1DC017DC"/>
    <w:rsid w:val="1DD431C7"/>
    <w:rsid w:val="1E3CABF3"/>
    <w:rsid w:val="1EE2E7D7"/>
    <w:rsid w:val="1EE3E6B8"/>
    <w:rsid w:val="1FC29EC5"/>
    <w:rsid w:val="1FD9B73D"/>
    <w:rsid w:val="1FE9AB64"/>
    <w:rsid w:val="203B0CBE"/>
    <w:rsid w:val="204B7858"/>
    <w:rsid w:val="20B822E4"/>
    <w:rsid w:val="20EE5222"/>
    <w:rsid w:val="210663BF"/>
    <w:rsid w:val="23314C02"/>
    <w:rsid w:val="241B9C11"/>
    <w:rsid w:val="2542448B"/>
    <w:rsid w:val="267DF0D9"/>
    <w:rsid w:val="26BD5FBF"/>
    <w:rsid w:val="2709AF8D"/>
    <w:rsid w:val="27589F3A"/>
    <w:rsid w:val="278B7801"/>
    <w:rsid w:val="27CD9E8E"/>
    <w:rsid w:val="2862AC03"/>
    <w:rsid w:val="287F75FA"/>
    <w:rsid w:val="28B06C59"/>
    <w:rsid w:val="2911B403"/>
    <w:rsid w:val="298F3BF9"/>
    <w:rsid w:val="299D6089"/>
    <w:rsid w:val="29C3C164"/>
    <w:rsid w:val="2A77BE38"/>
    <w:rsid w:val="2BC83D46"/>
    <w:rsid w:val="2C41EF5F"/>
    <w:rsid w:val="2C4FA22B"/>
    <w:rsid w:val="2C502879"/>
    <w:rsid w:val="2CE0AC79"/>
    <w:rsid w:val="2CE62C71"/>
    <w:rsid w:val="2D16D83B"/>
    <w:rsid w:val="2D9E5C41"/>
    <w:rsid w:val="2DDB0103"/>
    <w:rsid w:val="2DDBDEBD"/>
    <w:rsid w:val="2E140224"/>
    <w:rsid w:val="2E7A3736"/>
    <w:rsid w:val="2E8AEA0D"/>
    <w:rsid w:val="2F3FD88E"/>
    <w:rsid w:val="2F674EDA"/>
    <w:rsid w:val="2FA975BD"/>
    <w:rsid w:val="2FE8BAE5"/>
    <w:rsid w:val="2FF84E54"/>
    <w:rsid w:val="30CBE46E"/>
    <w:rsid w:val="319D5CFD"/>
    <w:rsid w:val="31AF91C7"/>
    <w:rsid w:val="31C50479"/>
    <w:rsid w:val="31DB9AED"/>
    <w:rsid w:val="322C550F"/>
    <w:rsid w:val="32C310BB"/>
    <w:rsid w:val="334193F4"/>
    <w:rsid w:val="33C789F2"/>
    <w:rsid w:val="33C82570"/>
    <w:rsid w:val="342D211C"/>
    <w:rsid w:val="3433E0E0"/>
    <w:rsid w:val="3435160F"/>
    <w:rsid w:val="347F9236"/>
    <w:rsid w:val="34E46955"/>
    <w:rsid w:val="3552D6BE"/>
    <w:rsid w:val="368B9B3D"/>
    <w:rsid w:val="3721A4C9"/>
    <w:rsid w:val="37A58670"/>
    <w:rsid w:val="37E9C063"/>
    <w:rsid w:val="38AB58BF"/>
    <w:rsid w:val="38BD752A"/>
    <w:rsid w:val="38D038B8"/>
    <w:rsid w:val="396E2A83"/>
    <w:rsid w:val="397A07CB"/>
    <w:rsid w:val="3980D497"/>
    <w:rsid w:val="3A61B717"/>
    <w:rsid w:val="3A7E7A21"/>
    <w:rsid w:val="3AC7CA85"/>
    <w:rsid w:val="3B367749"/>
    <w:rsid w:val="3B67211F"/>
    <w:rsid w:val="3B8FC8C6"/>
    <w:rsid w:val="3BAA7A4E"/>
    <w:rsid w:val="3C0272E7"/>
    <w:rsid w:val="3C93083F"/>
    <w:rsid w:val="3D09E1EC"/>
    <w:rsid w:val="3DEEBE25"/>
    <w:rsid w:val="3DF3D0E1"/>
    <w:rsid w:val="3F020B31"/>
    <w:rsid w:val="3F18D5AE"/>
    <w:rsid w:val="3F1E5622"/>
    <w:rsid w:val="3F4B4BD3"/>
    <w:rsid w:val="3F5889D2"/>
    <w:rsid w:val="3F6BEAB4"/>
    <w:rsid w:val="409F2365"/>
    <w:rsid w:val="41122DE3"/>
    <w:rsid w:val="411AA7F1"/>
    <w:rsid w:val="41608CC4"/>
    <w:rsid w:val="416CCB6E"/>
    <w:rsid w:val="41D2A5EE"/>
    <w:rsid w:val="42073602"/>
    <w:rsid w:val="422B0676"/>
    <w:rsid w:val="4241CF29"/>
    <w:rsid w:val="42609502"/>
    <w:rsid w:val="42611980"/>
    <w:rsid w:val="426F383A"/>
    <w:rsid w:val="42A73635"/>
    <w:rsid w:val="42ED8666"/>
    <w:rsid w:val="43A0053D"/>
    <w:rsid w:val="43D827BA"/>
    <w:rsid w:val="445E7273"/>
    <w:rsid w:val="44AAD2CD"/>
    <w:rsid w:val="452048E6"/>
    <w:rsid w:val="45BC5FB6"/>
    <w:rsid w:val="468E1CF6"/>
    <w:rsid w:val="47255D0B"/>
    <w:rsid w:val="47699E5B"/>
    <w:rsid w:val="47A14EE0"/>
    <w:rsid w:val="47AAF81C"/>
    <w:rsid w:val="47ACA5E0"/>
    <w:rsid w:val="4813950B"/>
    <w:rsid w:val="48F20EAB"/>
    <w:rsid w:val="493F087A"/>
    <w:rsid w:val="49AB4F18"/>
    <w:rsid w:val="49B24BF7"/>
    <w:rsid w:val="49C23076"/>
    <w:rsid w:val="49D039F4"/>
    <w:rsid w:val="4A16F627"/>
    <w:rsid w:val="4A85A882"/>
    <w:rsid w:val="4B7DD59A"/>
    <w:rsid w:val="4BD8E4F0"/>
    <w:rsid w:val="4BE8A7CD"/>
    <w:rsid w:val="4D031516"/>
    <w:rsid w:val="4D232250"/>
    <w:rsid w:val="4DAD40D1"/>
    <w:rsid w:val="4DD68CB7"/>
    <w:rsid w:val="4E2A5F65"/>
    <w:rsid w:val="4E2A9326"/>
    <w:rsid w:val="5016FA15"/>
    <w:rsid w:val="506604F5"/>
    <w:rsid w:val="50EAB51E"/>
    <w:rsid w:val="51C3080D"/>
    <w:rsid w:val="51F01A45"/>
    <w:rsid w:val="5239CE43"/>
    <w:rsid w:val="52B2027E"/>
    <w:rsid w:val="52CEA8E7"/>
    <w:rsid w:val="5316EBB7"/>
    <w:rsid w:val="534BBC7A"/>
    <w:rsid w:val="53B1D4C1"/>
    <w:rsid w:val="53C91D95"/>
    <w:rsid w:val="55068B2D"/>
    <w:rsid w:val="555EEBC5"/>
    <w:rsid w:val="55AD566E"/>
    <w:rsid w:val="55D9E39F"/>
    <w:rsid w:val="5693A869"/>
    <w:rsid w:val="569D7E32"/>
    <w:rsid w:val="57A9E604"/>
    <w:rsid w:val="5845179E"/>
    <w:rsid w:val="59021035"/>
    <w:rsid w:val="59303C64"/>
    <w:rsid w:val="5A32561B"/>
    <w:rsid w:val="5ADCF16E"/>
    <w:rsid w:val="5AECA1AF"/>
    <w:rsid w:val="5B0BF047"/>
    <w:rsid w:val="5B7AAA58"/>
    <w:rsid w:val="5B96A8B2"/>
    <w:rsid w:val="5BB05A4E"/>
    <w:rsid w:val="5BFEDCCB"/>
    <w:rsid w:val="5C8B6BBD"/>
    <w:rsid w:val="5CA2931D"/>
    <w:rsid w:val="5D0396B0"/>
    <w:rsid w:val="5DCFD84B"/>
    <w:rsid w:val="5E9A7B77"/>
    <w:rsid w:val="5EB707C3"/>
    <w:rsid w:val="5F3C9704"/>
    <w:rsid w:val="5F552066"/>
    <w:rsid w:val="5F9012EC"/>
    <w:rsid w:val="603461E3"/>
    <w:rsid w:val="604DEEB8"/>
    <w:rsid w:val="60F0F0C7"/>
    <w:rsid w:val="61300A7A"/>
    <w:rsid w:val="6159756B"/>
    <w:rsid w:val="61884A72"/>
    <w:rsid w:val="619AD0CE"/>
    <w:rsid w:val="61D66735"/>
    <w:rsid w:val="61E74CDC"/>
    <w:rsid w:val="61FC1C62"/>
    <w:rsid w:val="623FF98E"/>
    <w:rsid w:val="6269254D"/>
    <w:rsid w:val="6322544F"/>
    <w:rsid w:val="63514889"/>
    <w:rsid w:val="63A63FBB"/>
    <w:rsid w:val="63C50062"/>
    <w:rsid w:val="64588BE8"/>
    <w:rsid w:val="649BE97B"/>
    <w:rsid w:val="64E3B48C"/>
    <w:rsid w:val="64F4C067"/>
    <w:rsid w:val="64FA1731"/>
    <w:rsid w:val="64FC1E61"/>
    <w:rsid w:val="6655756E"/>
    <w:rsid w:val="66ACEEA0"/>
    <w:rsid w:val="66F1BCAE"/>
    <w:rsid w:val="66F84167"/>
    <w:rsid w:val="674FAACC"/>
    <w:rsid w:val="679738AE"/>
    <w:rsid w:val="679A0591"/>
    <w:rsid w:val="67D6F5D7"/>
    <w:rsid w:val="685DC5FA"/>
    <w:rsid w:val="68698C6E"/>
    <w:rsid w:val="6934772E"/>
    <w:rsid w:val="6946DA74"/>
    <w:rsid w:val="694D7525"/>
    <w:rsid w:val="6A3E114D"/>
    <w:rsid w:val="6A439F8A"/>
    <w:rsid w:val="6B617171"/>
    <w:rsid w:val="6BDABC7A"/>
    <w:rsid w:val="6C3A5D35"/>
    <w:rsid w:val="6CA3768E"/>
    <w:rsid w:val="6CF6F67F"/>
    <w:rsid w:val="6D224FFB"/>
    <w:rsid w:val="6DB54EB4"/>
    <w:rsid w:val="6E372FEC"/>
    <w:rsid w:val="6E3BC747"/>
    <w:rsid w:val="6E935180"/>
    <w:rsid w:val="6F0A6C1B"/>
    <w:rsid w:val="70081F40"/>
    <w:rsid w:val="70155E32"/>
    <w:rsid w:val="7016A334"/>
    <w:rsid w:val="7061D164"/>
    <w:rsid w:val="724DE21C"/>
    <w:rsid w:val="72C1E14E"/>
    <w:rsid w:val="72F902AB"/>
    <w:rsid w:val="737D7F88"/>
    <w:rsid w:val="739D3075"/>
    <w:rsid w:val="740B7238"/>
    <w:rsid w:val="74741F10"/>
    <w:rsid w:val="755514F2"/>
    <w:rsid w:val="75EA99E2"/>
    <w:rsid w:val="76369EBB"/>
    <w:rsid w:val="76B5204A"/>
    <w:rsid w:val="76EC59F7"/>
    <w:rsid w:val="76FF883A"/>
    <w:rsid w:val="77E25513"/>
    <w:rsid w:val="7806FF33"/>
    <w:rsid w:val="78CA1217"/>
    <w:rsid w:val="792BF9A6"/>
    <w:rsid w:val="79CC458D"/>
    <w:rsid w:val="79F9E254"/>
    <w:rsid w:val="7A40DBEF"/>
    <w:rsid w:val="7A53316E"/>
    <w:rsid w:val="7AD1F027"/>
    <w:rsid w:val="7B400048"/>
    <w:rsid w:val="7B52435D"/>
    <w:rsid w:val="7B9CA422"/>
    <w:rsid w:val="7B9E8B7D"/>
    <w:rsid w:val="7BA1F0E2"/>
    <w:rsid w:val="7BBA1482"/>
    <w:rsid w:val="7C0349B1"/>
    <w:rsid w:val="7ECCC05F"/>
    <w:rsid w:val="7EE95631"/>
    <w:rsid w:val="7F014165"/>
    <w:rsid w:val="7F027055"/>
    <w:rsid w:val="7F10918E"/>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0F60CF"/>
  </w:style>
  <w:style w:type="character" w:customStyle="1" w:styleId="eop">
    <w:name w:val="eop"/>
    <w:basedOn w:val="DefaultParagraphFont"/>
    <w:rsid w:val="000F60CF"/>
  </w:style>
  <w:style w:type="paragraph" w:styleId="Subtitle">
    <w:name w:val="Subtitle"/>
    <w:basedOn w:val="Normal"/>
    <w:next w:val="Normal"/>
    <w:uiPriority w:val="11"/>
    <w:qFormat/>
    <w:rsid w:val="53C91D95"/>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2.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customXml/itemProps3.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4.xml><?xml version="1.0" encoding="utf-8"?>
<ds:datastoreItem xmlns:ds="http://schemas.openxmlformats.org/officeDocument/2006/customXml" ds:itemID="{04E61654-C820-475D-BE0F-C2E97C39B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4035</Words>
  <Characters>23004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Masonry and Tile Setting Safety and Health Plan</dc:title>
  <dc:subject/>
  <dc:creator>DESE</dc:creator>
  <cp:keywords/>
  <dc:description/>
  <cp:lastModifiedBy>Zou, Dong (EOE)</cp:lastModifiedBy>
  <cp:revision>35</cp:revision>
  <cp:lastPrinted>2023-07-28T15:49:00Z</cp:lastPrinted>
  <dcterms:created xsi:type="dcterms:W3CDTF">2023-09-29T00:11:00Z</dcterms:created>
  <dcterms:modified xsi:type="dcterms:W3CDTF">2025-07-07T20:09:00Z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