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1FDEAD90">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3B62D633" w14:textId="5B9EBEE4" w:rsidR="466B977B" w:rsidRDefault="466B977B" w:rsidP="1FFA46AE">
      <w:pPr>
        <w:pStyle w:val="Heading1"/>
        <w:jc w:val="center"/>
        <w:rPr>
          <w:rFonts w:ascii="Calibri" w:eastAsia="Calibri" w:hAnsi="Calibri" w:cs="Calibri"/>
          <w:bCs/>
          <w:color w:val="09539E"/>
          <w:sz w:val="48"/>
          <w:szCs w:val="48"/>
        </w:rPr>
      </w:pPr>
      <w:r w:rsidRPr="1FFA46AE">
        <w:rPr>
          <w:rFonts w:ascii="Calibri" w:eastAsia="Calibri" w:hAnsi="Calibri" w:cs="Calibri"/>
          <w:bCs/>
          <w:color w:val="09539E"/>
          <w:sz w:val="48"/>
          <w:szCs w:val="48"/>
        </w:rPr>
        <w:t>Medical Assisting Safety and Health Plan</w:t>
      </w:r>
    </w:p>
    <w:p w14:paraId="5312000F" w14:textId="1A0F34FB" w:rsidR="466B977B" w:rsidRDefault="466B977B" w:rsidP="1FFA46AE">
      <w:pPr>
        <w:pStyle w:val="Subtitle"/>
        <w:jc w:val="center"/>
        <w:rPr>
          <w:rFonts w:ascii="Barlow Semi Condensed SemiBold" w:eastAsia="Barlow Semi Condensed SemiBold" w:hAnsi="Barlow Semi Condensed SemiBold" w:cs="Barlow Semi Condensed SemiBold"/>
          <w:color w:val="5A5A5A"/>
          <w:sz w:val="22"/>
          <w:szCs w:val="22"/>
        </w:rPr>
      </w:pPr>
      <w:r w:rsidRPr="1FFA46AE">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5304C08C" w14:textId="56364700" w:rsidR="1FFA46AE" w:rsidRDefault="1FFA46AE" w:rsidP="1FFA46AE"/>
    <w:p w14:paraId="24144949" w14:textId="56ED0337" w:rsidR="5EE1DD4E" w:rsidRDefault="5EE1DD4E" w:rsidP="5EE1DD4E">
      <w:pPr>
        <w:spacing w:after="0" w:line="240" w:lineRule="auto"/>
        <w:jc w:val="center"/>
        <w:rPr>
          <w:b/>
          <w:bCs/>
          <w:sz w:val="72"/>
          <w:szCs w:val="72"/>
        </w:rPr>
      </w:pPr>
    </w:p>
    <w:p w14:paraId="4F4A2EF1" w14:textId="33744FDF" w:rsidR="38879860" w:rsidRDefault="38879860" w:rsidP="5EE1DD4E">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69580474" w14:textId="4870A157"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728399496"/>
        <w:docPartObj>
          <w:docPartGallery w:val="Table of Contents"/>
          <w:docPartUnique/>
        </w:docPartObj>
      </w:sdtPr>
      <w:sdtContent>
        <w:p w14:paraId="781B4AB4" w14:textId="2AA1DD8E" w:rsidR="005E04B7" w:rsidRDefault="005E04B7" w:rsidP="218B1BEE">
          <w:pPr>
            <w:pStyle w:val="TOCHeading"/>
            <w:spacing w:before="0" w:line="240" w:lineRule="auto"/>
            <w:rPr>
              <w:rFonts w:ascii="Calibri" w:eastAsia="Calibri" w:hAnsi="Calibri" w:cs="Calibri"/>
              <w:bCs/>
            </w:rPr>
          </w:pPr>
          <w:r w:rsidRPr="218B1BEE">
            <w:rPr>
              <w:rFonts w:ascii="Calibri" w:eastAsia="Calibri" w:hAnsi="Calibri" w:cs="Calibri"/>
              <w:bCs/>
            </w:rPr>
            <w:t>Contents</w:t>
          </w:r>
        </w:p>
        <w:p w14:paraId="3D390253" w14:textId="55305435" w:rsidR="00750E64" w:rsidRDefault="00DE1EF8">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756778" w:history="1">
            <w:r w:rsidR="00750E64" w:rsidRPr="001D5B0F">
              <w:rPr>
                <w:rStyle w:val="Hyperlink"/>
                <w:noProof/>
              </w:rPr>
              <w:t>Medical Assisting</w:t>
            </w:r>
            <w:r w:rsidR="00750E64">
              <w:rPr>
                <w:noProof/>
                <w:webHidden/>
              </w:rPr>
              <w:tab/>
            </w:r>
            <w:r w:rsidR="00750E64">
              <w:rPr>
                <w:noProof/>
                <w:webHidden/>
              </w:rPr>
              <w:fldChar w:fldCharType="begin"/>
            </w:r>
            <w:r w:rsidR="00750E64">
              <w:rPr>
                <w:noProof/>
                <w:webHidden/>
              </w:rPr>
              <w:instrText xml:space="preserve"> PAGEREF _Toc198756778 \h </w:instrText>
            </w:r>
            <w:r w:rsidR="00750E64">
              <w:rPr>
                <w:noProof/>
                <w:webHidden/>
              </w:rPr>
            </w:r>
            <w:r w:rsidR="00750E64">
              <w:rPr>
                <w:noProof/>
                <w:webHidden/>
              </w:rPr>
              <w:fldChar w:fldCharType="separate"/>
            </w:r>
            <w:r w:rsidR="00750E64">
              <w:rPr>
                <w:noProof/>
                <w:webHidden/>
              </w:rPr>
              <w:t>1</w:t>
            </w:r>
            <w:r w:rsidR="00750E64">
              <w:rPr>
                <w:noProof/>
                <w:webHidden/>
              </w:rPr>
              <w:fldChar w:fldCharType="end"/>
            </w:r>
          </w:hyperlink>
        </w:p>
        <w:p w14:paraId="4F1AFB86" w14:textId="45657580" w:rsidR="00750E64" w:rsidRDefault="00750E64">
          <w:pPr>
            <w:pStyle w:val="TOC1"/>
            <w:rPr>
              <w:rFonts w:eastAsiaTheme="minorEastAsia"/>
              <w:noProof/>
              <w:kern w:val="2"/>
              <w:sz w:val="24"/>
              <w:szCs w:val="24"/>
              <w14:ligatures w14:val="standardContextual"/>
            </w:rPr>
          </w:pPr>
          <w:hyperlink w:anchor="_Toc198756779" w:history="1">
            <w:r w:rsidRPr="001D5B0F">
              <w:rPr>
                <w:rStyle w:val="Hyperlink"/>
                <w:noProof/>
              </w:rPr>
              <w:t>Safety and Health Plan</w:t>
            </w:r>
            <w:r>
              <w:rPr>
                <w:noProof/>
                <w:webHidden/>
              </w:rPr>
              <w:tab/>
            </w:r>
            <w:r>
              <w:rPr>
                <w:noProof/>
                <w:webHidden/>
              </w:rPr>
              <w:fldChar w:fldCharType="begin"/>
            </w:r>
            <w:r>
              <w:rPr>
                <w:noProof/>
                <w:webHidden/>
              </w:rPr>
              <w:instrText xml:space="preserve"> PAGEREF _Toc198756779 \h </w:instrText>
            </w:r>
            <w:r>
              <w:rPr>
                <w:noProof/>
                <w:webHidden/>
              </w:rPr>
            </w:r>
            <w:r>
              <w:rPr>
                <w:noProof/>
                <w:webHidden/>
              </w:rPr>
              <w:fldChar w:fldCharType="separate"/>
            </w:r>
            <w:r>
              <w:rPr>
                <w:noProof/>
                <w:webHidden/>
              </w:rPr>
              <w:t>1</w:t>
            </w:r>
            <w:r>
              <w:rPr>
                <w:noProof/>
                <w:webHidden/>
              </w:rPr>
              <w:fldChar w:fldCharType="end"/>
            </w:r>
          </w:hyperlink>
        </w:p>
        <w:p w14:paraId="5930278F" w14:textId="6877A36F" w:rsidR="00750E64" w:rsidRDefault="00750E64">
          <w:pPr>
            <w:pStyle w:val="TOC2"/>
            <w:tabs>
              <w:tab w:val="right" w:leader="dot" w:pos="10790"/>
            </w:tabs>
            <w:rPr>
              <w:rFonts w:eastAsiaTheme="minorEastAsia"/>
              <w:noProof/>
              <w:kern w:val="2"/>
              <w:sz w:val="24"/>
              <w:szCs w:val="24"/>
              <w14:ligatures w14:val="standardContextual"/>
            </w:rPr>
          </w:pPr>
          <w:hyperlink w:anchor="_Toc198756780" w:history="1">
            <w:r w:rsidRPr="001D5B0F">
              <w:rPr>
                <w:rStyle w:val="Hyperlink"/>
                <w:noProof/>
              </w:rPr>
              <w:t>Safety and Health Plan Introduction</w:t>
            </w:r>
            <w:r>
              <w:rPr>
                <w:noProof/>
                <w:webHidden/>
              </w:rPr>
              <w:tab/>
            </w:r>
            <w:r>
              <w:rPr>
                <w:noProof/>
                <w:webHidden/>
              </w:rPr>
              <w:fldChar w:fldCharType="begin"/>
            </w:r>
            <w:r>
              <w:rPr>
                <w:noProof/>
                <w:webHidden/>
              </w:rPr>
              <w:instrText xml:space="preserve"> PAGEREF _Toc198756780 \h </w:instrText>
            </w:r>
            <w:r>
              <w:rPr>
                <w:noProof/>
                <w:webHidden/>
              </w:rPr>
            </w:r>
            <w:r>
              <w:rPr>
                <w:noProof/>
                <w:webHidden/>
              </w:rPr>
              <w:fldChar w:fldCharType="separate"/>
            </w:r>
            <w:r>
              <w:rPr>
                <w:noProof/>
                <w:webHidden/>
              </w:rPr>
              <w:t>3</w:t>
            </w:r>
            <w:r>
              <w:rPr>
                <w:noProof/>
                <w:webHidden/>
              </w:rPr>
              <w:fldChar w:fldCharType="end"/>
            </w:r>
          </w:hyperlink>
        </w:p>
        <w:p w14:paraId="276A77A9" w14:textId="5167BF84" w:rsidR="00750E64" w:rsidRDefault="00750E64">
          <w:pPr>
            <w:pStyle w:val="TOC2"/>
            <w:tabs>
              <w:tab w:val="right" w:leader="dot" w:pos="10790"/>
            </w:tabs>
            <w:rPr>
              <w:rFonts w:eastAsiaTheme="minorEastAsia"/>
              <w:noProof/>
              <w:kern w:val="2"/>
              <w:sz w:val="24"/>
              <w:szCs w:val="24"/>
              <w14:ligatures w14:val="standardContextual"/>
            </w:rPr>
          </w:pPr>
          <w:hyperlink w:anchor="_Toc198756781" w:history="1">
            <w:r w:rsidRPr="001D5B0F">
              <w:rPr>
                <w:rStyle w:val="Hyperlink"/>
                <w:noProof/>
              </w:rPr>
              <w:t>Emergency Procedures</w:t>
            </w:r>
            <w:r>
              <w:rPr>
                <w:noProof/>
                <w:webHidden/>
              </w:rPr>
              <w:tab/>
            </w:r>
            <w:r>
              <w:rPr>
                <w:noProof/>
                <w:webHidden/>
              </w:rPr>
              <w:fldChar w:fldCharType="begin"/>
            </w:r>
            <w:r>
              <w:rPr>
                <w:noProof/>
                <w:webHidden/>
              </w:rPr>
              <w:instrText xml:space="preserve"> PAGEREF _Toc198756781 \h </w:instrText>
            </w:r>
            <w:r>
              <w:rPr>
                <w:noProof/>
                <w:webHidden/>
              </w:rPr>
            </w:r>
            <w:r>
              <w:rPr>
                <w:noProof/>
                <w:webHidden/>
              </w:rPr>
              <w:fldChar w:fldCharType="separate"/>
            </w:r>
            <w:r>
              <w:rPr>
                <w:noProof/>
                <w:webHidden/>
              </w:rPr>
              <w:t>3</w:t>
            </w:r>
            <w:r>
              <w:rPr>
                <w:noProof/>
                <w:webHidden/>
              </w:rPr>
              <w:fldChar w:fldCharType="end"/>
            </w:r>
          </w:hyperlink>
        </w:p>
        <w:p w14:paraId="3A7D58A6" w14:textId="525246AF" w:rsidR="00750E64" w:rsidRDefault="00750E64">
          <w:pPr>
            <w:pStyle w:val="TOC3"/>
            <w:tabs>
              <w:tab w:val="right" w:leader="dot" w:pos="10790"/>
            </w:tabs>
            <w:rPr>
              <w:rFonts w:eastAsiaTheme="minorEastAsia"/>
              <w:noProof/>
              <w:kern w:val="2"/>
              <w:sz w:val="24"/>
              <w:szCs w:val="24"/>
              <w14:ligatures w14:val="standardContextual"/>
            </w:rPr>
          </w:pPr>
          <w:hyperlink w:anchor="_Toc198756782" w:history="1">
            <w:r w:rsidRPr="001D5B0F">
              <w:rPr>
                <w:rStyle w:val="Hyperlink"/>
                <w:noProof/>
              </w:rPr>
              <w:t>Reporting Accidents and Injuries</w:t>
            </w:r>
            <w:r>
              <w:rPr>
                <w:noProof/>
                <w:webHidden/>
              </w:rPr>
              <w:tab/>
            </w:r>
            <w:r>
              <w:rPr>
                <w:noProof/>
                <w:webHidden/>
              </w:rPr>
              <w:fldChar w:fldCharType="begin"/>
            </w:r>
            <w:r>
              <w:rPr>
                <w:noProof/>
                <w:webHidden/>
              </w:rPr>
              <w:instrText xml:space="preserve"> PAGEREF _Toc198756782 \h </w:instrText>
            </w:r>
            <w:r>
              <w:rPr>
                <w:noProof/>
                <w:webHidden/>
              </w:rPr>
            </w:r>
            <w:r>
              <w:rPr>
                <w:noProof/>
                <w:webHidden/>
              </w:rPr>
              <w:fldChar w:fldCharType="separate"/>
            </w:r>
            <w:r>
              <w:rPr>
                <w:noProof/>
                <w:webHidden/>
              </w:rPr>
              <w:t>3</w:t>
            </w:r>
            <w:r>
              <w:rPr>
                <w:noProof/>
                <w:webHidden/>
              </w:rPr>
              <w:fldChar w:fldCharType="end"/>
            </w:r>
          </w:hyperlink>
        </w:p>
        <w:p w14:paraId="75BEB25E" w14:textId="5FD1EC65" w:rsidR="00750E64" w:rsidRDefault="00750E64">
          <w:pPr>
            <w:pStyle w:val="TOC3"/>
            <w:tabs>
              <w:tab w:val="right" w:leader="dot" w:pos="10790"/>
            </w:tabs>
            <w:rPr>
              <w:rFonts w:eastAsiaTheme="minorEastAsia"/>
              <w:noProof/>
              <w:kern w:val="2"/>
              <w:sz w:val="24"/>
              <w:szCs w:val="24"/>
              <w14:ligatures w14:val="standardContextual"/>
            </w:rPr>
          </w:pPr>
          <w:hyperlink w:anchor="_Toc198756783" w:history="1">
            <w:r w:rsidRPr="001D5B0F">
              <w:rPr>
                <w:rStyle w:val="Hyperlink"/>
                <w:noProof/>
              </w:rPr>
              <w:t>Managing Chemical Spills</w:t>
            </w:r>
            <w:r>
              <w:rPr>
                <w:noProof/>
                <w:webHidden/>
              </w:rPr>
              <w:tab/>
            </w:r>
            <w:r>
              <w:rPr>
                <w:noProof/>
                <w:webHidden/>
              </w:rPr>
              <w:fldChar w:fldCharType="begin"/>
            </w:r>
            <w:r>
              <w:rPr>
                <w:noProof/>
                <w:webHidden/>
              </w:rPr>
              <w:instrText xml:space="preserve"> PAGEREF _Toc198756783 \h </w:instrText>
            </w:r>
            <w:r>
              <w:rPr>
                <w:noProof/>
                <w:webHidden/>
              </w:rPr>
            </w:r>
            <w:r>
              <w:rPr>
                <w:noProof/>
                <w:webHidden/>
              </w:rPr>
              <w:fldChar w:fldCharType="separate"/>
            </w:r>
            <w:r>
              <w:rPr>
                <w:noProof/>
                <w:webHidden/>
              </w:rPr>
              <w:t>3</w:t>
            </w:r>
            <w:r>
              <w:rPr>
                <w:noProof/>
                <w:webHidden/>
              </w:rPr>
              <w:fldChar w:fldCharType="end"/>
            </w:r>
          </w:hyperlink>
        </w:p>
        <w:p w14:paraId="2FCDA6BA" w14:textId="66D62A2C" w:rsidR="00750E64" w:rsidRDefault="00750E64">
          <w:pPr>
            <w:pStyle w:val="TOC3"/>
            <w:tabs>
              <w:tab w:val="right" w:leader="dot" w:pos="10790"/>
            </w:tabs>
            <w:rPr>
              <w:rFonts w:eastAsiaTheme="minorEastAsia"/>
              <w:noProof/>
              <w:kern w:val="2"/>
              <w:sz w:val="24"/>
              <w:szCs w:val="24"/>
              <w14:ligatures w14:val="standardContextual"/>
            </w:rPr>
          </w:pPr>
          <w:hyperlink w:anchor="_Toc198756784" w:history="1">
            <w:r w:rsidRPr="001D5B0F">
              <w:rPr>
                <w:rStyle w:val="Hyperlink"/>
                <w:noProof/>
              </w:rPr>
              <w:t>Hazard Communication</w:t>
            </w:r>
            <w:r>
              <w:rPr>
                <w:noProof/>
                <w:webHidden/>
              </w:rPr>
              <w:tab/>
            </w:r>
            <w:r>
              <w:rPr>
                <w:noProof/>
                <w:webHidden/>
              </w:rPr>
              <w:fldChar w:fldCharType="begin"/>
            </w:r>
            <w:r>
              <w:rPr>
                <w:noProof/>
                <w:webHidden/>
              </w:rPr>
              <w:instrText xml:space="preserve"> PAGEREF _Toc198756784 \h </w:instrText>
            </w:r>
            <w:r>
              <w:rPr>
                <w:noProof/>
                <w:webHidden/>
              </w:rPr>
            </w:r>
            <w:r>
              <w:rPr>
                <w:noProof/>
                <w:webHidden/>
              </w:rPr>
              <w:fldChar w:fldCharType="separate"/>
            </w:r>
            <w:r>
              <w:rPr>
                <w:noProof/>
                <w:webHidden/>
              </w:rPr>
              <w:t>3</w:t>
            </w:r>
            <w:r>
              <w:rPr>
                <w:noProof/>
                <w:webHidden/>
              </w:rPr>
              <w:fldChar w:fldCharType="end"/>
            </w:r>
          </w:hyperlink>
        </w:p>
        <w:p w14:paraId="7F81FAAB" w14:textId="068747AE" w:rsidR="00750E64" w:rsidRDefault="00750E64">
          <w:pPr>
            <w:pStyle w:val="TOC2"/>
            <w:tabs>
              <w:tab w:val="right" w:leader="dot" w:pos="10790"/>
            </w:tabs>
            <w:rPr>
              <w:rFonts w:eastAsiaTheme="minorEastAsia"/>
              <w:noProof/>
              <w:kern w:val="2"/>
              <w:sz w:val="24"/>
              <w:szCs w:val="24"/>
              <w14:ligatures w14:val="standardContextual"/>
            </w:rPr>
          </w:pPr>
          <w:hyperlink w:anchor="_Toc198756785" w:history="1">
            <w:r w:rsidRPr="001D5B0F">
              <w:rPr>
                <w:rStyle w:val="Hyperlink"/>
                <w:noProof/>
              </w:rPr>
              <w:t>Safety Observation Review List</w:t>
            </w:r>
            <w:r>
              <w:rPr>
                <w:noProof/>
                <w:webHidden/>
              </w:rPr>
              <w:tab/>
            </w:r>
            <w:r>
              <w:rPr>
                <w:noProof/>
                <w:webHidden/>
              </w:rPr>
              <w:fldChar w:fldCharType="begin"/>
            </w:r>
            <w:r>
              <w:rPr>
                <w:noProof/>
                <w:webHidden/>
              </w:rPr>
              <w:instrText xml:space="preserve"> PAGEREF _Toc198756785 \h </w:instrText>
            </w:r>
            <w:r>
              <w:rPr>
                <w:noProof/>
                <w:webHidden/>
              </w:rPr>
            </w:r>
            <w:r>
              <w:rPr>
                <w:noProof/>
                <w:webHidden/>
              </w:rPr>
              <w:fldChar w:fldCharType="separate"/>
            </w:r>
            <w:r>
              <w:rPr>
                <w:noProof/>
                <w:webHidden/>
              </w:rPr>
              <w:t>4</w:t>
            </w:r>
            <w:r>
              <w:rPr>
                <w:noProof/>
                <w:webHidden/>
              </w:rPr>
              <w:fldChar w:fldCharType="end"/>
            </w:r>
          </w:hyperlink>
        </w:p>
        <w:p w14:paraId="387A6ECD" w14:textId="32347F42" w:rsidR="00750E64" w:rsidRDefault="00750E64">
          <w:pPr>
            <w:pStyle w:val="TOC3"/>
            <w:tabs>
              <w:tab w:val="right" w:leader="dot" w:pos="10790"/>
            </w:tabs>
            <w:rPr>
              <w:rFonts w:eastAsiaTheme="minorEastAsia"/>
              <w:noProof/>
              <w:kern w:val="2"/>
              <w:sz w:val="24"/>
              <w:szCs w:val="24"/>
              <w14:ligatures w14:val="standardContextual"/>
            </w:rPr>
          </w:pPr>
          <w:hyperlink w:anchor="_Toc198756786" w:history="1">
            <w:r w:rsidRPr="001D5B0F">
              <w:rPr>
                <w:rStyle w:val="Hyperlink"/>
                <w:noProof/>
              </w:rPr>
              <w:t>Common Safety</w:t>
            </w:r>
            <w:r>
              <w:rPr>
                <w:noProof/>
                <w:webHidden/>
              </w:rPr>
              <w:tab/>
            </w:r>
            <w:r>
              <w:rPr>
                <w:noProof/>
                <w:webHidden/>
              </w:rPr>
              <w:fldChar w:fldCharType="begin"/>
            </w:r>
            <w:r>
              <w:rPr>
                <w:noProof/>
                <w:webHidden/>
              </w:rPr>
              <w:instrText xml:space="preserve"> PAGEREF _Toc198756786 \h </w:instrText>
            </w:r>
            <w:r>
              <w:rPr>
                <w:noProof/>
                <w:webHidden/>
              </w:rPr>
            </w:r>
            <w:r>
              <w:rPr>
                <w:noProof/>
                <w:webHidden/>
              </w:rPr>
              <w:fldChar w:fldCharType="separate"/>
            </w:r>
            <w:r>
              <w:rPr>
                <w:noProof/>
                <w:webHidden/>
              </w:rPr>
              <w:t>4</w:t>
            </w:r>
            <w:r>
              <w:rPr>
                <w:noProof/>
                <w:webHidden/>
              </w:rPr>
              <w:fldChar w:fldCharType="end"/>
            </w:r>
          </w:hyperlink>
        </w:p>
        <w:p w14:paraId="4BF991E7" w14:textId="3DBD0306" w:rsidR="00750E64" w:rsidRDefault="00750E64">
          <w:pPr>
            <w:pStyle w:val="TOC3"/>
            <w:tabs>
              <w:tab w:val="right" w:leader="dot" w:pos="10790"/>
            </w:tabs>
            <w:rPr>
              <w:rFonts w:eastAsiaTheme="minorEastAsia"/>
              <w:noProof/>
              <w:kern w:val="2"/>
              <w:sz w:val="24"/>
              <w:szCs w:val="24"/>
              <w14:ligatures w14:val="standardContextual"/>
            </w:rPr>
          </w:pPr>
          <w:hyperlink w:anchor="_Toc198756787" w:history="1">
            <w:r w:rsidRPr="001D5B0F">
              <w:rPr>
                <w:rStyle w:val="Hyperlink"/>
                <w:noProof/>
              </w:rPr>
              <w:t>Program Specific Safety</w:t>
            </w:r>
            <w:r>
              <w:rPr>
                <w:noProof/>
                <w:webHidden/>
              </w:rPr>
              <w:tab/>
            </w:r>
            <w:r>
              <w:rPr>
                <w:noProof/>
                <w:webHidden/>
              </w:rPr>
              <w:fldChar w:fldCharType="begin"/>
            </w:r>
            <w:r>
              <w:rPr>
                <w:noProof/>
                <w:webHidden/>
              </w:rPr>
              <w:instrText xml:space="preserve"> PAGEREF _Toc198756787 \h </w:instrText>
            </w:r>
            <w:r>
              <w:rPr>
                <w:noProof/>
                <w:webHidden/>
              </w:rPr>
            </w:r>
            <w:r>
              <w:rPr>
                <w:noProof/>
                <w:webHidden/>
              </w:rPr>
              <w:fldChar w:fldCharType="separate"/>
            </w:r>
            <w:r>
              <w:rPr>
                <w:noProof/>
                <w:webHidden/>
              </w:rPr>
              <w:t>5</w:t>
            </w:r>
            <w:r>
              <w:rPr>
                <w:noProof/>
                <w:webHidden/>
              </w:rPr>
              <w:fldChar w:fldCharType="end"/>
            </w:r>
          </w:hyperlink>
        </w:p>
        <w:p w14:paraId="405F262E" w14:textId="3BB1C669" w:rsidR="00750E64" w:rsidRDefault="00750E64">
          <w:pPr>
            <w:pStyle w:val="TOC2"/>
            <w:tabs>
              <w:tab w:val="right" w:leader="dot" w:pos="10790"/>
            </w:tabs>
            <w:rPr>
              <w:rFonts w:eastAsiaTheme="minorEastAsia"/>
              <w:noProof/>
              <w:kern w:val="2"/>
              <w:sz w:val="24"/>
              <w:szCs w:val="24"/>
              <w14:ligatures w14:val="standardContextual"/>
            </w:rPr>
          </w:pPr>
          <w:hyperlink w:anchor="_Toc198756788" w:history="1">
            <w:r w:rsidRPr="001D5B0F">
              <w:rPr>
                <w:rStyle w:val="Hyperlink"/>
                <w:noProof/>
              </w:rPr>
              <w:t>Medical Assisting Program-Specific Safety Policies</w:t>
            </w:r>
            <w:r>
              <w:rPr>
                <w:noProof/>
                <w:webHidden/>
              </w:rPr>
              <w:tab/>
            </w:r>
            <w:r>
              <w:rPr>
                <w:noProof/>
                <w:webHidden/>
              </w:rPr>
              <w:fldChar w:fldCharType="begin"/>
            </w:r>
            <w:r>
              <w:rPr>
                <w:noProof/>
                <w:webHidden/>
              </w:rPr>
              <w:instrText xml:space="preserve"> PAGEREF _Toc198756788 \h </w:instrText>
            </w:r>
            <w:r>
              <w:rPr>
                <w:noProof/>
                <w:webHidden/>
              </w:rPr>
            </w:r>
            <w:r>
              <w:rPr>
                <w:noProof/>
                <w:webHidden/>
              </w:rPr>
              <w:fldChar w:fldCharType="separate"/>
            </w:r>
            <w:r>
              <w:rPr>
                <w:noProof/>
                <w:webHidden/>
              </w:rPr>
              <w:t>5</w:t>
            </w:r>
            <w:r>
              <w:rPr>
                <w:noProof/>
                <w:webHidden/>
              </w:rPr>
              <w:fldChar w:fldCharType="end"/>
            </w:r>
          </w:hyperlink>
        </w:p>
        <w:p w14:paraId="1D4895B2" w14:textId="0A1C103B" w:rsidR="00750E64" w:rsidRDefault="00750E64">
          <w:pPr>
            <w:pStyle w:val="TOC3"/>
            <w:tabs>
              <w:tab w:val="right" w:leader="dot" w:pos="10790"/>
            </w:tabs>
            <w:rPr>
              <w:rFonts w:eastAsiaTheme="minorEastAsia"/>
              <w:noProof/>
              <w:kern w:val="2"/>
              <w:sz w:val="24"/>
              <w:szCs w:val="24"/>
              <w14:ligatures w14:val="standardContextual"/>
            </w:rPr>
          </w:pPr>
          <w:hyperlink w:anchor="_Toc198756789" w:history="1">
            <w:r w:rsidRPr="001D5B0F">
              <w:rPr>
                <w:rStyle w:val="Hyperlink"/>
                <w:noProof/>
              </w:rPr>
              <w:t>Chemical Inventory</w:t>
            </w:r>
            <w:r>
              <w:rPr>
                <w:noProof/>
                <w:webHidden/>
              </w:rPr>
              <w:tab/>
            </w:r>
            <w:r>
              <w:rPr>
                <w:noProof/>
                <w:webHidden/>
              </w:rPr>
              <w:fldChar w:fldCharType="begin"/>
            </w:r>
            <w:r>
              <w:rPr>
                <w:noProof/>
                <w:webHidden/>
              </w:rPr>
              <w:instrText xml:space="preserve"> PAGEREF _Toc198756789 \h </w:instrText>
            </w:r>
            <w:r>
              <w:rPr>
                <w:noProof/>
                <w:webHidden/>
              </w:rPr>
            </w:r>
            <w:r>
              <w:rPr>
                <w:noProof/>
                <w:webHidden/>
              </w:rPr>
              <w:fldChar w:fldCharType="separate"/>
            </w:r>
            <w:r>
              <w:rPr>
                <w:noProof/>
                <w:webHidden/>
              </w:rPr>
              <w:t>5</w:t>
            </w:r>
            <w:r>
              <w:rPr>
                <w:noProof/>
                <w:webHidden/>
              </w:rPr>
              <w:fldChar w:fldCharType="end"/>
            </w:r>
          </w:hyperlink>
        </w:p>
        <w:p w14:paraId="04A37F1F" w14:textId="3E2BF93D" w:rsidR="00750E64" w:rsidRDefault="00750E64">
          <w:pPr>
            <w:pStyle w:val="TOC3"/>
            <w:tabs>
              <w:tab w:val="right" w:leader="dot" w:pos="10790"/>
            </w:tabs>
            <w:rPr>
              <w:rFonts w:eastAsiaTheme="minorEastAsia"/>
              <w:noProof/>
              <w:kern w:val="2"/>
              <w:sz w:val="24"/>
              <w:szCs w:val="24"/>
              <w14:ligatures w14:val="standardContextual"/>
            </w:rPr>
          </w:pPr>
          <w:hyperlink w:anchor="_Toc198756790" w:history="1">
            <w:r w:rsidRPr="001D5B0F">
              <w:rPr>
                <w:rStyle w:val="Hyperlink"/>
                <w:noProof/>
              </w:rPr>
              <w:t>Equipment Inventory &amp; Safety</w:t>
            </w:r>
            <w:r>
              <w:rPr>
                <w:noProof/>
                <w:webHidden/>
              </w:rPr>
              <w:tab/>
            </w:r>
            <w:r>
              <w:rPr>
                <w:noProof/>
                <w:webHidden/>
              </w:rPr>
              <w:fldChar w:fldCharType="begin"/>
            </w:r>
            <w:r>
              <w:rPr>
                <w:noProof/>
                <w:webHidden/>
              </w:rPr>
              <w:instrText xml:space="preserve"> PAGEREF _Toc198756790 \h </w:instrText>
            </w:r>
            <w:r>
              <w:rPr>
                <w:noProof/>
                <w:webHidden/>
              </w:rPr>
            </w:r>
            <w:r>
              <w:rPr>
                <w:noProof/>
                <w:webHidden/>
              </w:rPr>
              <w:fldChar w:fldCharType="separate"/>
            </w:r>
            <w:r>
              <w:rPr>
                <w:noProof/>
                <w:webHidden/>
              </w:rPr>
              <w:t>6</w:t>
            </w:r>
            <w:r>
              <w:rPr>
                <w:noProof/>
                <w:webHidden/>
              </w:rPr>
              <w:fldChar w:fldCharType="end"/>
            </w:r>
          </w:hyperlink>
        </w:p>
        <w:p w14:paraId="0F50773F" w14:textId="411CFB13" w:rsidR="00750E64" w:rsidRDefault="00750E64">
          <w:pPr>
            <w:pStyle w:val="TOC2"/>
            <w:tabs>
              <w:tab w:val="right" w:leader="dot" w:pos="10790"/>
            </w:tabs>
            <w:rPr>
              <w:rFonts w:eastAsiaTheme="minorEastAsia"/>
              <w:noProof/>
              <w:kern w:val="2"/>
              <w:sz w:val="24"/>
              <w:szCs w:val="24"/>
              <w14:ligatures w14:val="standardContextual"/>
            </w:rPr>
          </w:pPr>
          <w:hyperlink w:anchor="_Toc198756791" w:history="1">
            <w:r w:rsidRPr="001D5B0F">
              <w:rPr>
                <w:rStyle w:val="Hyperlink"/>
                <w:noProof/>
              </w:rPr>
              <w:t>General Career &amp; Technical Safety Policies</w:t>
            </w:r>
            <w:r>
              <w:rPr>
                <w:noProof/>
                <w:webHidden/>
              </w:rPr>
              <w:tab/>
            </w:r>
            <w:r>
              <w:rPr>
                <w:noProof/>
                <w:webHidden/>
              </w:rPr>
              <w:fldChar w:fldCharType="begin"/>
            </w:r>
            <w:r>
              <w:rPr>
                <w:noProof/>
                <w:webHidden/>
              </w:rPr>
              <w:instrText xml:space="preserve"> PAGEREF _Toc198756791 \h </w:instrText>
            </w:r>
            <w:r>
              <w:rPr>
                <w:noProof/>
                <w:webHidden/>
              </w:rPr>
            </w:r>
            <w:r>
              <w:rPr>
                <w:noProof/>
                <w:webHidden/>
              </w:rPr>
              <w:fldChar w:fldCharType="separate"/>
            </w:r>
            <w:r>
              <w:rPr>
                <w:noProof/>
                <w:webHidden/>
              </w:rPr>
              <w:t>6</w:t>
            </w:r>
            <w:r>
              <w:rPr>
                <w:noProof/>
                <w:webHidden/>
              </w:rPr>
              <w:fldChar w:fldCharType="end"/>
            </w:r>
          </w:hyperlink>
        </w:p>
        <w:p w14:paraId="1CFB5B18" w14:textId="0BD524AB" w:rsidR="00750E64" w:rsidRDefault="00750E64">
          <w:pPr>
            <w:pStyle w:val="TOC3"/>
            <w:tabs>
              <w:tab w:val="right" w:leader="dot" w:pos="10790"/>
            </w:tabs>
            <w:rPr>
              <w:rFonts w:eastAsiaTheme="minorEastAsia"/>
              <w:noProof/>
              <w:kern w:val="2"/>
              <w:sz w:val="24"/>
              <w:szCs w:val="24"/>
              <w14:ligatures w14:val="standardContextual"/>
            </w:rPr>
          </w:pPr>
          <w:hyperlink w:anchor="_Toc198756792" w:history="1">
            <w:r w:rsidRPr="001D5B0F">
              <w:rPr>
                <w:rStyle w:val="Hyperlink"/>
                <w:noProof/>
              </w:rPr>
              <w:t>Program Area/Shop Security and Safety</w:t>
            </w:r>
            <w:r>
              <w:rPr>
                <w:noProof/>
                <w:webHidden/>
              </w:rPr>
              <w:tab/>
            </w:r>
            <w:r>
              <w:rPr>
                <w:noProof/>
                <w:webHidden/>
              </w:rPr>
              <w:fldChar w:fldCharType="begin"/>
            </w:r>
            <w:r>
              <w:rPr>
                <w:noProof/>
                <w:webHidden/>
              </w:rPr>
              <w:instrText xml:space="preserve"> PAGEREF _Toc198756792 \h </w:instrText>
            </w:r>
            <w:r>
              <w:rPr>
                <w:noProof/>
                <w:webHidden/>
              </w:rPr>
            </w:r>
            <w:r>
              <w:rPr>
                <w:noProof/>
                <w:webHidden/>
              </w:rPr>
              <w:fldChar w:fldCharType="separate"/>
            </w:r>
            <w:r>
              <w:rPr>
                <w:noProof/>
                <w:webHidden/>
              </w:rPr>
              <w:t>6</w:t>
            </w:r>
            <w:r>
              <w:rPr>
                <w:noProof/>
                <w:webHidden/>
              </w:rPr>
              <w:fldChar w:fldCharType="end"/>
            </w:r>
          </w:hyperlink>
        </w:p>
        <w:p w14:paraId="71E26BD3" w14:textId="2A99E6E5" w:rsidR="00750E64" w:rsidRDefault="00750E64">
          <w:pPr>
            <w:pStyle w:val="TOC3"/>
            <w:tabs>
              <w:tab w:val="right" w:leader="dot" w:pos="10790"/>
            </w:tabs>
            <w:rPr>
              <w:rFonts w:eastAsiaTheme="minorEastAsia"/>
              <w:noProof/>
              <w:kern w:val="2"/>
              <w:sz w:val="24"/>
              <w:szCs w:val="24"/>
              <w14:ligatures w14:val="standardContextual"/>
            </w:rPr>
          </w:pPr>
          <w:hyperlink w:anchor="_Toc198756793" w:history="1">
            <w:r w:rsidRPr="001D5B0F">
              <w:rPr>
                <w:rStyle w:val="Hyperlink"/>
                <w:noProof/>
              </w:rPr>
              <w:t>Chemical Hazards</w:t>
            </w:r>
            <w:r>
              <w:rPr>
                <w:noProof/>
                <w:webHidden/>
              </w:rPr>
              <w:tab/>
            </w:r>
            <w:r>
              <w:rPr>
                <w:noProof/>
                <w:webHidden/>
              </w:rPr>
              <w:fldChar w:fldCharType="begin"/>
            </w:r>
            <w:r>
              <w:rPr>
                <w:noProof/>
                <w:webHidden/>
              </w:rPr>
              <w:instrText xml:space="preserve"> PAGEREF _Toc198756793 \h </w:instrText>
            </w:r>
            <w:r>
              <w:rPr>
                <w:noProof/>
                <w:webHidden/>
              </w:rPr>
            </w:r>
            <w:r>
              <w:rPr>
                <w:noProof/>
                <w:webHidden/>
              </w:rPr>
              <w:fldChar w:fldCharType="separate"/>
            </w:r>
            <w:r>
              <w:rPr>
                <w:noProof/>
                <w:webHidden/>
              </w:rPr>
              <w:t>6</w:t>
            </w:r>
            <w:r>
              <w:rPr>
                <w:noProof/>
                <w:webHidden/>
              </w:rPr>
              <w:fldChar w:fldCharType="end"/>
            </w:r>
          </w:hyperlink>
        </w:p>
        <w:p w14:paraId="164F8221" w14:textId="2295EEDD" w:rsidR="00750E64" w:rsidRDefault="00750E64">
          <w:pPr>
            <w:pStyle w:val="TOC2"/>
            <w:tabs>
              <w:tab w:val="right" w:leader="dot" w:pos="10790"/>
            </w:tabs>
            <w:rPr>
              <w:rFonts w:eastAsiaTheme="minorEastAsia"/>
              <w:noProof/>
              <w:kern w:val="2"/>
              <w:sz w:val="24"/>
              <w:szCs w:val="24"/>
              <w14:ligatures w14:val="standardContextual"/>
            </w:rPr>
          </w:pPr>
          <w:hyperlink w:anchor="_Toc198756794" w:history="1">
            <w:r w:rsidRPr="001D5B0F">
              <w:rPr>
                <w:rStyle w:val="Hyperlink"/>
                <w:noProof/>
              </w:rPr>
              <w:t>Industrial and Construction Hazards</w:t>
            </w:r>
            <w:r>
              <w:rPr>
                <w:noProof/>
                <w:webHidden/>
              </w:rPr>
              <w:tab/>
            </w:r>
            <w:r>
              <w:rPr>
                <w:noProof/>
                <w:webHidden/>
              </w:rPr>
              <w:fldChar w:fldCharType="begin"/>
            </w:r>
            <w:r>
              <w:rPr>
                <w:noProof/>
                <w:webHidden/>
              </w:rPr>
              <w:instrText xml:space="preserve"> PAGEREF _Toc198756794 \h </w:instrText>
            </w:r>
            <w:r>
              <w:rPr>
                <w:noProof/>
                <w:webHidden/>
              </w:rPr>
            </w:r>
            <w:r>
              <w:rPr>
                <w:noProof/>
                <w:webHidden/>
              </w:rPr>
              <w:fldChar w:fldCharType="separate"/>
            </w:r>
            <w:r>
              <w:rPr>
                <w:noProof/>
                <w:webHidden/>
              </w:rPr>
              <w:t>6</w:t>
            </w:r>
            <w:r>
              <w:rPr>
                <w:noProof/>
                <w:webHidden/>
              </w:rPr>
              <w:fldChar w:fldCharType="end"/>
            </w:r>
          </w:hyperlink>
        </w:p>
        <w:p w14:paraId="033FE4DD" w14:textId="33B2C4F6" w:rsidR="00750E64" w:rsidRDefault="00750E64">
          <w:pPr>
            <w:pStyle w:val="TOC3"/>
            <w:tabs>
              <w:tab w:val="right" w:leader="dot" w:pos="10790"/>
            </w:tabs>
            <w:rPr>
              <w:rFonts w:eastAsiaTheme="minorEastAsia"/>
              <w:noProof/>
              <w:kern w:val="2"/>
              <w:sz w:val="24"/>
              <w:szCs w:val="24"/>
              <w14:ligatures w14:val="standardContextual"/>
            </w:rPr>
          </w:pPr>
          <w:hyperlink w:anchor="_Toc198756795" w:history="1">
            <w:r w:rsidRPr="001D5B0F">
              <w:rPr>
                <w:rStyle w:val="Hyperlink"/>
                <w:noProof/>
              </w:rPr>
              <w:t>Preventing Trip and Fall Hazards</w:t>
            </w:r>
            <w:r>
              <w:rPr>
                <w:noProof/>
                <w:webHidden/>
              </w:rPr>
              <w:tab/>
            </w:r>
            <w:r>
              <w:rPr>
                <w:noProof/>
                <w:webHidden/>
              </w:rPr>
              <w:fldChar w:fldCharType="begin"/>
            </w:r>
            <w:r>
              <w:rPr>
                <w:noProof/>
                <w:webHidden/>
              </w:rPr>
              <w:instrText xml:space="preserve"> PAGEREF _Toc198756795 \h </w:instrText>
            </w:r>
            <w:r>
              <w:rPr>
                <w:noProof/>
                <w:webHidden/>
              </w:rPr>
            </w:r>
            <w:r>
              <w:rPr>
                <w:noProof/>
                <w:webHidden/>
              </w:rPr>
              <w:fldChar w:fldCharType="separate"/>
            </w:r>
            <w:r>
              <w:rPr>
                <w:noProof/>
                <w:webHidden/>
              </w:rPr>
              <w:t>6</w:t>
            </w:r>
            <w:r>
              <w:rPr>
                <w:noProof/>
                <w:webHidden/>
              </w:rPr>
              <w:fldChar w:fldCharType="end"/>
            </w:r>
          </w:hyperlink>
        </w:p>
        <w:p w14:paraId="453BA097" w14:textId="2702D41B" w:rsidR="00750E64" w:rsidRDefault="00750E64">
          <w:pPr>
            <w:pStyle w:val="TOC3"/>
            <w:tabs>
              <w:tab w:val="right" w:leader="dot" w:pos="10790"/>
            </w:tabs>
            <w:rPr>
              <w:rFonts w:eastAsiaTheme="minorEastAsia"/>
              <w:noProof/>
              <w:kern w:val="2"/>
              <w:sz w:val="24"/>
              <w:szCs w:val="24"/>
              <w14:ligatures w14:val="standardContextual"/>
            </w:rPr>
          </w:pPr>
          <w:hyperlink w:anchor="_Toc198756796" w:history="1">
            <w:r w:rsidRPr="001D5B0F">
              <w:rPr>
                <w:rStyle w:val="Hyperlink"/>
                <w:noProof/>
              </w:rPr>
              <w:t>Preventing Caught-in-between Hazards</w:t>
            </w:r>
            <w:r>
              <w:rPr>
                <w:noProof/>
                <w:webHidden/>
              </w:rPr>
              <w:tab/>
            </w:r>
            <w:r>
              <w:rPr>
                <w:noProof/>
                <w:webHidden/>
              </w:rPr>
              <w:fldChar w:fldCharType="begin"/>
            </w:r>
            <w:r>
              <w:rPr>
                <w:noProof/>
                <w:webHidden/>
              </w:rPr>
              <w:instrText xml:space="preserve"> PAGEREF _Toc198756796 \h </w:instrText>
            </w:r>
            <w:r>
              <w:rPr>
                <w:noProof/>
                <w:webHidden/>
              </w:rPr>
            </w:r>
            <w:r>
              <w:rPr>
                <w:noProof/>
                <w:webHidden/>
              </w:rPr>
              <w:fldChar w:fldCharType="separate"/>
            </w:r>
            <w:r>
              <w:rPr>
                <w:noProof/>
                <w:webHidden/>
              </w:rPr>
              <w:t>7</w:t>
            </w:r>
            <w:r>
              <w:rPr>
                <w:noProof/>
                <w:webHidden/>
              </w:rPr>
              <w:fldChar w:fldCharType="end"/>
            </w:r>
          </w:hyperlink>
        </w:p>
        <w:p w14:paraId="1B8CA471" w14:textId="54206CB4" w:rsidR="00750E64" w:rsidRDefault="00750E64">
          <w:pPr>
            <w:pStyle w:val="TOC3"/>
            <w:tabs>
              <w:tab w:val="right" w:leader="dot" w:pos="10790"/>
            </w:tabs>
            <w:rPr>
              <w:rFonts w:eastAsiaTheme="minorEastAsia"/>
              <w:noProof/>
              <w:kern w:val="2"/>
              <w:sz w:val="24"/>
              <w:szCs w:val="24"/>
              <w14:ligatures w14:val="standardContextual"/>
            </w:rPr>
          </w:pPr>
          <w:hyperlink w:anchor="_Toc198756797" w:history="1">
            <w:r w:rsidRPr="001D5B0F">
              <w:rPr>
                <w:rStyle w:val="Hyperlink"/>
                <w:noProof/>
              </w:rPr>
              <w:t>Preventing Struck-By Hazards</w:t>
            </w:r>
            <w:r>
              <w:rPr>
                <w:noProof/>
                <w:webHidden/>
              </w:rPr>
              <w:tab/>
            </w:r>
            <w:r>
              <w:rPr>
                <w:noProof/>
                <w:webHidden/>
              </w:rPr>
              <w:fldChar w:fldCharType="begin"/>
            </w:r>
            <w:r>
              <w:rPr>
                <w:noProof/>
                <w:webHidden/>
              </w:rPr>
              <w:instrText xml:space="preserve"> PAGEREF _Toc198756797 \h </w:instrText>
            </w:r>
            <w:r>
              <w:rPr>
                <w:noProof/>
                <w:webHidden/>
              </w:rPr>
            </w:r>
            <w:r>
              <w:rPr>
                <w:noProof/>
                <w:webHidden/>
              </w:rPr>
              <w:fldChar w:fldCharType="separate"/>
            </w:r>
            <w:r>
              <w:rPr>
                <w:noProof/>
                <w:webHidden/>
              </w:rPr>
              <w:t>7</w:t>
            </w:r>
            <w:r>
              <w:rPr>
                <w:noProof/>
                <w:webHidden/>
              </w:rPr>
              <w:fldChar w:fldCharType="end"/>
            </w:r>
          </w:hyperlink>
        </w:p>
        <w:p w14:paraId="7D8D3686" w14:textId="7343D9C6" w:rsidR="00750E64" w:rsidRDefault="00750E64">
          <w:pPr>
            <w:pStyle w:val="TOC3"/>
            <w:tabs>
              <w:tab w:val="right" w:leader="dot" w:pos="10790"/>
            </w:tabs>
            <w:rPr>
              <w:rFonts w:eastAsiaTheme="minorEastAsia"/>
              <w:noProof/>
              <w:kern w:val="2"/>
              <w:sz w:val="24"/>
              <w:szCs w:val="24"/>
              <w14:ligatures w14:val="standardContextual"/>
            </w:rPr>
          </w:pPr>
          <w:hyperlink w:anchor="_Toc198756798" w:history="1">
            <w:r w:rsidRPr="001D5B0F">
              <w:rPr>
                <w:rStyle w:val="Hyperlink"/>
                <w:noProof/>
              </w:rPr>
              <w:t>Preventing Electrical Hazards</w:t>
            </w:r>
            <w:r>
              <w:rPr>
                <w:noProof/>
                <w:webHidden/>
              </w:rPr>
              <w:tab/>
            </w:r>
            <w:r>
              <w:rPr>
                <w:noProof/>
                <w:webHidden/>
              </w:rPr>
              <w:fldChar w:fldCharType="begin"/>
            </w:r>
            <w:r>
              <w:rPr>
                <w:noProof/>
                <w:webHidden/>
              </w:rPr>
              <w:instrText xml:space="preserve"> PAGEREF _Toc198756798 \h </w:instrText>
            </w:r>
            <w:r>
              <w:rPr>
                <w:noProof/>
                <w:webHidden/>
              </w:rPr>
            </w:r>
            <w:r>
              <w:rPr>
                <w:noProof/>
                <w:webHidden/>
              </w:rPr>
              <w:fldChar w:fldCharType="separate"/>
            </w:r>
            <w:r>
              <w:rPr>
                <w:noProof/>
                <w:webHidden/>
              </w:rPr>
              <w:t>7</w:t>
            </w:r>
            <w:r>
              <w:rPr>
                <w:noProof/>
                <w:webHidden/>
              </w:rPr>
              <w:fldChar w:fldCharType="end"/>
            </w:r>
          </w:hyperlink>
        </w:p>
        <w:p w14:paraId="2D71AAB7" w14:textId="4DE5437A" w:rsidR="00750E64" w:rsidRDefault="00750E64">
          <w:pPr>
            <w:pStyle w:val="TOC2"/>
            <w:tabs>
              <w:tab w:val="right" w:leader="dot" w:pos="10790"/>
            </w:tabs>
            <w:rPr>
              <w:rFonts w:eastAsiaTheme="minorEastAsia"/>
              <w:noProof/>
              <w:kern w:val="2"/>
              <w:sz w:val="24"/>
              <w:szCs w:val="24"/>
              <w14:ligatures w14:val="standardContextual"/>
            </w:rPr>
          </w:pPr>
          <w:hyperlink w:anchor="_Toc198756799" w:history="1">
            <w:r w:rsidRPr="001D5B0F">
              <w:rPr>
                <w:rStyle w:val="Hyperlink"/>
                <w:noProof/>
              </w:rPr>
              <w:t>Respiratory Protection</w:t>
            </w:r>
            <w:r>
              <w:rPr>
                <w:noProof/>
                <w:webHidden/>
              </w:rPr>
              <w:tab/>
            </w:r>
            <w:r>
              <w:rPr>
                <w:noProof/>
                <w:webHidden/>
              </w:rPr>
              <w:fldChar w:fldCharType="begin"/>
            </w:r>
            <w:r>
              <w:rPr>
                <w:noProof/>
                <w:webHidden/>
              </w:rPr>
              <w:instrText xml:space="preserve"> PAGEREF _Toc198756799 \h </w:instrText>
            </w:r>
            <w:r>
              <w:rPr>
                <w:noProof/>
                <w:webHidden/>
              </w:rPr>
            </w:r>
            <w:r>
              <w:rPr>
                <w:noProof/>
                <w:webHidden/>
              </w:rPr>
              <w:fldChar w:fldCharType="separate"/>
            </w:r>
            <w:r>
              <w:rPr>
                <w:noProof/>
                <w:webHidden/>
              </w:rPr>
              <w:t>8</w:t>
            </w:r>
            <w:r>
              <w:rPr>
                <w:noProof/>
                <w:webHidden/>
              </w:rPr>
              <w:fldChar w:fldCharType="end"/>
            </w:r>
          </w:hyperlink>
        </w:p>
        <w:p w14:paraId="7CAF0804" w14:textId="7DD580D4" w:rsidR="00750E64" w:rsidRDefault="00750E64">
          <w:pPr>
            <w:pStyle w:val="TOC2"/>
            <w:tabs>
              <w:tab w:val="right" w:leader="dot" w:pos="10790"/>
            </w:tabs>
            <w:rPr>
              <w:rFonts w:eastAsiaTheme="minorEastAsia"/>
              <w:noProof/>
              <w:kern w:val="2"/>
              <w:sz w:val="24"/>
              <w:szCs w:val="24"/>
              <w14:ligatures w14:val="standardContextual"/>
            </w:rPr>
          </w:pPr>
          <w:hyperlink w:anchor="_Toc198756800" w:history="1">
            <w:r w:rsidRPr="001D5B0F">
              <w:rPr>
                <w:rStyle w:val="Hyperlink"/>
                <w:noProof/>
              </w:rPr>
              <w:t>Hearing Conservation</w:t>
            </w:r>
            <w:r>
              <w:rPr>
                <w:noProof/>
                <w:webHidden/>
              </w:rPr>
              <w:tab/>
            </w:r>
            <w:r>
              <w:rPr>
                <w:noProof/>
                <w:webHidden/>
              </w:rPr>
              <w:fldChar w:fldCharType="begin"/>
            </w:r>
            <w:r>
              <w:rPr>
                <w:noProof/>
                <w:webHidden/>
              </w:rPr>
              <w:instrText xml:space="preserve"> PAGEREF _Toc198756800 \h </w:instrText>
            </w:r>
            <w:r>
              <w:rPr>
                <w:noProof/>
                <w:webHidden/>
              </w:rPr>
            </w:r>
            <w:r>
              <w:rPr>
                <w:noProof/>
                <w:webHidden/>
              </w:rPr>
              <w:fldChar w:fldCharType="separate"/>
            </w:r>
            <w:r>
              <w:rPr>
                <w:noProof/>
                <w:webHidden/>
              </w:rPr>
              <w:t>8</w:t>
            </w:r>
            <w:r>
              <w:rPr>
                <w:noProof/>
                <w:webHidden/>
              </w:rPr>
              <w:fldChar w:fldCharType="end"/>
            </w:r>
          </w:hyperlink>
        </w:p>
        <w:p w14:paraId="61D383FA" w14:textId="0C25822E" w:rsidR="00750E64" w:rsidRDefault="00750E64">
          <w:pPr>
            <w:pStyle w:val="TOC2"/>
            <w:tabs>
              <w:tab w:val="right" w:leader="dot" w:pos="10790"/>
            </w:tabs>
            <w:rPr>
              <w:rFonts w:eastAsiaTheme="minorEastAsia"/>
              <w:noProof/>
              <w:kern w:val="2"/>
              <w:sz w:val="24"/>
              <w:szCs w:val="24"/>
              <w14:ligatures w14:val="standardContextual"/>
            </w:rPr>
          </w:pPr>
          <w:hyperlink w:anchor="_Toc198756801" w:history="1">
            <w:r w:rsidRPr="001D5B0F">
              <w:rPr>
                <w:rStyle w:val="Hyperlink"/>
                <w:noProof/>
              </w:rPr>
              <w:t>Ergonomics</w:t>
            </w:r>
            <w:r>
              <w:rPr>
                <w:noProof/>
                <w:webHidden/>
              </w:rPr>
              <w:tab/>
            </w:r>
            <w:r>
              <w:rPr>
                <w:noProof/>
                <w:webHidden/>
              </w:rPr>
              <w:fldChar w:fldCharType="begin"/>
            </w:r>
            <w:r>
              <w:rPr>
                <w:noProof/>
                <w:webHidden/>
              </w:rPr>
              <w:instrText xml:space="preserve"> PAGEREF _Toc198756801 \h </w:instrText>
            </w:r>
            <w:r>
              <w:rPr>
                <w:noProof/>
                <w:webHidden/>
              </w:rPr>
            </w:r>
            <w:r>
              <w:rPr>
                <w:noProof/>
                <w:webHidden/>
              </w:rPr>
              <w:fldChar w:fldCharType="separate"/>
            </w:r>
            <w:r>
              <w:rPr>
                <w:noProof/>
                <w:webHidden/>
              </w:rPr>
              <w:t>8</w:t>
            </w:r>
            <w:r>
              <w:rPr>
                <w:noProof/>
                <w:webHidden/>
              </w:rPr>
              <w:fldChar w:fldCharType="end"/>
            </w:r>
          </w:hyperlink>
        </w:p>
        <w:p w14:paraId="0A7AF7D9" w14:textId="12B0BE49" w:rsidR="00750E64" w:rsidRDefault="00750E64">
          <w:pPr>
            <w:pStyle w:val="TOC2"/>
            <w:tabs>
              <w:tab w:val="right" w:leader="dot" w:pos="10790"/>
            </w:tabs>
            <w:rPr>
              <w:rFonts w:eastAsiaTheme="minorEastAsia"/>
              <w:noProof/>
              <w:kern w:val="2"/>
              <w:sz w:val="24"/>
              <w:szCs w:val="24"/>
              <w14:ligatures w14:val="standardContextual"/>
            </w:rPr>
          </w:pPr>
          <w:hyperlink w:anchor="_Toc198756802" w:history="1">
            <w:r w:rsidRPr="001D5B0F">
              <w:rPr>
                <w:rStyle w:val="Hyperlink"/>
                <w:noProof/>
              </w:rPr>
              <w:t>Lockout-Tagout</w:t>
            </w:r>
            <w:r>
              <w:rPr>
                <w:noProof/>
                <w:webHidden/>
              </w:rPr>
              <w:tab/>
            </w:r>
            <w:r>
              <w:rPr>
                <w:noProof/>
                <w:webHidden/>
              </w:rPr>
              <w:fldChar w:fldCharType="begin"/>
            </w:r>
            <w:r>
              <w:rPr>
                <w:noProof/>
                <w:webHidden/>
              </w:rPr>
              <w:instrText xml:space="preserve"> PAGEREF _Toc198756802 \h </w:instrText>
            </w:r>
            <w:r>
              <w:rPr>
                <w:noProof/>
                <w:webHidden/>
              </w:rPr>
            </w:r>
            <w:r>
              <w:rPr>
                <w:noProof/>
                <w:webHidden/>
              </w:rPr>
              <w:fldChar w:fldCharType="separate"/>
            </w:r>
            <w:r>
              <w:rPr>
                <w:noProof/>
                <w:webHidden/>
              </w:rPr>
              <w:t>8</w:t>
            </w:r>
            <w:r>
              <w:rPr>
                <w:noProof/>
                <w:webHidden/>
              </w:rPr>
              <w:fldChar w:fldCharType="end"/>
            </w:r>
          </w:hyperlink>
        </w:p>
        <w:p w14:paraId="2A82F422" w14:textId="63047AD7" w:rsidR="00750E64" w:rsidRDefault="00750E64">
          <w:pPr>
            <w:pStyle w:val="TOC2"/>
            <w:tabs>
              <w:tab w:val="right" w:leader="dot" w:pos="10790"/>
            </w:tabs>
            <w:rPr>
              <w:rFonts w:eastAsiaTheme="minorEastAsia"/>
              <w:noProof/>
              <w:kern w:val="2"/>
              <w:sz w:val="24"/>
              <w:szCs w:val="24"/>
              <w14:ligatures w14:val="standardContextual"/>
            </w:rPr>
          </w:pPr>
          <w:hyperlink w:anchor="_Toc198756803" w:history="1">
            <w:r w:rsidRPr="001D5B0F">
              <w:rPr>
                <w:rStyle w:val="Hyperlink"/>
                <w:noProof/>
              </w:rPr>
              <w:t>Minimum PPE for Visitors and Volunteers</w:t>
            </w:r>
            <w:r>
              <w:rPr>
                <w:noProof/>
                <w:webHidden/>
              </w:rPr>
              <w:tab/>
            </w:r>
            <w:r>
              <w:rPr>
                <w:noProof/>
                <w:webHidden/>
              </w:rPr>
              <w:fldChar w:fldCharType="begin"/>
            </w:r>
            <w:r>
              <w:rPr>
                <w:noProof/>
                <w:webHidden/>
              </w:rPr>
              <w:instrText xml:space="preserve"> PAGEREF _Toc198756803 \h </w:instrText>
            </w:r>
            <w:r>
              <w:rPr>
                <w:noProof/>
                <w:webHidden/>
              </w:rPr>
            </w:r>
            <w:r>
              <w:rPr>
                <w:noProof/>
                <w:webHidden/>
              </w:rPr>
              <w:fldChar w:fldCharType="separate"/>
            </w:r>
            <w:r>
              <w:rPr>
                <w:noProof/>
                <w:webHidden/>
              </w:rPr>
              <w:t>9</w:t>
            </w:r>
            <w:r>
              <w:rPr>
                <w:noProof/>
                <w:webHidden/>
              </w:rPr>
              <w:fldChar w:fldCharType="end"/>
            </w:r>
          </w:hyperlink>
        </w:p>
        <w:p w14:paraId="7CDC8DF2" w14:textId="429E4395" w:rsidR="00750E64" w:rsidRDefault="00750E64">
          <w:pPr>
            <w:pStyle w:val="TOC2"/>
            <w:tabs>
              <w:tab w:val="right" w:leader="dot" w:pos="10790"/>
            </w:tabs>
            <w:rPr>
              <w:rFonts w:eastAsiaTheme="minorEastAsia"/>
              <w:noProof/>
              <w:kern w:val="2"/>
              <w:sz w:val="24"/>
              <w:szCs w:val="24"/>
              <w14:ligatures w14:val="standardContextual"/>
            </w:rPr>
          </w:pPr>
          <w:hyperlink w:anchor="_Toc198756804" w:history="1">
            <w:r w:rsidRPr="001D5B0F">
              <w:rPr>
                <w:rStyle w:val="Hyperlink"/>
                <w:noProof/>
              </w:rPr>
              <w:t>Records of Staff and Student Training</w:t>
            </w:r>
            <w:r>
              <w:rPr>
                <w:noProof/>
                <w:webHidden/>
              </w:rPr>
              <w:tab/>
            </w:r>
            <w:r>
              <w:rPr>
                <w:noProof/>
                <w:webHidden/>
              </w:rPr>
              <w:fldChar w:fldCharType="begin"/>
            </w:r>
            <w:r>
              <w:rPr>
                <w:noProof/>
                <w:webHidden/>
              </w:rPr>
              <w:instrText xml:space="preserve"> PAGEREF _Toc198756804 \h </w:instrText>
            </w:r>
            <w:r>
              <w:rPr>
                <w:noProof/>
                <w:webHidden/>
              </w:rPr>
            </w:r>
            <w:r>
              <w:rPr>
                <w:noProof/>
                <w:webHidden/>
              </w:rPr>
              <w:fldChar w:fldCharType="separate"/>
            </w:r>
            <w:r>
              <w:rPr>
                <w:noProof/>
                <w:webHidden/>
              </w:rPr>
              <w:t>9</w:t>
            </w:r>
            <w:r>
              <w:rPr>
                <w:noProof/>
                <w:webHidden/>
              </w:rPr>
              <w:fldChar w:fldCharType="end"/>
            </w:r>
          </w:hyperlink>
        </w:p>
        <w:p w14:paraId="343E75B3" w14:textId="4FF40BB3" w:rsidR="00750E64" w:rsidRDefault="00750E64">
          <w:pPr>
            <w:pStyle w:val="TOC2"/>
            <w:tabs>
              <w:tab w:val="right" w:leader="dot" w:pos="10790"/>
            </w:tabs>
            <w:rPr>
              <w:rFonts w:eastAsiaTheme="minorEastAsia"/>
              <w:noProof/>
              <w:kern w:val="2"/>
              <w:sz w:val="24"/>
              <w:szCs w:val="24"/>
              <w14:ligatures w14:val="standardContextual"/>
            </w:rPr>
          </w:pPr>
          <w:hyperlink w:anchor="_Toc198756805" w:history="1">
            <w:r w:rsidRPr="001D5B0F">
              <w:rPr>
                <w:rStyle w:val="Hyperlink"/>
                <w:noProof/>
              </w:rPr>
              <w:t>Safety Equipment and Signage</w:t>
            </w:r>
            <w:r>
              <w:rPr>
                <w:noProof/>
                <w:webHidden/>
              </w:rPr>
              <w:tab/>
            </w:r>
            <w:r>
              <w:rPr>
                <w:noProof/>
                <w:webHidden/>
              </w:rPr>
              <w:fldChar w:fldCharType="begin"/>
            </w:r>
            <w:r>
              <w:rPr>
                <w:noProof/>
                <w:webHidden/>
              </w:rPr>
              <w:instrText xml:space="preserve"> PAGEREF _Toc198756805 \h </w:instrText>
            </w:r>
            <w:r>
              <w:rPr>
                <w:noProof/>
                <w:webHidden/>
              </w:rPr>
            </w:r>
            <w:r>
              <w:rPr>
                <w:noProof/>
                <w:webHidden/>
              </w:rPr>
              <w:fldChar w:fldCharType="separate"/>
            </w:r>
            <w:r>
              <w:rPr>
                <w:noProof/>
                <w:webHidden/>
              </w:rPr>
              <w:t>10</w:t>
            </w:r>
            <w:r>
              <w:rPr>
                <w:noProof/>
                <w:webHidden/>
              </w:rPr>
              <w:fldChar w:fldCharType="end"/>
            </w:r>
          </w:hyperlink>
        </w:p>
        <w:p w14:paraId="5B36265F" w14:textId="04F4E8A6" w:rsidR="00750E64" w:rsidRDefault="00750E64">
          <w:pPr>
            <w:pStyle w:val="TOC2"/>
            <w:tabs>
              <w:tab w:val="right" w:leader="dot" w:pos="10790"/>
            </w:tabs>
            <w:rPr>
              <w:rFonts w:eastAsiaTheme="minorEastAsia"/>
              <w:noProof/>
              <w:kern w:val="2"/>
              <w:sz w:val="24"/>
              <w:szCs w:val="24"/>
              <w14:ligatures w14:val="standardContextual"/>
            </w:rPr>
          </w:pPr>
          <w:hyperlink w:anchor="_Toc198756806" w:history="1">
            <w:r w:rsidRPr="001D5B0F">
              <w:rPr>
                <w:rStyle w:val="Hyperlink"/>
                <w:noProof/>
              </w:rPr>
              <w:t>Equipment Care and Maintenance</w:t>
            </w:r>
            <w:r>
              <w:rPr>
                <w:noProof/>
                <w:webHidden/>
              </w:rPr>
              <w:tab/>
            </w:r>
            <w:r>
              <w:rPr>
                <w:noProof/>
                <w:webHidden/>
              </w:rPr>
              <w:fldChar w:fldCharType="begin"/>
            </w:r>
            <w:r>
              <w:rPr>
                <w:noProof/>
                <w:webHidden/>
              </w:rPr>
              <w:instrText xml:space="preserve"> PAGEREF _Toc198756806 \h </w:instrText>
            </w:r>
            <w:r>
              <w:rPr>
                <w:noProof/>
                <w:webHidden/>
              </w:rPr>
            </w:r>
            <w:r>
              <w:rPr>
                <w:noProof/>
                <w:webHidden/>
              </w:rPr>
              <w:fldChar w:fldCharType="separate"/>
            </w:r>
            <w:r>
              <w:rPr>
                <w:noProof/>
                <w:webHidden/>
              </w:rPr>
              <w:t>10</w:t>
            </w:r>
            <w:r>
              <w:rPr>
                <w:noProof/>
                <w:webHidden/>
              </w:rPr>
              <w:fldChar w:fldCharType="end"/>
            </w:r>
          </w:hyperlink>
        </w:p>
        <w:p w14:paraId="476AFC41" w14:textId="59DBBACE" w:rsidR="00750E64" w:rsidRDefault="00750E64">
          <w:pPr>
            <w:pStyle w:val="TOC2"/>
            <w:tabs>
              <w:tab w:val="right" w:leader="dot" w:pos="10790"/>
            </w:tabs>
            <w:rPr>
              <w:rFonts w:eastAsiaTheme="minorEastAsia"/>
              <w:noProof/>
              <w:kern w:val="2"/>
              <w:sz w:val="24"/>
              <w:szCs w:val="24"/>
              <w14:ligatures w14:val="standardContextual"/>
            </w:rPr>
          </w:pPr>
          <w:hyperlink w:anchor="_Toc198756807" w:history="1">
            <w:r w:rsidRPr="001D5B0F">
              <w:rPr>
                <w:rStyle w:val="Hyperlink"/>
                <w:noProof/>
              </w:rPr>
              <w:t>OSHA Standards Addressed in this Document</w:t>
            </w:r>
            <w:r>
              <w:rPr>
                <w:noProof/>
                <w:webHidden/>
              </w:rPr>
              <w:tab/>
            </w:r>
            <w:r>
              <w:rPr>
                <w:noProof/>
                <w:webHidden/>
              </w:rPr>
              <w:fldChar w:fldCharType="begin"/>
            </w:r>
            <w:r>
              <w:rPr>
                <w:noProof/>
                <w:webHidden/>
              </w:rPr>
              <w:instrText xml:space="preserve"> PAGEREF _Toc198756807 \h </w:instrText>
            </w:r>
            <w:r>
              <w:rPr>
                <w:noProof/>
                <w:webHidden/>
              </w:rPr>
            </w:r>
            <w:r>
              <w:rPr>
                <w:noProof/>
                <w:webHidden/>
              </w:rPr>
              <w:fldChar w:fldCharType="separate"/>
            </w:r>
            <w:r>
              <w:rPr>
                <w:noProof/>
                <w:webHidden/>
              </w:rPr>
              <w:t>10</w:t>
            </w:r>
            <w:r>
              <w:rPr>
                <w:noProof/>
                <w:webHidden/>
              </w:rPr>
              <w:fldChar w:fldCharType="end"/>
            </w:r>
          </w:hyperlink>
        </w:p>
        <w:p w14:paraId="02D510FE" w14:textId="6E5C191C" w:rsidR="00165147" w:rsidRDefault="00DE1EF8" w:rsidP="218B1BEE">
          <w:pPr>
            <w:pStyle w:val="TOC1"/>
            <w:tabs>
              <w:tab w:val="clear" w:pos="10214"/>
              <w:tab w:val="right" w:leader="dot" w:pos="102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5EE1DD4E">
      <w:pPr>
        <w:rPr>
          <w:rFonts w:asciiTheme="majorHAnsi" w:eastAsiaTheme="majorEastAsia" w:hAnsiTheme="majorHAnsi" w:cstheme="majorBidi"/>
          <w:b/>
          <w:bCs/>
          <w:color w:val="2E74B5" w:themeColor="accent1" w:themeShade="BF"/>
          <w:sz w:val="32"/>
          <w:szCs w:val="32"/>
        </w:rPr>
      </w:pPr>
      <w:bookmarkStart w:id="0" w:name="_Toc146815791"/>
      <w:r>
        <w:lastRenderedPageBreak/>
        <w:br w:type="page"/>
      </w:r>
    </w:p>
    <w:p w14:paraId="25BE2B4A" w14:textId="48982F85" w:rsidR="00406ACF" w:rsidRDefault="00406ACF" w:rsidP="009C4892">
      <w:pPr>
        <w:pStyle w:val="Heading2"/>
      </w:pPr>
      <w:bookmarkStart w:id="1" w:name="_Toc198756780"/>
      <w:r>
        <w:lastRenderedPageBreak/>
        <w:t>Safety and Health Plan Introduction</w:t>
      </w:r>
      <w:bookmarkEnd w:id="0"/>
      <w:bookmarkEnd w:id="1"/>
      <w:r w:rsidRPr="218B1BEE">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5A92D0D3" w14:textId="79D382F5" w:rsidR="00406ACF" w:rsidRDefault="518E91F8" w:rsidP="68098187">
      <w:pPr>
        <w:pStyle w:val="NoSpacing"/>
        <w:rPr>
          <w:rFonts w:ascii="Calibri" w:eastAsia="Calibri" w:hAnsi="Calibri" w:cs="Calibri"/>
        </w:rPr>
      </w:pPr>
      <w:r w:rsidRPr="68098187">
        <w:rPr>
          <w:rFonts w:ascii="Calibri" w:eastAsia="Calibri" w:hAnsi="Calibri" w:cs="Calibri"/>
          <w:color w:val="000000" w:themeColor="text1"/>
        </w:rPr>
        <w:t>Safety Issues concerning this Framework:   Respiratory Protection Safety, Air Pressure and Suction Safety, Heat Safety, Infection and Disease Control Safety, Hygiene and Disposal Safety, Eye Safety, Bloodborne Pathogens and Biological Hazards Safety, Oxygen and Other Gas Safety, Sharps and Blade Safety, First Aid and Medical Safety (CPR), Medicine/Drug and Chemical (SDS) Safety, Chair Safety, Lifting Safety (Hoya Lift), Ergonomic Safety, Patient Interaction Safety (Panic Buttons), Worker Well-being Safety (Stress and Burnout), Special Signage Safety, Slips/Trips/Falls Safety, Latex Allergy Safety, and Radiation Exposure Safety.</w:t>
      </w:r>
    </w:p>
    <w:p w14:paraId="5701D128" w14:textId="5EA09407"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00406ACF" w:rsidP="009C4892">
      <w:pPr>
        <w:pStyle w:val="Heading2"/>
      </w:pPr>
      <w:bookmarkStart w:id="2" w:name="_Toc146815792"/>
      <w:bookmarkStart w:id="3" w:name="_Toc198756781"/>
      <w:r>
        <w:t>Emergency Procedures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403645D7">
      <w:pPr>
        <w:spacing w:after="0" w:line="240" w:lineRule="auto"/>
        <w:rPr>
          <w:i/>
          <w:iCs/>
          <w:sz w:val="24"/>
          <w:szCs w:val="24"/>
        </w:rPr>
      </w:pPr>
      <w:r w:rsidRPr="403645D7">
        <w:rPr>
          <w:i/>
          <w:iCs/>
          <w:sz w:val="24"/>
          <w:szCs w:val="24"/>
        </w:rPr>
        <w:t>Contact the school office to report unauthorized visitors.</w:t>
      </w:r>
    </w:p>
    <w:p w14:paraId="39D679CF" w14:textId="77184830" w:rsidR="1EA82737" w:rsidRDefault="1EA82737" w:rsidP="5CC58C03">
      <w:pPr>
        <w:spacing w:after="0" w:line="240" w:lineRule="auto"/>
        <w:rPr>
          <w:i/>
          <w:iCs/>
          <w:sz w:val="24"/>
          <w:szCs w:val="24"/>
        </w:rPr>
      </w:pPr>
      <w:r w:rsidRPr="5CC58C03">
        <w:rPr>
          <w:i/>
          <w:iCs/>
          <w:sz w:val="24"/>
          <w:szCs w:val="24"/>
        </w:rPr>
        <w:t>Use of</w:t>
      </w:r>
      <w:r w:rsidR="681F5C78" w:rsidRPr="5CC58C03">
        <w:rPr>
          <w:i/>
          <w:iCs/>
          <w:sz w:val="24"/>
          <w:szCs w:val="24"/>
        </w:rPr>
        <w:t xml:space="preserve"> Panic Buttons</w:t>
      </w:r>
      <w:r w:rsidR="7D7F83EA" w:rsidRPr="5CC58C03">
        <w:rPr>
          <w:i/>
          <w:iCs/>
          <w:sz w:val="24"/>
          <w:szCs w:val="24"/>
        </w:rPr>
        <w:t>.</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00406ACF" w:rsidP="009C4892">
      <w:pPr>
        <w:pStyle w:val="Heading3"/>
      </w:pPr>
      <w:bookmarkStart w:id="4" w:name="_Toc146815793"/>
      <w:bookmarkStart w:id="5" w:name="_Toc198756782"/>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w:t>
      </w:r>
      <w:proofErr w:type="gramStart"/>
      <w:r>
        <w:t>persons</w:t>
      </w:r>
      <w:proofErr w:type="gramEnd"/>
      <w:r>
        <w:t xml:space="preserve">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00406ACF" w:rsidP="009C4892">
      <w:pPr>
        <w:pStyle w:val="Heading3"/>
      </w:pPr>
      <w:bookmarkStart w:id="6" w:name="_Toc146815794"/>
      <w:bookmarkStart w:id="7" w:name="_Toc198756783"/>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9C4892">
      <w:pPr>
        <w:pStyle w:val="Heading3"/>
      </w:pPr>
      <w:bookmarkStart w:id="8" w:name="_Toc146815795"/>
      <w:bookmarkStart w:id="9" w:name="_Toc198756784"/>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proofErr w:type="gramStart"/>
      <w:r w:rsidRPr="00EA159D">
        <w:rPr>
          <w:color w:val="000000" w:themeColor="text1"/>
        </w:rPr>
        <w:t>In order to</w:t>
      </w:r>
      <w:proofErr w:type="gramEnd"/>
      <w:r w:rsidRPr="00EA159D">
        <w:rPr>
          <w:color w:val="000000" w:themeColor="text1"/>
        </w:rPr>
        <w:t xml:space="preserve">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lastRenderedPageBreak/>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1FFA46AE">
        <w:rPr>
          <w:b/>
          <w:bCs/>
        </w:rPr>
        <w:t>Information and training:</w:t>
      </w:r>
      <w:r>
        <w:t xml:space="preserve"> Employers are required to train workers on the new labels’ elements and safety data sheets format to facilitate recognition and understanding.</w:t>
      </w:r>
    </w:p>
    <w:p w14:paraId="1C11670A" w14:textId="2B167644" w:rsidR="1FFA46AE" w:rsidRDefault="1FFA46AE" w:rsidP="00F6237F"/>
    <w:p w14:paraId="56C4090C" w14:textId="40A9C5AC" w:rsidR="7FF4580A" w:rsidRDefault="7FF4580A" w:rsidP="1FFA46AE">
      <w:pPr>
        <w:pStyle w:val="Heading2"/>
        <w:spacing w:before="0" w:line="240" w:lineRule="auto"/>
      </w:pPr>
      <w:bookmarkStart w:id="10" w:name="_Toc198756785"/>
      <w:r>
        <w:t>Safety Observation Review List</w:t>
      </w:r>
      <w:bookmarkEnd w:id="10"/>
    </w:p>
    <w:p w14:paraId="18B9974A" w14:textId="77777777" w:rsidR="00750E64" w:rsidRDefault="00750E64" w:rsidP="001565FA">
      <w:pPr>
        <w:pStyle w:val="Heading3"/>
      </w:pPr>
      <w:bookmarkStart w:id="11" w:name="_Toc198756786"/>
      <w:r w:rsidRPr="218B1BEE">
        <w:t>Common Safety</w:t>
      </w:r>
      <w:bookmarkEnd w:id="11"/>
      <w:r w:rsidRPr="218B1BEE">
        <w:t xml:space="preserve">  </w:t>
      </w:r>
    </w:p>
    <w:p w14:paraId="22EDAF53"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Hardcopy of department Safety and Health Plan is current and accessible.  </w:t>
      </w:r>
    </w:p>
    <w:p w14:paraId="136BDAE5"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Work surfaces are free of materials. Clean benches and other work surfaces.</w:t>
      </w:r>
    </w:p>
    <w:p w14:paraId="2BB95191"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Keep </w:t>
      </w:r>
      <w:proofErr w:type="gramStart"/>
      <w:r w:rsidRPr="218B1BEE">
        <w:rPr>
          <w:rFonts w:ascii="Calibri" w:eastAsia="Calibri" w:hAnsi="Calibri" w:cs="Calibri"/>
          <w:sz w:val="24"/>
          <w:szCs w:val="24"/>
        </w:rPr>
        <w:t>aisles</w:t>
      </w:r>
      <w:proofErr w:type="gramEnd"/>
      <w:r w:rsidRPr="218B1BEE">
        <w:rPr>
          <w:rFonts w:ascii="Calibri" w:eastAsia="Calibri" w:hAnsi="Calibri" w:cs="Calibri"/>
          <w:sz w:val="24"/>
          <w:szCs w:val="24"/>
        </w:rPr>
        <w:t xml:space="preserve"> and storerooms clear of clutter; add floor markings where necessary.</w:t>
      </w:r>
    </w:p>
    <w:p w14:paraId="7F7B015D"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Aisles and exits are properly marked. Means of </w:t>
      </w:r>
      <w:proofErr w:type="gramStart"/>
      <w:r w:rsidRPr="218B1BEE">
        <w:rPr>
          <w:rFonts w:ascii="Calibri" w:eastAsia="Calibri" w:hAnsi="Calibri" w:cs="Calibri"/>
          <w:sz w:val="24"/>
          <w:szCs w:val="24"/>
        </w:rPr>
        <w:t>egress</w:t>
      </w:r>
      <w:proofErr w:type="gramEnd"/>
      <w:r w:rsidRPr="218B1BEE">
        <w:rPr>
          <w:rFonts w:ascii="Calibri" w:eastAsia="Calibri" w:hAnsi="Calibri" w:cs="Calibri"/>
          <w:sz w:val="24"/>
          <w:szCs w:val="24"/>
        </w:rPr>
        <w:t xml:space="preserve"> are appropriate for the intended use of space. </w:t>
      </w:r>
    </w:p>
    <w:p w14:paraId="2CF036E3"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Material storage is safe and appropriate and storage </w:t>
      </w:r>
      <w:proofErr w:type="gramStart"/>
      <w:r w:rsidRPr="218B1BEE">
        <w:rPr>
          <w:rFonts w:ascii="Calibri" w:eastAsia="Calibri" w:hAnsi="Calibri" w:cs="Calibri"/>
          <w:sz w:val="24"/>
          <w:szCs w:val="24"/>
        </w:rPr>
        <w:t>area</w:t>
      </w:r>
      <w:proofErr w:type="gramEnd"/>
      <w:r w:rsidRPr="218B1BEE">
        <w:rPr>
          <w:rFonts w:ascii="Calibri" w:eastAsia="Calibri" w:hAnsi="Calibri" w:cs="Calibri"/>
          <w:sz w:val="24"/>
          <w:szCs w:val="24"/>
        </w:rPr>
        <w:t xml:space="preserve"> are properly rated for load.</w:t>
      </w:r>
    </w:p>
    <w:p w14:paraId="16765DBC"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Check for a minimum of 18” of clearance below the sprinkler heads. </w:t>
      </w:r>
    </w:p>
    <w:p w14:paraId="55F6C2C6"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Ensure that PPE is stocked and easily accessible; ensure that proper eye wear is available for the task.</w:t>
      </w:r>
    </w:p>
    <w:p w14:paraId="769AF8B9"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Safety Showers </w:t>
      </w:r>
      <w:proofErr w:type="gramStart"/>
      <w:r w:rsidRPr="218B1BEE">
        <w:rPr>
          <w:rFonts w:ascii="Calibri" w:eastAsia="Calibri" w:hAnsi="Calibri" w:cs="Calibri"/>
          <w:sz w:val="24"/>
          <w:szCs w:val="24"/>
        </w:rPr>
        <w:t>are in compliance</w:t>
      </w:r>
      <w:proofErr w:type="gramEnd"/>
      <w:r w:rsidRPr="218B1BEE">
        <w:rPr>
          <w:rFonts w:ascii="Calibri" w:eastAsia="Calibri" w:hAnsi="Calibri" w:cs="Calibri"/>
          <w:sz w:val="24"/>
          <w:szCs w:val="24"/>
        </w:rPr>
        <w:t xml:space="preserve"> and regularly tested.</w:t>
      </w:r>
    </w:p>
    <w:p w14:paraId="3244C665"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Eyewash stations </w:t>
      </w:r>
      <w:proofErr w:type="gramStart"/>
      <w:r w:rsidRPr="218B1BEE">
        <w:rPr>
          <w:rFonts w:ascii="Calibri" w:eastAsia="Calibri" w:hAnsi="Calibri" w:cs="Calibri"/>
          <w:sz w:val="24"/>
          <w:szCs w:val="24"/>
        </w:rPr>
        <w:t>are in compliance</w:t>
      </w:r>
      <w:proofErr w:type="gramEnd"/>
      <w:r w:rsidRPr="218B1BEE">
        <w:rPr>
          <w:rFonts w:ascii="Calibri" w:eastAsia="Calibri" w:hAnsi="Calibri" w:cs="Calibri"/>
          <w:sz w:val="24"/>
          <w:szCs w:val="24"/>
        </w:rPr>
        <w:t xml:space="preserve"> and regularly tested.</w:t>
      </w:r>
    </w:p>
    <w:p w14:paraId="137BEDD5"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Ensure eyewash stations are appropriately situated, correctly designed and visible across the program area.</w:t>
      </w:r>
    </w:p>
    <w:p w14:paraId="145FAF64"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Ensure Emergency Stops are not blocked; ensure signage is appropriately situated, correctly designed and visible across the program area. </w:t>
      </w:r>
    </w:p>
    <w:p w14:paraId="35D84CD8"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4608D92E"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5C8083F7"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Ensure SDS is updated with new materials and accessible; ensure signage is appropriately situated, correctly designed and visible across the program area.</w:t>
      </w:r>
    </w:p>
    <w:p w14:paraId="495374CB"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21B47653"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Equipment specific safety signs and posters are properly displayed. </w:t>
      </w:r>
    </w:p>
    <w:p w14:paraId="232C1B2E"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Exhaust system vents are unobstructed and regularly tested.</w:t>
      </w:r>
    </w:p>
    <w:p w14:paraId="6E1B830F"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Room ventilation is appropriate for the program. </w:t>
      </w:r>
    </w:p>
    <w:p w14:paraId="307FBE00"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Lighting is appropriate for the program.</w:t>
      </w:r>
    </w:p>
    <w:p w14:paraId="2FA8E10A"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Wastes are labeled and removed promptly. Ensure that waste containers are emptied.</w:t>
      </w:r>
    </w:p>
    <w:p w14:paraId="7CCE0AB4"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 xml:space="preserve">Flammables are stored in flammable storage </w:t>
      </w:r>
      <w:proofErr w:type="gramStart"/>
      <w:r w:rsidRPr="218B1BEE">
        <w:rPr>
          <w:rFonts w:ascii="Calibri" w:eastAsia="Calibri" w:hAnsi="Calibri" w:cs="Calibri"/>
          <w:sz w:val="24"/>
          <w:szCs w:val="24"/>
        </w:rPr>
        <w:t>cabinet</w:t>
      </w:r>
      <w:proofErr w:type="gramEnd"/>
      <w:r w:rsidRPr="218B1BEE">
        <w:rPr>
          <w:rFonts w:ascii="Calibri" w:eastAsia="Calibri" w:hAnsi="Calibri" w:cs="Calibri"/>
          <w:sz w:val="24"/>
          <w:szCs w:val="24"/>
        </w:rPr>
        <w:t xml:space="preserve"> and cabinets are unobstructed.</w:t>
      </w:r>
    </w:p>
    <w:p w14:paraId="077DA5F0" w14:textId="77777777" w:rsidR="00750E64" w:rsidRDefault="00750E64" w:rsidP="00750E64">
      <w:pPr>
        <w:pStyle w:val="PlainText"/>
        <w:numPr>
          <w:ilvl w:val="0"/>
          <w:numId w:val="53"/>
        </w:numPr>
        <w:rPr>
          <w:rFonts w:ascii="Calibri" w:eastAsia="Calibri" w:hAnsi="Calibri" w:cs="Calibri"/>
          <w:sz w:val="24"/>
          <w:szCs w:val="24"/>
        </w:rPr>
      </w:pPr>
      <w:r w:rsidRPr="218B1BEE">
        <w:rPr>
          <w:rFonts w:ascii="Calibri" w:eastAsia="Calibri" w:hAnsi="Calibri" w:cs="Calibri"/>
          <w:sz w:val="24"/>
          <w:szCs w:val="24"/>
        </w:rPr>
        <w:t>Chemical containers are clearly labeled, kept capped and properly stored.</w:t>
      </w:r>
    </w:p>
    <w:p w14:paraId="12384498" w14:textId="03E91FA3" w:rsidR="218B1BEE" w:rsidRPr="00750E64" w:rsidRDefault="00750E64" w:rsidP="218B1BEE">
      <w:pPr>
        <w:pStyle w:val="PlainText"/>
        <w:numPr>
          <w:ilvl w:val="0"/>
          <w:numId w:val="53"/>
        </w:numPr>
        <w:rPr>
          <w:rFonts w:ascii="Calibri" w:eastAsia="Calibri" w:hAnsi="Calibri" w:cs="Calibri"/>
          <w:sz w:val="24"/>
          <w:szCs w:val="24"/>
        </w:rPr>
      </w:pPr>
      <w:r w:rsidRPr="1FFA46AE">
        <w:rPr>
          <w:rFonts w:ascii="Calibri" w:eastAsia="Calibri" w:hAnsi="Calibri" w:cs="Calibri"/>
          <w:sz w:val="24"/>
          <w:szCs w:val="24"/>
        </w:rPr>
        <w:t>Electrical cords are in good condition (no fraying or extension cords for extended use) and properly employed.</w:t>
      </w:r>
    </w:p>
    <w:p w14:paraId="71878EF3" w14:textId="6533FF8F" w:rsidR="1FFA46AE" w:rsidRDefault="1FFA46AE" w:rsidP="1FFA46AE">
      <w:pPr>
        <w:pStyle w:val="PlainText"/>
        <w:ind w:left="720"/>
        <w:rPr>
          <w:rFonts w:ascii="Calibri" w:eastAsia="Calibri" w:hAnsi="Calibri" w:cs="Calibri"/>
          <w:sz w:val="24"/>
          <w:szCs w:val="24"/>
        </w:rPr>
      </w:pPr>
    </w:p>
    <w:p w14:paraId="71C691F9" w14:textId="77777777" w:rsidR="001565FA" w:rsidRDefault="001565FA" w:rsidP="001565FA">
      <w:pPr>
        <w:pStyle w:val="Heading3"/>
      </w:pPr>
      <w:bookmarkStart w:id="12" w:name="_Toc198756787"/>
      <w:r w:rsidRPr="218B1BEE">
        <w:t>Program Specific Safety</w:t>
      </w:r>
      <w:bookmarkEnd w:id="12"/>
    </w:p>
    <w:p w14:paraId="69DAFFFB" w14:textId="77777777" w:rsidR="001565FA" w:rsidRDefault="001565FA" w:rsidP="001565FA">
      <w:pPr>
        <w:pStyle w:val="PlainText"/>
        <w:numPr>
          <w:ilvl w:val="0"/>
          <w:numId w:val="51"/>
        </w:numPr>
        <w:rPr>
          <w:rFonts w:asciiTheme="minorHAnsi" w:hAnsiTheme="minorHAnsi"/>
          <w:b/>
          <w:bCs/>
          <w:sz w:val="24"/>
          <w:szCs w:val="24"/>
        </w:rPr>
      </w:pPr>
      <w:r w:rsidRPr="681C789F">
        <w:rPr>
          <w:rFonts w:asciiTheme="minorHAnsi" w:hAnsiTheme="minorHAnsi"/>
          <w:sz w:val="24"/>
          <w:szCs w:val="24"/>
        </w:rPr>
        <w:t>Hydraulic and Pneumatic Equipment Annual Inspections</w:t>
      </w:r>
    </w:p>
    <w:p w14:paraId="119B2A36" w14:textId="77777777" w:rsidR="001565FA" w:rsidRDefault="001565FA" w:rsidP="001565FA">
      <w:pPr>
        <w:pStyle w:val="PlainText"/>
        <w:numPr>
          <w:ilvl w:val="0"/>
          <w:numId w:val="51"/>
        </w:numPr>
        <w:rPr>
          <w:rFonts w:asciiTheme="minorHAnsi" w:hAnsiTheme="minorHAnsi"/>
          <w:b/>
          <w:bCs/>
          <w:sz w:val="24"/>
          <w:szCs w:val="24"/>
        </w:rPr>
      </w:pPr>
      <w:r w:rsidRPr="681C789F">
        <w:rPr>
          <w:rFonts w:asciiTheme="minorHAnsi" w:hAnsiTheme="minorHAnsi"/>
          <w:sz w:val="24"/>
          <w:szCs w:val="24"/>
        </w:rPr>
        <w:t xml:space="preserve">Complete NIOSH Safety Inspections Checklists </w:t>
      </w:r>
    </w:p>
    <w:p w14:paraId="08AF0DEC"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Respiratory Protection Safety</w:t>
      </w:r>
    </w:p>
    <w:p w14:paraId="3EB5C1F8"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Air Pressure and Suction Safety</w:t>
      </w:r>
    </w:p>
    <w:p w14:paraId="5DDF1983"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Heat Safety</w:t>
      </w:r>
    </w:p>
    <w:p w14:paraId="52E2AF4C"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Infection and Disease Control Safety</w:t>
      </w:r>
    </w:p>
    <w:p w14:paraId="5D6BE859"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Hygiene and Disposal Safety</w:t>
      </w:r>
    </w:p>
    <w:p w14:paraId="0FBD9433"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Eye Safety</w:t>
      </w:r>
    </w:p>
    <w:p w14:paraId="76EB1149"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Bloodborne Pathogens and Biological Hazards Safety</w:t>
      </w:r>
    </w:p>
    <w:p w14:paraId="33031688"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Oxygen and Other Gas Safety</w:t>
      </w:r>
    </w:p>
    <w:p w14:paraId="1884205F"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Sharps and Blade Safety</w:t>
      </w:r>
    </w:p>
    <w:p w14:paraId="1FDAA27F"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First Aid and Medical Safety (CPR)</w:t>
      </w:r>
    </w:p>
    <w:p w14:paraId="2198AEA4"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Medicine/Drug and Chemical (SDS) Safety</w:t>
      </w:r>
    </w:p>
    <w:p w14:paraId="79708E82"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Chair Safety</w:t>
      </w:r>
    </w:p>
    <w:p w14:paraId="6E18159F"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Lifting Safety (Hoya Lift)</w:t>
      </w:r>
    </w:p>
    <w:p w14:paraId="2D027378"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Ergonomic Safety</w:t>
      </w:r>
    </w:p>
    <w:p w14:paraId="52147C10"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Patient Interaction Safety (Panic Buttons)</w:t>
      </w:r>
    </w:p>
    <w:p w14:paraId="76E857DD"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Worker Well-being Safety (Stress and Burnout)</w:t>
      </w:r>
    </w:p>
    <w:p w14:paraId="4A7FA242"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Special Signage Safety</w:t>
      </w:r>
    </w:p>
    <w:p w14:paraId="1D80AA40"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Slips/Trips/Falls Safety</w:t>
      </w:r>
    </w:p>
    <w:p w14:paraId="6C101EC8" w14:textId="77777777" w:rsidR="001565FA"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Latex Allergy Safety</w:t>
      </w:r>
    </w:p>
    <w:p w14:paraId="4179CE13" w14:textId="77777777" w:rsidR="001565FA" w:rsidRPr="009713B9" w:rsidRDefault="001565FA" w:rsidP="001565FA">
      <w:pPr>
        <w:pStyle w:val="PlainText"/>
        <w:numPr>
          <w:ilvl w:val="0"/>
          <w:numId w:val="51"/>
        </w:numPr>
        <w:rPr>
          <w:rFonts w:ascii="Calibri" w:eastAsia="Calibri" w:hAnsi="Calibri" w:cs="Calibri"/>
          <w:b/>
          <w:bCs/>
          <w:color w:val="000000" w:themeColor="text1"/>
          <w:sz w:val="24"/>
          <w:szCs w:val="24"/>
        </w:rPr>
      </w:pPr>
      <w:r w:rsidRPr="218B1BEE">
        <w:rPr>
          <w:rFonts w:ascii="Calibri" w:eastAsia="Calibri" w:hAnsi="Calibri" w:cs="Calibri"/>
          <w:color w:val="000000" w:themeColor="text1"/>
          <w:sz w:val="24"/>
          <w:szCs w:val="24"/>
        </w:rPr>
        <w:t>Radiation Exposure Safety</w:t>
      </w:r>
    </w:p>
    <w:p w14:paraId="6DB0D0DD" w14:textId="77777777" w:rsidR="009713B9" w:rsidRDefault="009713B9" w:rsidP="009713B9">
      <w:pPr>
        <w:pStyle w:val="PlainText"/>
        <w:rPr>
          <w:rFonts w:ascii="Calibri" w:eastAsia="Calibri" w:hAnsi="Calibri" w:cs="Calibri"/>
          <w:color w:val="000000" w:themeColor="text1"/>
          <w:sz w:val="24"/>
          <w:szCs w:val="24"/>
        </w:rPr>
      </w:pPr>
    </w:p>
    <w:p w14:paraId="2664394A" w14:textId="54FD02E0" w:rsidR="001565FA" w:rsidRDefault="009713B9" w:rsidP="1FFA46AE">
      <w:pPr>
        <w:pStyle w:val="PlainText"/>
        <w:rPr>
          <w:rFonts w:ascii="Calibri" w:eastAsia="Calibri" w:hAnsi="Calibri" w:cs="Calibri"/>
          <w:b/>
          <w:bCs/>
          <w:color w:val="000000" w:themeColor="text1"/>
          <w:sz w:val="24"/>
          <w:szCs w:val="24"/>
        </w:rPr>
      </w:pPr>
      <w:r w:rsidRPr="1FFA46AE">
        <w:rPr>
          <w:rStyle w:val="normaltextrun"/>
          <w:rFonts w:ascii="Calibri" w:hAnsi="Calibri" w:cs="Calibri"/>
          <w:sz w:val="22"/>
          <w:szCs w:val="22"/>
        </w:rPr>
        <w:t>Date Safety Checklist Performed: ____________________     Safety Checklist Completer: _______________________</w:t>
      </w:r>
      <w:r w:rsidRPr="1FFA46AE">
        <w:rPr>
          <w:rStyle w:val="eop"/>
          <w:rFonts w:ascii="Calibri" w:hAnsi="Calibri" w:cs="Calibri"/>
          <w:sz w:val="22"/>
          <w:szCs w:val="22"/>
        </w:rPr>
        <w:t> </w:t>
      </w:r>
    </w:p>
    <w:p w14:paraId="700A86ED" w14:textId="51B1D9FE" w:rsidR="1FFA46AE" w:rsidRDefault="1FFA46AE" w:rsidP="1FFA46AE">
      <w:pPr>
        <w:pStyle w:val="PlainText"/>
        <w:rPr>
          <w:rStyle w:val="eop"/>
          <w:rFonts w:ascii="Calibri" w:hAnsi="Calibri" w:cs="Calibri"/>
          <w:sz w:val="22"/>
          <w:szCs w:val="22"/>
        </w:rPr>
      </w:pPr>
    </w:p>
    <w:p w14:paraId="50C3A4D6" w14:textId="7C0BF92A" w:rsidR="00406ACF" w:rsidRDefault="001565FA" w:rsidP="001565FA">
      <w:pPr>
        <w:pStyle w:val="Heading2"/>
      </w:pPr>
      <w:bookmarkStart w:id="13" w:name="_Toc198756788"/>
      <w:r>
        <w:t xml:space="preserve">Medical Assisting </w:t>
      </w:r>
      <w:r w:rsidR="5B8D7824" w:rsidRPr="218B1BEE">
        <w:t>Program-Specific Safety Policies</w:t>
      </w:r>
      <w:bookmarkEnd w:id="13"/>
    </w:p>
    <w:p w14:paraId="4783111D" w14:textId="77777777" w:rsidR="00406ACF" w:rsidRDefault="16A5A87A" w:rsidP="681C789F">
      <w:pPr>
        <w:pStyle w:val="Heading3"/>
        <w:spacing w:before="0" w:line="240" w:lineRule="auto"/>
        <w:rPr>
          <w:sz w:val="24"/>
        </w:rPr>
      </w:pPr>
      <w:bookmarkStart w:id="14" w:name="_Toc198756789"/>
      <w:r>
        <w:t>Chemical Inventory</w:t>
      </w:r>
      <w:bookmarkEnd w:id="14"/>
      <w:r w:rsidRPr="218B1BEE">
        <w:rPr>
          <w:sz w:val="24"/>
        </w:rPr>
        <w:t xml:space="preserve"> </w:t>
      </w:r>
    </w:p>
    <w:p w14:paraId="3AE7F948" w14:textId="7758C1B9" w:rsidR="00406ACF" w:rsidRDefault="16A5A87A" w:rsidP="681C789F">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Medical Assisting shop and will be strictly followed. Each SDS describes the chemical’s properties, health and environmental hazards, safety precautions for handling, storing, and transporting the chemical and guidance for first aid procedures and spill clean-up. Reagents and chemicals used in the Medical Assisting program include, but are not limited to:</w:t>
      </w:r>
    </w:p>
    <w:p w14:paraId="28241B27" w14:textId="77777777" w:rsidR="00406ACF" w:rsidRDefault="16A5A87A" w:rsidP="681C789F">
      <w:pPr>
        <w:pStyle w:val="ListParagraph"/>
        <w:numPr>
          <w:ilvl w:val="0"/>
          <w:numId w:val="7"/>
        </w:numPr>
        <w:spacing w:after="0" w:line="240" w:lineRule="auto"/>
      </w:pPr>
      <w:r w:rsidRPr="681C789F">
        <w:rPr>
          <w:b/>
          <w:bCs/>
        </w:rPr>
        <w:t xml:space="preserve">Acids and Bases: </w:t>
      </w:r>
      <w:r w:rsidRPr="681C789F">
        <w:t>Hydrochloric acid, Sulfuric acid, Acetic acid, Sodium hydroxide, Ammonium hydroxide</w:t>
      </w:r>
    </w:p>
    <w:p w14:paraId="3D595E1D" w14:textId="77777777" w:rsidR="00406ACF" w:rsidRDefault="16A5A87A" w:rsidP="681C789F">
      <w:pPr>
        <w:pStyle w:val="ListParagraph"/>
        <w:numPr>
          <w:ilvl w:val="0"/>
          <w:numId w:val="7"/>
        </w:numPr>
        <w:spacing w:after="0" w:line="240" w:lineRule="auto"/>
      </w:pPr>
      <w:r w:rsidRPr="681C789F">
        <w:rPr>
          <w:b/>
          <w:bCs/>
        </w:rPr>
        <w:t xml:space="preserve">Alcohols: </w:t>
      </w:r>
      <w:r w:rsidRPr="681C789F">
        <w:t xml:space="preserve">Isopropanol, Ethanol, Methanol </w:t>
      </w:r>
    </w:p>
    <w:p w14:paraId="19FEE459" w14:textId="282ED2AB" w:rsidR="00406ACF" w:rsidRDefault="16A5A87A" w:rsidP="681C789F">
      <w:pPr>
        <w:pStyle w:val="ListParagraph"/>
        <w:numPr>
          <w:ilvl w:val="0"/>
          <w:numId w:val="7"/>
        </w:numPr>
        <w:spacing w:after="0" w:line="240" w:lineRule="auto"/>
      </w:pPr>
      <w:r w:rsidRPr="681C789F">
        <w:rPr>
          <w:b/>
          <w:bCs/>
        </w:rPr>
        <w:t>Solvents:</w:t>
      </w:r>
      <w:r>
        <w:t xml:space="preserve"> Acetone, Alcohol, Chlorinated solvents, Coil cleaner</w:t>
      </w:r>
    </w:p>
    <w:p w14:paraId="63116352" w14:textId="77777777" w:rsidR="00406ACF" w:rsidRDefault="16A5A87A" w:rsidP="681C789F">
      <w:pPr>
        <w:pStyle w:val="ListParagraph"/>
        <w:numPr>
          <w:ilvl w:val="0"/>
          <w:numId w:val="7"/>
        </w:numPr>
        <w:spacing w:after="0" w:line="240" w:lineRule="auto"/>
      </w:pPr>
      <w:r w:rsidRPr="681C789F">
        <w:rPr>
          <w:b/>
          <w:bCs/>
        </w:rPr>
        <w:t>Lubricants:</w:t>
      </w:r>
      <w:r>
        <w:t xml:space="preserve"> Mineral oil, Synthetic Oils, Lithium and petroleum grease, WD 40, Gear Oil, Cutting Oil, Refrigeration oils</w:t>
      </w:r>
    </w:p>
    <w:p w14:paraId="145E7AD2" w14:textId="7A3CB847" w:rsidR="00406ACF" w:rsidRPr="00BE2879" w:rsidRDefault="16A5A87A" w:rsidP="681C789F">
      <w:pPr>
        <w:pStyle w:val="ListParagraph"/>
        <w:numPr>
          <w:ilvl w:val="0"/>
          <w:numId w:val="7"/>
        </w:numPr>
        <w:spacing w:after="0" w:line="240" w:lineRule="auto"/>
        <w:rPr>
          <w:lang w:val="pt-BR"/>
        </w:rPr>
      </w:pPr>
      <w:proofErr w:type="spellStart"/>
      <w:r w:rsidRPr="00BE2879">
        <w:rPr>
          <w:b/>
          <w:bCs/>
          <w:lang w:val="pt-BR"/>
        </w:rPr>
        <w:t>Refrigerants</w:t>
      </w:r>
      <w:proofErr w:type="spellEnd"/>
      <w:r w:rsidRPr="00BE2879">
        <w:rPr>
          <w:b/>
          <w:bCs/>
          <w:lang w:val="pt-BR"/>
        </w:rPr>
        <w:t>:</w:t>
      </w:r>
      <w:r w:rsidRPr="00BE2879">
        <w:rPr>
          <w:lang w:val="pt-BR"/>
        </w:rPr>
        <w:t xml:space="preserve"> R-22, R-404a, R-410a, R409a</w:t>
      </w:r>
    </w:p>
    <w:p w14:paraId="14341607" w14:textId="11938934" w:rsidR="00406ACF" w:rsidRDefault="16A5A87A" w:rsidP="681C789F">
      <w:pPr>
        <w:pStyle w:val="ListParagraph"/>
        <w:numPr>
          <w:ilvl w:val="0"/>
          <w:numId w:val="7"/>
        </w:numPr>
        <w:spacing w:after="0" w:line="240" w:lineRule="auto"/>
      </w:pPr>
      <w:r w:rsidRPr="681C789F">
        <w:rPr>
          <w:b/>
          <w:bCs/>
        </w:rPr>
        <w:t>Adhesives:</w:t>
      </w:r>
      <w:r>
        <w:t xml:space="preserve"> 2-part epoxy, Wood glue, silicone adhesive and sealant, Contact cement, Hot glue</w:t>
      </w:r>
    </w:p>
    <w:p w14:paraId="3B8EC6B4" w14:textId="2255C2FB" w:rsidR="00406ACF" w:rsidRDefault="16A5A87A" w:rsidP="681C789F">
      <w:pPr>
        <w:pStyle w:val="ListParagraph"/>
        <w:numPr>
          <w:ilvl w:val="0"/>
          <w:numId w:val="7"/>
        </w:numPr>
        <w:spacing w:after="0" w:line="240" w:lineRule="auto"/>
      </w:pPr>
      <w:r w:rsidRPr="681C789F">
        <w:rPr>
          <w:b/>
          <w:bCs/>
        </w:rPr>
        <w:t>Particulate Matter</w:t>
      </w:r>
      <w:proofErr w:type="gramStart"/>
      <w:r w:rsidRPr="681C789F">
        <w:rPr>
          <w:b/>
          <w:bCs/>
        </w:rPr>
        <w:t>:</w:t>
      </w:r>
      <w:r>
        <w:t xml:space="preserve">  Basic</w:t>
      </w:r>
      <w:proofErr w:type="gramEnd"/>
      <w:r>
        <w:t xml:space="preserve"> materials related to the three types of particulate matter.</w:t>
      </w:r>
    </w:p>
    <w:p w14:paraId="06A80A56" w14:textId="6E0E6105" w:rsidR="00406ACF" w:rsidRDefault="16A5A87A" w:rsidP="681C789F">
      <w:pPr>
        <w:pStyle w:val="ListParagraph"/>
        <w:numPr>
          <w:ilvl w:val="0"/>
          <w:numId w:val="7"/>
        </w:numPr>
        <w:spacing w:after="0" w:line="240" w:lineRule="auto"/>
        <w:rPr>
          <w:b/>
          <w:bCs/>
        </w:rPr>
      </w:pPr>
      <w:r w:rsidRPr="681C789F">
        <w:rPr>
          <w:b/>
          <w:bCs/>
        </w:rPr>
        <w:t>Medicine, Bloodborne Pathogens, and Other Biologicals.</w:t>
      </w:r>
    </w:p>
    <w:p w14:paraId="2A12D3FA" w14:textId="55EA5665" w:rsidR="00406ACF" w:rsidRDefault="00406ACF" w:rsidP="681C789F">
      <w:pPr>
        <w:spacing w:after="0" w:line="240" w:lineRule="auto"/>
        <w:rPr>
          <w:b/>
          <w:bCs/>
          <w:sz w:val="24"/>
          <w:szCs w:val="24"/>
        </w:rPr>
      </w:pPr>
    </w:p>
    <w:p w14:paraId="2CEEEDC6" w14:textId="77777777" w:rsidR="00406ACF" w:rsidRDefault="16A5A87A" w:rsidP="681C789F">
      <w:pPr>
        <w:pStyle w:val="Heading3"/>
        <w:spacing w:before="0" w:line="240" w:lineRule="auto"/>
        <w:rPr>
          <w:sz w:val="24"/>
        </w:rPr>
      </w:pPr>
      <w:bookmarkStart w:id="15" w:name="_Toc198756790"/>
      <w:r>
        <w:lastRenderedPageBreak/>
        <w:t>Equipment Inventory</w:t>
      </w:r>
      <w:r w:rsidRPr="218B1BEE">
        <w:rPr>
          <w:sz w:val="24"/>
        </w:rPr>
        <w:t xml:space="preserve"> &amp; Safety</w:t>
      </w:r>
      <w:bookmarkEnd w:id="15"/>
    </w:p>
    <w:p w14:paraId="3E5C234B" w14:textId="709002D7" w:rsidR="00406ACF" w:rsidRDefault="16A5A87A" w:rsidP="681C789F">
      <w:pPr>
        <w:pStyle w:val="PlainText"/>
        <w:rPr>
          <w:rFonts w:asciiTheme="minorHAnsi" w:hAnsiTheme="minorHAnsi"/>
          <w:b/>
          <w:bCs/>
          <w:sz w:val="22"/>
          <w:szCs w:val="22"/>
        </w:rPr>
      </w:pPr>
      <w:r w:rsidRPr="681C789F">
        <w:rPr>
          <w:rFonts w:asciiTheme="minorHAnsi" w:hAnsiTheme="minorHAnsi"/>
          <w:i/>
          <w:iCs/>
          <w:sz w:val="22"/>
          <w:szCs w:val="22"/>
        </w:rPr>
        <w:t xml:space="preserve">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w:t>
      </w:r>
      <w:proofErr w:type="gramStart"/>
      <w:r w:rsidRPr="681C789F">
        <w:rPr>
          <w:rFonts w:asciiTheme="minorHAnsi" w:hAnsiTheme="minorHAnsi"/>
          <w:i/>
          <w:iCs/>
          <w:sz w:val="22"/>
          <w:szCs w:val="22"/>
        </w:rPr>
        <w:t>equipment</w:t>
      </w:r>
      <w:proofErr w:type="gramEnd"/>
      <w:r w:rsidRPr="681C789F">
        <w:rPr>
          <w:rFonts w:asciiTheme="minorHAnsi" w:hAnsiTheme="minorHAnsi"/>
          <w:i/>
          <w:iCs/>
          <w:sz w:val="22"/>
          <w:szCs w:val="22"/>
        </w:rPr>
        <w:t xml:space="preserve"> unless they both have the permission of the instructor and have received documented training on the safe operation of the equipment.</w:t>
      </w:r>
    </w:p>
    <w:p w14:paraId="68378849" w14:textId="77777777" w:rsidR="00406ACF" w:rsidRDefault="00406ACF" w:rsidP="681C789F">
      <w:pPr>
        <w:pStyle w:val="PlainText"/>
        <w:ind w:left="720"/>
        <w:rPr>
          <w:rFonts w:asciiTheme="minorHAnsi" w:hAnsiTheme="minorHAnsi"/>
          <w:sz w:val="24"/>
          <w:szCs w:val="24"/>
        </w:rPr>
      </w:pPr>
    </w:p>
    <w:p w14:paraId="56044A19" w14:textId="77777777" w:rsidR="00750E64" w:rsidRDefault="00750E64" w:rsidP="00750E64">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7D9B772C" w14:textId="77777777" w:rsidR="00750E64" w:rsidRDefault="00750E64" w:rsidP="00750E64">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5037C7DF" w14:textId="77777777" w:rsidR="00750E64" w:rsidRDefault="00750E64" w:rsidP="1FFA46AE">
      <w:pPr>
        <w:pStyle w:val="ListParagraph"/>
        <w:spacing w:after="0" w:line="240" w:lineRule="auto"/>
        <w:rPr>
          <w:rFonts w:ascii="Calibri" w:eastAsia="Calibri" w:hAnsi="Calibri" w:cs="Calibri"/>
          <w:sz w:val="24"/>
          <w:szCs w:val="24"/>
        </w:rPr>
      </w:pPr>
    </w:p>
    <w:p w14:paraId="06FB9DA4" w14:textId="77777777" w:rsidR="00750E64" w:rsidRDefault="00750E64" w:rsidP="00750E64">
      <w:pPr>
        <w:pStyle w:val="PlainText"/>
        <w:rPr>
          <w:rFonts w:ascii="Calibri" w:eastAsia="Calibri" w:hAnsi="Calibri" w:cs="Calibri"/>
          <w:sz w:val="24"/>
          <w:szCs w:val="24"/>
        </w:rPr>
      </w:pPr>
      <w:proofErr w:type="gramStart"/>
      <w:r w:rsidRPr="3B2CAE71">
        <w:rPr>
          <w:rFonts w:ascii="Calibri" w:eastAsia="Calibri" w:hAnsi="Calibri" w:cs="Calibri"/>
          <w:sz w:val="24"/>
          <w:szCs w:val="24"/>
        </w:rPr>
        <w:t>List</w:t>
      </w:r>
      <w:proofErr w:type="gramEnd"/>
      <w:r w:rsidRPr="3B2CAE71">
        <w:rPr>
          <w:rFonts w:ascii="Calibri" w:eastAsia="Calibri" w:hAnsi="Calibri" w:cs="Calibri"/>
          <w:sz w:val="24"/>
          <w:szCs w:val="24"/>
        </w:rPr>
        <w:t xml:space="preserve"> Safety Requirements and Documentation</w:t>
      </w:r>
    </w:p>
    <w:p w14:paraId="62CE8CEB" w14:textId="40FF7E28" w:rsidR="00750E64" w:rsidRDefault="00750E64" w:rsidP="00F6237F"/>
    <w:p w14:paraId="5D7E32B0" w14:textId="7E43E859" w:rsidR="00406ACF" w:rsidRDefault="00406ACF" w:rsidP="00750E64">
      <w:pPr>
        <w:pStyle w:val="Heading2"/>
        <w:rPr>
          <w:bCs/>
        </w:rPr>
      </w:pPr>
      <w:bookmarkStart w:id="17" w:name="_Toc198756791"/>
      <w:r>
        <w:t>General Career &amp; Technical Safety Policies</w:t>
      </w:r>
      <w:bookmarkEnd w:id="16"/>
      <w:bookmarkEnd w:id="17"/>
      <w:r>
        <w:t xml:space="preserve"> </w:t>
      </w:r>
    </w:p>
    <w:p w14:paraId="4D6B6619" w14:textId="77777777" w:rsidR="00406ACF" w:rsidRPr="00673E44" w:rsidRDefault="00406ACF" w:rsidP="00750E64">
      <w:pPr>
        <w:pStyle w:val="Heading3"/>
      </w:pPr>
      <w:bookmarkStart w:id="18" w:name="_Toc146815797"/>
      <w:bookmarkStart w:id="19" w:name="_Toc198756792"/>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Do </w:t>
      </w:r>
      <w:proofErr w:type="gramStart"/>
      <w:r w:rsidRPr="001C07D9">
        <w:rPr>
          <w:rFonts w:asciiTheme="minorHAnsi" w:hAnsiTheme="minorHAnsi" w:cstheme="minorHAnsi"/>
          <w:sz w:val="22"/>
          <w:szCs w:val="22"/>
        </w:rPr>
        <w:t>no</w:t>
      </w:r>
      <w:proofErr w:type="gramEnd"/>
      <w:r w:rsidRPr="001C07D9">
        <w:rPr>
          <w:rFonts w:asciiTheme="minorHAnsi" w:hAnsiTheme="minorHAnsi" w:cstheme="minorHAnsi"/>
          <w:sz w:val="22"/>
          <w:szCs w:val="22"/>
        </w:rPr>
        <w:t xml:space="preserve">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00406ACF" w:rsidP="00750E64">
      <w:pPr>
        <w:pStyle w:val="Heading3"/>
      </w:pPr>
      <w:bookmarkStart w:id="20" w:name="_Toc146815798"/>
      <w:bookmarkStart w:id="21" w:name="_Toc198756793"/>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proofErr w:type="gramStart"/>
      <w:r w:rsidRPr="001C07D9">
        <w:rPr>
          <w:rFonts w:asciiTheme="minorHAnsi" w:hAnsiTheme="minorHAnsi" w:cstheme="minorHAnsi"/>
          <w:sz w:val="22"/>
          <w:szCs w:val="22"/>
        </w:rPr>
        <w:t>Use appropriate personal protective equipment (PPE) at all times</w:t>
      </w:r>
      <w:proofErr w:type="gramEnd"/>
      <w:r w:rsidRPr="001C07D9">
        <w:rPr>
          <w:rFonts w:asciiTheme="minorHAnsi" w:hAnsiTheme="minorHAnsi" w:cstheme="minorHAnsi"/>
          <w:sz w:val="22"/>
          <w:szCs w:val="22"/>
        </w:rPr>
        <w:t>, including specific clothing, gloves appropriate to the chemical, safety glasses (or goggles or face shield) and full-</w:t>
      </w:r>
      <w:proofErr w:type="gramStart"/>
      <w:r w:rsidRPr="001C07D9">
        <w:rPr>
          <w:rFonts w:asciiTheme="minorHAnsi" w:hAnsiTheme="minorHAnsi" w:cstheme="minorHAnsi"/>
          <w:sz w:val="22"/>
          <w:szCs w:val="22"/>
        </w:rPr>
        <w:t>coverage</w:t>
      </w:r>
      <w:proofErr w:type="gramEnd"/>
      <w:r w:rsidRPr="001C07D9">
        <w:rPr>
          <w:rFonts w:asciiTheme="minorHAnsi" w:hAnsiTheme="minorHAnsi" w:cstheme="minorHAnsi"/>
          <w:sz w:val="22"/>
          <w:szCs w:val="22"/>
        </w:rPr>
        <w:t xml:space="preserv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00406ACF" w:rsidP="00406ACF">
      <w:pPr>
        <w:pStyle w:val="Heading2"/>
        <w:spacing w:before="0" w:line="240" w:lineRule="auto"/>
      </w:pPr>
      <w:bookmarkStart w:id="22" w:name="_Toc146815799"/>
      <w:bookmarkStart w:id="23" w:name="_Toc198756794"/>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00406ACF" w:rsidP="00406ACF">
      <w:pPr>
        <w:pStyle w:val="Heading3"/>
        <w:spacing w:before="0" w:line="240" w:lineRule="auto"/>
      </w:pPr>
      <w:bookmarkStart w:id="24" w:name="_Toc146815800"/>
      <w:bookmarkStart w:id="25" w:name="_Toc198756795"/>
      <w:r>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A trip-and-fall hazard </w:t>
      </w:r>
      <w:proofErr w:type="gramStart"/>
      <w:r w:rsidRPr="00214C94">
        <w:rPr>
          <w:rFonts w:asciiTheme="minorHAnsi" w:hAnsiTheme="minorHAnsi" w:cstheme="minorHAnsi"/>
          <w:sz w:val="22"/>
          <w:szCs w:val="22"/>
        </w:rPr>
        <w:t>occur</w:t>
      </w:r>
      <w:proofErr w:type="gramEnd"/>
      <w:r w:rsidRPr="00214C94">
        <w:rPr>
          <w:rFonts w:asciiTheme="minorHAnsi" w:hAnsiTheme="minorHAnsi" w:cstheme="minorHAnsi"/>
          <w:sz w:val="22"/>
          <w:szCs w:val="22"/>
        </w:rPr>
        <w:t xml:space="preserve">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00406ACF" w:rsidP="00406ACF">
      <w:pPr>
        <w:pStyle w:val="Heading3"/>
        <w:spacing w:before="0" w:line="240" w:lineRule="auto"/>
      </w:pPr>
      <w:bookmarkStart w:id="26" w:name="_Toc146815801"/>
      <w:bookmarkStart w:id="27" w:name="_Toc198756796"/>
      <w:r>
        <w:t>Preventing Caught-in-between Hazards</w:t>
      </w:r>
      <w:bookmarkEnd w:id="26"/>
      <w:bookmarkEnd w:id="27"/>
    </w:p>
    <w:p w14:paraId="1829737C" w14:textId="77777777" w:rsidR="00406ACF" w:rsidRDefault="00406ACF" w:rsidP="00406ACF">
      <w:pPr>
        <w:pStyle w:val="NoSpacing"/>
      </w:pPr>
      <w:r w:rsidRPr="006F5A4B">
        <w:t xml:space="preserve">A caught-in or -between hazard </w:t>
      </w:r>
      <w:proofErr w:type="gramStart"/>
      <w:r w:rsidRPr="006F5A4B">
        <w:t>occur</w:t>
      </w:r>
      <w:proofErr w:type="gramEnd"/>
      <w:r w:rsidRPr="006F5A4B">
        <w:t xml:space="preserve">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00406ACF" w:rsidP="00406ACF">
      <w:pPr>
        <w:pStyle w:val="Heading3"/>
        <w:spacing w:before="0" w:line="240" w:lineRule="auto"/>
      </w:pPr>
      <w:bookmarkStart w:id="28" w:name="_Toc146815802"/>
      <w:bookmarkStart w:id="29" w:name="_Toc198756797"/>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00406ACF" w:rsidP="00406ACF">
      <w:pPr>
        <w:pStyle w:val="Heading3"/>
        <w:spacing w:before="0" w:line="240" w:lineRule="auto"/>
      </w:pPr>
      <w:bookmarkStart w:id="30" w:name="_Toc146815803"/>
      <w:bookmarkStart w:id="31" w:name="_Toc198756798"/>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00406ACF" w:rsidP="00406ACF">
      <w:pPr>
        <w:pStyle w:val="Heading2"/>
        <w:spacing w:before="0" w:line="240" w:lineRule="auto"/>
      </w:pPr>
      <w:bookmarkStart w:id="32" w:name="_Toc146815804"/>
      <w:bookmarkStart w:id="33" w:name="_Toc198756799"/>
      <w:r>
        <w:lastRenderedPageBreak/>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00406ACF" w:rsidP="00406ACF">
      <w:pPr>
        <w:pStyle w:val="Heading2"/>
        <w:spacing w:before="0" w:line="240" w:lineRule="auto"/>
      </w:pPr>
      <w:bookmarkStart w:id="34" w:name="_Toc146815805"/>
      <w:bookmarkStart w:id="35" w:name="_Toc198756800"/>
      <w:r>
        <w:t>Hearing Conservation</w:t>
      </w:r>
      <w:bookmarkEnd w:id="34"/>
      <w:bookmarkEnd w:id="35"/>
    </w:p>
    <w:p w14:paraId="0D7C9ACE" w14:textId="77777777" w:rsidR="00406ACF" w:rsidRDefault="00406ACF" w:rsidP="00406ACF">
      <w:pPr>
        <w:spacing w:after="0" w:line="240" w:lineRule="auto"/>
      </w:pPr>
      <w:r>
        <w:t xml:space="preserve">Hearing Protection is required to prevent </w:t>
      </w:r>
      <w:proofErr w:type="gramStart"/>
      <w:r>
        <w:t>noise induced</w:t>
      </w:r>
      <w:proofErr w:type="gramEnd"/>
      <w:r>
        <w:t xml:space="preserve">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00406ACF" w:rsidP="00406ACF">
      <w:pPr>
        <w:pStyle w:val="Heading2"/>
        <w:spacing w:before="0" w:line="240" w:lineRule="auto"/>
      </w:pPr>
      <w:bookmarkStart w:id="36" w:name="_Toc146815806"/>
      <w:bookmarkStart w:id="37" w:name="_Toc198756801"/>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00406ACF" w:rsidP="00406ACF">
      <w:pPr>
        <w:pStyle w:val="Heading2"/>
        <w:spacing w:before="0" w:line="240" w:lineRule="auto"/>
      </w:pPr>
      <w:bookmarkStart w:id="38" w:name="_Toc146815807"/>
      <w:bookmarkStart w:id="39" w:name="_Toc198756802"/>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 xml:space="preserve">Internal wiring on a piece of factory equipment </w:t>
      </w:r>
      <w:proofErr w:type="gramStart"/>
      <w:r w:rsidRPr="41122DE3">
        <w:t>electrically shorts,</w:t>
      </w:r>
      <w:proofErr w:type="gramEnd"/>
      <w:r w:rsidRPr="41122DE3">
        <w:t xml:space="preserve"> shocking worker who is repairing the equipment.</w:t>
      </w:r>
    </w:p>
    <w:p w14:paraId="23A39D96" w14:textId="77777777" w:rsidR="00406ACF" w:rsidRDefault="00406ACF" w:rsidP="00406ACF">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 xml:space="preserve">All employees who work in an area where energy control procedure(s) are utilized need to be instructed in the purpose and use of the energy control procedure(s), especially </w:t>
      </w:r>
      <w:proofErr w:type="gramStart"/>
      <w:r w:rsidRPr="00214C94">
        <w:t>prohibition</w:t>
      </w:r>
      <w:proofErr w:type="gramEnd"/>
      <w:r w:rsidRPr="00214C94">
        <w:t xml:space="preserve">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 xml:space="preserve">All employees who are authorized to </w:t>
      </w:r>
      <w:proofErr w:type="gramStart"/>
      <w:r w:rsidRPr="00214C94">
        <w:t>lockout</w:t>
      </w:r>
      <w:proofErr w:type="gramEnd"/>
      <w:r w:rsidRPr="00214C94">
        <w:t xml:space="preserve">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01199A94" w14:textId="05742B6C" w:rsidR="00406ACF"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00406ACF" w:rsidP="00406ACF">
      <w:pPr>
        <w:pStyle w:val="Heading2"/>
        <w:spacing w:before="0" w:line="240" w:lineRule="auto"/>
      </w:pPr>
      <w:bookmarkStart w:id="40" w:name="_Toc146815808"/>
      <w:bookmarkStart w:id="41" w:name="_Toc198756803"/>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00406ACF" w:rsidP="00406ACF">
      <w:pPr>
        <w:pStyle w:val="Heading2"/>
        <w:spacing w:before="0" w:line="240" w:lineRule="auto"/>
      </w:pPr>
      <w:bookmarkStart w:id="42" w:name="_Toc146815809"/>
      <w:bookmarkStart w:id="43" w:name="_Toc198756804"/>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00406ACF" w:rsidP="00406ACF">
      <w:pPr>
        <w:pStyle w:val="Heading2"/>
        <w:spacing w:before="0" w:line="240" w:lineRule="auto"/>
      </w:pPr>
      <w:bookmarkStart w:id="44" w:name="_Toc146815810"/>
      <w:bookmarkStart w:id="45" w:name="_Toc198756805"/>
      <w:r>
        <w:lastRenderedPageBreak/>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00406ACF" w:rsidP="00406ACF">
      <w:pPr>
        <w:pStyle w:val="Heading2"/>
        <w:spacing w:before="0" w:line="240" w:lineRule="auto"/>
      </w:pPr>
      <w:bookmarkStart w:id="46" w:name="_Toc146815811"/>
      <w:bookmarkStart w:id="47" w:name="_Toc198756806"/>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xml:space="preserve">.  Hard wired equipment should be </w:t>
      </w:r>
      <w:proofErr w:type="gramStart"/>
      <w:r>
        <w:t>powered down</w:t>
      </w:r>
      <w:proofErr w:type="gramEnd"/>
      <w:r>
        <w:t xml:space="preserve">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750E64">
      <w:pPr>
        <w:pStyle w:val="Heading2"/>
      </w:pPr>
      <w:bookmarkStart w:id="48" w:name="_Toc133352742"/>
      <w:bookmarkStart w:id="49" w:name="_Toc198756807"/>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37F9" w14:textId="77777777" w:rsidR="00B823B2" w:rsidRDefault="00B823B2" w:rsidP="00377568">
      <w:pPr>
        <w:spacing w:after="0" w:line="240" w:lineRule="auto"/>
      </w:pPr>
      <w:r>
        <w:separator/>
      </w:r>
    </w:p>
  </w:endnote>
  <w:endnote w:type="continuationSeparator" w:id="0">
    <w:p w14:paraId="111CBD37" w14:textId="77777777" w:rsidR="00B823B2" w:rsidRDefault="00B823B2" w:rsidP="00377568">
      <w:pPr>
        <w:spacing w:after="0" w:line="240" w:lineRule="auto"/>
      </w:pPr>
      <w:r>
        <w:continuationSeparator/>
      </w:r>
    </w:p>
  </w:endnote>
  <w:endnote w:type="continuationNotice" w:id="1">
    <w:p w14:paraId="394B58A6" w14:textId="77777777" w:rsidR="00B823B2" w:rsidRDefault="00B82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42E5" w14:textId="77777777" w:rsidR="00B823B2" w:rsidRDefault="00B823B2" w:rsidP="00377568">
      <w:pPr>
        <w:spacing w:after="0" w:line="240" w:lineRule="auto"/>
      </w:pPr>
      <w:r>
        <w:separator/>
      </w:r>
    </w:p>
  </w:footnote>
  <w:footnote w:type="continuationSeparator" w:id="0">
    <w:p w14:paraId="6F1DA854" w14:textId="77777777" w:rsidR="00B823B2" w:rsidRDefault="00B823B2" w:rsidP="00377568">
      <w:pPr>
        <w:spacing w:after="0" w:line="240" w:lineRule="auto"/>
      </w:pPr>
      <w:r>
        <w:continuationSeparator/>
      </w:r>
    </w:p>
  </w:footnote>
  <w:footnote w:type="continuationNotice" w:id="1">
    <w:p w14:paraId="3887C75B" w14:textId="77777777" w:rsidR="00B823B2" w:rsidRDefault="00B82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70B8E853" w:rsidR="00DD6D32" w:rsidRDefault="009C4892" w:rsidP="00406ACF">
    <w:pPr>
      <w:pStyle w:val="NoSpacing"/>
      <w:pBdr>
        <w:bottom w:val="single" w:sz="12" w:space="1" w:color="auto"/>
      </w:pBdr>
    </w:pPr>
    <w:r>
      <w:t>Medical Assisting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E7001"/>
    <w:multiLevelType w:val="hybridMultilevel"/>
    <w:tmpl w:val="502C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61390"/>
    <w:multiLevelType w:val="hybridMultilevel"/>
    <w:tmpl w:val="4D8E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9"/>
  </w:num>
  <w:num w:numId="4" w16cid:durableId="2035769390">
    <w:abstractNumId w:val="35"/>
  </w:num>
  <w:num w:numId="5" w16cid:durableId="2009282246">
    <w:abstractNumId w:val="7"/>
  </w:num>
  <w:num w:numId="6" w16cid:durableId="2063630182">
    <w:abstractNumId w:val="48"/>
  </w:num>
  <w:num w:numId="7" w16cid:durableId="941575169">
    <w:abstractNumId w:val="8"/>
  </w:num>
  <w:num w:numId="8" w16cid:durableId="949892416">
    <w:abstractNumId w:val="33"/>
  </w:num>
  <w:num w:numId="9" w16cid:durableId="801995531">
    <w:abstractNumId w:val="34"/>
  </w:num>
  <w:num w:numId="10" w16cid:durableId="1192841773">
    <w:abstractNumId w:val="52"/>
  </w:num>
  <w:num w:numId="11" w16cid:durableId="1954825994">
    <w:abstractNumId w:val="6"/>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9"/>
  </w:num>
  <w:num w:numId="18" w16cid:durableId="1445810822">
    <w:abstractNumId w:val="19"/>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5"/>
  </w:num>
  <w:num w:numId="26" w16cid:durableId="1158157840">
    <w:abstractNumId w:val="11"/>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6"/>
  </w:num>
  <w:num w:numId="38" w16cid:durableId="2001809664">
    <w:abstractNumId w:val="2"/>
  </w:num>
  <w:num w:numId="39" w16cid:durableId="156652199">
    <w:abstractNumId w:val="27"/>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396896936">
    <w:abstractNumId w:val="12"/>
  </w:num>
  <w:num w:numId="52" w16cid:durableId="1749038711">
    <w:abstractNumId w:val="4"/>
  </w:num>
  <w:num w:numId="53" w16cid:durableId="903494920">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9F8"/>
    <w:rsid w:val="00116F2B"/>
    <w:rsid w:val="00120CC3"/>
    <w:rsid w:val="00122CAE"/>
    <w:rsid w:val="00124DCB"/>
    <w:rsid w:val="00126A21"/>
    <w:rsid w:val="00130641"/>
    <w:rsid w:val="001306F5"/>
    <w:rsid w:val="001340A6"/>
    <w:rsid w:val="00134A9E"/>
    <w:rsid w:val="001351D6"/>
    <w:rsid w:val="00140A15"/>
    <w:rsid w:val="00140BAF"/>
    <w:rsid w:val="0014256F"/>
    <w:rsid w:val="00142A57"/>
    <w:rsid w:val="00143225"/>
    <w:rsid w:val="0014503A"/>
    <w:rsid w:val="001505FA"/>
    <w:rsid w:val="00156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1A86"/>
    <w:rsid w:val="00442244"/>
    <w:rsid w:val="00443259"/>
    <w:rsid w:val="00452D36"/>
    <w:rsid w:val="004537AB"/>
    <w:rsid w:val="004541E8"/>
    <w:rsid w:val="00456F84"/>
    <w:rsid w:val="00457049"/>
    <w:rsid w:val="00457BAC"/>
    <w:rsid w:val="004602BC"/>
    <w:rsid w:val="00464668"/>
    <w:rsid w:val="0046690B"/>
    <w:rsid w:val="00467E0D"/>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5AC7"/>
    <w:rsid w:val="0073642B"/>
    <w:rsid w:val="0073650D"/>
    <w:rsid w:val="007406F9"/>
    <w:rsid w:val="007414BE"/>
    <w:rsid w:val="00744933"/>
    <w:rsid w:val="00750995"/>
    <w:rsid w:val="00750E64"/>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6BB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00C"/>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19E1"/>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3B9"/>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4892"/>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B71"/>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3B2"/>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2879"/>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8F4"/>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237F"/>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82DD7"/>
    <w:rsid w:val="033C9121"/>
    <w:rsid w:val="039ECBA5"/>
    <w:rsid w:val="03E32259"/>
    <w:rsid w:val="04C0DA1C"/>
    <w:rsid w:val="0524732C"/>
    <w:rsid w:val="05A5C626"/>
    <w:rsid w:val="05DD9CD6"/>
    <w:rsid w:val="05E0A480"/>
    <w:rsid w:val="061D03B8"/>
    <w:rsid w:val="0740D8B1"/>
    <w:rsid w:val="077336EE"/>
    <w:rsid w:val="07D7E20F"/>
    <w:rsid w:val="0850EEE2"/>
    <w:rsid w:val="087AC183"/>
    <w:rsid w:val="0936E492"/>
    <w:rsid w:val="096DF671"/>
    <w:rsid w:val="0A4A576F"/>
    <w:rsid w:val="0A6936DA"/>
    <w:rsid w:val="0A885384"/>
    <w:rsid w:val="0AC3C94B"/>
    <w:rsid w:val="0BDB9DB7"/>
    <w:rsid w:val="0C977E77"/>
    <w:rsid w:val="0CC44F36"/>
    <w:rsid w:val="0D7F2693"/>
    <w:rsid w:val="0DD9CD52"/>
    <w:rsid w:val="0DED5228"/>
    <w:rsid w:val="0E62DC1C"/>
    <w:rsid w:val="0FF58C96"/>
    <w:rsid w:val="1105B9F6"/>
    <w:rsid w:val="11FEB785"/>
    <w:rsid w:val="1283194D"/>
    <w:rsid w:val="133261CA"/>
    <w:rsid w:val="13860B61"/>
    <w:rsid w:val="1391D65B"/>
    <w:rsid w:val="14526847"/>
    <w:rsid w:val="14B06CD4"/>
    <w:rsid w:val="15239035"/>
    <w:rsid w:val="15CBD074"/>
    <w:rsid w:val="15F10215"/>
    <w:rsid w:val="162E824C"/>
    <w:rsid w:val="16458B39"/>
    <w:rsid w:val="1660BBC7"/>
    <w:rsid w:val="16A5A87A"/>
    <w:rsid w:val="17157CCD"/>
    <w:rsid w:val="172DDA2C"/>
    <w:rsid w:val="18B2F7FC"/>
    <w:rsid w:val="18DB9DB8"/>
    <w:rsid w:val="1ADD3A82"/>
    <w:rsid w:val="1AE4D3D8"/>
    <w:rsid w:val="1B082400"/>
    <w:rsid w:val="1C10A2C6"/>
    <w:rsid w:val="1C272B11"/>
    <w:rsid w:val="1CB4C667"/>
    <w:rsid w:val="1D0F20C9"/>
    <w:rsid w:val="1DC017DC"/>
    <w:rsid w:val="1DD431C7"/>
    <w:rsid w:val="1E3CABF3"/>
    <w:rsid w:val="1EA82737"/>
    <w:rsid w:val="1EE2E7D7"/>
    <w:rsid w:val="1FC29EC5"/>
    <w:rsid w:val="1FFA46AE"/>
    <w:rsid w:val="203B0CBE"/>
    <w:rsid w:val="20B822E4"/>
    <w:rsid w:val="20EE5222"/>
    <w:rsid w:val="210663BF"/>
    <w:rsid w:val="218B1BEE"/>
    <w:rsid w:val="23314C02"/>
    <w:rsid w:val="2542448B"/>
    <w:rsid w:val="267DF0D9"/>
    <w:rsid w:val="26BD5FBF"/>
    <w:rsid w:val="2709AF8D"/>
    <w:rsid w:val="27589F3A"/>
    <w:rsid w:val="27733BC4"/>
    <w:rsid w:val="278B7801"/>
    <w:rsid w:val="27CD9E8E"/>
    <w:rsid w:val="28B06C59"/>
    <w:rsid w:val="2911B403"/>
    <w:rsid w:val="299D6089"/>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D410D8"/>
    <w:rsid w:val="2FF84E54"/>
    <w:rsid w:val="30CBE46E"/>
    <w:rsid w:val="31AF91C7"/>
    <w:rsid w:val="31C50479"/>
    <w:rsid w:val="320DE0FD"/>
    <w:rsid w:val="322C550F"/>
    <w:rsid w:val="32C310BB"/>
    <w:rsid w:val="33C789F2"/>
    <w:rsid w:val="33C82570"/>
    <w:rsid w:val="3433E0E0"/>
    <w:rsid w:val="3435160F"/>
    <w:rsid w:val="347F9236"/>
    <w:rsid w:val="3552D6BE"/>
    <w:rsid w:val="37E9C063"/>
    <w:rsid w:val="38879860"/>
    <w:rsid w:val="38D038B8"/>
    <w:rsid w:val="397A07CB"/>
    <w:rsid w:val="3980D497"/>
    <w:rsid w:val="3A7E7A21"/>
    <w:rsid w:val="3AC7CA85"/>
    <w:rsid w:val="3B367749"/>
    <w:rsid w:val="3B67211F"/>
    <w:rsid w:val="3B8FC8C6"/>
    <w:rsid w:val="3C0272E7"/>
    <w:rsid w:val="3D09E1EC"/>
    <w:rsid w:val="3D24D9C7"/>
    <w:rsid w:val="3DF3D0E1"/>
    <w:rsid w:val="3F020B31"/>
    <w:rsid w:val="3F18D5AE"/>
    <w:rsid w:val="3F1E5622"/>
    <w:rsid w:val="3F6BEAB4"/>
    <w:rsid w:val="403645D7"/>
    <w:rsid w:val="40815403"/>
    <w:rsid w:val="409F2365"/>
    <w:rsid w:val="41122DE3"/>
    <w:rsid w:val="411AA7F1"/>
    <w:rsid w:val="41608CC4"/>
    <w:rsid w:val="416CCB6E"/>
    <w:rsid w:val="41D2A5EE"/>
    <w:rsid w:val="42073602"/>
    <w:rsid w:val="4241CF29"/>
    <w:rsid w:val="42609502"/>
    <w:rsid w:val="428AAF62"/>
    <w:rsid w:val="42A73635"/>
    <w:rsid w:val="42ED8666"/>
    <w:rsid w:val="436D2547"/>
    <w:rsid w:val="43A0053D"/>
    <w:rsid w:val="43D827BA"/>
    <w:rsid w:val="43D853CC"/>
    <w:rsid w:val="445E7273"/>
    <w:rsid w:val="4475E2F2"/>
    <w:rsid w:val="44AAD2CD"/>
    <w:rsid w:val="466B977B"/>
    <w:rsid w:val="47255D0B"/>
    <w:rsid w:val="478B1F6D"/>
    <w:rsid w:val="47AAF81C"/>
    <w:rsid w:val="47DBF0B9"/>
    <w:rsid w:val="47EC442F"/>
    <w:rsid w:val="4813950B"/>
    <w:rsid w:val="48F20EAB"/>
    <w:rsid w:val="491AE72A"/>
    <w:rsid w:val="493F087A"/>
    <w:rsid w:val="49AB4F18"/>
    <w:rsid w:val="49B24BF7"/>
    <w:rsid w:val="49C23076"/>
    <w:rsid w:val="49D039F4"/>
    <w:rsid w:val="4A85A882"/>
    <w:rsid w:val="4BD8E4F0"/>
    <w:rsid w:val="4D031516"/>
    <w:rsid w:val="4D232250"/>
    <w:rsid w:val="4E2A5F65"/>
    <w:rsid w:val="4E2A9326"/>
    <w:rsid w:val="4EEB61F4"/>
    <w:rsid w:val="5016FA15"/>
    <w:rsid w:val="506604F5"/>
    <w:rsid w:val="518E91F8"/>
    <w:rsid w:val="51C3080D"/>
    <w:rsid w:val="51F01A45"/>
    <w:rsid w:val="52742C38"/>
    <w:rsid w:val="529D42F8"/>
    <w:rsid w:val="52A891D5"/>
    <w:rsid w:val="52CEA8E7"/>
    <w:rsid w:val="5316EBB7"/>
    <w:rsid w:val="534BBC7A"/>
    <w:rsid w:val="55068B2D"/>
    <w:rsid w:val="55AD566E"/>
    <w:rsid w:val="55D9E39F"/>
    <w:rsid w:val="5693E09E"/>
    <w:rsid w:val="569D7E32"/>
    <w:rsid w:val="57A9E604"/>
    <w:rsid w:val="59021035"/>
    <w:rsid w:val="59303C64"/>
    <w:rsid w:val="5A32561B"/>
    <w:rsid w:val="5AECA1AF"/>
    <w:rsid w:val="5B0BF047"/>
    <w:rsid w:val="5B7AAA58"/>
    <w:rsid w:val="5B8D7824"/>
    <w:rsid w:val="5B9CCD82"/>
    <w:rsid w:val="5BB05A4E"/>
    <w:rsid w:val="5BCB8EDD"/>
    <w:rsid w:val="5BFEDCCB"/>
    <w:rsid w:val="5CA2931D"/>
    <w:rsid w:val="5CC58C03"/>
    <w:rsid w:val="5D0396B0"/>
    <w:rsid w:val="5DCFD84B"/>
    <w:rsid w:val="5E9A7B77"/>
    <w:rsid w:val="5EE1DD4E"/>
    <w:rsid w:val="5F3C9704"/>
    <w:rsid w:val="5F552066"/>
    <w:rsid w:val="5F9012EC"/>
    <w:rsid w:val="604DEEB8"/>
    <w:rsid w:val="60F0F0C7"/>
    <w:rsid w:val="61300A7A"/>
    <w:rsid w:val="6159756B"/>
    <w:rsid w:val="61884A72"/>
    <w:rsid w:val="61D66735"/>
    <w:rsid w:val="61E74CDC"/>
    <w:rsid w:val="61FC1C62"/>
    <w:rsid w:val="6269254D"/>
    <w:rsid w:val="63514889"/>
    <w:rsid w:val="639E55CC"/>
    <w:rsid w:val="63A63FBB"/>
    <w:rsid w:val="63C50062"/>
    <w:rsid w:val="64E3B48C"/>
    <w:rsid w:val="64F4C067"/>
    <w:rsid w:val="64FA1731"/>
    <w:rsid w:val="657FB594"/>
    <w:rsid w:val="66F84167"/>
    <w:rsid w:val="679738AE"/>
    <w:rsid w:val="679A0591"/>
    <w:rsid w:val="67D6F5D7"/>
    <w:rsid w:val="68098187"/>
    <w:rsid w:val="681C789F"/>
    <w:rsid w:val="681F5C78"/>
    <w:rsid w:val="685DC5FA"/>
    <w:rsid w:val="68698C6E"/>
    <w:rsid w:val="6934772E"/>
    <w:rsid w:val="6946DA74"/>
    <w:rsid w:val="6A3E114D"/>
    <w:rsid w:val="6BDABC7A"/>
    <w:rsid w:val="6C3A5D35"/>
    <w:rsid w:val="6CA3768E"/>
    <w:rsid w:val="6CF6F67F"/>
    <w:rsid w:val="6D224FFB"/>
    <w:rsid w:val="6D8D26D8"/>
    <w:rsid w:val="6DB54EB4"/>
    <w:rsid w:val="6E372FEC"/>
    <w:rsid w:val="6E3BC747"/>
    <w:rsid w:val="6E5B418A"/>
    <w:rsid w:val="6E935180"/>
    <w:rsid w:val="6F0A6C1B"/>
    <w:rsid w:val="6FF5FF59"/>
    <w:rsid w:val="70081F40"/>
    <w:rsid w:val="70155E32"/>
    <w:rsid w:val="7016A334"/>
    <w:rsid w:val="70D9AF23"/>
    <w:rsid w:val="7127CE31"/>
    <w:rsid w:val="724DE21C"/>
    <w:rsid w:val="72F902AB"/>
    <w:rsid w:val="737D7F88"/>
    <w:rsid w:val="739D3075"/>
    <w:rsid w:val="73F40DBF"/>
    <w:rsid w:val="740B7238"/>
    <w:rsid w:val="755514F2"/>
    <w:rsid w:val="76167102"/>
    <w:rsid w:val="76369EBB"/>
    <w:rsid w:val="76B5204A"/>
    <w:rsid w:val="76FF883A"/>
    <w:rsid w:val="77E25513"/>
    <w:rsid w:val="7806FF33"/>
    <w:rsid w:val="78CA1217"/>
    <w:rsid w:val="792BF9A6"/>
    <w:rsid w:val="79CC458D"/>
    <w:rsid w:val="79F9E254"/>
    <w:rsid w:val="7A40DBEF"/>
    <w:rsid w:val="7A53316E"/>
    <w:rsid w:val="7A92D45B"/>
    <w:rsid w:val="7B400048"/>
    <w:rsid w:val="7B52435D"/>
    <w:rsid w:val="7B9E8B7D"/>
    <w:rsid w:val="7D7F83EA"/>
    <w:rsid w:val="7E590953"/>
    <w:rsid w:val="7ECCC05F"/>
    <w:rsid w:val="7F014165"/>
    <w:rsid w:val="7F027055"/>
    <w:rsid w:val="7F208725"/>
    <w:rsid w:val="7FE2F422"/>
    <w:rsid w:val="7FEA246B"/>
    <w:rsid w:val="7FF45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9713B9"/>
  </w:style>
  <w:style w:type="character" w:customStyle="1" w:styleId="eop">
    <w:name w:val="eop"/>
    <w:basedOn w:val="DefaultParagraphFont"/>
    <w:rsid w:val="009713B9"/>
  </w:style>
  <w:style w:type="paragraph" w:styleId="Subtitle">
    <w:name w:val="Subtitle"/>
    <w:basedOn w:val="Normal"/>
    <w:next w:val="Normal"/>
    <w:uiPriority w:val="11"/>
    <w:qFormat/>
    <w:rsid w:val="1FFA46AE"/>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F02B60C2-DF3E-41ED-84E8-63EAE7AE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Medical Assisting Safety and Health Plan</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Assisting Safety and Health Plan</dc:title>
  <dc:subject/>
  <dc:creator>DESE</dc:creator>
  <cp:keywords/>
  <dc:description/>
  <cp:lastModifiedBy>Zou, Dong (EOE)</cp:lastModifiedBy>
  <cp:revision>21</cp:revision>
  <cp:lastPrinted>2023-07-28T15:49:00Z</cp:lastPrinted>
  <dcterms:created xsi:type="dcterms:W3CDTF">2023-09-29T00:11:00Z</dcterms:created>
  <dcterms:modified xsi:type="dcterms:W3CDTF">2025-07-09T20:06:00Z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2025 12:00AM</vt:lpwstr>
  </property>
</Properties>
</file>