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968559845"/>
        <w:docPartObj>
          <w:docPartGallery w:val="Cover Pages"/>
          <w:docPartUnique/>
        </w:docPartObj>
      </w:sdtPr>
      <w:sdtContent>
        <w:p w14:paraId="110D0CE9" w14:textId="6D79F471" w:rsidR="00F1063F" w:rsidRDefault="005B4380">
          <w:r>
            <w:rPr>
              <w:noProof/>
              <w:lang w:eastAsia="zh-CN"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6247C010" wp14:editId="5DDC05F5">
                    <wp:simplePos x="0" y="0"/>
                    <wp:positionH relativeFrom="margin">
                      <wp:posOffset>118110</wp:posOffset>
                    </wp:positionH>
                    <wp:positionV relativeFrom="page">
                      <wp:posOffset>7069455</wp:posOffset>
                    </wp:positionV>
                    <wp:extent cx="5654040" cy="1403350"/>
                    <wp:effectExtent l="0" t="0" r="0" b="6350"/>
                    <wp:wrapSquare wrapText="bothSides"/>
                    <wp:docPr id="131" name="Text Box 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654040" cy="1403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12A3F09" w14:textId="1DAFCF39" w:rsidR="00F1063F" w:rsidRPr="00630B9B" w:rsidRDefault="00000000" w:rsidP="00756FFE">
                                <w:pPr>
                                  <w:pStyle w:val="Title"/>
                                  <w:spacing w:line="276" w:lineRule="auto"/>
                                  <w:rPr>
                                    <w:rStyle w:val="Heading1Char"/>
                                    <w:sz w:val="56"/>
                                    <w:szCs w:val="56"/>
                                  </w:rPr>
                                </w:pPr>
                                <w:sdt>
                                  <w:sdtPr>
                                    <w:rPr>
                                      <w:rStyle w:val="Heading1Char"/>
                                      <w:sz w:val="56"/>
                                      <w:szCs w:val="56"/>
                                    </w:rPr>
                                    <w:alias w:val="Title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DF1A1A">
                                      <w:rPr>
                                        <w:rStyle w:val="Heading1Char"/>
                                        <w:sz w:val="56"/>
                                        <w:szCs w:val="56"/>
                                      </w:rPr>
                                      <w:t>CTE Frameworks - Plumbing Equipment List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Barlow Semi Condensed" w:hAnsi="Barlow Semi Condensed"/>
                                    <w:b w:val="0"/>
                                    <w:caps/>
                                    <w:color w:val="767171" w:themeColor="background2" w:themeShade="80"/>
                                    <w:sz w:val="20"/>
                                    <w:szCs w:val="20"/>
                                  </w:rPr>
                                  <w:alias w:val="Subtitle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6CC0FECE" w14:textId="185150F4" w:rsidR="00F1063F" w:rsidRPr="00756FFE" w:rsidRDefault="00C2525E" w:rsidP="00756FFE">
                                    <w:pPr>
                                      <w:pStyle w:val="Title"/>
                                      <w:spacing w:line="276" w:lineRule="auto"/>
                                      <w:rPr>
                                        <w:rFonts w:ascii="Barlow Semi Condensed" w:hAnsi="Barlow Semi Condensed"/>
                                        <w:b w:val="0"/>
                                        <w:caps/>
                                        <w:color w:val="767171" w:themeColor="background2" w:themeShade="8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Barlow Semi Condensed" w:hAnsi="Barlow Semi Condensed"/>
                                        <w:b w:val="0"/>
                                        <w:caps/>
                                        <w:color w:val="767171" w:themeColor="background2" w:themeShade="80"/>
                                        <w:sz w:val="20"/>
                                        <w:szCs w:val="20"/>
                                      </w:rPr>
                                      <w:t>September 2023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247C01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1" o:spid="_x0000_s1026" type="#_x0000_t202" style="position:absolute;margin-left:9.3pt;margin-top:556.65pt;width:445.2pt;height:110.5pt;z-index:251660288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" filled="f" stroked="f" strokeweight=".5pt">
                    <v:textbox inset="0,0,0,0">
                      <w:txbxContent>
                        <w:p w14:paraId="212A3F09" w14:textId="1DAFCF39" w:rsidR="00F1063F" w:rsidRPr="00630B9B" w:rsidRDefault="00000000" w:rsidP="00756FFE">
                          <w:pPr>
                            <w:pStyle w:val="Title"/>
                            <w:spacing w:line="276" w:lineRule="auto"/>
                            <w:rPr>
                              <w:rStyle w:val="Heading1Char"/>
                              <w:sz w:val="56"/>
                              <w:szCs w:val="56"/>
                            </w:rPr>
                          </w:pPr>
                          <w:sdt>
                            <w:sdtPr>
                              <w:rPr>
                                <w:rStyle w:val="Heading1Char"/>
                                <w:sz w:val="56"/>
                                <w:szCs w:val="56"/>
                              </w:rPr>
                              <w:alias w:val="Title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DF1A1A">
                                <w:rPr>
                                  <w:rStyle w:val="Heading1Char"/>
                                  <w:sz w:val="56"/>
                                  <w:szCs w:val="56"/>
                                </w:rPr>
                                <w:t>CTE Frameworks - Plumbing Equipment List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Barlow Semi Condensed" w:hAnsi="Barlow Semi Condensed"/>
                              <w:b w:val="0"/>
                              <w:caps/>
                              <w:color w:val="767171" w:themeColor="background2" w:themeShade="80"/>
                              <w:sz w:val="20"/>
                              <w:szCs w:val="20"/>
                            </w:rPr>
                            <w:alias w:val="Subtitle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6CC0FECE" w14:textId="185150F4" w:rsidR="00F1063F" w:rsidRPr="00756FFE" w:rsidRDefault="00C2525E" w:rsidP="00756FFE">
                              <w:pPr>
                                <w:pStyle w:val="Title"/>
                                <w:spacing w:line="276" w:lineRule="auto"/>
                                <w:rPr>
                                  <w:rFonts w:ascii="Barlow Semi Condensed" w:hAnsi="Barlow Semi Condensed"/>
                                  <w:b w:val="0"/>
                                  <w:caps/>
                                  <w:color w:val="767171" w:themeColor="background2" w:themeShade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Barlow Semi Condensed" w:hAnsi="Barlow Semi Condensed"/>
                                  <w:b w:val="0"/>
                                  <w:caps/>
                                  <w:color w:val="767171" w:themeColor="background2" w:themeShade="80"/>
                                  <w:sz w:val="20"/>
                                  <w:szCs w:val="20"/>
                                </w:rPr>
                                <w:t>September 2023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3A834DD3" w14:textId="77777777" w:rsidR="00922390" w:rsidRDefault="00F1063F" w:rsidP="00922390">
          <w:r>
            <w:br w:type="page"/>
          </w:r>
        </w:p>
      </w:sdtContent>
    </w:sdt>
    <w:p w14:paraId="1FA63978" w14:textId="68AA71FA" w:rsidR="005E3CE6" w:rsidRPr="005E3CE6" w:rsidRDefault="005E3CE6" w:rsidP="00630B9B">
      <w:pPr>
        <w:pStyle w:val="Heading2"/>
      </w:pPr>
      <w:r w:rsidRPr="005E3CE6">
        <w:lastRenderedPageBreak/>
        <w:t>Suggested Equipment List</w:t>
      </w:r>
    </w:p>
    <w:p w14:paraId="49221052" w14:textId="77777777" w:rsidR="005E3CE6" w:rsidRDefault="005E3CE6" w:rsidP="00922390">
      <w:pPr>
        <w:spacing w:line="276" w:lineRule="auto"/>
        <w:rPr>
          <w:rFonts w:cstheme="minorHAnsi"/>
          <w:b/>
          <w:bCs/>
        </w:rPr>
      </w:pPr>
    </w:p>
    <w:p w14:paraId="7F3F4295" w14:textId="1C4F0CAE" w:rsidR="00922390" w:rsidRPr="00630B9B" w:rsidRDefault="00922390" w:rsidP="00630B9B">
      <w:pPr>
        <w:pStyle w:val="Heading3"/>
      </w:pPr>
      <w:r w:rsidRPr="00630B9B">
        <w:t>Safety &amp; Compliance Gear</w:t>
      </w:r>
    </w:p>
    <w:p w14:paraId="38EA43EB" w14:textId="77777777" w:rsidR="00922390" w:rsidRPr="00D2287D" w:rsidRDefault="00922390" w:rsidP="00D2287D">
      <w:pPr>
        <w:pStyle w:val="ListParagraph"/>
        <w:numPr>
          <w:ilvl w:val="0"/>
          <w:numId w:val="3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First Aid Kit</w:t>
      </w:r>
    </w:p>
    <w:p w14:paraId="0E3C5688" w14:textId="77777777" w:rsidR="00922390" w:rsidRPr="00D2287D" w:rsidRDefault="00922390" w:rsidP="00D2287D">
      <w:pPr>
        <w:pStyle w:val="ListParagraph"/>
        <w:numPr>
          <w:ilvl w:val="0"/>
          <w:numId w:val="3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Safety Glasses / Goggles</w:t>
      </w:r>
    </w:p>
    <w:p w14:paraId="3BD04FCF" w14:textId="77777777" w:rsidR="00922390" w:rsidRPr="00D2287D" w:rsidRDefault="00922390" w:rsidP="00D2287D">
      <w:pPr>
        <w:pStyle w:val="ListParagraph"/>
        <w:numPr>
          <w:ilvl w:val="0"/>
          <w:numId w:val="3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Aprons</w:t>
      </w:r>
    </w:p>
    <w:p w14:paraId="41929F13" w14:textId="77777777" w:rsidR="00922390" w:rsidRPr="00D2287D" w:rsidRDefault="00922390" w:rsidP="00D2287D">
      <w:pPr>
        <w:pStyle w:val="ListParagraph"/>
        <w:numPr>
          <w:ilvl w:val="0"/>
          <w:numId w:val="3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Ear Protection (Earplugs or Earmuffs)</w:t>
      </w:r>
    </w:p>
    <w:p w14:paraId="30ED84CE" w14:textId="77777777" w:rsidR="00922390" w:rsidRPr="00D2287D" w:rsidRDefault="00922390" w:rsidP="00D2287D">
      <w:pPr>
        <w:pStyle w:val="ListParagraph"/>
        <w:numPr>
          <w:ilvl w:val="0"/>
          <w:numId w:val="3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Hard Hats &amp; Safety Vests</w:t>
      </w:r>
    </w:p>
    <w:p w14:paraId="230C91B4" w14:textId="77777777" w:rsidR="00922390" w:rsidRPr="00D2287D" w:rsidRDefault="00922390" w:rsidP="00D2287D">
      <w:pPr>
        <w:pStyle w:val="ListParagraph"/>
        <w:numPr>
          <w:ilvl w:val="0"/>
          <w:numId w:val="3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Work Gloves (general, high dexterity, and insulated)</w:t>
      </w:r>
    </w:p>
    <w:p w14:paraId="343E6914" w14:textId="77777777" w:rsidR="00922390" w:rsidRPr="00D2287D" w:rsidRDefault="00922390" w:rsidP="00D2287D">
      <w:pPr>
        <w:pStyle w:val="ListParagraph"/>
        <w:numPr>
          <w:ilvl w:val="0"/>
          <w:numId w:val="3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Dust Masks / Respirators (basic level)</w:t>
      </w:r>
    </w:p>
    <w:p w14:paraId="5951F111" w14:textId="77777777" w:rsidR="00922390" w:rsidRPr="00D2287D" w:rsidRDefault="00922390" w:rsidP="00D2287D">
      <w:pPr>
        <w:pStyle w:val="ListParagraph"/>
        <w:numPr>
          <w:ilvl w:val="0"/>
          <w:numId w:val="3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Knee Pads</w:t>
      </w:r>
    </w:p>
    <w:p w14:paraId="3799F9FC" w14:textId="77777777" w:rsidR="00922390" w:rsidRPr="00D2287D" w:rsidRDefault="00922390" w:rsidP="00D2287D">
      <w:pPr>
        <w:pStyle w:val="ListParagraph"/>
        <w:numPr>
          <w:ilvl w:val="0"/>
          <w:numId w:val="3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Steel-Toe Boot Covers (if students do not wear their own boots)</w:t>
      </w:r>
    </w:p>
    <w:p w14:paraId="29180619" w14:textId="77777777" w:rsidR="00922390" w:rsidRPr="00D2287D" w:rsidRDefault="00922390" w:rsidP="00D2287D">
      <w:pPr>
        <w:pStyle w:val="ListParagraph"/>
        <w:numPr>
          <w:ilvl w:val="0"/>
          <w:numId w:val="3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Lockout/Tagout Kits</w:t>
      </w:r>
    </w:p>
    <w:p w14:paraId="19AEC6D9" w14:textId="77777777" w:rsidR="00922390" w:rsidRPr="00D2287D" w:rsidRDefault="00922390" w:rsidP="00D2287D">
      <w:pPr>
        <w:pStyle w:val="ListParagraph"/>
        <w:numPr>
          <w:ilvl w:val="0"/>
          <w:numId w:val="3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GFCI Outlets</w:t>
      </w:r>
    </w:p>
    <w:p w14:paraId="610F3D89" w14:textId="77777777" w:rsidR="00922390" w:rsidRPr="00D2287D" w:rsidRDefault="00922390" w:rsidP="00D2287D">
      <w:pPr>
        <w:pStyle w:val="ListParagraph"/>
        <w:numPr>
          <w:ilvl w:val="0"/>
          <w:numId w:val="3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Welding Jackets</w:t>
      </w:r>
    </w:p>
    <w:p w14:paraId="20B88E48" w14:textId="77777777" w:rsidR="00922390" w:rsidRPr="00D2287D" w:rsidRDefault="00922390" w:rsidP="00D2287D">
      <w:pPr>
        <w:pStyle w:val="ListParagraph"/>
        <w:numPr>
          <w:ilvl w:val="0"/>
          <w:numId w:val="3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Welding Hood</w:t>
      </w:r>
    </w:p>
    <w:p w14:paraId="63372E01" w14:textId="77777777" w:rsidR="00922390" w:rsidRPr="00D2287D" w:rsidRDefault="00922390" w:rsidP="00D2287D">
      <w:pPr>
        <w:pStyle w:val="ListParagraph"/>
        <w:numPr>
          <w:ilvl w:val="0"/>
          <w:numId w:val="3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Fire-Resistant Blankets</w:t>
      </w:r>
    </w:p>
    <w:p w14:paraId="56ECD200" w14:textId="77777777" w:rsidR="00922390" w:rsidRPr="00D2287D" w:rsidRDefault="00922390" w:rsidP="00D2287D">
      <w:pPr>
        <w:pStyle w:val="ListParagraph"/>
        <w:numPr>
          <w:ilvl w:val="0"/>
          <w:numId w:val="3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Fire Extinguisher (ABC and electrical rated)</w:t>
      </w:r>
    </w:p>
    <w:p w14:paraId="56412A95" w14:textId="77777777" w:rsidR="00922390" w:rsidRPr="00D2287D" w:rsidRDefault="00922390" w:rsidP="00D2287D">
      <w:pPr>
        <w:pStyle w:val="ListParagraph"/>
        <w:numPr>
          <w:ilvl w:val="0"/>
          <w:numId w:val="3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Emergency Eyewash Station (portable or wall-mounted)</w:t>
      </w:r>
    </w:p>
    <w:p w14:paraId="1D0B7524" w14:textId="77777777" w:rsidR="00922390" w:rsidRPr="00D2287D" w:rsidRDefault="00922390" w:rsidP="00D2287D">
      <w:pPr>
        <w:pStyle w:val="ListParagraph"/>
        <w:numPr>
          <w:ilvl w:val="0"/>
          <w:numId w:val="3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Ventilation System</w:t>
      </w:r>
    </w:p>
    <w:p w14:paraId="5B99A5D7" w14:textId="77777777" w:rsidR="00922390" w:rsidRPr="00D2287D" w:rsidRDefault="00922390" w:rsidP="00D2287D">
      <w:pPr>
        <w:pStyle w:val="ListParagraph"/>
        <w:numPr>
          <w:ilvl w:val="0"/>
          <w:numId w:val="3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Barricade Tape, Safety Cones, Hazard Signage</w:t>
      </w:r>
    </w:p>
    <w:p w14:paraId="7AA345F8" w14:textId="77777777" w:rsidR="0053460C" w:rsidRDefault="0053460C" w:rsidP="00922390">
      <w:pPr>
        <w:spacing w:line="276" w:lineRule="auto"/>
        <w:rPr>
          <w:rFonts w:cstheme="minorHAnsi"/>
          <w:b/>
          <w:bCs/>
        </w:rPr>
      </w:pPr>
    </w:p>
    <w:p w14:paraId="307C190D" w14:textId="05326D99" w:rsidR="00922390" w:rsidRPr="00922390" w:rsidRDefault="00922390" w:rsidP="00630B9B">
      <w:pPr>
        <w:pStyle w:val="Heading3"/>
      </w:pPr>
      <w:r w:rsidRPr="00922390">
        <w:t>Classroom Technology</w:t>
      </w:r>
    </w:p>
    <w:p w14:paraId="23D9C970" w14:textId="77777777" w:rsidR="00922390" w:rsidRPr="00D2287D" w:rsidRDefault="00922390" w:rsidP="00D2287D">
      <w:pPr>
        <w:pStyle w:val="ListParagraph"/>
        <w:numPr>
          <w:ilvl w:val="0"/>
          <w:numId w:val="4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Student Laptops/Desktops – capable of running CAD/simulation programs</w:t>
      </w:r>
    </w:p>
    <w:p w14:paraId="75118CA0" w14:textId="77777777" w:rsidR="00922390" w:rsidRPr="00D2287D" w:rsidRDefault="00922390" w:rsidP="00D2287D">
      <w:pPr>
        <w:pStyle w:val="ListParagraph"/>
        <w:numPr>
          <w:ilvl w:val="0"/>
          <w:numId w:val="4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External Monitors (optional)</w:t>
      </w:r>
    </w:p>
    <w:p w14:paraId="3D4CC625" w14:textId="77777777" w:rsidR="00922390" w:rsidRPr="00D2287D" w:rsidRDefault="00922390" w:rsidP="00D2287D">
      <w:pPr>
        <w:pStyle w:val="ListParagraph"/>
        <w:numPr>
          <w:ilvl w:val="0"/>
          <w:numId w:val="4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Smartboard or Projector</w:t>
      </w:r>
    </w:p>
    <w:p w14:paraId="455A4232" w14:textId="77777777" w:rsidR="00922390" w:rsidRPr="00D2287D" w:rsidRDefault="00922390" w:rsidP="00D2287D">
      <w:pPr>
        <w:pStyle w:val="ListParagraph"/>
        <w:numPr>
          <w:ilvl w:val="0"/>
          <w:numId w:val="4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Printer, 3D Printer (optional)</w:t>
      </w:r>
    </w:p>
    <w:p w14:paraId="32AA6051" w14:textId="77777777" w:rsidR="00922390" w:rsidRPr="00D2287D" w:rsidRDefault="00922390" w:rsidP="00D2287D">
      <w:pPr>
        <w:pStyle w:val="ListParagraph"/>
        <w:numPr>
          <w:ilvl w:val="0"/>
          <w:numId w:val="4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Headphones or Headsets</w:t>
      </w:r>
    </w:p>
    <w:p w14:paraId="4D3DC955" w14:textId="77777777" w:rsidR="00922390" w:rsidRPr="00D2287D" w:rsidRDefault="00922390" w:rsidP="00D2287D">
      <w:pPr>
        <w:pStyle w:val="ListParagraph"/>
        <w:numPr>
          <w:ilvl w:val="0"/>
          <w:numId w:val="4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Document Camera</w:t>
      </w:r>
    </w:p>
    <w:p w14:paraId="5661ADC6" w14:textId="77777777" w:rsidR="00922390" w:rsidRPr="00D2287D" w:rsidRDefault="00922390" w:rsidP="00D2287D">
      <w:pPr>
        <w:pStyle w:val="ListParagraph"/>
        <w:numPr>
          <w:ilvl w:val="0"/>
          <w:numId w:val="4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Wireless Presentation Clicker</w:t>
      </w:r>
    </w:p>
    <w:p w14:paraId="7C547458" w14:textId="77777777" w:rsidR="00922390" w:rsidRPr="00D2287D" w:rsidRDefault="00922390" w:rsidP="00D2287D">
      <w:pPr>
        <w:pStyle w:val="ListParagraph"/>
        <w:numPr>
          <w:ilvl w:val="0"/>
          <w:numId w:val="4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 xml:space="preserve">Digital Polling Tools (e.g., Kahoot, Quizizz, </w:t>
      </w:r>
      <w:proofErr w:type="spellStart"/>
      <w:r w:rsidRPr="00D2287D">
        <w:rPr>
          <w:rFonts w:cstheme="minorHAnsi"/>
        </w:rPr>
        <w:t>Blooket</w:t>
      </w:r>
      <w:proofErr w:type="spellEnd"/>
      <w:r w:rsidRPr="00D2287D">
        <w:rPr>
          <w:rFonts w:cstheme="minorHAnsi"/>
        </w:rPr>
        <w:t>)</w:t>
      </w:r>
    </w:p>
    <w:p w14:paraId="4A532F45" w14:textId="77777777" w:rsidR="00922390" w:rsidRDefault="00922390" w:rsidP="00922390">
      <w:pPr>
        <w:spacing w:line="276" w:lineRule="auto"/>
        <w:rPr>
          <w:rFonts w:cstheme="minorHAnsi"/>
          <w:b/>
          <w:bCs/>
        </w:rPr>
      </w:pPr>
    </w:p>
    <w:p w14:paraId="4F0057FE" w14:textId="6F0C6A34" w:rsidR="00922390" w:rsidRPr="00922390" w:rsidRDefault="00922390" w:rsidP="00630B9B">
      <w:pPr>
        <w:pStyle w:val="Heading3"/>
      </w:pPr>
      <w:r w:rsidRPr="00922390">
        <w:t>Software</w:t>
      </w:r>
    </w:p>
    <w:p w14:paraId="5B3C8736" w14:textId="77777777" w:rsidR="00922390" w:rsidRPr="00D2287D" w:rsidRDefault="00922390" w:rsidP="00D2287D">
      <w:pPr>
        <w:pStyle w:val="ListParagraph"/>
        <w:numPr>
          <w:ilvl w:val="0"/>
          <w:numId w:val="5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Microsoft 365 (Word, Excel, PowerPoint, Teams, Outlook)</w:t>
      </w:r>
    </w:p>
    <w:p w14:paraId="3C1BF796" w14:textId="77777777" w:rsidR="00922390" w:rsidRPr="00D2287D" w:rsidRDefault="00922390" w:rsidP="00D2287D">
      <w:pPr>
        <w:pStyle w:val="ListParagraph"/>
        <w:numPr>
          <w:ilvl w:val="0"/>
          <w:numId w:val="5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CAD Software</w:t>
      </w:r>
    </w:p>
    <w:p w14:paraId="2D7B522E" w14:textId="77777777" w:rsidR="00922390" w:rsidRDefault="00922390" w:rsidP="00922390">
      <w:pPr>
        <w:spacing w:line="276" w:lineRule="auto"/>
        <w:rPr>
          <w:rFonts w:cstheme="minorHAnsi"/>
          <w:b/>
          <w:bCs/>
        </w:rPr>
      </w:pPr>
    </w:p>
    <w:p w14:paraId="17F60E96" w14:textId="5294B1F1" w:rsidR="00922390" w:rsidRPr="00922390" w:rsidRDefault="00922390" w:rsidP="00630B9B">
      <w:pPr>
        <w:pStyle w:val="Heading3"/>
      </w:pPr>
      <w:r w:rsidRPr="00922390">
        <w:t>Pipe Working Tools</w:t>
      </w:r>
    </w:p>
    <w:p w14:paraId="559A42D8" w14:textId="77777777" w:rsidR="00922390" w:rsidRPr="00D2287D" w:rsidRDefault="00922390" w:rsidP="00D2287D">
      <w:pPr>
        <w:pStyle w:val="ListParagraph"/>
        <w:numPr>
          <w:ilvl w:val="0"/>
          <w:numId w:val="6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Pipe Cutters</w:t>
      </w:r>
    </w:p>
    <w:p w14:paraId="1A0334B5" w14:textId="77777777" w:rsidR="00922390" w:rsidRPr="00D2287D" w:rsidRDefault="00922390" w:rsidP="00D2287D">
      <w:pPr>
        <w:pStyle w:val="ListParagraph"/>
        <w:numPr>
          <w:ilvl w:val="0"/>
          <w:numId w:val="6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lastRenderedPageBreak/>
        <w:t>Pipe Benders</w:t>
      </w:r>
    </w:p>
    <w:p w14:paraId="0809CE3D" w14:textId="77777777" w:rsidR="00922390" w:rsidRPr="00D2287D" w:rsidRDefault="00922390" w:rsidP="00D2287D">
      <w:pPr>
        <w:pStyle w:val="ListParagraph"/>
        <w:numPr>
          <w:ilvl w:val="0"/>
          <w:numId w:val="6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Pipe Reamers / Deburring Tools</w:t>
      </w:r>
    </w:p>
    <w:p w14:paraId="7B399C66" w14:textId="77777777" w:rsidR="00922390" w:rsidRPr="00D2287D" w:rsidRDefault="00922390" w:rsidP="00D2287D">
      <w:pPr>
        <w:pStyle w:val="ListParagraph"/>
        <w:numPr>
          <w:ilvl w:val="0"/>
          <w:numId w:val="6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Threaders (manual or powered)</w:t>
      </w:r>
    </w:p>
    <w:p w14:paraId="6C31F5A1" w14:textId="77777777" w:rsidR="00922390" w:rsidRPr="00D2287D" w:rsidRDefault="00922390" w:rsidP="00D2287D">
      <w:pPr>
        <w:pStyle w:val="ListParagraph"/>
        <w:numPr>
          <w:ilvl w:val="0"/>
          <w:numId w:val="6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Pipe Dies and Die Heads (various sizes)</w:t>
      </w:r>
    </w:p>
    <w:p w14:paraId="53A91600" w14:textId="77777777" w:rsidR="00922390" w:rsidRPr="00D2287D" w:rsidRDefault="00922390" w:rsidP="00D2287D">
      <w:pPr>
        <w:pStyle w:val="ListParagraph"/>
        <w:numPr>
          <w:ilvl w:val="0"/>
          <w:numId w:val="6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Power Threading Machines</w:t>
      </w:r>
    </w:p>
    <w:p w14:paraId="18BDE93A" w14:textId="77777777" w:rsidR="00922390" w:rsidRPr="00D2287D" w:rsidRDefault="00922390" w:rsidP="00D2287D">
      <w:pPr>
        <w:pStyle w:val="ListParagraph"/>
        <w:numPr>
          <w:ilvl w:val="0"/>
          <w:numId w:val="6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Beveling Tools</w:t>
      </w:r>
    </w:p>
    <w:p w14:paraId="48A906C6" w14:textId="77777777" w:rsidR="00922390" w:rsidRPr="00D2287D" w:rsidRDefault="00922390" w:rsidP="00D2287D">
      <w:pPr>
        <w:pStyle w:val="ListParagraph"/>
        <w:numPr>
          <w:ilvl w:val="0"/>
          <w:numId w:val="6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Pipe Vises (various)</w:t>
      </w:r>
    </w:p>
    <w:p w14:paraId="1775B652" w14:textId="77777777" w:rsidR="00922390" w:rsidRPr="00D2287D" w:rsidRDefault="00922390" w:rsidP="00D2287D">
      <w:pPr>
        <w:pStyle w:val="ListParagraph"/>
        <w:numPr>
          <w:ilvl w:val="0"/>
          <w:numId w:val="6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Pipe Welding Stands</w:t>
      </w:r>
    </w:p>
    <w:p w14:paraId="19E019D8" w14:textId="77777777" w:rsidR="00922390" w:rsidRPr="00D2287D" w:rsidRDefault="00922390" w:rsidP="00D2287D">
      <w:pPr>
        <w:pStyle w:val="ListParagraph"/>
        <w:numPr>
          <w:ilvl w:val="0"/>
          <w:numId w:val="6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Pipe Sizing Guides (manual or digital)</w:t>
      </w:r>
    </w:p>
    <w:p w14:paraId="066B0468" w14:textId="77777777" w:rsidR="00922390" w:rsidRDefault="00922390" w:rsidP="0085304A"/>
    <w:p w14:paraId="454C33D5" w14:textId="5F8B849A" w:rsidR="00922390" w:rsidRPr="00922390" w:rsidRDefault="00922390" w:rsidP="00630B9B">
      <w:pPr>
        <w:pStyle w:val="Heading3"/>
      </w:pPr>
      <w:r w:rsidRPr="00922390">
        <w:t>Cutting &amp; Drilling Tools</w:t>
      </w:r>
    </w:p>
    <w:p w14:paraId="176D4D58" w14:textId="77777777" w:rsidR="00922390" w:rsidRPr="00D2287D" w:rsidRDefault="00922390" w:rsidP="00D2287D">
      <w:pPr>
        <w:pStyle w:val="ListParagraph"/>
        <w:numPr>
          <w:ilvl w:val="0"/>
          <w:numId w:val="7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Metal Hand Saw</w:t>
      </w:r>
    </w:p>
    <w:p w14:paraId="573CF013" w14:textId="77777777" w:rsidR="00922390" w:rsidRPr="00D2287D" w:rsidRDefault="00922390" w:rsidP="00D2287D">
      <w:pPr>
        <w:pStyle w:val="ListParagraph"/>
        <w:numPr>
          <w:ilvl w:val="0"/>
          <w:numId w:val="7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PVC Cutters</w:t>
      </w:r>
    </w:p>
    <w:p w14:paraId="57D2F134" w14:textId="77777777" w:rsidR="00922390" w:rsidRPr="00D2287D" w:rsidRDefault="00922390" w:rsidP="00D2287D">
      <w:pPr>
        <w:pStyle w:val="ListParagraph"/>
        <w:numPr>
          <w:ilvl w:val="0"/>
          <w:numId w:val="7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Shears</w:t>
      </w:r>
    </w:p>
    <w:p w14:paraId="527C2BBC" w14:textId="77777777" w:rsidR="00922390" w:rsidRPr="00D2287D" w:rsidRDefault="00922390" w:rsidP="00D2287D">
      <w:pPr>
        <w:pStyle w:val="ListParagraph"/>
        <w:numPr>
          <w:ilvl w:val="0"/>
          <w:numId w:val="7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Hole Saws</w:t>
      </w:r>
    </w:p>
    <w:p w14:paraId="00A6AEF5" w14:textId="77777777" w:rsidR="00922390" w:rsidRPr="00D2287D" w:rsidRDefault="00922390" w:rsidP="00D2287D">
      <w:pPr>
        <w:pStyle w:val="ListParagraph"/>
        <w:numPr>
          <w:ilvl w:val="0"/>
          <w:numId w:val="7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Angle Grinders with Cutoff/Grinding Discs</w:t>
      </w:r>
    </w:p>
    <w:p w14:paraId="15929073" w14:textId="77777777" w:rsidR="00922390" w:rsidRPr="00D2287D" w:rsidRDefault="00922390" w:rsidP="00D2287D">
      <w:pPr>
        <w:pStyle w:val="ListParagraph"/>
        <w:numPr>
          <w:ilvl w:val="0"/>
          <w:numId w:val="7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Pneumatic Grinders</w:t>
      </w:r>
    </w:p>
    <w:p w14:paraId="32BC3C09" w14:textId="77777777" w:rsidR="00922390" w:rsidRPr="00D2287D" w:rsidRDefault="00922390" w:rsidP="00D2287D">
      <w:pPr>
        <w:pStyle w:val="ListParagraph"/>
        <w:numPr>
          <w:ilvl w:val="0"/>
          <w:numId w:val="7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Power Saws (wood, metal, plastic, concrete)</w:t>
      </w:r>
    </w:p>
    <w:p w14:paraId="7A57E358" w14:textId="77777777" w:rsidR="00922390" w:rsidRPr="00D2287D" w:rsidRDefault="00922390" w:rsidP="00D2287D">
      <w:pPr>
        <w:pStyle w:val="ListParagraph"/>
        <w:numPr>
          <w:ilvl w:val="0"/>
          <w:numId w:val="7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Electric and Battery-Operated Drills</w:t>
      </w:r>
    </w:p>
    <w:p w14:paraId="18B9A6C3" w14:textId="77777777" w:rsidR="00922390" w:rsidRPr="00D2287D" w:rsidRDefault="00922390" w:rsidP="00D2287D">
      <w:pPr>
        <w:pStyle w:val="ListParagraph"/>
        <w:numPr>
          <w:ilvl w:val="0"/>
          <w:numId w:val="7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Power Flaring Tool</w:t>
      </w:r>
    </w:p>
    <w:p w14:paraId="239328A8" w14:textId="77777777" w:rsidR="00922390" w:rsidRDefault="00922390" w:rsidP="00922390">
      <w:pPr>
        <w:spacing w:line="276" w:lineRule="auto"/>
        <w:rPr>
          <w:rFonts w:cstheme="minorHAnsi"/>
          <w:b/>
          <w:bCs/>
        </w:rPr>
      </w:pPr>
    </w:p>
    <w:p w14:paraId="253F4568" w14:textId="4AAE80E2" w:rsidR="00922390" w:rsidRPr="00922390" w:rsidRDefault="00922390" w:rsidP="00630B9B">
      <w:pPr>
        <w:pStyle w:val="Heading3"/>
      </w:pPr>
      <w:r w:rsidRPr="00922390">
        <w:t>Joining &amp; Sealing Tools</w:t>
      </w:r>
    </w:p>
    <w:p w14:paraId="075673F6" w14:textId="77777777" w:rsidR="00922390" w:rsidRPr="00D2287D" w:rsidRDefault="00922390" w:rsidP="00D2287D">
      <w:pPr>
        <w:pStyle w:val="ListParagraph"/>
        <w:numPr>
          <w:ilvl w:val="0"/>
          <w:numId w:val="8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Soldering Kits</w:t>
      </w:r>
    </w:p>
    <w:p w14:paraId="1AAB5B4B" w14:textId="77777777" w:rsidR="00922390" w:rsidRPr="00D2287D" w:rsidRDefault="00922390" w:rsidP="00D2287D">
      <w:pPr>
        <w:pStyle w:val="ListParagraph"/>
        <w:numPr>
          <w:ilvl w:val="0"/>
          <w:numId w:val="8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 xml:space="preserve">Press Fitting Tools (e.g., </w:t>
      </w:r>
      <w:proofErr w:type="spellStart"/>
      <w:r w:rsidRPr="00D2287D">
        <w:rPr>
          <w:rFonts w:cstheme="minorHAnsi"/>
        </w:rPr>
        <w:t>ProPress</w:t>
      </w:r>
      <w:proofErr w:type="spellEnd"/>
      <w:r w:rsidRPr="00D2287D">
        <w:rPr>
          <w:rFonts w:cstheme="minorHAnsi"/>
        </w:rPr>
        <w:t>)</w:t>
      </w:r>
    </w:p>
    <w:p w14:paraId="3ADA0531" w14:textId="77777777" w:rsidR="00922390" w:rsidRPr="00D2287D" w:rsidRDefault="00922390" w:rsidP="00D2287D">
      <w:pPr>
        <w:pStyle w:val="ListParagraph"/>
        <w:numPr>
          <w:ilvl w:val="0"/>
          <w:numId w:val="8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PEX Crimp/Expansion Tools</w:t>
      </w:r>
    </w:p>
    <w:p w14:paraId="59060470" w14:textId="77777777" w:rsidR="00922390" w:rsidRPr="00D2287D" w:rsidRDefault="00922390" w:rsidP="00D2287D">
      <w:pPr>
        <w:pStyle w:val="ListParagraph"/>
        <w:numPr>
          <w:ilvl w:val="0"/>
          <w:numId w:val="8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Pipe Dope, Teflon Tape</w:t>
      </w:r>
    </w:p>
    <w:p w14:paraId="56E51C25" w14:textId="77777777" w:rsidR="00922390" w:rsidRPr="00D2287D" w:rsidRDefault="00922390" w:rsidP="00D2287D">
      <w:pPr>
        <w:pStyle w:val="ListParagraph"/>
        <w:numPr>
          <w:ilvl w:val="0"/>
          <w:numId w:val="8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Wrenches &amp; Pliers</w:t>
      </w:r>
    </w:p>
    <w:p w14:paraId="2E75A104" w14:textId="77777777" w:rsidR="00922390" w:rsidRPr="00D2287D" w:rsidRDefault="00922390" w:rsidP="00D2287D">
      <w:pPr>
        <w:pStyle w:val="ListParagraph"/>
        <w:numPr>
          <w:ilvl w:val="0"/>
          <w:numId w:val="8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Adjustable Wrenches</w:t>
      </w:r>
    </w:p>
    <w:p w14:paraId="71AEEDAB" w14:textId="77777777" w:rsidR="00922390" w:rsidRPr="00D2287D" w:rsidRDefault="00922390" w:rsidP="00D2287D">
      <w:pPr>
        <w:pStyle w:val="ListParagraph"/>
        <w:numPr>
          <w:ilvl w:val="0"/>
          <w:numId w:val="8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Pipe Wrenches</w:t>
      </w:r>
    </w:p>
    <w:p w14:paraId="5EE0A371" w14:textId="77777777" w:rsidR="00922390" w:rsidRPr="00D2287D" w:rsidRDefault="00922390" w:rsidP="00D2287D">
      <w:pPr>
        <w:pStyle w:val="ListParagraph"/>
        <w:numPr>
          <w:ilvl w:val="0"/>
          <w:numId w:val="8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Strap Wrenches</w:t>
      </w:r>
    </w:p>
    <w:p w14:paraId="6AEB1CA9" w14:textId="77777777" w:rsidR="00922390" w:rsidRPr="00D2287D" w:rsidRDefault="00922390" w:rsidP="00D2287D">
      <w:pPr>
        <w:pStyle w:val="ListParagraph"/>
        <w:numPr>
          <w:ilvl w:val="0"/>
          <w:numId w:val="8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Specialty Wrenches (chain, spud, strainer, element removal)</w:t>
      </w:r>
    </w:p>
    <w:p w14:paraId="58B76DD6" w14:textId="77777777" w:rsidR="00922390" w:rsidRPr="00D2287D" w:rsidRDefault="00922390" w:rsidP="00D2287D">
      <w:pPr>
        <w:pStyle w:val="ListParagraph"/>
        <w:numPr>
          <w:ilvl w:val="0"/>
          <w:numId w:val="8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Locking Pliers</w:t>
      </w:r>
    </w:p>
    <w:p w14:paraId="0FFDA10F" w14:textId="77777777" w:rsidR="00922390" w:rsidRPr="00D2287D" w:rsidRDefault="00922390" w:rsidP="00D2287D">
      <w:pPr>
        <w:pStyle w:val="ListParagraph"/>
        <w:numPr>
          <w:ilvl w:val="0"/>
          <w:numId w:val="8"/>
        </w:numPr>
        <w:spacing w:line="276" w:lineRule="auto"/>
        <w:rPr>
          <w:rFonts w:cstheme="minorHAnsi"/>
        </w:rPr>
      </w:pPr>
      <w:r w:rsidRPr="00D2287D">
        <w:rPr>
          <w:rFonts w:cstheme="minorHAnsi"/>
        </w:rPr>
        <w:t>Widemouth Pliers</w:t>
      </w:r>
    </w:p>
    <w:p w14:paraId="7803F3D7" w14:textId="77777777" w:rsidR="00922390" w:rsidRDefault="00922390" w:rsidP="00922390">
      <w:pPr>
        <w:spacing w:line="276" w:lineRule="auto"/>
        <w:rPr>
          <w:rFonts w:cstheme="minorHAnsi"/>
          <w:b/>
          <w:bCs/>
        </w:rPr>
      </w:pPr>
    </w:p>
    <w:p w14:paraId="733C1D89" w14:textId="77777777" w:rsidR="005E3CE6" w:rsidRDefault="005E3CE6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br w:type="page"/>
      </w:r>
    </w:p>
    <w:p w14:paraId="101868A9" w14:textId="4B46B936" w:rsidR="00922390" w:rsidRPr="00922390" w:rsidRDefault="00922390" w:rsidP="00C841E5">
      <w:pPr>
        <w:pStyle w:val="Heading3"/>
      </w:pPr>
      <w:r w:rsidRPr="00922390">
        <w:lastRenderedPageBreak/>
        <w:t>Fastening &amp; Hand Tools</w:t>
      </w:r>
    </w:p>
    <w:p w14:paraId="1373D551" w14:textId="77777777" w:rsidR="00922390" w:rsidRPr="00C841E5" w:rsidRDefault="00922390" w:rsidP="00C841E5">
      <w:pPr>
        <w:pStyle w:val="ListParagraph"/>
        <w:numPr>
          <w:ilvl w:val="0"/>
          <w:numId w:val="33"/>
        </w:numPr>
        <w:spacing w:line="276" w:lineRule="auto"/>
        <w:rPr>
          <w:rFonts w:cstheme="minorHAnsi"/>
        </w:rPr>
      </w:pPr>
      <w:r w:rsidRPr="00C841E5">
        <w:rPr>
          <w:rFonts w:cstheme="minorHAnsi"/>
        </w:rPr>
        <w:t>Screwdrivers</w:t>
      </w:r>
    </w:p>
    <w:p w14:paraId="5DCB478F" w14:textId="77777777" w:rsidR="00922390" w:rsidRPr="00C841E5" w:rsidRDefault="00922390" w:rsidP="00C841E5">
      <w:pPr>
        <w:pStyle w:val="ListParagraph"/>
        <w:numPr>
          <w:ilvl w:val="0"/>
          <w:numId w:val="33"/>
        </w:numPr>
        <w:spacing w:line="276" w:lineRule="auto"/>
        <w:rPr>
          <w:rFonts w:cstheme="minorHAnsi"/>
        </w:rPr>
      </w:pPr>
      <w:r w:rsidRPr="00C841E5">
        <w:rPr>
          <w:rFonts w:cstheme="minorHAnsi"/>
        </w:rPr>
        <w:t>Thread Repair File</w:t>
      </w:r>
    </w:p>
    <w:p w14:paraId="5A852F8F" w14:textId="77777777" w:rsidR="00922390" w:rsidRPr="00C841E5" w:rsidRDefault="00922390" w:rsidP="00C841E5">
      <w:pPr>
        <w:pStyle w:val="ListParagraph"/>
        <w:numPr>
          <w:ilvl w:val="0"/>
          <w:numId w:val="33"/>
        </w:numPr>
        <w:spacing w:line="276" w:lineRule="auto"/>
        <w:rPr>
          <w:rFonts w:cstheme="minorHAnsi"/>
        </w:rPr>
      </w:pPr>
      <w:r w:rsidRPr="00C841E5">
        <w:rPr>
          <w:rFonts w:cstheme="minorHAnsi"/>
        </w:rPr>
        <w:t>Wire or Cable Cutters</w:t>
      </w:r>
    </w:p>
    <w:p w14:paraId="427E6F65" w14:textId="77777777" w:rsidR="00922390" w:rsidRPr="00C841E5" w:rsidRDefault="00922390" w:rsidP="00C841E5">
      <w:pPr>
        <w:pStyle w:val="ListParagraph"/>
        <w:numPr>
          <w:ilvl w:val="0"/>
          <w:numId w:val="33"/>
        </w:numPr>
        <w:spacing w:line="276" w:lineRule="auto"/>
        <w:rPr>
          <w:rFonts w:cstheme="minorHAnsi"/>
        </w:rPr>
      </w:pPr>
      <w:r w:rsidRPr="00C841E5">
        <w:rPr>
          <w:rFonts w:cstheme="minorHAnsi"/>
        </w:rPr>
        <w:t>Clamps</w:t>
      </w:r>
    </w:p>
    <w:p w14:paraId="0784457E" w14:textId="77777777" w:rsidR="00922390" w:rsidRPr="00C841E5" w:rsidRDefault="00922390" w:rsidP="00C841E5">
      <w:pPr>
        <w:pStyle w:val="ListParagraph"/>
        <w:numPr>
          <w:ilvl w:val="0"/>
          <w:numId w:val="33"/>
        </w:numPr>
        <w:spacing w:line="276" w:lineRule="auto"/>
        <w:rPr>
          <w:rFonts w:cstheme="minorHAnsi"/>
        </w:rPr>
      </w:pPr>
      <w:r w:rsidRPr="00C841E5">
        <w:rPr>
          <w:rFonts w:cstheme="minorHAnsi"/>
        </w:rPr>
        <w:t>Magnets</w:t>
      </w:r>
    </w:p>
    <w:p w14:paraId="786AB768" w14:textId="77777777" w:rsidR="00922390" w:rsidRPr="00C841E5" w:rsidRDefault="00922390" w:rsidP="00C841E5">
      <w:pPr>
        <w:pStyle w:val="ListParagraph"/>
        <w:numPr>
          <w:ilvl w:val="0"/>
          <w:numId w:val="33"/>
        </w:numPr>
        <w:spacing w:line="276" w:lineRule="auto"/>
        <w:rPr>
          <w:rFonts w:cstheme="minorHAnsi"/>
        </w:rPr>
      </w:pPr>
      <w:r w:rsidRPr="00C841E5">
        <w:rPr>
          <w:rFonts w:cstheme="minorHAnsi"/>
        </w:rPr>
        <w:t>Crowbar</w:t>
      </w:r>
    </w:p>
    <w:p w14:paraId="5CF58C81" w14:textId="77777777" w:rsidR="00922390" w:rsidRDefault="00922390" w:rsidP="0085304A"/>
    <w:p w14:paraId="310AF94F" w14:textId="5D27DA7B" w:rsidR="00922390" w:rsidRPr="00922390" w:rsidRDefault="00922390" w:rsidP="00C841E5">
      <w:pPr>
        <w:pStyle w:val="Heading3"/>
      </w:pPr>
      <w:r w:rsidRPr="00922390">
        <w:t>Measuring &amp; Layout Tools</w:t>
      </w:r>
    </w:p>
    <w:p w14:paraId="0D0B0E2A" w14:textId="77777777" w:rsidR="00922390" w:rsidRPr="00C841E5" w:rsidRDefault="00922390" w:rsidP="00C841E5">
      <w:pPr>
        <w:pStyle w:val="ListParagraph"/>
        <w:numPr>
          <w:ilvl w:val="0"/>
          <w:numId w:val="34"/>
        </w:numPr>
        <w:spacing w:line="276" w:lineRule="auto"/>
        <w:rPr>
          <w:rFonts w:cstheme="minorHAnsi"/>
        </w:rPr>
      </w:pPr>
      <w:r w:rsidRPr="00C841E5">
        <w:rPr>
          <w:rFonts w:cstheme="minorHAnsi"/>
        </w:rPr>
        <w:t>Tape Measures</w:t>
      </w:r>
    </w:p>
    <w:p w14:paraId="7C2B1927" w14:textId="77777777" w:rsidR="00922390" w:rsidRPr="00C841E5" w:rsidRDefault="00922390" w:rsidP="00C841E5">
      <w:pPr>
        <w:pStyle w:val="ListParagraph"/>
        <w:numPr>
          <w:ilvl w:val="0"/>
          <w:numId w:val="34"/>
        </w:numPr>
        <w:spacing w:line="276" w:lineRule="auto"/>
        <w:rPr>
          <w:rFonts w:cstheme="minorHAnsi"/>
        </w:rPr>
      </w:pPr>
      <w:r w:rsidRPr="00C841E5">
        <w:rPr>
          <w:rFonts w:cstheme="minorHAnsi"/>
        </w:rPr>
        <w:t>Levels (torpedo, laser)</w:t>
      </w:r>
    </w:p>
    <w:p w14:paraId="1C70DA57" w14:textId="77777777" w:rsidR="00922390" w:rsidRPr="00C841E5" w:rsidRDefault="00922390" w:rsidP="00C841E5">
      <w:pPr>
        <w:pStyle w:val="ListParagraph"/>
        <w:numPr>
          <w:ilvl w:val="0"/>
          <w:numId w:val="34"/>
        </w:numPr>
        <w:spacing w:line="276" w:lineRule="auto"/>
        <w:rPr>
          <w:rFonts w:cstheme="minorHAnsi"/>
        </w:rPr>
      </w:pPr>
      <w:r w:rsidRPr="00C841E5">
        <w:rPr>
          <w:rFonts w:cstheme="minorHAnsi"/>
        </w:rPr>
        <w:t>Plumb Bobs</w:t>
      </w:r>
    </w:p>
    <w:p w14:paraId="3075081C" w14:textId="77777777" w:rsidR="00922390" w:rsidRPr="00C841E5" w:rsidRDefault="00922390" w:rsidP="00C841E5">
      <w:pPr>
        <w:pStyle w:val="ListParagraph"/>
        <w:numPr>
          <w:ilvl w:val="0"/>
          <w:numId w:val="34"/>
        </w:numPr>
        <w:spacing w:line="276" w:lineRule="auto"/>
        <w:rPr>
          <w:rFonts w:cstheme="minorHAnsi"/>
        </w:rPr>
      </w:pPr>
      <w:r w:rsidRPr="00C841E5">
        <w:rPr>
          <w:rFonts w:cstheme="minorHAnsi"/>
        </w:rPr>
        <w:t>Chalk Lines</w:t>
      </w:r>
    </w:p>
    <w:p w14:paraId="14C4DF1C" w14:textId="77777777" w:rsidR="00922390" w:rsidRPr="00C841E5" w:rsidRDefault="00922390" w:rsidP="00C841E5">
      <w:pPr>
        <w:pStyle w:val="ListParagraph"/>
        <w:numPr>
          <w:ilvl w:val="0"/>
          <w:numId w:val="34"/>
        </w:numPr>
        <w:spacing w:line="276" w:lineRule="auto"/>
        <w:rPr>
          <w:rFonts w:cstheme="minorHAnsi"/>
        </w:rPr>
      </w:pPr>
      <w:r w:rsidRPr="00C841E5">
        <w:rPr>
          <w:rFonts w:cstheme="minorHAnsi"/>
        </w:rPr>
        <w:t>Squares &amp; Combination Squares</w:t>
      </w:r>
    </w:p>
    <w:p w14:paraId="7962C4E1" w14:textId="77777777" w:rsidR="00922390" w:rsidRDefault="00922390" w:rsidP="0085304A"/>
    <w:p w14:paraId="7B1DF2BB" w14:textId="117CBCC6" w:rsidR="00922390" w:rsidRPr="00922390" w:rsidRDefault="00922390" w:rsidP="00C841E5">
      <w:pPr>
        <w:pStyle w:val="Heading3"/>
      </w:pPr>
      <w:r w:rsidRPr="00922390">
        <w:t>Inspection &amp; Testing Tools</w:t>
      </w:r>
    </w:p>
    <w:p w14:paraId="46F5EF16" w14:textId="77777777" w:rsidR="00922390" w:rsidRPr="00C841E5" w:rsidRDefault="00922390" w:rsidP="00C841E5">
      <w:pPr>
        <w:pStyle w:val="ListParagraph"/>
        <w:numPr>
          <w:ilvl w:val="0"/>
          <w:numId w:val="35"/>
        </w:numPr>
        <w:spacing w:line="276" w:lineRule="auto"/>
        <w:rPr>
          <w:rFonts w:cstheme="minorHAnsi"/>
        </w:rPr>
      </w:pPr>
      <w:r w:rsidRPr="00C841E5">
        <w:rPr>
          <w:rFonts w:cstheme="minorHAnsi"/>
        </w:rPr>
        <w:t>Inspection Cameras</w:t>
      </w:r>
    </w:p>
    <w:p w14:paraId="63E20245" w14:textId="77777777" w:rsidR="00922390" w:rsidRPr="00C841E5" w:rsidRDefault="00922390" w:rsidP="00C841E5">
      <w:pPr>
        <w:pStyle w:val="ListParagraph"/>
        <w:numPr>
          <w:ilvl w:val="0"/>
          <w:numId w:val="35"/>
        </w:numPr>
        <w:spacing w:line="276" w:lineRule="auto"/>
        <w:rPr>
          <w:rFonts w:cstheme="minorHAnsi"/>
        </w:rPr>
      </w:pPr>
      <w:r w:rsidRPr="00C841E5">
        <w:rPr>
          <w:rFonts w:cstheme="minorHAnsi"/>
        </w:rPr>
        <w:t>Test Plugs and Inflatable Test Balls</w:t>
      </w:r>
    </w:p>
    <w:p w14:paraId="707E04C1" w14:textId="77777777" w:rsidR="00922390" w:rsidRPr="00C841E5" w:rsidRDefault="00922390" w:rsidP="00C841E5">
      <w:pPr>
        <w:pStyle w:val="ListParagraph"/>
        <w:numPr>
          <w:ilvl w:val="0"/>
          <w:numId w:val="35"/>
        </w:numPr>
        <w:spacing w:line="276" w:lineRule="auto"/>
        <w:rPr>
          <w:rFonts w:cstheme="minorHAnsi"/>
        </w:rPr>
      </w:pPr>
      <w:r w:rsidRPr="00C841E5">
        <w:rPr>
          <w:rFonts w:cstheme="minorHAnsi"/>
        </w:rPr>
        <w:t>Flow Gauges</w:t>
      </w:r>
    </w:p>
    <w:p w14:paraId="2D894B56" w14:textId="77777777" w:rsidR="00922390" w:rsidRPr="00C841E5" w:rsidRDefault="00922390" w:rsidP="00C841E5">
      <w:pPr>
        <w:pStyle w:val="ListParagraph"/>
        <w:numPr>
          <w:ilvl w:val="0"/>
          <w:numId w:val="35"/>
        </w:numPr>
        <w:spacing w:line="276" w:lineRule="auto"/>
        <w:rPr>
          <w:rFonts w:cstheme="minorHAnsi"/>
        </w:rPr>
      </w:pPr>
      <w:r w:rsidRPr="00C841E5">
        <w:rPr>
          <w:rFonts w:cstheme="minorHAnsi"/>
        </w:rPr>
        <w:t>Pressure Indicator Gauges</w:t>
      </w:r>
    </w:p>
    <w:p w14:paraId="071BF963" w14:textId="77777777" w:rsidR="00922390" w:rsidRPr="00C841E5" w:rsidRDefault="00922390" w:rsidP="00C841E5">
      <w:pPr>
        <w:pStyle w:val="ListParagraph"/>
        <w:numPr>
          <w:ilvl w:val="0"/>
          <w:numId w:val="35"/>
        </w:numPr>
        <w:spacing w:line="276" w:lineRule="auto"/>
        <w:rPr>
          <w:rFonts w:cstheme="minorHAnsi"/>
        </w:rPr>
      </w:pPr>
      <w:r w:rsidRPr="00C841E5">
        <w:rPr>
          <w:rFonts w:cstheme="minorHAnsi"/>
        </w:rPr>
        <w:t>Drain &amp; Fixture Tools</w:t>
      </w:r>
    </w:p>
    <w:p w14:paraId="573B07F5" w14:textId="77777777" w:rsidR="00922390" w:rsidRPr="00C841E5" w:rsidRDefault="00922390" w:rsidP="00C841E5">
      <w:pPr>
        <w:pStyle w:val="ListParagraph"/>
        <w:numPr>
          <w:ilvl w:val="0"/>
          <w:numId w:val="35"/>
        </w:numPr>
        <w:spacing w:line="276" w:lineRule="auto"/>
        <w:rPr>
          <w:rFonts w:cstheme="minorHAnsi"/>
        </w:rPr>
      </w:pPr>
      <w:r w:rsidRPr="00C841E5">
        <w:rPr>
          <w:rFonts w:cstheme="minorHAnsi"/>
        </w:rPr>
        <w:t>Plungers</w:t>
      </w:r>
    </w:p>
    <w:p w14:paraId="0EAD164D" w14:textId="77777777" w:rsidR="00922390" w:rsidRPr="00C841E5" w:rsidRDefault="00922390" w:rsidP="00C841E5">
      <w:pPr>
        <w:pStyle w:val="ListParagraph"/>
        <w:numPr>
          <w:ilvl w:val="0"/>
          <w:numId w:val="35"/>
        </w:numPr>
        <w:spacing w:line="276" w:lineRule="auto"/>
        <w:rPr>
          <w:rFonts w:cstheme="minorHAnsi"/>
        </w:rPr>
      </w:pPr>
      <w:r w:rsidRPr="00C841E5">
        <w:rPr>
          <w:rFonts w:cstheme="minorHAnsi"/>
        </w:rPr>
        <w:t>Drain Snakes</w:t>
      </w:r>
    </w:p>
    <w:p w14:paraId="213D48B7" w14:textId="77777777" w:rsidR="00922390" w:rsidRPr="00C841E5" w:rsidRDefault="00922390" w:rsidP="00C841E5">
      <w:pPr>
        <w:pStyle w:val="ListParagraph"/>
        <w:numPr>
          <w:ilvl w:val="0"/>
          <w:numId w:val="35"/>
        </w:numPr>
        <w:spacing w:line="276" w:lineRule="auto"/>
        <w:rPr>
          <w:rFonts w:cstheme="minorHAnsi"/>
        </w:rPr>
      </w:pPr>
      <w:r w:rsidRPr="00C841E5">
        <w:rPr>
          <w:rFonts w:cstheme="minorHAnsi"/>
        </w:rPr>
        <w:t>Pullers (compression sleeve, faucet handle, faucet stem/cartridge, tub drain)</w:t>
      </w:r>
    </w:p>
    <w:p w14:paraId="39B936EC" w14:textId="77777777" w:rsidR="00922390" w:rsidRDefault="00922390" w:rsidP="00922390">
      <w:pPr>
        <w:spacing w:line="276" w:lineRule="auto"/>
        <w:rPr>
          <w:rFonts w:cstheme="minorHAnsi"/>
          <w:b/>
          <w:bCs/>
        </w:rPr>
      </w:pPr>
    </w:p>
    <w:p w14:paraId="04C48363" w14:textId="77777777" w:rsidR="005E3CE6" w:rsidRPr="00922390" w:rsidRDefault="005E3CE6" w:rsidP="00C841E5">
      <w:pPr>
        <w:pStyle w:val="Heading3"/>
      </w:pPr>
      <w:r w:rsidRPr="00922390">
        <w:t>Worksite Essentials</w:t>
      </w:r>
    </w:p>
    <w:p w14:paraId="01F121B8" w14:textId="77777777" w:rsidR="005E3CE6" w:rsidRPr="00C841E5" w:rsidRDefault="005E3CE6" w:rsidP="00C841E5">
      <w:pPr>
        <w:pStyle w:val="ListParagraph"/>
        <w:numPr>
          <w:ilvl w:val="0"/>
          <w:numId w:val="36"/>
        </w:numPr>
        <w:spacing w:line="276" w:lineRule="auto"/>
        <w:rPr>
          <w:rFonts w:cstheme="minorHAnsi"/>
        </w:rPr>
      </w:pPr>
      <w:r w:rsidRPr="00C841E5">
        <w:rPr>
          <w:rFonts w:cstheme="minorHAnsi"/>
        </w:rPr>
        <w:t>Ladders</w:t>
      </w:r>
    </w:p>
    <w:p w14:paraId="1AA73E87" w14:textId="77777777" w:rsidR="005E3CE6" w:rsidRPr="00C841E5" w:rsidRDefault="005E3CE6" w:rsidP="00C841E5">
      <w:pPr>
        <w:pStyle w:val="ListParagraph"/>
        <w:numPr>
          <w:ilvl w:val="0"/>
          <w:numId w:val="36"/>
        </w:numPr>
        <w:spacing w:line="276" w:lineRule="auto"/>
        <w:rPr>
          <w:rFonts w:cstheme="minorHAnsi"/>
        </w:rPr>
      </w:pPr>
      <w:r w:rsidRPr="00C841E5">
        <w:rPr>
          <w:rFonts w:cstheme="minorHAnsi"/>
        </w:rPr>
        <w:t>Slings</w:t>
      </w:r>
    </w:p>
    <w:p w14:paraId="1D167ABE" w14:textId="77777777" w:rsidR="005E3CE6" w:rsidRPr="00C841E5" w:rsidRDefault="005E3CE6" w:rsidP="00C841E5">
      <w:pPr>
        <w:pStyle w:val="ListParagraph"/>
        <w:numPr>
          <w:ilvl w:val="0"/>
          <w:numId w:val="36"/>
        </w:numPr>
        <w:spacing w:line="276" w:lineRule="auto"/>
        <w:rPr>
          <w:rFonts w:cstheme="minorHAnsi"/>
        </w:rPr>
      </w:pPr>
      <w:r w:rsidRPr="00C841E5">
        <w:rPr>
          <w:rFonts w:cstheme="minorHAnsi"/>
        </w:rPr>
        <w:t>Air Compressor</w:t>
      </w:r>
    </w:p>
    <w:p w14:paraId="026F9043" w14:textId="77777777" w:rsidR="005E3CE6" w:rsidRPr="00C841E5" w:rsidRDefault="005E3CE6" w:rsidP="00C841E5">
      <w:pPr>
        <w:pStyle w:val="ListParagraph"/>
        <w:numPr>
          <w:ilvl w:val="0"/>
          <w:numId w:val="36"/>
        </w:numPr>
        <w:spacing w:line="276" w:lineRule="auto"/>
        <w:rPr>
          <w:rFonts w:cstheme="minorHAnsi"/>
        </w:rPr>
      </w:pPr>
      <w:r w:rsidRPr="00C841E5">
        <w:rPr>
          <w:rFonts w:cstheme="minorHAnsi"/>
        </w:rPr>
        <w:t>Potable Water Supply</w:t>
      </w:r>
    </w:p>
    <w:p w14:paraId="0CFE0786" w14:textId="77777777" w:rsidR="005E3CE6" w:rsidRPr="00C841E5" w:rsidRDefault="005E3CE6" w:rsidP="00C841E5">
      <w:pPr>
        <w:pStyle w:val="ListParagraph"/>
        <w:numPr>
          <w:ilvl w:val="0"/>
          <w:numId w:val="36"/>
        </w:numPr>
        <w:spacing w:line="276" w:lineRule="auto"/>
        <w:rPr>
          <w:rFonts w:cstheme="minorHAnsi"/>
        </w:rPr>
      </w:pPr>
      <w:r w:rsidRPr="00C841E5">
        <w:rPr>
          <w:rFonts w:cstheme="minorHAnsi"/>
        </w:rPr>
        <w:t>Gas Utilization Source (natural gas, propane)</w:t>
      </w:r>
    </w:p>
    <w:p w14:paraId="08736778" w14:textId="77777777" w:rsidR="005E3CE6" w:rsidRPr="00C841E5" w:rsidRDefault="005E3CE6" w:rsidP="00C841E5">
      <w:pPr>
        <w:pStyle w:val="ListParagraph"/>
        <w:numPr>
          <w:ilvl w:val="0"/>
          <w:numId w:val="36"/>
        </w:numPr>
        <w:spacing w:line="276" w:lineRule="auto"/>
        <w:rPr>
          <w:rFonts w:cstheme="minorHAnsi"/>
        </w:rPr>
      </w:pPr>
      <w:r w:rsidRPr="00C841E5">
        <w:rPr>
          <w:rFonts w:cstheme="minorHAnsi"/>
        </w:rPr>
        <w:t>Access to Applicable Plumbing Code Books (state-specific)</w:t>
      </w:r>
    </w:p>
    <w:p w14:paraId="2F9993F7" w14:textId="77777777" w:rsidR="005E3CE6" w:rsidRDefault="005E3CE6" w:rsidP="00922390">
      <w:pPr>
        <w:spacing w:line="276" w:lineRule="auto"/>
        <w:rPr>
          <w:rFonts w:cstheme="minorHAnsi"/>
          <w:b/>
          <w:bCs/>
        </w:rPr>
      </w:pPr>
    </w:p>
    <w:p w14:paraId="4E4F478F" w14:textId="77777777" w:rsidR="005E3CE6" w:rsidRDefault="005E3CE6" w:rsidP="00922390">
      <w:pPr>
        <w:spacing w:line="276" w:lineRule="auto"/>
        <w:rPr>
          <w:rFonts w:cstheme="minorHAnsi"/>
          <w:b/>
          <w:bCs/>
        </w:rPr>
      </w:pPr>
    </w:p>
    <w:p w14:paraId="0B650EF4" w14:textId="77777777" w:rsidR="005E3CE6" w:rsidRDefault="005E3CE6" w:rsidP="00922390">
      <w:pPr>
        <w:spacing w:line="276" w:lineRule="auto"/>
        <w:rPr>
          <w:rFonts w:cstheme="minorHAnsi"/>
          <w:b/>
          <w:bCs/>
        </w:rPr>
      </w:pPr>
    </w:p>
    <w:p w14:paraId="4B7245EF" w14:textId="77777777" w:rsidR="005E3CE6" w:rsidRDefault="005E3CE6" w:rsidP="00922390">
      <w:pPr>
        <w:spacing w:line="276" w:lineRule="auto"/>
        <w:rPr>
          <w:rFonts w:cstheme="minorHAnsi"/>
          <w:b/>
          <w:bCs/>
        </w:rPr>
      </w:pPr>
    </w:p>
    <w:p w14:paraId="487748EA" w14:textId="77777777" w:rsidR="005E3CE6" w:rsidRDefault="005E3CE6" w:rsidP="00922390">
      <w:pPr>
        <w:spacing w:line="276" w:lineRule="auto"/>
        <w:rPr>
          <w:rFonts w:cstheme="minorHAnsi"/>
          <w:b/>
          <w:bCs/>
        </w:rPr>
      </w:pPr>
    </w:p>
    <w:p w14:paraId="471B458F" w14:textId="79F1B345" w:rsidR="00922390" w:rsidRPr="00922390" w:rsidRDefault="00922390" w:rsidP="00C841E5">
      <w:pPr>
        <w:pStyle w:val="Heading3"/>
      </w:pPr>
      <w:r w:rsidRPr="00922390">
        <w:lastRenderedPageBreak/>
        <w:t>Welding Equipment &amp; Accessories</w:t>
      </w:r>
    </w:p>
    <w:p w14:paraId="7C4857D0" w14:textId="77777777" w:rsidR="00922390" w:rsidRPr="00C841E5" w:rsidRDefault="00922390" w:rsidP="00C841E5">
      <w:pPr>
        <w:pStyle w:val="ListParagraph"/>
        <w:numPr>
          <w:ilvl w:val="0"/>
          <w:numId w:val="37"/>
        </w:numPr>
        <w:spacing w:line="276" w:lineRule="auto"/>
        <w:rPr>
          <w:rFonts w:cstheme="minorHAnsi"/>
        </w:rPr>
      </w:pPr>
      <w:r w:rsidRPr="00C841E5">
        <w:rPr>
          <w:rFonts w:cstheme="minorHAnsi"/>
        </w:rPr>
        <w:t>Stick Welder (SMAW)</w:t>
      </w:r>
    </w:p>
    <w:p w14:paraId="7E5DB0BB" w14:textId="77777777" w:rsidR="00922390" w:rsidRPr="00C841E5" w:rsidRDefault="00922390" w:rsidP="00C841E5">
      <w:pPr>
        <w:pStyle w:val="ListParagraph"/>
        <w:numPr>
          <w:ilvl w:val="0"/>
          <w:numId w:val="37"/>
        </w:numPr>
        <w:spacing w:line="276" w:lineRule="auto"/>
        <w:rPr>
          <w:rFonts w:cstheme="minorHAnsi"/>
        </w:rPr>
      </w:pPr>
      <w:r w:rsidRPr="00C841E5">
        <w:rPr>
          <w:rFonts w:cstheme="minorHAnsi"/>
        </w:rPr>
        <w:t>TIG Welder (GTAW)</w:t>
      </w:r>
    </w:p>
    <w:p w14:paraId="6B5204F8" w14:textId="77777777" w:rsidR="00922390" w:rsidRPr="00C841E5" w:rsidRDefault="00922390" w:rsidP="00C841E5">
      <w:pPr>
        <w:pStyle w:val="ListParagraph"/>
        <w:numPr>
          <w:ilvl w:val="0"/>
          <w:numId w:val="37"/>
        </w:numPr>
        <w:spacing w:line="276" w:lineRule="auto"/>
        <w:rPr>
          <w:rFonts w:cstheme="minorHAnsi"/>
        </w:rPr>
      </w:pPr>
      <w:r w:rsidRPr="00C841E5">
        <w:rPr>
          <w:rFonts w:cstheme="minorHAnsi"/>
        </w:rPr>
        <w:t>Welding Gauges (for tip sizes, gas pressures, etc.)</w:t>
      </w:r>
    </w:p>
    <w:p w14:paraId="449594DB" w14:textId="77777777" w:rsidR="00922390" w:rsidRPr="00C841E5" w:rsidRDefault="00922390" w:rsidP="00C841E5">
      <w:pPr>
        <w:pStyle w:val="ListParagraph"/>
        <w:numPr>
          <w:ilvl w:val="0"/>
          <w:numId w:val="37"/>
        </w:numPr>
        <w:spacing w:line="276" w:lineRule="auto"/>
        <w:rPr>
          <w:rFonts w:cstheme="minorHAnsi"/>
        </w:rPr>
      </w:pPr>
      <w:r w:rsidRPr="00C841E5">
        <w:rPr>
          <w:rFonts w:cstheme="minorHAnsi"/>
        </w:rPr>
        <w:t>Oxy-Acetylene Torch Kit</w:t>
      </w:r>
    </w:p>
    <w:p w14:paraId="397C6BA7" w14:textId="77777777" w:rsidR="00922390" w:rsidRPr="00C841E5" w:rsidRDefault="00922390" w:rsidP="00C841E5">
      <w:pPr>
        <w:pStyle w:val="ListParagraph"/>
        <w:numPr>
          <w:ilvl w:val="0"/>
          <w:numId w:val="37"/>
        </w:numPr>
        <w:spacing w:line="276" w:lineRule="auto"/>
        <w:rPr>
          <w:rFonts w:cstheme="minorHAnsi"/>
        </w:rPr>
      </w:pPr>
      <w:r w:rsidRPr="00C841E5">
        <w:rPr>
          <w:rFonts w:cstheme="minorHAnsi"/>
        </w:rPr>
        <w:t>Cutting Tips and Filler Rods</w:t>
      </w:r>
    </w:p>
    <w:p w14:paraId="753AB431" w14:textId="77777777" w:rsidR="00922390" w:rsidRPr="00C841E5" w:rsidRDefault="00922390" w:rsidP="00C841E5">
      <w:pPr>
        <w:pStyle w:val="ListParagraph"/>
        <w:numPr>
          <w:ilvl w:val="0"/>
          <w:numId w:val="37"/>
        </w:numPr>
        <w:spacing w:line="276" w:lineRule="auto"/>
        <w:rPr>
          <w:rFonts w:cstheme="minorHAnsi"/>
        </w:rPr>
      </w:pPr>
      <w:r w:rsidRPr="00C841E5">
        <w:rPr>
          <w:rFonts w:cstheme="minorHAnsi"/>
        </w:rPr>
        <w:t>Electrode Holders</w:t>
      </w:r>
    </w:p>
    <w:p w14:paraId="681FA36D" w14:textId="77777777" w:rsidR="00922390" w:rsidRPr="00C841E5" w:rsidRDefault="00922390" w:rsidP="00C841E5">
      <w:pPr>
        <w:pStyle w:val="ListParagraph"/>
        <w:numPr>
          <w:ilvl w:val="0"/>
          <w:numId w:val="37"/>
        </w:numPr>
        <w:spacing w:line="276" w:lineRule="auto"/>
        <w:rPr>
          <w:rFonts w:cstheme="minorHAnsi"/>
        </w:rPr>
      </w:pPr>
      <w:r w:rsidRPr="00C841E5">
        <w:rPr>
          <w:rFonts w:cstheme="minorHAnsi"/>
        </w:rPr>
        <w:t>Ground Clamps &amp; Leads</w:t>
      </w:r>
    </w:p>
    <w:p w14:paraId="20CD6E88" w14:textId="77777777" w:rsidR="00922390" w:rsidRPr="00C841E5" w:rsidRDefault="00922390" w:rsidP="00C841E5">
      <w:pPr>
        <w:pStyle w:val="ListParagraph"/>
        <w:numPr>
          <w:ilvl w:val="0"/>
          <w:numId w:val="37"/>
        </w:numPr>
        <w:spacing w:line="276" w:lineRule="auto"/>
        <w:rPr>
          <w:rFonts w:cstheme="minorHAnsi"/>
        </w:rPr>
      </w:pPr>
      <w:r w:rsidRPr="00C841E5">
        <w:rPr>
          <w:rFonts w:cstheme="minorHAnsi"/>
        </w:rPr>
        <w:t>Beveling Tools</w:t>
      </w:r>
    </w:p>
    <w:p w14:paraId="04161A65" w14:textId="77777777" w:rsidR="00922390" w:rsidRPr="00C841E5" w:rsidRDefault="00922390" w:rsidP="00C841E5">
      <w:pPr>
        <w:pStyle w:val="ListParagraph"/>
        <w:numPr>
          <w:ilvl w:val="0"/>
          <w:numId w:val="37"/>
        </w:numPr>
        <w:spacing w:line="276" w:lineRule="auto"/>
        <w:rPr>
          <w:rFonts w:cstheme="minorHAnsi"/>
        </w:rPr>
      </w:pPr>
      <w:r w:rsidRPr="00C841E5">
        <w:rPr>
          <w:rFonts w:cstheme="minorHAnsi"/>
        </w:rPr>
        <w:t>Pipe Welding Stands</w:t>
      </w:r>
    </w:p>
    <w:p w14:paraId="5EFF5700" w14:textId="77777777" w:rsidR="00922390" w:rsidRPr="00C841E5" w:rsidRDefault="00922390" w:rsidP="00C841E5">
      <w:pPr>
        <w:pStyle w:val="ListParagraph"/>
        <w:numPr>
          <w:ilvl w:val="0"/>
          <w:numId w:val="37"/>
        </w:numPr>
        <w:spacing w:line="276" w:lineRule="auto"/>
        <w:rPr>
          <w:rFonts w:cstheme="minorHAnsi"/>
        </w:rPr>
      </w:pPr>
      <w:r w:rsidRPr="00C841E5">
        <w:rPr>
          <w:rFonts w:cstheme="minorHAnsi"/>
        </w:rPr>
        <w:t>Positioners / Rollers</w:t>
      </w:r>
    </w:p>
    <w:p w14:paraId="5E16DBFC" w14:textId="77777777" w:rsidR="00922390" w:rsidRPr="00C841E5" w:rsidRDefault="00922390" w:rsidP="00C841E5">
      <w:pPr>
        <w:pStyle w:val="ListParagraph"/>
        <w:numPr>
          <w:ilvl w:val="0"/>
          <w:numId w:val="37"/>
        </w:numPr>
        <w:spacing w:line="276" w:lineRule="auto"/>
        <w:rPr>
          <w:rFonts w:cstheme="minorHAnsi"/>
        </w:rPr>
      </w:pPr>
      <w:r w:rsidRPr="00C841E5">
        <w:rPr>
          <w:rFonts w:cstheme="minorHAnsi"/>
        </w:rPr>
        <w:t>Soapstone Markers</w:t>
      </w:r>
    </w:p>
    <w:p w14:paraId="2E024497" w14:textId="77777777" w:rsidR="00922390" w:rsidRPr="00C841E5" w:rsidRDefault="00922390" w:rsidP="00C841E5">
      <w:pPr>
        <w:pStyle w:val="ListParagraph"/>
        <w:numPr>
          <w:ilvl w:val="0"/>
          <w:numId w:val="37"/>
        </w:numPr>
        <w:spacing w:line="276" w:lineRule="auto"/>
        <w:rPr>
          <w:rFonts w:cstheme="minorHAnsi"/>
        </w:rPr>
      </w:pPr>
      <w:r w:rsidRPr="00C841E5">
        <w:rPr>
          <w:rFonts w:cstheme="minorHAnsi"/>
        </w:rPr>
        <w:t>Chipping Hammers</w:t>
      </w:r>
    </w:p>
    <w:p w14:paraId="280E19DE" w14:textId="77777777" w:rsidR="00922390" w:rsidRPr="00C841E5" w:rsidRDefault="00922390" w:rsidP="00C841E5">
      <w:pPr>
        <w:pStyle w:val="ListParagraph"/>
        <w:numPr>
          <w:ilvl w:val="0"/>
          <w:numId w:val="37"/>
        </w:numPr>
        <w:spacing w:line="276" w:lineRule="auto"/>
        <w:rPr>
          <w:rFonts w:cstheme="minorHAnsi"/>
        </w:rPr>
      </w:pPr>
      <w:r w:rsidRPr="00C841E5">
        <w:rPr>
          <w:rFonts w:cstheme="minorHAnsi"/>
        </w:rPr>
        <w:t>Wire Brushes</w:t>
      </w:r>
    </w:p>
    <w:p w14:paraId="4003184A" w14:textId="77777777" w:rsidR="00922390" w:rsidRPr="00C841E5" w:rsidRDefault="00922390" w:rsidP="00C841E5">
      <w:pPr>
        <w:pStyle w:val="ListParagraph"/>
        <w:numPr>
          <w:ilvl w:val="0"/>
          <w:numId w:val="37"/>
        </w:numPr>
        <w:spacing w:line="276" w:lineRule="auto"/>
        <w:rPr>
          <w:rFonts w:cstheme="minorHAnsi"/>
        </w:rPr>
      </w:pPr>
      <w:r w:rsidRPr="00C841E5">
        <w:rPr>
          <w:rFonts w:cstheme="minorHAnsi"/>
        </w:rPr>
        <w:t>Angle Grinders</w:t>
      </w:r>
    </w:p>
    <w:p w14:paraId="589E2E62" w14:textId="64C02E8E" w:rsidR="00922390" w:rsidRPr="00C841E5" w:rsidRDefault="00922390" w:rsidP="00C841E5">
      <w:pPr>
        <w:pStyle w:val="ListParagraph"/>
        <w:numPr>
          <w:ilvl w:val="0"/>
          <w:numId w:val="37"/>
        </w:numPr>
        <w:spacing w:line="276" w:lineRule="auto"/>
        <w:rPr>
          <w:rFonts w:cstheme="minorHAnsi"/>
        </w:rPr>
      </w:pPr>
      <w:r w:rsidRPr="00C841E5">
        <w:rPr>
          <w:rFonts w:cstheme="minorHAnsi"/>
        </w:rPr>
        <w:t>Magnets</w:t>
      </w:r>
    </w:p>
    <w:sectPr w:rsidR="00922390" w:rsidRPr="00C841E5" w:rsidSect="0002606C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980" w:right="1440" w:bottom="1688" w:left="1440" w:header="720" w:footer="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31BE7E" w14:textId="77777777" w:rsidR="00572ADA" w:rsidRDefault="00572ADA" w:rsidP="005C730B">
      <w:r>
        <w:separator/>
      </w:r>
    </w:p>
  </w:endnote>
  <w:endnote w:type="continuationSeparator" w:id="0">
    <w:p w14:paraId="439CC56E" w14:textId="77777777" w:rsidR="00572ADA" w:rsidRDefault="00572ADA" w:rsidP="005C73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rlow Semi Condensed">
    <w:charset w:val="00"/>
    <w:family w:val="auto"/>
    <w:pitch w:val="variable"/>
    <w:sig w:usb0="20000007" w:usb1="00000000" w:usb2="00000000" w:usb3="00000000" w:csb0="00000193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Quicksand 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Barlow Semi Condensed SemiBold">
    <w:charset w:val="00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923716558"/>
      <w:docPartObj>
        <w:docPartGallery w:val="Page Numbers (Bottom of Page)"/>
        <w:docPartUnique/>
      </w:docPartObj>
    </w:sdtPr>
    <w:sdtContent>
      <w:p w14:paraId="26192AA5" w14:textId="77777777" w:rsidR="00F1063F" w:rsidRDefault="00F1063F" w:rsidP="00B93B4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E85C6F2" w14:textId="77777777" w:rsidR="00F1063F" w:rsidRDefault="00F1063F" w:rsidP="00F1063F">
    <w:pPr>
      <w:pStyle w:val="Footer"/>
      <w:ind w:right="360"/>
    </w:pPr>
  </w:p>
  <w:p w14:paraId="41012943" w14:textId="77777777" w:rsidR="0018351D" w:rsidRDefault="0018351D"/>
  <w:p w14:paraId="3D4AC904" w14:textId="77777777" w:rsidR="0018351D" w:rsidRDefault="0018351D"/>
  <w:p w14:paraId="595F6AB6" w14:textId="77777777" w:rsidR="0018351D" w:rsidRDefault="0018351D"/>
  <w:p w14:paraId="623C51C8" w14:textId="77777777" w:rsidR="0018351D" w:rsidRDefault="0018351D"/>
  <w:p w14:paraId="519A07C4" w14:textId="77777777" w:rsidR="0018351D" w:rsidRDefault="0018351D"/>
  <w:p w14:paraId="1165429F" w14:textId="77777777" w:rsidR="0018351D" w:rsidRDefault="0018351D"/>
  <w:p w14:paraId="03AD2ACC" w14:textId="77777777" w:rsidR="0018351D" w:rsidRDefault="0018351D"/>
  <w:p w14:paraId="6CC259F2" w14:textId="77777777" w:rsidR="00C46E97" w:rsidRDefault="00C46E97"/>
  <w:p w14:paraId="53C20D82" w14:textId="77777777" w:rsidR="00C46E97" w:rsidRDefault="00C46E9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E615B" w14:textId="2071096F" w:rsidR="0018351D" w:rsidRDefault="00256C70" w:rsidP="00256C70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240B028F" wp14:editId="31DADBD5">
              <wp:simplePos x="0" y="0"/>
              <wp:positionH relativeFrom="column">
                <wp:posOffset>3611880</wp:posOffset>
              </wp:positionH>
              <wp:positionV relativeFrom="paragraph">
                <wp:posOffset>243205</wp:posOffset>
              </wp:positionV>
              <wp:extent cx="3259455" cy="63500"/>
              <wp:effectExtent l="0" t="0" r="4445" b="0"/>
              <wp:wrapNone/>
              <wp:docPr id="1768942195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9455" cy="635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699FAF5" w14:textId="77777777" w:rsidR="00F1063F" w:rsidRPr="005C730B" w:rsidRDefault="00F1063F" w:rsidP="00F1063F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0B028F" id="Rectangle 1" o:spid="_x0000_s1027" style="position:absolute;margin-left:284.4pt;margin-top:19.15pt;width:256.65pt;height: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" fillcolor="#fd5002" stroked="f" strokeweight="1pt">
              <v:fill color2="#b00b58" rotate="t" angle="45" colors="0 #fd5002;47841f #b00b58" focus="100%" type="gradient"/>
              <v:textbox>
                <w:txbxContent>
                  <w:p w14:paraId="5699FAF5" w14:textId="77777777" w:rsidR="00F1063F" w:rsidRPr="005C730B" w:rsidRDefault="00F1063F" w:rsidP="00F1063F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r w:rsidR="00F1063F" w:rsidRPr="00C122EC">
      <w:t xml:space="preserve"> </w:t>
    </w:r>
  </w:p>
  <w:p w14:paraId="74071946" w14:textId="522AFB93" w:rsidR="0018351D" w:rsidRDefault="0018351D"/>
  <w:p w14:paraId="45046053" w14:textId="0B5601B1" w:rsidR="00C46E97" w:rsidRDefault="00256C70">
    <w:r w:rsidRPr="00C122EC">
      <w:tab/>
    </w:r>
    <w:r w:rsidRPr="00C122EC">
      <w:tab/>
    </w:r>
    <w:r w:rsidR="005B4380">
      <w:tab/>
    </w:r>
    <w:r w:rsidR="005B4380">
      <w:tab/>
    </w:r>
    <w:r w:rsidR="005B4380">
      <w:tab/>
    </w:r>
    <w:r w:rsidR="005B4380">
      <w:tab/>
    </w:r>
    <w:r w:rsidR="005B4380">
      <w:tab/>
    </w:r>
    <w:r w:rsidR="005B4380">
      <w:tab/>
    </w:r>
    <w:sdt>
      <w:sdtPr>
        <w:rPr>
          <w:b/>
        </w:rPr>
        <w:alias w:val="Title"/>
        <w:tag w:val=""/>
        <w:id w:val="36780581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Content>
        <w:r w:rsidR="00DF1A1A">
          <w:rPr>
            <w:b/>
          </w:rPr>
          <w:t>CTE Frameworks - Plumbing Equipment List</w:t>
        </w:r>
      </w:sdtContent>
    </w:sdt>
  </w:p>
  <w:p w14:paraId="204A400A" w14:textId="77777777" w:rsidR="00C46E97" w:rsidRDefault="00C46E9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53B3C" w14:textId="77777777" w:rsidR="00F54CFE" w:rsidRDefault="00C122EC">
    <w:pPr>
      <w:pStyle w:val="Footer"/>
    </w:pPr>
    <w:r>
      <w:rPr>
        <w:noProof/>
      </w:rPr>
      <w:drawing>
        <wp:anchor distT="0" distB="0" distL="114300" distR="114300" simplePos="0" relativeHeight="251673600" behindDoc="1" locked="0" layoutInCell="1" allowOverlap="1" wp14:anchorId="091F1CA8" wp14:editId="7A430A77">
          <wp:simplePos x="0" y="0"/>
          <wp:positionH relativeFrom="column">
            <wp:posOffset>3962400</wp:posOffset>
          </wp:positionH>
          <wp:positionV relativeFrom="paragraph">
            <wp:posOffset>-1057275</wp:posOffset>
          </wp:positionV>
          <wp:extent cx="2473325" cy="482600"/>
          <wp:effectExtent l="0" t="0" r="3175" b="0"/>
          <wp:wrapTight wrapText="bothSides">
            <wp:wrapPolygon edited="0">
              <wp:start x="2107" y="0"/>
              <wp:lineTo x="222" y="3411"/>
              <wp:lineTo x="0" y="4547"/>
              <wp:lineTo x="0" y="21032"/>
              <wp:lineTo x="555" y="21032"/>
              <wp:lineTo x="3993" y="19895"/>
              <wp:lineTo x="3882" y="18758"/>
              <wp:lineTo x="21406" y="13642"/>
              <wp:lineTo x="21517" y="10800"/>
              <wp:lineTo x="21517" y="6821"/>
              <wp:lineTo x="2995" y="0"/>
              <wp:lineTo x="2107" y="0"/>
            </wp:wrapPolygon>
          </wp:wrapTight>
          <wp:docPr id="637611585" name="Picture 637611585" descr="Pathway2Career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7611585" name="Picture 637611585" descr="Pathway2Careers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3325" cy="48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7B59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9C0657B" wp14:editId="0501EF1D">
              <wp:simplePos x="0" y="0"/>
              <wp:positionH relativeFrom="column">
                <wp:posOffset>3249637</wp:posOffset>
              </wp:positionH>
              <wp:positionV relativeFrom="paragraph">
                <wp:posOffset>-466432</wp:posOffset>
              </wp:positionV>
              <wp:extent cx="3636401" cy="74428"/>
              <wp:effectExtent l="0" t="0" r="0" b="1905"/>
              <wp:wrapNone/>
              <wp:docPr id="1570841643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36401" cy="74428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A73053B" w14:textId="77777777" w:rsidR="002C4D0B" w:rsidRPr="005C730B" w:rsidRDefault="002C4D0B" w:rsidP="002C4D0B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C0657B" id="_x0000_s1028" style="position:absolute;margin-left:255.9pt;margin-top:-36.75pt;width:286.35pt;height:5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" fillcolor="#fd5002" stroked="f" strokeweight="1pt">
              <v:fill color2="#b00b58" rotate="t" angle="45" colors="0 #fd5002;47841f #b00b58" focus="100%" type="gradient"/>
              <v:textbox>
                <w:txbxContent>
                  <w:p w14:paraId="0A73053B" w14:textId="77777777" w:rsidR="002C4D0B" w:rsidRPr="005C730B" w:rsidRDefault="002C4D0B" w:rsidP="002C4D0B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r w:rsidR="00420CAC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63ECD54" wp14:editId="2257E649">
              <wp:simplePos x="0" y="0"/>
              <wp:positionH relativeFrom="column">
                <wp:posOffset>3255069</wp:posOffset>
              </wp:positionH>
              <wp:positionV relativeFrom="paragraph">
                <wp:posOffset>-388620</wp:posOffset>
              </wp:positionV>
              <wp:extent cx="3403600" cy="822960"/>
              <wp:effectExtent l="0" t="0" r="0" b="2540"/>
              <wp:wrapNone/>
              <wp:docPr id="1834905005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03600" cy="8229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DF4D185" w14:textId="77777777" w:rsidR="002C4D0B" w:rsidRPr="00420CAC" w:rsidRDefault="00617B59" w:rsidP="00420CAC">
                          <w:pPr>
                            <w:spacing w:line="276" w:lineRule="auto"/>
                            <w:jc w:val="right"/>
                            <w:rPr>
                              <w:color w:val="3B3838" w:themeColor="background2" w:themeShade="4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3B3838" w:themeColor="background2" w:themeShade="40"/>
                              <w:sz w:val="18"/>
                              <w:szCs w:val="18"/>
                            </w:rPr>
                            <w:t xml:space="preserve">In partnership with Pathway2Careers™, Massachusetts Department of Secondary Education is modernizing its CTE Frameworks to close the gap that exists between education and industry.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3ECD5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256.3pt;margin-top:-30.6pt;width:268pt;height:64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" fillcolor="white [3201]" stroked="f" strokeweight=".5pt">
              <v:textbox>
                <w:txbxContent>
                  <w:p w14:paraId="7DF4D185" w14:textId="77777777" w:rsidR="002C4D0B" w:rsidRPr="00420CAC" w:rsidRDefault="00617B59" w:rsidP="00420CAC">
                    <w:pPr>
                      <w:spacing w:line="276" w:lineRule="auto"/>
                      <w:jc w:val="right"/>
                      <w:rPr>
                        <w:color w:val="3B3838" w:themeColor="background2" w:themeShade="40"/>
                        <w:sz w:val="18"/>
                        <w:szCs w:val="18"/>
                      </w:rPr>
                    </w:pPr>
                    <w:r>
                      <w:rPr>
                        <w:color w:val="3B3838" w:themeColor="background2" w:themeShade="40"/>
                        <w:sz w:val="18"/>
                        <w:szCs w:val="18"/>
                      </w:rPr>
                      <w:t xml:space="preserve">In partnership with Pathway2Careers™, Massachusetts Department of Secondary Education is modernizing its CTE Frameworks to close the gap that exists between education and industry.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E92DE9" w14:textId="77777777" w:rsidR="00572ADA" w:rsidRDefault="00572ADA" w:rsidP="005C730B">
      <w:r>
        <w:separator/>
      </w:r>
    </w:p>
  </w:footnote>
  <w:footnote w:type="continuationSeparator" w:id="0">
    <w:p w14:paraId="7C49F8F8" w14:textId="77777777" w:rsidR="00572ADA" w:rsidRDefault="00572ADA" w:rsidP="005C73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08EF6" w14:textId="77777777" w:rsidR="005C730B" w:rsidRDefault="00C122EC">
    <w:pPr>
      <w:pStyle w:val="Header"/>
    </w:pPr>
    <w:r>
      <w:rPr>
        <w:noProof/>
      </w:rPr>
      <w:drawing>
        <wp:anchor distT="0" distB="0" distL="114300" distR="114300" simplePos="0" relativeHeight="251682816" behindDoc="0" locked="0" layoutInCell="1" allowOverlap="1" wp14:anchorId="4C05AC70" wp14:editId="1B266A8D">
          <wp:simplePos x="0" y="0"/>
          <wp:positionH relativeFrom="column">
            <wp:posOffset>101600</wp:posOffset>
          </wp:positionH>
          <wp:positionV relativeFrom="paragraph">
            <wp:posOffset>63500</wp:posOffset>
          </wp:positionV>
          <wp:extent cx="1066800" cy="636905"/>
          <wp:effectExtent l="0" t="0" r="0" b="0"/>
          <wp:wrapSquare wrapText="bothSides"/>
          <wp:docPr id="1812015377" name="Picture 1812015377" descr="DES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2015377" name="Picture 1812015377" descr="DESE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allowOverlap="1" wp14:anchorId="0FCE2DCE" wp14:editId="0BE25D64">
          <wp:simplePos x="0" y="0"/>
          <wp:positionH relativeFrom="column">
            <wp:posOffset>5196840</wp:posOffset>
          </wp:positionH>
          <wp:positionV relativeFrom="paragraph">
            <wp:posOffset>287020</wp:posOffset>
          </wp:positionV>
          <wp:extent cx="1277620" cy="248920"/>
          <wp:effectExtent l="0" t="0" r="5080" b="5080"/>
          <wp:wrapNone/>
          <wp:docPr id="725678760" name="Picture 2" descr="Pathway2Career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5678760" name="Picture 2" descr="Pathway2Careers Log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7620" cy="248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242933F2" wp14:editId="66E8C4E2">
              <wp:simplePos x="0" y="0"/>
              <wp:positionH relativeFrom="column">
                <wp:posOffset>4927600</wp:posOffset>
              </wp:positionH>
              <wp:positionV relativeFrom="paragraph">
                <wp:posOffset>254000</wp:posOffset>
              </wp:positionV>
              <wp:extent cx="1951355" cy="355600"/>
              <wp:effectExtent l="0" t="0" r="4445" b="0"/>
              <wp:wrapNone/>
              <wp:docPr id="1831247439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51355" cy="355600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711BD7" id="Rectangle 1" o:spid="_x0000_s1026" alt="&quot;&quot;" style="position:absolute;margin-left:388pt;margin-top:20pt;width:153.65pt;height:28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" fillcolor="#1d434c" stroked="f" strokeweight="1pt"/>
          </w:pict>
        </mc:Fallback>
      </mc:AlternateContent>
    </w:r>
    <w:r w:rsidR="005C730B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644A6F" wp14:editId="516C4D4D">
              <wp:simplePos x="0" y="0"/>
              <wp:positionH relativeFrom="column">
                <wp:posOffset>-980661</wp:posOffset>
              </wp:positionH>
              <wp:positionV relativeFrom="paragraph">
                <wp:posOffset>-523461</wp:posOffset>
              </wp:positionV>
              <wp:extent cx="357809" cy="10151165"/>
              <wp:effectExtent l="0" t="0" r="0" b="0"/>
              <wp:wrapNone/>
              <wp:docPr id="10387892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809" cy="10151165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25F115" id="Rectangle 1" o:spid="_x0000_s1026" alt="&quot;&quot;" style="position:absolute;margin-left:-77.2pt;margin-top:-41.2pt;width:28.15pt;height:79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" fillcolor="#1d434c" stroked="f" strokeweight="1pt"/>
          </w:pict>
        </mc:Fallback>
      </mc:AlternateContent>
    </w:r>
  </w:p>
  <w:p w14:paraId="6E8C496C" w14:textId="77777777" w:rsidR="0018351D" w:rsidRDefault="0018351D"/>
  <w:p w14:paraId="51356F8A" w14:textId="77777777" w:rsidR="0018351D" w:rsidRDefault="0018351D"/>
  <w:p w14:paraId="0174DC3E" w14:textId="77777777" w:rsidR="00C46E97" w:rsidRDefault="00C46E97"/>
  <w:p w14:paraId="73AEEF47" w14:textId="77777777" w:rsidR="00C46E97" w:rsidRDefault="00C46E9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2CA32" w14:textId="00552FDA" w:rsidR="00F54CFE" w:rsidRDefault="005B4380" w:rsidP="005B4380">
    <w:pPr>
      <w:pStyle w:val="Header"/>
      <w:ind w:left="-900"/>
    </w:pPr>
    <w:r>
      <w:rPr>
        <w:noProof/>
      </w:rPr>
      <w:drawing>
        <wp:inline distT="0" distB="0" distL="0" distR="0" wp14:anchorId="5F196322" wp14:editId="0550B052">
          <wp:extent cx="7454477" cy="4964751"/>
          <wp:effectExtent l="0" t="0" r="635" b="1270"/>
          <wp:docPr id="762148818" name="Picture 1" descr="A close-up of a pipe system&#10;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2148818" name="Picture 1" descr="A close-up of a pipe system&#10;&#10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4840" cy="49783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122EC">
      <w:rPr>
        <w:noProof/>
      </w:rPr>
      <w:drawing>
        <wp:anchor distT="0" distB="0" distL="114300" distR="114300" simplePos="0" relativeHeight="251680768" behindDoc="0" locked="0" layoutInCell="1" allowOverlap="1" wp14:anchorId="775BBEA8" wp14:editId="4036B574">
          <wp:simplePos x="0" y="0"/>
          <wp:positionH relativeFrom="column">
            <wp:posOffset>0</wp:posOffset>
          </wp:positionH>
          <wp:positionV relativeFrom="paragraph">
            <wp:posOffset>12700</wp:posOffset>
          </wp:positionV>
          <wp:extent cx="1760855" cy="1052195"/>
          <wp:effectExtent l="0" t="0" r="4445" b="1905"/>
          <wp:wrapSquare wrapText="bothSides"/>
          <wp:docPr id="130580031" name="Picture 130580031" descr="DES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580031" name="Picture 130580031" descr="DESE Logo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0855" cy="1052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44E0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C54F092" wp14:editId="4906D791">
              <wp:simplePos x="0" y="0"/>
              <wp:positionH relativeFrom="column">
                <wp:posOffset>-914400</wp:posOffset>
              </wp:positionH>
              <wp:positionV relativeFrom="paragraph">
                <wp:posOffset>-458724</wp:posOffset>
              </wp:positionV>
              <wp:extent cx="357505" cy="10151110"/>
              <wp:effectExtent l="0" t="0" r="0" b="0"/>
              <wp:wrapNone/>
              <wp:docPr id="1794045903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505" cy="10151110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1ABDC5" id="Rectangle 1" o:spid="_x0000_s1026" alt="&quot;&quot;" style="position:absolute;margin-left:-1in;margin-top:-36.1pt;width:28.15pt;height:799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" fillcolor="#1d434c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550A8"/>
    <w:multiLevelType w:val="hybridMultilevel"/>
    <w:tmpl w:val="2C88A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96E1B"/>
    <w:multiLevelType w:val="multilevel"/>
    <w:tmpl w:val="C8A4CAE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6B75BA1"/>
    <w:multiLevelType w:val="hybridMultilevel"/>
    <w:tmpl w:val="362459E6"/>
    <w:lvl w:ilvl="0" w:tplc="6840DD2A">
      <w:start w:val="1"/>
      <w:numFmt w:val="lowerLetter"/>
      <w:pStyle w:val="ListParagraph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6733E0"/>
    <w:multiLevelType w:val="hybridMultilevel"/>
    <w:tmpl w:val="89506114"/>
    <w:lvl w:ilvl="0" w:tplc="3ABE15B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F04C5"/>
    <w:multiLevelType w:val="hybridMultilevel"/>
    <w:tmpl w:val="73FE6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E2448"/>
    <w:multiLevelType w:val="hybridMultilevel"/>
    <w:tmpl w:val="59DCAD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6533E6"/>
    <w:multiLevelType w:val="hybridMultilevel"/>
    <w:tmpl w:val="B3484CF0"/>
    <w:lvl w:ilvl="0" w:tplc="2F7AD3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897B34"/>
    <w:multiLevelType w:val="hybridMultilevel"/>
    <w:tmpl w:val="EEBE9DA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8E64C0"/>
    <w:multiLevelType w:val="hybridMultilevel"/>
    <w:tmpl w:val="57A82CA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7B3F42"/>
    <w:multiLevelType w:val="hybridMultilevel"/>
    <w:tmpl w:val="2054A812"/>
    <w:lvl w:ilvl="0" w:tplc="3ABE15B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38119B"/>
    <w:multiLevelType w:val="hybridMultilevel"/>
    <w:tmpl w:val="2D349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71342B"/>
    <w:multiLevelType w:val="hybridMultilevel"/>
    <w:tmpl w:val="8098D3F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E28F3"/>
    <w:multiLevelType w:val="hybridMultilevel"/>
    <w:tmpl w:val="2E1AF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6524AE"/>
    <w:multiLevelType w:val="hybridMultilevel"/>
    <w:tmpl w:val="A9EAF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E547C5"/>
    <w:multiLevelType w:val="multilevel"/>
    <w:tmpl w:val="F8BCC66A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ascii="Barlow Semi Condensed" w:eastAsiaTheme="minorHAnsi" w:hAnsi="Barlow Semi Condensed" w:cstheme="minorBidi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C0B6874"/>
    <w:multiLevelType w:val="hybridMultilevel"/>
    <w:tmpl w:val="DC8468DE"/>
    <w:lvl w:ilvl="0" w:tplc="DF3C9EA8">
      <w:start w:val="14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707F80"/>
    <w:multiLevelType w:val="hybridMultilevel"/>
    <w:tmpl w:val="560A566A"/>
    <w:lvl w:ilvl="0" w:tplc="642EAB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B0062C"/>
    <w:multiLevelType w:val="hybridMultilevel"/>
    <w:tmpl w:val="09742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320123"/>
    <w:multiLevelType w:val="hybridMultilevel"/>
    <w:tmpl w:val="CF1CDB98"/>
    <w:lvl w:ilvl="0" w:tplc="F59041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422965"/>
    <w:multiLevelType w:val="hybridMultilevel"/>
    <w:tmpl w:val="8F309724"/>
    <w:lvl w:ilvl="0" w:tplc="DF3C9EA8">
      <w:start w:val="14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E0795C"/>
    <w:multiLevelType w:val="hybridMultilevel"/>
    <w:tmpl w:val="411EA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C9441E"/>
    <w:multiLevelType w:val="hybridMultilevel"/>
    <w:tmpl w:val="554EF41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CE5831"/>
    <w:multiLevelType w:val="hybridMultilevel"/>
    <w:tmpl w:val="E9343204"/>
    <w:lvl w:ilvl="0" w:tplc="FFFFFFFF">
      <w:start w:val="14"/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FFFFFFFF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DF3C9EA8">
      <w:start w:val="14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3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23" w15:restartNumberingAfterBreak="0">
    <w:nsid w:val="4A13799A"/>
    <w:multiLevelType w:val="hybridMultilevel"/>
    <w:tmpl w:val="F2DC64F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354505"/>
    <w:multiLevelType w:val="hybridMultilevel"/>
    <w:tmpl w:val="4C06EBB0"/>
    <w:lvl w:ilvl="0" w:tplc="3ABE15B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4B7279"/>
    <w:multiLevelType w:val="hybridMultilevel"/>
    <w:tmpl w:val="99C6C0A4"/>
    <w:lvl w:ilvl="0" w:tplc="3ABE15B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842A01"/>
    <w:multiLevelType w:val="hybridMultilevel"/>
    <w:tmpl w:val="53986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A0703A"/>
    <w:multiLevelType w:val="hybridMultilevel"/>
    <w:tmpl w:val="6A500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503D3B"/>
    <w:multiLevelType w:val="hybridMultilevel"/>
    <w:tmpl w:val="6B4EF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DA1622"/>
    <w:multiLevelType w:val="hybridMultilevel"/>
    <w:tmpl w:val="B1F8F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580F28"/>
    <w:multiLevelType w:val="hybridMultilevel"/>
    <w:tmpl w:val="22B4C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A34374"/>
    <w:multiLevelType w:val="hybridMultilevel"/>
    <w:tmpl w:val="BAA043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3C2B87"/>
    <w:multiLevelType w:val="hybridMultilevel"/>
    <w:tmpl w:val="21A63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712527"/>
    <w:multiLevelType w:val="hybridMultilevel"/>
    <w:tmpl w:val="ECBED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F5669B"/>
    <w:multiLevelType w:val="hybridMultilevel"/>
    <w:tmpl w:val="E8D246C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9410596">
    <w:abstractNumId w:val="1"/>
  </w:num>
  <w:num w:numId="2" w16cid:durableId="468938458">
    <w:abstractNumId w:val="14"/>
  </w:num>
  <w:num w:numId="3" w16cid:durableId="204216333">
    <w:abstractNumId w:val="27"/>
  </w:num>
  <w:num w:numId="4" w16cid:durableId="76943857">
    <w:abstractNumId w:val="30"/>
  </w:num>
  <w:num w:numId="5" w16cid:durableId="1173376952">
    <w:abstractNumId w:val="10"/>
  </w:num>
  <w:num w:numId="6" w16cid:durableId="855730956">
    <w:abstractNumId w:val="0"/>
  </w:num>
  <w:num w:numId="7" w16cid:durableId="1733312632">
    <w:abstractNumId w:val="33"/>
  </w:num>
  <w:num w:numId="8" w16cid:durableId="882136654">
    <w:abstractNumId w:val="17"/>
  </w:num>
  <w:num w:numId="9" w16cid:durableId="1277172538">
    <w:abstractNumId w:val="16"/>
  </w:num>
  <w:num w:numId="10" w16cid:durableId="936912634">
    <w:abstractNumId w:val="13"/>
  </w:num>
  <w:num w:numId="11" w16cid:durableId="340159888">
    <w:abstractNumId w:val="31"/>
  </w:num>
  <w:num w:numId="12" w16cid:durableId="2009944005">
    <w:abstractNumId w:val="2"/>
  </w:num>
  <w:num w:numId="13" w16cid:durableId="1927839550">
    <w:abstractNumId w:val="21"/>
  </w:num>
  <w:num w:numId="14" w16cid:durableId="1408265834">
    <w:abstractNumId w:val="18"/>
  </w:num>
  <w:num w:numId="15" w16cid:durableId="494687732">
    <w:abstractNumId w:val="22"/>
  </w:num>
  <w:num w:numId="16" w16cid:durableId="1515076465">
    <w:abstractNumId w:val="15"/>
  </w:num>
  <w:num w:numId="17" w16cid:durableId="1478643867">
    <w:abstractNumId w:val="19"/>
  </w:num>
  <w:num w:numId="18" w16cid:durableId="2124109987">
    <w:abstractNumId w:val="5"/>
  </w:num>
  <w:num w:numId="19" w16cid:durableId="566379555">
    <w:abstractNumId w:val="7"/>
  </w:num>
  <w:num w:numId="20" w16cid:durableId="1213494650">
    <w:abstractNumId w:val="34"/>
  </w:num>
  <w:num w:numId="21" w16cid:durableId="1077824619">
    <w:abstractNumId w:val="6"/>
  </w:num>
  <w:num w:numId="22" w16cid:durableId="233052675">
    <w:abstractNumId w:val="2"/>
    <w:lvlOverride w:ilvl="0">
      <w:startOverride w:val="1"/>
    </w:lvlOverride>
  </w:num>
  <w:num w:numId="23" w16cid:durableId="980571150">
    <w:abstractNumId w:val="2"/>
    <w:lvlOverride w:ilvl="0">
      <w:startOverride w:val="1"/>
    </w:lvlOverride>
  </w:num>
  <w:num w:numId="24" w16cid:durableId="1698700914">
    <w:abstractNumId w:val="8"/>
  </w:num>
  <w:num w:numId="25" w16cid:durableId="1429889153">
    <w:abstractNumId w:val="23"/>
  </w:num>
  <w:num w:numId="26" w16cid:durableId="467628788">
    <w:abstractNumId w:val="11"/>
  </w:num>
  <w:num w:numId="27" w16cid:durableId="299774853">
    <w:abstractNumId w:val="20"/>
  </w:num>
  <w:num w:numId="28" w16cid:durableId="1043404474">
    <w:abstractNumId w:val="12"/>
  </w:num>
  <w:num w:numId="29" w16cid:durableId="1773818015">
    <w:abstractNumId w:val="25"/>
  </w:num>
  <w:num w:numId="30" w16cid:durableId="1067343571">
    <w:abstractNumId w:val="9"/>
  </w:num>
  <w:num w:numId="31" w16cid:durableId="1017776746">
    <w:abstractNumId w:val="3"/>
  </w:num>
  <w:num w:numId="32" w16cid:durableId="856621891">
    <w:abstractNumId w:val="24"/>
  </w:num>
  <w:num w:numId="33" w16cid:durableId="1390223941">
    <w:abstractNumId w:val="29"/>
  </w:num>
  <w:num w:numId="34" w16cid:durableId="802039228">
    <w:abstractNumId w:val="26"/>
  </w:num>
  <w:num w:numId="35" w16cid:durableId="1362166319">
    <w:abstractNumId w:val="32"/>
  </w:num>
  <w:num w:numId="36" w16cid:durableId="2052801093">
    <w:abstractNumId w:val="4"/>
  </w:num>
  <w:num w:numId="37" w16cid:durableId="2000843932">
    <w:abstractNumId w:val="2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4B9"/>
    <w:rsid w:val="00000038"/>
    <w:rsid w:val="00023069"/>
    <w:rsid w:val="0002606C"/>
    <w:rsid w:val="00047B9F"/>
    <w:rsid w:val="00051D71"/>
    <w:rsid w:val="000775CF"/>
    <w:rsid w:val="00077D71"/>
    <w:rsid w:val="00091C84"/>
    <w:rsid w:val="000C01A3"/>
    <w:rsid w:val="000D3B1D"/>
    <w:rsid w:val="000F330C"/>
    <w:rsid w:val="000F6982"/>
    <w:rsid w:val="0012463F"/>
    <w:rsid w:val="00135564"/>
    <w:rsid w:val="0017450E"/>
    <w:rsid w:val="0018351D"/>
    <w:rsid w:val="001E0CA0"/>
    <w:rsid w:val="00201F20"/>
    <w:rsid w:val="00227B9D"/>
    <w:rsid w:val="00250789"/>
    <w:rsid w:val="00256C70"/>
    <w:rsid w:val="00261659"/>
    <w:rsid w:val="002B50D4"/>
    <w:rsid w:val="002B5AF4"/>
    <w:rsid w:val="002C4D0B"/>
    <w:rsid w:val="003454B9"/>
    <w:rsid w:val="00350946"/>
    <w:rsid w:val="003B292E"/>
    <w:rsid w:val="00420AFF"/>
    <w:rsid w:val="00420CAC"/>
    <w:rsid w:val="00432C05"/>
    <w:rsid w:val="00480DC1"/>
    <w:rsid w:val="00483094"/>
    <w:rsid w:val="00493D59"/>
    <w:rsid w:val="00494591"/>
    <w:rsid w:val="004947AA"/>
    <w:rsid w:val="00496D6C"/>
    <w:rsid w:val="004A5BC6"/>
    <w:rsid w:val="004B5407"/>
    <w:rsid w:val="004D4D8E"/>
    <w:rsid w:val="0053460C"/>
    <w:rsid w:val="00572ADA"/>
    <w:rsid w:val="00575362"/>
    <w:rsid w:val="005942F2"/>
    <w:rsid w:val="005B4380"/>
    <w:rsid w:val="005C730B"/>
    <w:rsid w:val="005E3CE6"/>
    <w:rsid w:val="00617B59"/>
    <w:rsid w:val="00630B9B"/>
    <w:rsid w:val="006431F1"/>
    <w:rsid w:val="00660D5D"/>
    <w:rsid w:val="007027D4"/>
    <w:rsid w:val="007106B4"/>
    <w:rsid w:val="007223AF"/>
    <w:rsid w:val="00750C59"/>
    <w:rsid w:val="007533D9"/>
    <w:rsid w:val="00756FFE"/>
    <w:rsid w:val="00777697"/>
    <w:rsid w:val="007833AD"/>
    <w:rsid w:val="00791BED"/>
    <w:rsid w:val="007B4062"/>
    <w:rsid w:val="007B54F2"/>
    <w:rsid w:val="007F2261"/>
    <w:rsid w:val="00830E14"/>
    <w:rsid w:val="0085304A"/>
    <w:rsid w:val="00883047"/>
    <w:rsid w:val="008F6EB8"/>
    <w:rsid w:val="00922390"/>
    <w:rsid w:val="009265E3"/>
    <w:rsid w:val="00956EE7"/>
    <w:rsid w:val="009635AC"/>
    <w:rsid w:val="009756D4"/>
    <w:rsid w:val="0099030D"/>
    <w:rsid w:val="009B30A3"/>
    <w:rsid w:val="009B6DBB"/>
    <w:rsid w:val="009C54B1"/>
    <w:rsid w:val="009F6BBF"/>
    <w:rsid w:val="00A042F6"/>
    <w:rsid w:val="00A1082A"/>
    <w:rsid w:val="00A42E5E"/>
    <w:rsid w:val="00AB4985"/>
    <w:rsid w:val="00AE3760"/>
    <w:rsid w:val="00AF3677"/>
    <w:rsid w:val="00AF51A2"/>
    <w:rsid w:val="00B3071D"/>
    <w:rsid w:val="00B44087"/>
    <w:rsid w:val="00B77A60"/>
    <w:rsid w:val="00BA5DBF"/>
    <w:rsid w:val="00BC558F"/>
    <w:rsid w:val="00C0476A"/>
    <w:rsid w:val="00C122EC"/>
    <w:rsid w:val="00C13BC0"/>
    <w:rsid w:val="00C20735"/>
    <w:rsid w:val="00C2525E"/>
    <w:rsid w:val="00C46E97"/>
    <w:rsid w:val="00C53928"/>
    <w:rsid w:val="00C841E5"/>
    <w:rsid w:val="00C844E9"/>
    <w:rsid w:val="00CA7A16"/>
    <w:rsid w:val="00CC1C69"/>
    <w:rsid w:val="00D0597C"/>
    <w:rsid w:val="00D2287D"/>
    <w:rsid w:val="00D244E0"/>
    <w:rsid w:val="00D61CE8"/>
    <w:rsid w:val="00D768A3"/>
    <w:rsid w:val="00D93CC6"/>
    <w:rsid w:val="00DC4D0E"/>
    <w:rsid w:val="00DE33A8"/>
    <w:rsid w:val="00DE4323"/>
    <w:rsid w:val="00DF1A1A"/>
    <w:rsid w:val="00E038D8"/>
    <w:rsid w:val="00E062CE"/>
    <w:rsid w:val="00E17656"/>
    <w:rsid w:val="00E2621F"/>
    <w:rsid w:val="00E71CDF"/>
    <w:rsid w:val="00E72EE3"/>
    <w:rsid w:val="00E80FD5"/>
    <w:rsid w:val="00E82D54"/>
    <w:rsid w:val="00EA4779"/>
    <w:rsid w:val="00EF4BCE"/>
    <w:rsid w:val="00F1063F"/>
    <w:rsid w:val="00F17778"/>
    <w:rsid w:val="00F54CFE"/>
    <w:rsid w:val="00F57991"/>
    <w:rsid w:val="00F8488D"/>
    <w:rsid w:val="00F9210E"/>
    <w:rsid w:val="00FC72F7"/>
    <w:rsid w:val="00FF6ECD"/>
    <w:rsid w:val="00FF7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140618"/>
  <w15:chartTrackingRefBased/>
  <w15:docId w15:val="{D43449AF-5356-B045-86A9-4E8B3F403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41E5"/>
    <w:rPr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841E5"/>
    <w:pPr>
      <w:keepNext/>
      <w:keepLines/>
      <w:spacing w:before="240"/>
      <w:outlineLvl w:val="0"/>
    </w:pPr>
    <w:rPr>
      <w:rFonts w:eastAsiaTheme="majorEastAsia" w:cstheme="majorBidi"/>
      <w:b/>
      <w:color w:val="09539E"/>
      <w:sz w:val="48"/>
      <w:szCs w:val="32"/>
    </w:rPr>
  </w:style>
  <w:style w:type="paragraph" w:styleId="Heading2">
    <w:name w:val="heading 2"/>
    <w:basedOn w:val="Heading5"/>
    <w:next w:val="Normal"/>
    <w:link w:val="Heading2Char"/>
    <w:autoRedefine/>
    <w:uiPriority w:val="9"/>
    <w:unhideWhenUsed/>
    <w:qFormat/>
    <w:rsid w:val="00C841E5"/>
    <w:pPr>
      <w:outlineLvl w:val="1"/>
    </w:pPr>
    <w:rPr>
      <w:bCs/>
      <w:sz w:val="32"/>
    </w:rPr>
  </w:style>
  <w:style w:type="paragraph" w:styleId="Heading3">
    <w:name w:val="heading 3"/>
    <w:aliases w:val="Table Copy"/>
    <w:basedOn w:val="Normal"/>
    <w:next w:val="Normal"/>
    <w:link w:val="Heading3Char"/>
    <w:autoRedefine/>
    <w:uiPriority w:val="9"/>
    <w:unhideWhenUsed/>
    <w:qFormat/>
    <w:rsid w:val="00C841E5"/>
    <w:pPr>
      <w:keepNext/>
      <w:keepLines/>
      <w:outlineLvl w:val="2"/>
    </w:pPr>
    <w:rPr>
      <w:rFonts w:ascii="Cambria" w:eastAsia="Times New Roman" w:hAnsi="Cambria" w:cs="Times New Roman"/>
      <w:b/>
      <w:color w:val="09539E"/>
      <w:sz w:val="24"/>
    </w:rPr>
  </w:style>
  <w:style w:type="paragraph" w:styleId="Heading4">
    <w:name w:val="heading 4"/>
    <w:aliases w:val="Table Row Description"/>
    <w:basedOn w:val="NoSpacing"/>
    <w:next w:val="Normal"/>
    <w:link w:val="Heading4Char"/>
    <w:autoRedefine/>
    <w:uiPriority w:val="9"/>
    <w:unhideWhenUsed/>
    <w:qFormat/>
    <w:rsid w:val="00C841E5"/>
    <w:pPr>
      <w:outlineLvl w:val="3"/>
    </w:pPr>
    <w:rPr>
      <w:bCs w:val="0"/>
      <w:color w:val="FFFFFF" w:themeColor="background1"/>
    </w:rPr>
  </w:style>
  <w:style w:type="paragraph" w:styleId="Heading5">
    <w:name w:val="heading 5"/>
    <w:aliases w:val="Table Copy2"/>
    <w:basedOn w:val="Normal"/>
    <w:next w:val="Normal"/>
    <w:link w:val="Heading5Char"/>
    <w:uiPriority w:val="9"/>
    <w:unhideWhenUsed/>
    <w:qFormat/>
    <w:rsid w:val="00C841E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olor w:val="09539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41E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41E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Document Title"/>
    <w:basedOn w:val="Normal"/>
    <w:next w:val="Normal"/>
    <w:link w:val="TitleChar"/>
    <w:autoRedefine/>
    <w:uiPriority w:val="10"/>
    <w:qFormat/>
    <w:rsid w:val="00C841E5"/>
    <w:pPr>
      <w:contextualSpacing/>
    </w:pPr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C841E5"/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C841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41E5"/>
    <w:rPr>
      <w:color w:val="000000" w:themeColor="text1"/>
      <w:sz w:val="22"/>
    </w:rPr>
  </w:style>
  <w:style w:type="paragraph" w:styleId="Footer">
    <w:name w:val="footer"/>
    <w:basedOn w:val="Normal"/>
    <w:link w:val="FooterChar"/>
    <w:uiPriority w:val="99"/>
    <w:unhideWhenUsed/>
    <w:rsid w:val="00C841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41E5"/>
    <w:rPr>
      <w:color w:val="000000" w:themeColor="text1"/>
      <w:sz w:val="22"/>
    </w:rPr>
  </w:style>
  <w:style w:type="character" w:styleId="Hyperlink">
    <w:name w:val="Hyperlink"/>
    <w:basedOn w:val="DefaultParagraphFont"/>
    <w:uiPriority w:val="99"/>
    <w:unhideWhenUsed/>
    <w:rsid w:val="00C841E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41E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841E5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841E5"/>
    <w:rPr>
      <w:rFonts w:eastAsiaTheme="majorEastAsia" w:cstheme="majorBidi"/>
      <w:b/>
      <w:color w:val="09539E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841E5"/>
    <w:rPr>
      <w:rFonts w:asciiTheme="majorHAnsi" w:eastAsiaTheme="majorEastAsia" w:hAnsiTheme="majorHAnsi" w:cstheme="majorBidi"/>
      <w:b/>
      <w:bCs/>
      <w:color w:val="09539E"/>
      <w:sz w:val="32"/>
    </w:rPr>
  </w:style>
  <w:style w:type="paragraph" w:styleId="NoSpacing">
    <w:name w:val="No Spacing"/>
    <w:aliases w:val="Table Header"/>
    <w:link w:val="NoSpacingChar"/>
    <w:autoRedefine/>
    <w:uiPriority w:val="1"/>
    <w:qFormat/>
    <w:rsid w:val="00C841E5"/>
    <w:rPr>
      <w:rFonts w:eastAsiaTheme="minorEastAsia" w:cstheme="minorHAnsi"/>
      <w:b/>
      <w:bCs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customStyle="1" w:styleId="NoSpacingChar">
    <w:name w:val="No Spacing Char"/>
    <w:aliases w:val="Table Header Char"/>
    <w:basedOn w:val="DefaultParagraphFont"/>
    <w:link w:val="NoSpacing"/>
    <w:uiPriority w:val="1"/>
    <w:rsid w:val="00C841E5"/>
    <w:rPr>
      <w:rFonts w:eastAsiaTheme="minorEastAsia" w:cstheme="minorHAnsi"/>
      <w:b/>
      <w:bCs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C841E5"/>
  </w:style>
  <w:style w:type="paragraph" w:styleId="TOCHeading">
    <w:name w:val="TOC Heading"/>
    <w:basedOn w:val="Heading1"/>
    <w:next w:val="Normal"/>
    <w:uiPriority w:val="39"/>
    <w:unhideWhenUsed/>
    <w:qFormat/>
    <w:rsid w:val="00C841E5"/>
    <w:pPr>
      <w:framePr w:wrap="around" w:hAnchor="text"/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kern w:val="0"/>
      <w:szCs w:val="28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C841E5"/>
    <w:pPr>
      <w:spacing w:before="360" w:after="360"/>
    </w:pPr>
    <w:rPr>
      <w:rFonts w:cstheme="minorHAnsi"/>
      <w:b/>
      <w:bCs/>
      <w:caps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C841E5"/>
    <w:rPr>
      <w:rFonts w:cstheme="minorHAnsi"/>
      <w:b/>
      <w:bCs/>
      <w:smallCap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C841E5"/>
    <w:rPr>
      <w:rFonts w:cstheme="minorHAnsi"/>
      <w:smallCaps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C841E5"/>
    <w:rPr>
      <w:rFonts w:cstheme="minorHAnsi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C841E5"/>
    <w:rPr>
      <w:rFonts w:cstheme="minorHAns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C841E5"/>
    <w:rPr>
      <w:rFonts w:cstheme="minorHAns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C841E5"/>
    <w:rPr>
      <w:rFonts w:cstheme="minorHAnsi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C841E5"/>
    <w:rPr>
      <w:rFonts w:cstheme="minorHAnsi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C841E5"/>
    <w:rPr>
      <w:rFonts w:cstheme="minorHAnsi"/>
      <w:szCs w:val="22"/>
    </w:rPr>
  </w:style>
  <w:style w:type="paragraph" w:styleId="Subtitle">
    <w:name w:val="Subtitle"/>
    <w:aliases w:val="Primary Table Copy"/>
    <w:basedOn w:val="Normal"/>
    <w:next w:val="Normal"/>
    <w:link w:val="SubtitleChar"/>
    <w:uiPriority w:val="11"/>
    <w:qFormat/>
    <w:rsid w:val="00C841E5"/>
    <w:pPr>
      <w:numPr>
        <w:ilvl w:val="1"/>
      </w:numPr>
      <w:spacing w:after="160"/>
      <w:jc w:val="center"/>
    </w:pPr>
    <w:rPr>
      <w:rFonts w:ascii="Barlow Semi Condensed SemiBold" w:eastAsiaTheme="minorEastAsia" w:hAnsi="Barlow Semi Condensed SemiBold"/>
      <w:color w:val="5A5A5A" w:themeColor="text1" w:themeTint="A5"/>
      <w:spacing w:val="15"/>
      <w:szCs w:val="22"/>
    </w:rPr>
  </w:style>
  <w:style w:type="character" w:customStyle="1" w:styleId="SubtitleChar">
    <w:name w:val="Subtitle Char"/>
    <w:aliases w:val="Primary Table Copy Char"/>
    <w:basedOn w:val="DefaultParagraphFont"/>
    <w:link w:val="Subtitle"/>
    <w:uiPriority w:val="11"/>
    <w:rsid w:val="00C841E5"/>
    <w:rPr>
      <w:rFonts w:ascii="Barlow Semi Condensed SemiBold" w:eastAsiaTheme="minorEastAsia" w:hAnsi="Barlow Semi Condensed SemiBold"/>
      <w:color w:val="5A5A5A" w:themeColor="text1" w:themeTint="A5"/>
      <w:spacing w:val="15"/>
      <w:sz w:val="22"/>
      <w:szCs w:val="22"/>
    </w:rPr>
  </w:style>
  <w:style w:type="paragraph" w:styleId="ListParagraph">
    <w:name w:val="List Paragraph"/>
    <w:aliases w:val="Bullet List"/>
    <w:basedOn w:val="Normal"/>
    <w:link w:val="ListParagraphChar"/>
    <w:autoRedefine/>
    <w:uiPriority w:val="34"/>
    <w:qFormat/>
    <w:rsid w:val="00C841E5"/>
    <w:pPr>
      <w:numPr>
        <w:numId w:val="12"/>
      </w:numPr>
      <w:contextualSpacing/>
    </w:pPr>
    <w:rPr>
      <w:kern w:val="0"/>
      <w:szCs w:val="22"/>
      <w14:ligatures w14:val="none"/>
    </w:rPr>
  </w:style>
  <w:style w:type="character" w:customStyle="1" w:styleId="Heading3Char">
    <w:name w:val="Heading 3 Char"/>
    <w:aliases w:val="Table Copy Char"/>
    <w:basedOn w:val="DefaultParagraphFont"/>
    <w:link w:val="Heading3"/>
    <w:uiPriority w:val="9"/>
    <w:rsid w:val="00C841E5"/>
    <w:rPr>
      <w:rFonts w:ascii="Cambria" w:eastAsia="Times New Roman" w:hAnsi="Cambria" w:cs="Times New Roman"/>
      <w:b/>
      <w:color w:val="09539E"/>
    </w:rPr>
  </w:style>
  <w:style w:type="character" w:customStyle="1" w:styleId="Heading4Char">
    <w:name w:val="Heading 4 Char"/>
    <w:aliases w:val="Table Row Description Char"/>
    <w:basedOn w:val="DefaultParagraphFont"/>
    <w:link w:val="Heading4"/>
    <w:uiPriority w:val="9"/>
    <w:rsid w:val="00C841E5"/>
    <w:rPr>
      <w:rFonts w:eastAsiaTheme="minorEastAsia" w:cstheme="minorHAnsi"/>
      <w:b/>
      <w:color w:val="FFFFFF" w:themeColor="background1"/>
      <w:kern w:val="0"/>
      <w:sz w:val="36"/>
      <w:szCs w:val="36"/>
      <w:bdr w:val="none" w:sz="0" w:space="0" w:color="auto" w:frame="1"/>
      <w:lang w:eastAsia="zh-CN"/>
      <w14:ligatures w14:val="none"/>
    </w:rPr>
  </w:style>
  <w:style w:type="table" w:styleId="TableGrid">
    <w:name w:val="Table Grid"/>
    <w:basedOn w:val="TableNormal"/>
    <w:uiPriority w:val="59"/>
    <w:rsid w:val="00C841E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756FFE"/>
    <w:rPr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SESectionHeader">
    <w:name w:val="DESE Section Header"/>
    <w:basedOn w:val="Normal"/>
    <w:link w:val="DESESectionHeaderChar"/>
    <w:rsid w:val="00756FFE"/>
    <w:rPr>
      <w:b/>
      <w:bCs/>
      <w:kern w:val="0"/>
      <w:sz w:val="24"/>
      <w14:ligatures w14:val="none"/>
    </w:rPr>
  </w:style>
  <w:style w:type="paragraph" w:customStyle="1" w:styleId="DESEStandard">
    <w:name w:val="DESE Standard"/>
    <w:basedOn w:val="Normal"/>
    <w:link w:val="DESEStandardChar"/>
    <w:rsid w:val="00C841E5"/>
    <w:rPr>
      <w:b/>
      <w:bCs/>
      <w:color w:val="002060"/>
      <w:sz w:val="24"/>
    </w:rPr>
  </w:style>
  <w:style w:type="character" w:customStyle="1" w:styleId="DESESectionHeaderChar">
    <w:name w:val="DESE Section Header Char"/>
    <w:basedOn w:val="DefaultParagraphFont"/>
    <w:link w:val="DESESectionHeader"/>
    <w:rsid w:val="00756FFE"/>
    <w:rPr>
      <w:b/>
      <w:bCs/>
      <w:color w:val="FFFFFF" w:themeColor="background1"/>
      <w:kern w:val="0"/>
      <w14:ligatures w14:val="none"/>
    </w:rPr>
  </w:style>
  <w:style w:type="character" w:customStyle="1" w:styleId="DESEStandardChar">
    <w:name w:val="DESE Standard Char"/>
    <w:basedOn w:val="DefaultParagraphFont"/>
    <w:link w:val="DESEStandard"/>
    <w:rsid w:val="00C841E5"/>
    <w:rPr>
      <w:b/>
      <w:bCs/>
      <w:color w:val="002060"/>
    </w:rPr>
  </w:style>
  <w:style w:type="paragraph" w:styleId="BodyText">
    <w:name w:val="Body Text"/>
    <w:basedOn w:val="Normal"/>
    <w:link w:val="BodyTextChar"/>
    <w:uiPriority w:val="1"/>
    <w:qFormat/>
    <w:rsid w:val="003454B9"/>
    <w:pPr>
      <w:widowControl w:val="0"/>
      <w:autoSpaceDE w:val="0"/>
      <w:autoSpaceDN w:val="0"/>
    </w:pPr>
    <w:rPr>
      <w:rFonts w:ascii="Arial" w:eastAsia="Arial" w:hAnsi="Arial" w:cs="Arial"/>
      <w:color w:val="auto"/>
      <w:kern w:val="0"/>
      <w:szCs w:val="22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3454B9"/>
    <w:rPr>
      <w:rFonts w:ascii="Arial" w:eastAsia="Arial" w:hAnsi="Arial" w:cs="Arial"/>
      <w:kern w:val="0"/>
      <w:sz w:val="22"/>
      <w:szCs w:val="22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9635AC"/>
    <w:pPr>
      <w:widowControl w:val="0"/>
      <w:autoSpaceDE w:val="0"/>
      <w:autoSpaceDN w:val="0"/>
      <w:ind w:left="86"/>
    </w:pPr>
    <w:rPr>
      <w:rFonts w:ascii="Arial" w:eastAsia="Arial" w:hAnsi="Arial" w:cs="Arial"/>
      <w:color w:val="auto"/>
      <w:kern w:val="0"/>
      <w:szCs w:val="22"/>
      <w14:ligatures w14:val="none"/>
    </w:rPr>
  </w:style>
  <w:style w:type="numbering" w:customStyle="1" w:styleId="CurrentList1">
    <w:name w:val="Current List1"/>
    <w:uiPriority w:val="99"/>
    <w:rsid w:val="000775CF"/>
    <w:pPr>
      <w:numPr>
        <w:numId w:val="2"/>
      </w:numPr>
    </w:pPr>
  </w:style>
  <w:style w:type="character" w:customStyle="1" w:styleId="Heading5Char">
    <w:name w:val="Heading 5 Char"/>
    <w:aliases w:val="Table Copy2 Char"/>
    <w:basedOn w:val="DefaultParagraphFont"/>
    <w:link w:val="Heading5"/>
    <w:uiPriority w:val="9"/>
    <w:rsid w:val="00C841E5"/>
    <w:rPr>
      <w:rFonts w:asciiTheme="majorHAnsi" w:eastAsiaTheme="majorEastAsia" w:hAnsiTheme="majorHAnsi" w:cstheme="majorBidi"/>
      <w:b/>
      <w:color w:val="09539E"/>
      <w:sz w:val="22"/>
    </w:rPr>
  </w:style>
  <w:style w:type="paragraph" w:styleId="NormalWeb">
    <w:name w:val="Normal (Web)"/>
    <w:basedOn w:val="Normal"/>
    <w:uiPriority w:val="99"/>
    <w:unhideWhenUsed/>
    <w:rsid w:val="00C841E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character" w:customStyle="1" w:styleId="ListParagraphChar">
    <w:name w:val="List Paragraph Char"/>
    <w:aliases w:val="Bullet List Char"/>
    <w:link w:val="ListParagraph"/>
    <w:uiPriority w:val="34"/>
    <w:rsid w:val="00C841E5"/>
    <w:rPr>
      <w:color w:val="000000" w:themeColor="text1"/>
      <w:kern w:val="0"/>
      <w:sz w:val="22"/>
      <w:szCs w:val="22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41E5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41E5"/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table" w:styleId="TableGridLight">
    <w:name w:val="Grid Table Light"/>
    <w:basedOn w:val="TableNormal"/>
    <w:uiPriority w:val="40"/>
    <w:rsid w:val="00C841E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">
    <w:name w:val="Table Grid1"/>
    <w:basedOn w:val="TableNormal"/>
    <w:next w:val="TableGrid"/>
    <w:uiPriority w:val="39"/>
    <w:rsid w:val="00C841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C841E5"/>
    <w:rPr>
      <w:b/>
      <w:bCs/>
    </w:rPr>
  </w:style>
  <w:style w:type="character" w:styleId="Emphasis">
    <w:name w:val="Emphasis"/>
    <w:basedOn w:val="DefaultParagraphFont"/>
    <w:uiPriority w:val="20"/>
    <w:qFormat/>
    <w:rsid w:val="00C841E5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C841E5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C841E5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0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FF\Downloads\framework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27370A15C5A542BBF370C0FA5C4FB4" ma:contentTypeVersion="18" ma:contentTypeDescription="Create a new document." ma:contentTypeScope="" ma:versionID="88f063b4f7229ae9ed31e651683da21d">
  <xsd:schema xmlns:xsd="http://www.w3.org/2001/XMLSchema" xmlns:xs="http://www.w3.org/2001/XMLSchema" xmlns:p="http://schemas.microsoft.com/office/2006/metadata/properties" xmlns:ns1="http://schemas.microsoft.com/sharepoint/v3" xmlns:ns2="9a28d2e1-924e-4715-9bdb-0bef845c549c" xmlns:ns3="b9b8280f-533f-4ab1-999e-21e84614c560" targetNamespace="http://schemas.microsoft.com/office/2006/metadata/properties" ma:root="true" ma:fieldsID="18e47af130f3344715b5c78ccd1ab1ce" ns1:_="" ns2:_="" ns3:_="">
    <xsd:import namespace="http://schemas.microsoft.com/sharepoint/v3"/>
    <xsd:import namespace="9a28d2e1-924e-4715-9bdb-0bef845c549c"/>
    <xsd:import namespace="b9b8280f-533f-4ab1-999e-21e84614c5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8d2e1-924e-4715-9bdb-0bef845c54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8280f-533f-4ab1-999e-21e84614c56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339f820-0dd2-4c76-bf71-8877f8394157}" ma:internalName="TaxCatchAll" ma:showField="CatchAllData" ma:web="b9b8280f-533f-4ab1-999e-21e84614c5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28d2e1-924e-4715-9bdb-0bef845c549c">
      <Terms xmlns="http://schemas.microsoft.com/office/infopath/2007/PartnerControls"/>
    </lcf76f155ced4ddcb4097134ff3c332f>
    <TaxCatchAll xmlns="b9b8280f-533f-4ab1-999e-21e84614c560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2BD03B8-3999-5E44-83C2-C6FB58555D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BEC1748-0353-4708-82A8-8D12E40C9B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28d2e1-924e-4715-9bdb-0bef845c549c"/>
    <ds:schemaRef ds:uri="b9b8280f-533f-4ab1-999e-21e84614c5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76B4CE8-3187-4251-8D25-07AA619D3AF0}">
  <ds:schemaRefs>
    <ds:schemaRef ds:uri="http://schemas.microsoft.com/office/2006/metadata/properties"/>
    <ds:schemaRef ds:uri="http://schemas.microsoft.com/office/infopath/2007/PartnerControls"/>
    <ds:schemaRef ds:uri="9a28d2e1-924e-4715-9bdb-0bef845c549c"/>
    <ds:schemaRef ds:uri="b9b8280f-533f-4ab1-999e-21e84614c560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0E00858E-FD00-4FFF-99E6-90BA9D53522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frameworks.dotx</Template>
  <TotalTime>9</TotalTime>
  <Pages>5</Pages>
  <Words>407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CTE Frameworks - Plumbing Equipment List</vt:lpstr>
    </vt:vector>
  </TitlesOfParts>
  <Company/>
  <LinksUpToDate>false</LinksUpToDate>
  <CharactersWithSpaces>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CTE Frameworks - Plumbing Equipment List</dc:title>
  <dc:subject>September 2023</dc:subject>
  <dc:creator>DESE</dc:creator>
  <cp:keywords/>
  <dc:description/>
  <cp:lastModifiedBy>Zou, Dong (EOE)</cp:lastModifiedBy>
  <cp:revision>9</cp:revision>
  <dcterms:created xsi:type="dcterms:W3CDTF">2025-05-19T16:51:00Z</dcterms:created>
  <dcterms:modified xsi:type="dcterms:W3CDTF">2025-07-09T20:11:00Z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Jul 9 2025 12:00AM</vt:lpwstr>
  </property>
</Properties>
</file>