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14740E95" w:rsidR="00A62D0B" w:rsidRDefault="00A62D0B" w:rsidP="00CD18C4">
      <w:r>
        <w:rPr>
          <w:noProof/>
          <w:lang w:eastAsia="zh-CN"/>
        </w:rPr>
        <mc:AlternateContent>
          <mc:Choice Requires="wps">
            <w:drawing>
              <wp:inline distT="0" distB="0" distL="0" distR="0" wp14:anchorId="21183F00" wp14:editId="26B42FD8">
                <wp:extent cx="60452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60452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04B2" w14:textId="7800A9D1" w:rsidR="00A62D0B" w:rsidRPr="00A109F9" w:rsidRDefault="004A7F09" w:rsidP="00A62D0B">
                            <w:pPr>
                              <w:pStyle w:val="Title"/>
                              <w:spacing w:line="276" w:lineRule="auto"/>
                              <w:rPr>
                                <w:rStyle w:val="Heading1Char"/>
                                <w:sz w:val="56"/>
                                <w:szCs w:val="56"/>
                              </w:rPr>
                            </w:pPr>
                            <w:sdt>
                              <w:sdtPr>
                                <w:rPr>
                                  <w:rStyle w:val="Heading1Char"/>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CF5BDE">
                                  <w:rPr>
                                    <w:rStyle w:val="Heading1Char"/>
                                    <w:sz w:val="56"/>
                                    <w:szCs w:val="56"/>
                                  </w:rPr>
                                  <w:t>CTE Frameworks - Power Equipment Technology Equipment List</w:t>
                                </w:r>
                              </w:sdtContent>
                            </w:sdt>
                          </w:p>
                          <w:sdt>
                            <w:sdtPr>
                              <w:rPr>
                                <w:rFonts w:ascii="Barlow Semi Condensed" w:hAnsi="Barlow Semi Condensed"/>
                                <w:bCs/>
                                <w:caps/>
                                <w:color w:val="1E434C"/>
                                <w:sz w:val="20"/>
                                <w:szCs w:val="2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A90F3C2" w14:textId="55303018" w:rsidR="00A62D0B" w:rsidRPr="00A62D0B" w:rsidRDefault="00635157" w:rsidP="00A62D0B">
                                <w:pPr>
                                  <w:pStyle w:val="Title"/>
                                  <w:spacing w:line="276" w:lineRule="auto"/>
                                  <w:rPr>
                                    <w:rFonts w:ascii="Barlow Semi Condensed" w:hAnsi="Barlow Semi Condensed"/>
                                    <w:b w:val="0"/>
                                    <w:caps/>
                                    <w:color w:val="1B6C86"/>
                                    <w:sz w:val="20"/>
                                    <w:szCs w:val="20"/>
                                  </w:rPr>
                                </w:pPr>
                                <w:r>
                                  <w:rPr>
                                    <w:rFonts w:ascii="Barlow Semi Condensed" w:hAnsi="Barlow Semi Condensed"/>
                                    <w:bCs/>
                                    <w:color w:val="1E434C"/>
                                    <w:sz w:val="20"/>
                                    <w:szCs w:val="20"/>
                                  </w:rPr>
                                  <w:t>March 2025</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76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" filled="f" stroked="f" strokeweight=".5pt">
                <v:textbox inset="0,0,0,0">
                  <w:txbxContent>
                    <w:p w14:paraId="2D1004B2" w14:textId="7800A9D1" w:rsidR="00A62D0B" w:rsidRPr="00A109F9" w:rsidRDefault="004A7F09" w:rsidP="00A62D0B">
                      <w:pPr>
                        <w:pStyle w:val="Title"/>
                        <w:spacing w:line="276" w:lineRule="auto"/>
                        <w:rPr>
                          <w:rStyle w:val="Heading1Char"/>
                          <w:sz w:val="56"/>
                          <w:szCs w:val="56"/>
                        </w:rPr>
                      </w:pPr>
                      <w:sdt>
                        <w:sdtPr>
                          <w:rPr>
                            <w:rStyle w:val="Heading1Char"/>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CF5BDE">
                            <w:rPr>
                              <w:rStyle w:val="Heading1Char"/>
                              <w:sz w:val="56"/>
                              <w:szCs w:val="56"/>
                            </w:rPr>
                            <w:t>CTE Frameworks - Power Equipment Technology Equipment List</w:t>
                          </w:r>
                        </w:sdtContent>
                      </w:sdt>
                    </w:p>
                    <w:sdt>
                      <w:sdtPr>
                        <w:rPr>
                          <w:rFonts w:ascii="Barlow Semi Condensed" w:hAnsi="Barlow Semi Condensed"/>
                          <w:bCs/>
                          <w:caps/>
                          <w:color w:val="1E434C"/>
                          <w:sz w:val="20"/>
                          <w:szCs w:val="2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5A90F3C2" w14:textId="55303018" w:rsidR="00A62D0B" w:rsidRPr="00A62D0B" w:rsidRDefault="00635157" w:rsidP="00A62D0B">
                          <w:pPr>
                            <w:pStyle w:val="Title"/>
                            <w:spacing w:line="276" w:lineRule="auto"/>
                            <w:rPr>
                              <w:rFonts w:ascii="Barlow Semi Condensed" w:hAnsi="Barlow Semi Condensed"/>
                              <w:b w:val="0"/>
                              <w:caps/>
                              <w:color w:val="1B6C86"/>
                              <w:sz w:val="20"/>
                              <w:szCs w:val="20"/>
                            </w:rPr>
                          </w:pPr>
                          <w:r>
                            <w:rPr>
                              <w:rFonts w:ascii="Barlow Semi Condensed" w:hAnsi="Barlow Semi Condensed"/>
                              <w:bCs/>
                              <w:color w:val="1E434C"/>
                              <w:sz w:val="20"/>
                              <w:szCs w:val="20"/>
                            </w:rPr>
                            <w:t>March 2025</w:t>
                          </w:r>
                        </w:p>
                      </w:sdtContent>
                    </w:sdt>
                  </w:txbxContent>
                </v:textbox>
                <w10:anchorlock/>
              </v:shape>
            </w:pict>
          </mc:Fallback>
        </mc:AlternateContent>
      </w:r>
    </w:p>
    <w:sdt>
      <w:sdtPr>
        <w:id w:val="968559845"/>
        <w:docPartObj>
          <w:docPartGallery w:val="Cover Pages"/>
          <w:docPartUnique/>
        </w:docPartObj>
      </w:sdtPr>
      <w:sdtEndPr/>
      <w:sdtContent>
        <w:p w14:paraId="25BAACCA" w14:textId="56A06A82" w:rsidR="00F1063F" w:rsidRDefault="00F1063F" w:rsidP="00CD18C4"/>
        <w:p w14:paraId="2026D555" w14:textId="49B0F3B5" w:rsidR="00A62D0B" w:rsidRDefault="00A62D0B" w:rsidP="00CD18C4"/>
        <w:p w14:paraId="13ACE892" w14:textId="4DF6C8C0" w:rsidR="00A62D0B" w:rsidRDefault="00187B45">
          <w:r>
            <w:rPr>
              <w:noProof/>
            </w:rPr>
            <w:drawing>
              <wp:anchor distT="0" distB="0" distL="114300" distR="114300" simplePos="0" relativeHeight="251658240" behindDoc="1" locked="0" layoutInCell="1" allowOverlap="1" wp14:anchorId="46999319" wp14:editId="40A38AFC">
                <wp:simplePos x="0" y="0"/>
                <wp:positionH relativeFrom="column">
                  <wp:posOffset>4343400</wp:posOffset>
                </wp:positionH>
                <wp:positionV relativeFrom="paragraph">
                  <wp:posOffset>163830</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A62D0B">
            <w:br w:type="page"/>
          </w:r>
        </w:p>
      </w:sdtContent>
    </w:sdt>
    <w:p w14:paraId="2B9A6C07" w14:textId="6A2ECFDE" w:rsidR="00376E5E" w:rsidRPr="00A109F9" w:rsidRDefault="00376E5E" w:rsidP="00A109F9">
      <w:pPr>
        <w:pStyle w:val="Heading2"/>
      </w:pPr>
      <w:r w:rsidRPr="00A109F9">
        <w:lastRenderedPageBreak/>
        <w:t>Suggested Equipment</w:t>
      </w:r>
    </w:p>
    <w:p w14:paraId="32BE9B76" w14:textId="699C489C" w:rsidR="00376E5E" w:rsidRPr="00A109F9" w:rsidRDefault="00376E5E" w:rsidP="00A109F9">
      <w:pPr>
        <w:pStyle w:val="Heading3"/>
      </w:pPr>
      <w:r w:rsidRPr="00A109F9">
        <w:t xml:space="preserve">Health and Safety </w:t>
      </w:r>
    </w:p>
    <w:p w14:paraId="555EBD7B"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First Aid Kits</w:t>
      </w:r>
    </w:p>
    <w:p w14:paraId="2E97F9B1"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Fire Extinguisher</w:t>
      </w:r>
    </w:p>
    <w:p w14:paraId="1752C542"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Fire Blanket</w:t>
      </w:r>
    </w:p>
    <w:p w14:paraId="5D66332A"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Hard Hats</w:t>
      </w:r>
    </w:p>
    <w:p w14:paraId="34C5C952" w14:textId="77777777" w:rsidR="00376E5E" w:rsidRPr="00B97930" w:rsidRDefault="00376E5E" w:rsidP="00B97930">
      <w:pPr>
        <w:pStyle w:val="ListParagraph"/>
        <w:numPr>
          <w:ilvl w:val="0"/>
          <w:numId w:val="2"/>
        </w:numPr>
        <w:rPr>
          <w:rFonts w:ascii="Calibri" w:hAnsi="Calibri" w:cs="Calibri"/>
          <w:b/>
          <w:bCs/>
        </w:rPr>
      </w:pPr>
      <w:r w:rsidRPr="00B97930">
        <w:rPr>
          <w:rFonts w:ascii="Calibri" w:hAnsi="Calibri" w:cs="Calibri"/>
        </w:rPr>
        <w:t>Work Gloves</w:t>
      </w:r>
    </w:p>
    <w:p w14:paraId="22C91A52"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Safety Boots</w:t>
      </w:r>
    </w:p>
    <w:p w14:paraId="180372DD"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Safety Goggles/Face Shields</w:t>
      </w:r>
    </w:p>
    <w:p w14:paraId="575A4F2B"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Hearing Protection</w:t>
      </w:r>
    </w:p>
    <w:p w14:paraId="3E9BF804"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Respirators or Face Masks</w:t>
      </w:r>
    </w:p>
    <w:p w14:paraId="008691AA"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Knee Pads</w:t>
      </w:r>
    </w:p>
    <w:p w14:paraId="458EE2ED"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 xml:space="preserve">Protective clothing </w:t>
      </w:r>
    </w:p>
    <w:p w14:paraId="15A47279"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Chemical Spill Kits</w:t>
      </w:r>
    </w:p>
    <w:p w14:paraId="60C838C3"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Lockout/Tagout Kits</w:t>
      </w:r>
    </w:p>
    <w:p w14:paraId="7C368281"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Safety Signs &amp; Labels</w:t>
      </w:r>
    </w:p>
    <w:p w14:paraId="52397DC2" w14:textId="77777777" w:rsidR="00376E5E" w:rsidRPr="00B97930" w:rsidRDefault="00376E5E" w:rsidP="00B97930">
      <w:pPr>
        <w:pStyle w:val="ListParagraph"/>
        <w:numPr>
          <w:ilvl w:val="0"/>
          <w:numId w:val="2"/>
        </w:numPr>
        <w:rPr>
          <w:rFonts w:ascii="Calibri" w:hAnsi="Calibri" w:cs="Calibri"/>
        </w:rPr>
      </w:pPr>
      <w:r w:rsidRPr="00B97930">
        <w:rPr>
          <w:rFonts w:ascii="Calibri" w:hAnsi="Calibri" w:cs="Calibri"/>
        </w:rPr>
        <w:t>Eye Wash Station</w:t>
      </w:r>
    </w:p>
    <w:p w14:paraId="029A4EBA" w14:textId="77777777" w:rsidR="00376E5E" w:rsidRPr="003D0222" w:rsidRDefault="00376E5E" w:rsidP="007C4961"/>
    <w:p w14:paraId="74CAE17A" w14:textId="77777777" w:rsidR="00376E5E" w:rsidRPr="003D0222" w:rsidRDefault="00376E5E" w:rsidP="00A109F9">
      <w:pPr>
        <w:pStyle w:val="Heading3"/>
      </w:pPr>
      <w:r w:rsidRPr="003D0222">
        <w:t>Classroom Technology and Instructional Tools</w:t>
      </w:r>
    </w:p>
    <w:p w14:paraId="2638F019" w14:textId="77777777" w:rsidR="00376E5E" w:rsidRPr="00B97930" w:rsidRDefault="00376E5E" w:rsidP="00B97930">
      <w:pPr>
        <w:pStyle w:val="ListParagraph"/>
        <w:numPr>
          <w:ilvl w:val="0"/>
          <w:numId w:val="3"/>
        </w:numPr>
        <w:rPr>
          <w:rFonts w:ascii="Calibri" w:hAnsi="Calibri" w:cs="Calibri"/>
        </w:rPr>
      </w:pPr>
      <w:r w:rsidRPr="00B97930">
        <w:rPr>
          <w:rFonts w:ascii="Calibri" w:hAnsi="Calibri" w:cs="Calibri"/>
        </w:rPr>
        <w:t>Projector or Interactive Whiteboard</w:t>
      </w:r>
    </w:p>
    <w:p w14:paraId="715FB357" w14:textId="77777777" w:rsidR="00376E5E" w:rsidRPr="00B97930" w:rsidRDefault="00376E5E" w:rsidP="00B97930">
      <w:pPr>
        <w:pStyle w:val="ListParagraph"/>
        <w:numPr>
          <w:ilvl w:val="0"/>
          <w:numId w:val="3"/>
        </w:numPr>
        <w:rPr>
          <w:rFonts w:ascii="Calibri" w:hAnsi="Calibri" w:cs="Calibri"/>
        </w:rPr>
      </w:pPr>
      <w:r w:rsidRPr="00B97930">
        <w:rPr>
          <w:rFonts w:ascii="Calibri" w:hAnsi="Calibri" w:cs="Calibri"/>
        </w:rPr>
        <w:t>Computers or Tablets</w:t>
      </w:r>
    </w:p>
    <w:p w14:paraId="7F6FFCA6" w14:textId="77777777" w:rsidR="00376E5E" w:rsidRPr="00B97930" w:rsidRDefault="00376E5E" w:rsidP="00B97930">
      <w:pPr>
        <w:pStyle w:val="ListParagraph"/>
        <w:numPr>
          <w:ilvl w:val="0"/>
          <w:numId w:val="3"/>
        </w:numPr>
        <w:rPr>
          <w:rFonts w:ascii="Calibri" w:hAnsi="Calibri" w:cs="Calibri"/>
        </w:rPr>
      </w:pPr>
      <w:r w:rsidRPr="00B97930">
        <w:rPr>
          <w:rFonts w:ascii="Calibri" w:hAnsi="Calibri" w:cs="Calibri"/>
        </w:rPr>
        <w:t>Document Camera</w:t>
      </w:r>
    </w:p>
    <w:p w14:paraId="063C69AA" w14:textId="77777777" w:rsidR="00376E5E" w:rsidRPr="00B97930" w:rsidRDefault="00376E5E" w:rsidP="00B97930">
      <w:pPr>
        <w:pStyle w:val="ListParagraph"/>
        <w:numPr>
          <w:ilvl w:val="0"/>
          <w:numId w:val="3"/>
        </w:numPr>
        <w:rPr>
          <w:rFonts w:ascii="Calibri" w:hAnsi="Calibri" w:cs="Calibri"/>
        </w:rPr>
      </w:pPr>
      <w:r w:rsidRPr="00B97930">
        <w:rPr>
          <w:rFonts w:ascii="Calibri" w:hAnsi="Calibri" w:cs="Calibri"/>
        </w:rPr>
        <w:t>Diagrams and Posters</w:t>
      </w:r>
    </w:p>
    <w:p w14:paraId="56AE4DE3" w14:textId="77777777" w:rsidR="00376E5E" w:rsidRPr="00B97930" w:rsidRDefault="00376E5E" w:rsidP="00B97930">
      <w:pPr>
        <w:pStyle w:val="ListParagraph"/>
        <w:numPr>
          <w:ilvl w:val="0"/>
          <w:numId w:val="3"/>
        </w:numPr>
        <w:rPr>
          <w:rFonts w:ascii="Calibri" w:hAnsi="Calibri" w:cs="Calibri"/>
        </w:rPr>
      </w:pPr>
      <w:r w:rsidRPr="00B97930">
        <w:rPr>
          <w:rFonts w:ascii="Calibri" w:hAnsi="Calibri" w:cs="Calibri"/>
        </w:rPr>
        <w:t>Engine Diagnostic Simulators, software available from John Deere, Caterpillar Education</w:t>
      </w:r>
    </w:p>
    <w:p w14:paraId="77EEE0F7" w14:textId="77777777" w:rsidR="00376E5E" w:rsidRPr="00B97930" w:rsidRDefault="00376E5E" w:rsidP="00B97930">
      <w:pPr>
        <w:pStyle w:val="ListParagraph"/>
        <w:numPr>
          <w:ilvl w:val="0"/>
          <w:numId w:val="3"/>
        </w:numPr>
        <w:rPr>
          <w:rFonts w:ascii="Calibri" w:hAnsi="Calibri" w:cs="Calibri"/>
        </w:rPr>
      </w:pPr>
      <w:r w:rsidRPr="00B97930">
        <w:rPr>
          <w:rFonts w:ascii="Calibri" w:hAnsi="Calibri" w:cs="Calibri"/>
        </w:rPr>
        <w:t xml:space="preserve">Computerized Maintenance Management Systems (CMMS) e.g., </w:t>
      </w:r>
      <w:r w:rsidRPr="00B97930">
        <w:rPr>
          <w:rFonts w:ascii="Calibri" w:hAnsi="Calibri" w:cs="Calibri"/>
          <w:b/>
          <w:bCs/>
        </w:rPr>
        <w:t>UpKeep</w:t>
      </w:r>
      <w:r w:rsidRPr="00B97930">
        <w:rPr>
          <w:rFonts w:ascii="Calibri" w:hAnsi="Calibri" w:cs="Calibri"/>
        </w:rPr>
        <w:t xml:space="preserve"> or </w:t>
      </w:r>
      <w:r w:rsidRPr="00B97930">
        <w:rPr>
          <w:rFonts w:ascii="Calibri" w:hAnsi="Calibri" w:cs="Calibri"/>
          <w:b/>
          <w:bCs/>
        </w:rPr>
        <w:t>Fiix</w:t>
      </w:r>
      <w:r w:rsidRPr="00B97930">
        <w:rPr>
          <w:rFonts w:ascii="Calibri" w:hAnsi="Calibri" w:cs="Calibri"/>
        </w:rPr>
        <w:t xml:space="preserve"> simulates the maintenance process</w:t>
      </w:r>
    </w:p>
    <w:p w14:paraId="22396C54" w14:textId="77777777" w:rsidR="00376E5E" w:rsidRPr="00B97930" w:rsidRDefault="00376E5E" w:rsidP="00B97930">
      <w:pPr>
        <w:pStyle w:val="ListParagraph"/>
        <w:numPr>
          <w:ilvl w:val="0"/>
          <w:numId w:val="3"/>
        </w:numPr>
        <w:rPr>
          <w:rFonts w:ascii="Calibri" w:hAnsi="Calibri" w:cs="Calibri"/>
        </w:rPr>
      </w:pPr>
      <w:r w:rsidRPr="00B97930">
        <w:rPr>
          <w:rFonts w:ascii="Calibri" w:hAnsi="Calibri" w:cs="Calibri"/>
        </w:rPr>
        <w:t>Small engine models and training kits, e.g., Circuit and Electrical Simulation Boards, Hydraulic and Pneumatic Training Kits, Fuel System and Carburetor Trainers, Cutaway Models of Common Machinery, Chainsaw and Mower Model Kits</w:t>
      </w:r>
    </w:p>
    <w:p w14:paraId="0FFD8B17" w14:textId="77777777" w:rsidR="00376E5E" w:rsidRDefault="00376E5E" w:rsidP="00376E5E">
      <w:pPr>
        <w:rPr>
          <w:rFonts w:ascii="Calibri" w:hAnsi="Calibri" w:cs="Calibri"/>
        </w:rPr>
      </w:pPr>
    </w:p>
    <w:p w14:paraId="5E5888D4" w14:textId="77777777" w:rsidR="00376E5E" w:rsidRPr="001426B0" w:rsidRDefault="00376E5E" w:rsidP="00A109F9">
      <w:pPr>
        <w:pStyle w:val="Heading3"/>
      </w:pPr>
      <w:r w:rsidRPr="001426B0">
        <w:t>Hand Tools</w:t>
      </w:r>
    </w:p>
    <w:p w14:paraId="3FC328EF" w14:textId="77777777" w:rsidR="00376E5E" w:rsidRDefault="00376E5E" w:rsidP="00376E5E">
      <w:pPr>
        <w:rPr>
          <w:rFonts w:ascii="Calibri" w:hAnsi="Calibri" w:cs="Calibri"/>
        </w:rPr>
        <w:sectPr w:rsidR="00376E5E" w:rsidSect="00187B45">
          <w:headerReference w:type="default" r:id="rId12"/>
          <w:footerReference w:type="even" r:id="rId13"/>
          <w:footerReference w:type="default" r:id="rId14"/>
          <w:headerReference w:type="first" r:id="rId15"/>
          <w:footerReference w:type="first" r:id="rId16"/>
          <w:pgSz w:w="12240" w:h="15840"/>
          <w:pgMar w:top="2542" w:right="1440" w:bottom="1620" w:left="1440" w:header="720" w:footer="239" w:gutter="0"/>
          <w:pgNumType w:start="1"/>
          <w:cols w:space="720"/>
          <w:titlePg/>
          <w:docGrid w:linePitch="360"/>
        </w:sectPr>
      </w:pPr>
    </w:p>
    <w:p w14:paraId="0586141F"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Adjustable wrenches</w:t>
      </w:r>
    </w:p>
    <w:p w14:paraId="03BE9A58"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Combination wrenches (various sizes)</w:t>
      </w:r>
    </w:p>
    <w:p w14:paraId="4233D478"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Socket wrenches with ratchets and extensions</w:t>
      </w:r>
    </w:p>
    <w:p w14:paraId="596AE9C4"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Torque wrenches </w:t>
      </w:r>
    </w:p>
    <w:p w14:paraId="7596ECCD"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Basin Wrench</w:t>
      </w:r>
    </w:p>
    <w:p w14:paraId="3A076431"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Flathead screwdrivers (various sizes)</w:t>
      </w:r>
    </w:p>
    <w:p w14:paraId="489B7F0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Phillips screwdrivers (various sizes)</w:t>
      </w:r>
    </w:p>
    <w:p w14:paraId="1065C1A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Precision screwdrivers (for smaller fasteners)</w:t>
      </w:r>
    </w:p>
    <w:p w14:paraId="2AC2284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Needle nose pliers</w:t>
      </w:r>
    </w:p>
    <w:p w14:paraId="758F65F5"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Channel lock pliers</w:t>
      </w:r>
    </w:p>
    <w:p w14:paraId="19475D1F"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lastRenderedPageBreak/>
        <w:t>Slip-joint pliers</w:t>
      </w:r>
    </w:p>
    <w:p w14:paraId="61CC1E24"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Wire cutters and crimping pliers</w:t>
      </w:r>
    </w:p>
    <w:p w14:paraId="6EAD278A"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Locking pliers (C-clamps)</w:t>
      </w:r>
    </w:p>
    <w:p w14:paraId="03D2B885"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Claw hammer</w:t>
      </w:r>
    </w:p>
    <w:p w14:paraId="45FD82A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Ball-peen hammer</w:t>
      </w:r>
    </w:p>
    <w:p w14:paraId="29896329"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Rubber mallet (for non-marring applications)</w:t>
      </w:r>
    </w:p>
    <w:p w14:paraId="16ADDB5D"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Utility knives</w:t>
      </w:r>
    </w:p>
    <w:p w14:paraId="26C52C7E"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Hacksaw (with extra blades)</w:t>
      </w:r>
    </w:p>
    <w:p w14:paraId="7548AFF8"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Tin snips </w:t>
      </w:r>
    </w:p>
    <w:p w14:paraId="0093A0E7"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Pipe cutters (for certain piping systems)</w:t>
      </w:r>
    </w:p>
    <w:p w14:paraId="3A906F4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Hand files: Flat, round, and half-round files </w:t>
      </w:r>
    </w:p>
    <w:p w14:paraId="520A84F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Crowbar</w:t>
      </w:r>
    </w:p>
    <w:p w14:paraId="789C9CB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Scraper</w:t>
      </w:r>
    </w:p>
    <w:p w14:paraId="2B34611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Pry bars (for disassembling parts)</w:t>
      </w:r>
    </w:p>
    <w:p w14:paraId="137E402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Flashlight or headlamp</w:t>
      </w:r>
    </w:p>
    <w:p w14:paraId="6D709905"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Lubricating tools (oil cans, grease guns)</w:t>
      </w:r>
    </w:p>
    <w:p w14:paraId="13AB482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Soldering tools</w:t>
      </w:r>
    </w:p>
    <w:p w14:paraId="2CFB08CF"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Spring Scales</w:t>
      </w:r>
    </w:p>
    <w:p w14:paraId="358DB97A"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Toolboxes or Tool Carts</w:t>
      </w:r>
    </w:p>
    <w:p w14:paraId="3D062759" w14:textId="77777777" w:rsidR="00376E5E" w:rsidRDefault="00376E5E" w:rsidP="00376E5E">
      <w:pPr>
        <w:rPr>
          <w:rFonts w:ascii="Calibri" w:hAnsi="Calibri" w:cs="Calibri"/>
          <w:b/>
          <w:bCs/>
        </w:rPr>
        <w:sectPr w:rsidR="00376E5E" w:rsidSect="00B97930">
          <w:type w:val="continuous"/>
          <w:pgSz w:w="12240" w:h="15840"/>
          <w:pgMar w:top="2542" w:right="1440" w:bottom="1620" w:left="1440" w:header="720" w:footer="239" w:gutter="0"/>
          <w:pgNumType w:start="1"/>
          <w:cols w:space="720"/>
          <w:titlePg/>
          <w:docGrid w:linePitch="360"/>
        </w:sectPr>
      </w:pPr>
    </w:p>
    <w:p w14:paraId="666760DC" w14:textId="77777777" w:rsidR="00376E5E" w:rsidRDefault="00376E5E" w:rsidP="00376E5E">
      <w:pPr>
        <w:rPr>
          <w:rFonts w:ascii="Calibri" w:hAnsi="Calibri" w:cs="Calibri"/>
          <w:b/>
          <w:bCs/>
        </w:rPr>
      </w:pPr>
    </w:p>
    <w:p w14:paraId="7F548949" w14:textId="302068F6" w:rsidR="00376E5E" w:rsidRPr="00B97930" w:rsidRDefault="00376E5E" w:rsidP="00A109F9">
      <w:pPr>
        <w:pStyle w:val="Heading3"/>
      </w:pPr>
      <w:r w:rsidRPr="00B97930">
        <w:t>Measuring Tools</w:t>
      </w:r>
    </w:p>
    <w:p w14:paraId="26FBBA4E" w14:textId="77777777" w:rsidR="00376E5E" w:rsidRDefault="00376E5E" w:rsidP="00376E5E">
      <w:pPr>
        <w:rPr>
          <w:rFonts w:ascii="Calibri" w:hAnsi="Calibri" w:cs="Calibri"/>
        </w:rPr>
        <w:sectPr w:rsidR="00376E5E" w:rsidSect="00B97930">
          <w:type w:val="continuous"/>
          <w:pgSz w:w="12240" w:h="15840"/>
          <w:pgMar w:top="2542" w:right="1440" w:bottom="1620" w:left="1440" w:header="720" w:footer="239" w:gutter="0"/>
          <w:pgNumType w:start="1"/>
          <w:cols w:space="720"/>
          <w:titlePg/>
          <w:docGrid w:linePitch="360"/>
        </w:sectPr>
      </w:pPr>
    </w:p>
    <w:p w14:paraId="6923A396"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Tape measure (metric and imperial)</w:t>
      </w:r>
    </w:p>
    <w:p w14:paraId="1747AB41"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Calipers (digital or dial)</w:t>
      </w:r>
    </w:p>
    <w:p w14:paraId="33819676"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Micrometer </w:t>
      </w:r>
    </w:p>
    <w:p w14:paraId="0D75E90A"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Feeler gauges</w:t>
      </w:r>
    </w:p>
    <w:p w14:paraId="7F79D2A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Pin Gauges </w:t>
      </w:r>
    </w:p>
    <w:p w14:paraId="7F92A548"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Digital Depth Gauge or Vernier Depth Gauge</w:t>
      </w:r>
    </w:p>
    <w:p w14:paraId="37DBB4EA"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Bore Gauge</w:t>
      </w:r>
    </w:p>
    <w:p w14:paraId="02B8554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Protractor (Angle Gauge)</w:t>
      </w:r>
    </w:p>
    <w:p w14:paraId="74ACE161"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Thread Pitch Gauge</w:t>
      </w:r>
    </w:p>
    <w:p w14:paraId="274F3CD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Digital Thermometer or Infrared Thermometer </w:t>
      </w:r>
    </w:p>
    <w:p w14:paraId="25DE5648"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Laser Alignment Tools (Optional)</w:t>
      </w:r>
    </w:p>
    <w:p w14:paraId="5DA0CEE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Laser Measurement Tools (Optional)</w:t>
      </w:r>
    </w:p>
    <w:p w14:paraId="222708C5" w14:textId="77777777" w:rsidR="00376E5E" w:rsidRDefault="00376E5E" w:rsidP="00376E5E">
      <w:pPr>
        <w:rPr>
          <w:rFonts w:ascii="Calibri" w:hAnsi="Calibri" w:cs="Calibri"/>
          <w:b/>
          <w:bCs/>
        </w:rPr>
        <w:sectPr w:rsidR="00376E5E" w:rsidSect="00B97930">
          <w:type w:val="continuous"/>
          <w:pgSz w:w="12240" w:h="15840"/>
          <w:pgMar w:top="2542" w:right="1440" w:bottom="1620" w:left="1440" w:header="720" w:footer="239" w:gutter="0"/>
          <w:pgNumType w:start="1"/>
          <w:cols w:space="720"/>
          <w:titlePg/>
          <w:docGrid w:linePitch="360"/>
        </w:sectPr>
      </w:pPr>
    </w:p>
    <w:p w14:paraId="7D2DC649" w14:textId="77777777" w:rsidR="00376E5E" w:rsidRDefault="00376E5E" w:rsidP="00376E5E">
      <w:pPr>
        <w:rPr>
          <w:rFonts w:ascii="Calibri" w:hAnsi="Calibri" w:cs="Calibri"/>
          <w:b/>
          <w:bCs/>
        </w:rPr>
      </w:pPr>
    </w:p>
    <w:p w14:paraId="191153B7" w14:textId="77777777" w:rsidR="00376E5E" w:rsidRDefault="00376E5E" w:rsidP="00376E5E">
      <w:pPr>
        <w:rPr>
          <w:rFonts w:ascii="Calibri" w:hAnsi="Calibri" w:cs="Calibri"/>
        </w:rPr>
      </w:pPr>
    </w:p>
    <w:p w14:paraId="5BACC386" w14:textId="77777777" w:rsidR="00376E5E" w:rsidRPr="00B97930" w:rsidRDefault="00376E5E" w:rsidP="00B97930">
      <w:pPr>
        <w:pStyle w:val="ListParagraph"/>
        <w:numPr>
          <w:ilvl w:val="0"/>
          <w:numId w:val="4"/>
        </w:numPr>
        <w:rPr>
          <w:rFonts w:ascii="Calibri" w:hAnsi="Calibri" w:cs="Calibri"/>
          <w:b/>
          <w:bCs/>
        </w:rPr>
      </w:pPr>
      <w:r w:rsidRPr="00B97930">
        <w:rPr>
          <w:rFonts w:ascii="Calibri" w:hAnsi="Calibri" w:cs="Calibri"/>
          <w:b/>
          <w:bCs/>
        </w:rPr>
        <w:br w:type="page"/>
      </w:r>
    </w:p>
    <w:p w14:paraId="48C55784" w14:textId="4E883D84" w:rsidR="00376E5E" w:rsidRPr="00B97930" w:rsidRDefault="00376E5E" w:rsidP="00A109F9">
      <w:pPr>
        <w:pStyle w:val="Heading3"/>
      </w:pPr>
      <w:r w:rsidRPr="00B97930">
        <w:lastRenderedPageBreak/>
        <w:t>Power Tools</w:t>
      </w:r>
    </w:p>
    <w:p w14:paraId="190B44AC" w14:textId="77777777" w:rsidR="00376E5E" w:rsidRDefault="00376E5E" w:rsidP="00376E5E">
      <w:pPr>
        <w:rPr>
          <w:rFonts w:ascii="Calibri" w:hAnsi="Calibri" w:cs="Calibri"/>
        </w:rPr>
        <w:sectPr w:rsidR="00376E5E" w:rsidSect="00B97930">
          <w:type w:val="continuous"/>
          <w:pgSz w:w="12240" w:h="15840"/>
          <w:pgMar w:top="2542" w:right="1440" w:bottom="1620" w:left="1440" w:header="720" w:footer="239" w:gutter="0"/>
          <w:pgNumType w:start="1"/>
          <w:cols w:space="720"/>
          <w:titlePg/>
          <w:docGrid w:linePitch="360"/>
        </w:sectPr>
      </w:pPr>
    </w:p>
    <w:p w14:paraId="55BB3A18"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Cordless drill</w:t>
      </w:r>
    </w:p>
    <w:p w14:paraId="0AB08E14"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Corded drill (for heavy-duty applications)</w:t>
      </w:r>
    </w:p>
    <w:p w14:paraId="3247433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Drill bits (assorted sizes, including specialized bits for metal and wood)</w:t>
      </w:r>
    </w:p>
    <w:p w14:paraId="72E9BC4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Angle grinder </w:t>
      </w:r>
    </w:p>
    <w:p w14:paraId="0BE85426"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Bench grinder </w:t>
      </w:r>
    </w:p>
    <w:p w14:paraId="6AF0E861"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Die grinder </w:t>
      </w:r>
    </w:p>
    <w:p w14:paraId="370FC26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Circular saw </w:t>
      </w:r>
    </w:p>
    <w:p w14:paraId="72A0E7B7"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Reciprocating saw (sawzall)</w:t>
      </w:r>
    </w:p>
    <w:p w14:paraId="21E6479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Jigsaw </w:t>
      </w:r>
    </w:p>
    <w:p w14:paraId="1A54A20E"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Chop saw </w:t>
      </w:r>
    </w:p>
    <w:p w14:paraId="3BD9A9C9"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Cordless impact wrench </w:t>
      </w:r>
    </w:p>
    <w:p w14:paraId="28534E6D"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Air impact wrench </w:t>
      </w:r>
    </w:p>
    <w:p w14:paraId="1EF46D3D"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Orbital sander </w:t>
      </w:r>
    </w:p>
    <w:p w14:paraId="220F752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Belt sander</w:t>
      </w:r>
    </w:p>
    <w:p w14:paraId="460D6721"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Palm sander </w:t>
      </w:r>
    </w:p>
    <w:p w14:paraId="0B3A254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Cordless electric screwdriver</w:t>
      </w:r>
    </w:p>
    <w:p w14:paraId="50B592F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Pneumatic ratchet</w:t>
      </w:r>
    </w:p>
    <w:p w14:paraId="60D352E9"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Pneumatic impact wrench</w:t>
      </w:r>
    </w:p>
    <w:p w14:paraId="26209E4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Pneumatic grinder</w:t>
      </w:r>
    </w:p>
    <w:p w14:paraId="4C65816E"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Heat Gun</w:t>
      </w:r>
    </w:p>
    <w:p w14:paraId="6D233F29"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Blower or Compressed Air Tool</w:t>
      </w:r>
    </w:p>
    <w:p w14:paraId="7C3AFECD"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Power Washer</w:t>
      </w:r>
    </w:p>
    <w:p w14:paraId="605643D6" w14:textId="77777777" w:rsidR="00376E5E" w:rsidRDefault="00376E5E" w:rsidP="00376E5E">
      <w:pPr>
        <w:rPr>
          <w:rFonts w:ascii="Calibri" w:hAnsi="Calibri" w:cs="Calibri"/>
        </w:rPr>
        <w:sectPr w:rsidR="00376E5E" w:rsidSect="00B97930">
          <w:type w:val="continuous"/>
          <w:pgSz w:w="12240" w:h="15840"/>
          <w:pgMar w:top="2542" w:right="1440" w:bottom="1620" w:left="1440" w:header="720" w:footer="239" w:gutter="0"/>
          <w:pgNumType w:start="1"/>
          <w:cols w:space="720"/>
          <w:titlePg/>
          <w:docGrid w:linePitch="360"/>
        </w:sectPr>
      </w:pPr>
    </w:p>
    <w:p w14:paraId="7E4E08DD" w14:textId="77777777" w:rsidR="00376E5E" w:rsidRDefault="00376E5E" w:rsidP="00376E5E">
      <w:pPr>
        <w:rPr>
          <w:rFonts w:ascii="Calibri" w:hAnsi="Calibri" w:cs="Calibri"/>
        </w:rPr>
      </w:pPr>
    </w:p>
    <w:p w14:paraId="16BBC7F7" w14:textId="77777777" w:rsidR="00376E5E" w:rsidRPr="00B97930" w:rsidRDefault="00376E5E" w:rsidP="00A109F9">
      <w:pPr>
        <w:pStyle w:val="Heading3"/>
      </w:pPr>
      <w:r w:rsidRPr="00B97930">
        <w:t>Specialty Tools</w:t>
      </w:r>
    </w:p>
    <w:p w14:paraId="78D14C74" w14:textId="77777777" w:rsidR="00376E5E" w:rsidRDefault="00376E5E" w:rsidP="00376E5E">
      <w:pPr>
        <w:rPr>
          <w:rFonts w:ascii="Calibri" w:hAnsi="Calibri" w:cs="Calibri"/>
        </w:rPr>
        <w:sectPr w:rsidR="00376E5E" w:rsidSect="00B97930">
          <w:type w:val="continuous"/>
          <w:pgSz w:w="12240" w:h="15840"/>
          <w:pgMar w:top="2542" w:right="1440" w:bottom="1620" w:left="1440" w:header="720" w:footer="239" w:gutter="0"/>
          <w:pgNumType w:start="1"/>
          <w:cols w:space="720"/>
          <w:titlePg/>
          <w:docGrid w:linePitch="360"/>
        </w:sectPr>
      </w:pPr>
    </w:p>
    <w:p w14:paraId="3CF2FE29"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Valve Spring Compressor</w:t>
      </w:r>
    </w:p>
    <w:p w14:paraId="510D43E9"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Impact Driver</w:t>
      </w:r>
    </w:p>
    <w:p w14:paraId="04F31365"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Carburetor cleaning kit (with brushes and cleaning solvents)</w:t>
      </w:r>
    </w:p>
    <w:p w14:paraId="7C3BC3AF"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Carburetor synchronizer</w:t>
      </w:r>
    </w:p>
    <w:p w14:paraId="1BCF010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Gear pullers </w:t>
      </w:r>
    </w:p>
    <w:p w14:paraId="6F67CF3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Steering wheel puller </w:t>
      </w:r>
    </w:p>
    <w:p w14:paraId="7C84A6F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Bearing Puller</w:t>
      </w:r>
    </w:p>
    <w:p w14:paraId="0805A6CD"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Bearing Separator</w:t>
      </w:r>
    </w:p>
    <w:p w14:paraId="5BDCB6F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Pilot Bearing Puller</w:t>
      </w:r>
    </w:p>
    <w:p w14:paraId="3D63761F"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Clutch Alignment Tool</w:t>
      </w:r>
    </w:p>
    <w:p w14:paraId="2BB7680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Flywheel Puller</w:t>
      </w:r>
    </w:p>
    <w:p w14:paraId="361F2D3D"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Hydraulic Press or Puller</w:t>
      </w:r>
    </w:p>
    <w:p w14:paraId="65173C5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Trim Puller </w:t>
      </w:r>
    </w:p>
    <w:p w14:paraId="47721AB6"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Exhaust Pipe Cutter</w:t>
      </w:r>
    </w:p>
    <w:p w14:paraId="7F779AC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Spark Plug Wrench</w:t>
      </w:r>
    </w:p>
    <w:p w14:paraId="2A7A666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Stud Extractor</w:t>
      </w:r>
    </w:p>
    <w:p w14:paraId="34B7D656"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lastRenderedPageBreak/>
        <w:t>Torque Angle Gauge</w:t>
      </w:r>
    </w:p>
    <w:p w14:paraId="0BA67551"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Compression Tester</w:t>
      </w:r>
    </w:p>
    <w:p w14:paraId="0BEF504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Bearing Press</w:t>
      </w:r>
    </w:p>
    <w:p w14:paraId="76E6D7C7"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Fuel Line Disconnect Tool</w:t>
      </w:r>
    </w:p>
    <w:p w14:paraId="10F0EB67"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Chain Breaker Tool</w:t>
      </w:r>
    </w:p>
    <w:p w14:paraId="0583768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Flaring Tool </w:t>
      </w:r>
    </w:p>
    <w:p w14:paraId="1F661386"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Spring Compressor</w:t>
      </w:r>
    </w:p>
    <w:p w14:paraId="2A07BB4C"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Tire changing equipment and tools</w:t>
      </w:r>
    </w:p>
    <w:p w14:paraId="106F0697" w14:textId="77777777" w:rsidR="00376E5E" w:rsidRDefault="00376E5E" w:rsidP="00376E5E">
      <w:pPr>
        <w:rPr>
          <w:rFonts w:ascii="Calibri" w:hAnsi="Calibri" w:cs="Calibri"/>
        </w:rPr>
        <w:sectPr w:rsidR="00376E5E" w:rsidSect="00B97930">
          <w:type w:val="continuous"/>
          <w:pgSz w:w="12240" w:h="15840"/>
          <w:pgMar w:top="2542" w:right="1440" w:bottom="1620" w:left="1440" w:header="720" w:footer="239" w:gutter="0"/>
          <w:pgNumType w:start="1"/>
          <w:cols w:space="720"/>
          <w:titlePg/>
          <w:docGrid w:linePitch="360"/>
        </w:sectPr>
      </w:pPr>
    </w:p>
    <w:p w14:paraId="0CAD97D1" w14:textId="14C7E6D5" w:rsidR="00376E5E" w:rsidRPr="00B97930" w:rsidRDefault="00376E5E" w:rsidP="00B97930">
      <w:pPr>
        <w:rPr>
          <w:rFonts w:ascii="Calibri" w:hAnsi="Calibri" w:cs="Calibri"/>
          <w:b/>
          <w:bCs/>
        </w:rPr>
      </w:pPr>
    </w:p>
    <w:p w14:paraId="225B2080" w14:textId="0E5C797E" w:rsidR="00376E5E" w:rsidRPr="00B97930" w:rsidRDefault="00376E5E" w:rsidP="00A109F9">
      <w:pPr>
        <w:pStyle w:val="Heading3"/>
      </w:pPr>
      <w:r w:rsidRPr="00B97930">
        <w:t>Engine Diagnostic Tools:</w:t>
      </w:r>
    </w:p>
    <w:p w14:paraId="1CFAA56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Engine compression tester</w:t>
      </w:r>
    </w:p>
    <w:p w14:paraId="56A8C85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Coil Tester </w:t>
      </w:r>
    </w:p>
    <w:p w14:paraId="2419D273"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Spark plug tester</w:t>
      </w:r>
    </w:p>
    <w:p w14:paraId="0DAB4565"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Multimeter </w:t>
      </w:r>
    </w:p>
    <w:p w14:paraId="7E91EF55"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Tachometer </w:t>
      </w:r>
    </w:p>
    <w:p w14:paraId="3F97803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Dynamometer</w:t>
      </w:r>
    </w:p>
    <w:p w14:paraId="321DE2CB"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Fuel pressure gauge</w:t>
      </w:r>
    </w:p>
    <w:p w14:paraId="3F925D6A"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Timing Light </w:t>
      </w:r>
    </w:p>
    <w:p w14:paraId="6D1672E9"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 xml:space="preserve">Smoke Machine </w:t>
      </w:r>
    </w:p>
    <w:p w14:paraId="114358D2" w14:textId="77777777" w:rsidR="00376E5E" w:rsidRPr="00B97930" w:rsidRDefault="00376E5E" w:rsidP="00B97930">
      <w:pPr>
        <w:pStyle w:val="ListParagraph"/>
        <w:numPr>
          <w:ilvl w:val="0"/>
          <w:numId w:val="4"/>
        </w:numPr>
        <w:rPr>
          <w:rFonts w:ascii="Calibri" w:hAnsi="Calibri" w:cs="Calibri"/>
        </w:rPr>
      </w:pPr>
      <w:r w:rsidRPr="00B97930">
        <w:rPr>
          <w:rFonts w:ascii="Calibri" w:hAnsi="Calibri" w:cs="Calibri"/>
        </w:rPr>
        <w:t>Fuel Injector Tester</w:t>
      </w:r>
    </w:p>
    <w:p w14:paraId="5FB333A6" w14:textId="77777777" w:rsidR="00376E5E" w:rsidRPr="00013637" w:rsidRDefault="00376E5E" w:rsidP="00376E5E">
      <w:pPr>
        <w:rPr>
          <w:rFonts w:ascii="Calibri" w:hAnsi="Calibri" w:cs="Calibri"/>
        </w:rPr>
      </w:pPr>
    </w:p>
    <w:p w14:paraId="41949D91" w14:textId="77777777" w:rsidR="00376E5E" w:rsidRPr="00B97930" w:rsidRDefault="00376E5E" w:rsidP="00A109F9">
      <w:pPr>
        <w:pStyle w:val="Heading3"/>
      </w:pPr>
      <w:r w:rsidRPr="00B97930">
        <w:t>Hoisting Equipment</w:t>
      </w:r>
    </w:p>
    <w:p w14:paraId="7D6DA83A"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Hoists: Mechanical or Electric (e.g., chain hoists, electric hoists, and manual hoists, engine hoists)</w:t>
      </w:r>
    </w:p>
    <w:p w14:paraId="72DBB021"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Jacks</w:t>
      </w:r>
    </w:p>
    <w:p w14:paraId="7100D3F4"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Hydraulic Jacks</w:t>
      </w:r>
    </w:p>
    <w:p w14:paraId="47D01C1F"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Hydraulic Lift</w:t>
      </w:r>
    </w:p>
    <w:p w14:paraId="15D39B12"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Engine Lifting Straps</w:t>
      </w:r>
    </w:p>
    <w:p w14:paraId="71F0B1CA"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Chains</w:t>
      </w:r>
    </w:p>
    <w:p w14:paraId="39E191B0"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Pulleys and Blocks</w:t>
      </w:r>
    </w:p>
    <w:p w14:paraId="1D9ED7CB"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Trolley Jack or Hand Truck</w:t>
      </w:r>
    </w:p>
    <w:p w14:paraId="71C94BD4"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Creeper</w:t>
      </w:r>
    </w:p>
    <w:p w14:paraId="526EEFFD" w14:textId="77777777" w:rsidR="00376E5E" w:rsidRDefault="00376E5E" w:rsidP="00376E5E">
      <w:pPr>
        <w:rPr>
          <w:rFonts w:ascii="Calibri" w:eastAsiaTheme="majorEastAsia" w:hAnsi="Calibri" w:cs="Calibri"/>
          <w:b/>
          <w:bCs/>
        </w:rPr>
      </w:pPr>
    </w:p>
    <w:p w14:paraId="04F98D03" w14:textId="77777777" w:rsidR="00376E5E" w:rsidRPr="00B97930" w:rsidRDefault="00376E5E" w:rsidP="00A109F9">
      <w:pPr>
        <w:pStyle w:val="Heading3"/>
      </w:pPr>
      <w:r w:rsidRPr="00B97930">
        <w:t>Welding Equipment</w:t>
      </w:r>
    </w:p>
    <w:p w14:paraId="74A3663B"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TIG or MIG welder or Stick welder</w:t>
      </w:r>
    </w:p>
    <w:p w14:paraId="3B95E3D7"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Welding helmet and gloves</w:t>
      </w:r>
    </w:p>
    <w:p w14:paraId="00527312"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Welding clamps</w:t>
      </w:r>
    </w:p>
    <w:p w14:paraId="76152359"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Cutting Torch</w:t>
      </w:r>
    </w:p>
    <w:p w14:paraId="23F9F4D0" w14:textId="77777777" w:rsidR="00376E5E" w:rsidRPr="00B97930" w:rsidRDefault="00376E5E" w:rsidP="00B97930">
      <w:pPr>
        <w:pStyle w:val="ListParagraph"/>
        <w:numPr>
          <w:ilvl w:val="0"/>
          <w:numId w:val="4"/>
        </w:numPr>
        <w:rPr>
          <w:rFonts w:ascii="Calibri" w:eastAsiaTheme="majorEastAsia" w:hAnsi="Calibri" w:cs="Calibri"/>
        </w:rPr>
      </w:pPr>
      <w:r w:rsidRPr="00B97930">
        <w:rPr>
          <w:rFonts w:ascii="Calibri" w:eastAsiaTheme="majorEastAsia" w:hAnsi="Calibri" w:cs="Calibri"/>
        </w:rPr>
        <w:t>Angle Grinder</w:t>
      </w:r>
    </w:p>
    <w:p w14:paraId="2E35B4F4" w14:textId="3AF65D17" w:rsidR="00407DA8" w:rsidRPr="00D3147C" w:rsidRDefault="00407DA8" w:rsidP="00376E5E"/>
    <w:sectPr w:rsidR="00407DA8" w:rsidRPr="00D3147C" w:rsidSect="00B97930">
      <w:type w:val="continuous"/>
      <w:pgSz w:w="12240" w:h="15840"/>
      <w:pgMar w:top="2542" w:right="1440" w:bottom="1620" w:left="1440" w:header="720" w:footer="23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CA36C" w14:textId="77777777" w:rsidR="00862165" w:rsidRDefault="00862165" w:rsidP="005C730B">
      <w:r>
        <w:separator/>
      </w:r>
    </w:p>
  </w:endnote>
  <w:endnote w:type="continuationSeparator" w:id="0">
    <w:p w14:paraId="6CD31403" w14:textId="77777777" w:rsidR="00862165" w:rsidRDefault="00862165" w:rsidP="005C730B">
      <w:r>
        <w:continuationSeparator/>
      </w:r>
    </w:p>
  </w:endnote>
  <w:endnote w:type="continuationNotice" w:id="1">
    <w:p w14:paraId="2091752C" w14:textId="77777777" w:rsidR="00862165" w:rsidRDefault="00862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Quicksand Bold">
    <w:altName w:val="Calibri"/>
    <w:charset w:val="4D"/>
    <w:family w:val="auto"/>
    <w:pitch w:val="variable"/>
    <w:sig w:usb0="A00000FF" w:usb1="4000205B"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7FFA684F" w14:textId="4F46E5E7" w:rsidR="005C730B" w:rsidRPr="00763AD2" w:rsidRDefault="00F1063F" w:rsidP="00350946">
    <w:pPr>
      <w:pStyle w:val="NoSpacing"/>
      <w:jc w:val="right"/>
      <w:rPr>
        <w:rFonts w:ascii="Barlow Semi Condensed" w:hAnsi="Barlow Semi Condensed"/>
        <w:color w:val="002F3B"/>
      </w:rPr>
    </w:pPr>
    <w:r w:rsidRPr="003944DF">
      <w:rPr>
        <w:noProof/>
        <w:sz w:val="18"/>
        <w:szCs w:val="18"/>
      </w:rPr>
      <mc:AlternateContent>
        <mc:Choice Requires="wps">
          <w:drawing>
            <wp:anchor distT="0" distB="0" distL="114300" distR="114300" simplePos="0" relativeHeight="251658243" behindDoc="0" locked="0" layoutInCell="1" allowOverlap="1" wp14:anchorId="005732B8" wp14:editId="3DEBBD1A">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Barlow Semi Condensed" w:hAnsi="Barlow Semi Condensed"/>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F5BDE">
          <w:rPr>
            <w:rFonts w:ascii="Barlow Semi Condensed" w:hAnsi="Barlow Semi Condensed"/>
            <w:sz w:val="18"/>
            <w:szCs w:val="18"/>
          </w:rPr>
          <w:t>CTE Frameworks - Power Equipment Technology Equipment List</w:t>
        </w:r>
      </w:sdtContent>
    </w:sdt>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p w14:paraId="44809742" w14:textId="77777777" w:rsidR="00F1063F" w:rsidRPr="00F1063F" w:rsidRDefault="00F1063F">
    <w:pPr>
      <w:rPr>
        <w:color w:val="002F3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line="276" w:lineRule="auto"/>
      <w:ind w:left="5220" w:right="-720"/>
      <w:jc w:val="right"/>
    </w:pPr>
    <w:r>
      <w:rPr>
        <w:noProof/>
      </w:rPr>
      <mc:AlternateContent>
        <mc:Choice Requires="wps">
          <w:drawing>
            <wp:anchor distT="0" distB="0" distL="114300" distR="114300" simplePos="0" relativeHeight="251658240" behindDoc="0" locked="0" layoutInCell="1" allowOverlap="1" wp14:anchorId="4EEA46F3" wp14:editId="730894AA">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B11A9" w14:textId="77777777" w:rsidR="00862165" w:rsidRDefault="00862165" w:rsidP="005C730B">
      <w:r>
        <w:separator/>
      </w:r>
    </w:p>
  </w:footnote>
  <w:footnote w:type="continuationSeparator" w:id="0">
    <w:p w14:paraId="046A7A2D" w14:textId="77777777" w:rsidR="00862165" w:rsidRDefault="00862165" w:rsidP="005C730B">
      <w:r>
        <w:continuationSeparator/>
      </w:r>
    </w:p>
  </w:footnote>
  <w:footnote w:type="continuationNotice" w:id="1">
    <w:p w14:paraId="6AD7080B" w14:textId="77777777" w:rsidR="00862165" w:rsidRDefault="008621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58246" behindDoc="0" locked="0" layoutInCell="1" allowOverlap="1" wp14:anchorId="43DA8E79" wp14:editId="1789714F">
          <wp:simplePos x="0" y="0"/>
          <wp:positionH relativeFrom="column">
            <wp:posOffset>-10160</wp:posOffset>
          </wp:positionH>
          <wp:positionV relativeFrom="paragraph">
            <wp:posOffset>135890</wp:posOffset>
          </wp:positionV>
          <wp:extent cx="1483995" cy="885190"/>
          <wp:effectExtent l="0" t="0" r="1905" b="3810"/>
          <wp:wrapSquare wrapText="bothSides"/>
          <wp:docPr id="86352144" name="Picture 8635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3E3B80C6" wp14:editId="2B3C288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9E03B" id="Rectangle 5927174" o:spid="_x0000_s1026" alt="&quot;&quot;" style="position:absolute;margin-left:383pt;margin-top:10.7pt;width:158.9pt;height:29.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58245" behindDoc="0" locked="0" layoutInCell="1" allowOverlap="1" wp14:anchorId="2EDC595B" wp14:editId="17C2642B">
          <wp:simplePos x="0" y="0"/>
          <wp:positionH relativeFrom="column">
            <wp:posOffset>5223753</wp:posOffset>
          </wp:positionH>
          <wp:positionV relativeFrom="paragraph">
            <wp:posOffset>194553</wp:posOffset>
          </wp:positionV>
          <wp:extent cx="1248978" cy="243657"/>
          <wp:effectExtent l="0" t="0" r="0" b="0"/>
          <wp:wrapNone/>
          <wp:docPr id="1099426598" name="Picture 1099426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8242" behindDoc="0" locked="0" layoutInCell="1" allowOverlap="1" wp14:anchorId="1577F263" wp14:editId="17B2488C">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8B718" id="Rectangle 10387892" o:spid="_x0000_s1026" alt="&quot;&quot;" style="position:absolute;margin-left:-77.2pt;margin-top:-41.2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6F436A79" w:rsidR="00F54CFE" w:rsidRDefault="005E5481" w:rsidP="00473603">
    <w:pPr>
      <w:pStyle w:val="Header"/>
      <w:ind w:left="-900"/>
    </w:pPr>
    <w:r>
      <w:rPr>
        <w:noProof/>
      </w:rPr>
      <w:drawing>
        <wp:anchor distT="0" distB="0" distL="114300" distR="114300" simplePos="0" relativeHeight="251658247" behindDoc="0" locked="0" layoutInCell="1" allowOverlap="1" wp14:anchorId="0858970D" wp14:editId="5566A6DA">
          <wp:simplePos x="0" y="0"/>
          <wp:positionH relativeFrom="column">
            <wp:posOffset>-350520</wp:posOffset>
          </wp:positionH>
          <wp:positionV relativeFrom="paragraph">
            <wp:posOffset>93301</wp:posOffset>
          </wp:positionV>
          <wp:extent cx="1818640" cy="1086485"/>
          <wp:effectExtent l="0" t="0" r="0" b="5715"/>
          <wp:wrapSquare wrapText="bothSides"/>
          <wp:docPr id="312583478" name="Picture 312583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473603">
      <w:rPr>
        <w:noProof/>
      </w:rPr>
      <w:drawing>
        <wp:inline distT="0" distB="0" distL="0" distR="0" wp14:anchorId="413F083E" wp14:editId="42E573C7">
          <wp:extent cx="7472678" cy="4963993"/>
          <wp:effectExtent l="0" t="0" r="0" b="1905"/>
          <wp:docPr id="1954388587" name="Picture 1954388587" descr="hands with a socket 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88587" name="Picture 1954388587" descr="hands with a socket wrench"/>
                  <pic:cNvPicPr/>
                </pic:nvPicPr>
                <pic:blipFill>
                  <a:blip r:embed="rId2">
                    <a:extLst>
                      <a:ext uri="{28A0092B-C50C-407E-A947-70E740481C1C}">
                        <a14:useLocalDpi xmlns:a14="http://schemas.microsoft.com/office/drawing/2010/main" val="0"/>
                      </a:ext>
                    </a:extLst>
                  </a:blip>
                  <a:stretch>
                    <a:fillRect/>
                  </a:stretch>
                </pic:blipFill>
                <pic:spPr>
                  <a:xfrm>
                    <a:off x="0" y="0"/>
                    <a:ext cx="7472678" cy="4963993"/>
                  </a:xfrm>
                  <a:prstGeom prst="rect">
                    <a:avLst/>
                  </a:prstGeom>
                </pic:spPr>
              </pic:pic>
            </a:graphicData>
          </a:graphic>
        </wp:inline>
      </w:drawing>
    </w:r>
    <w:r w:rsidR="00D244E0">
      <w:rPr>
        <w:noProof/>
      </w:rPr>
      <mc:AlternateContent>
        <mc:Choice Requires="wps">
          <w:drawing>
            <wp:anchor distT="0" distB="0" distL="114300" distR="114300" simplePos="0" relativeHeight="251658244" behindDoc="0" locked="0" layoutInCell="1" allowOverlap="1" wp14:anchorId="0A2180BE" wp14:editId="68B10E63">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B7F60" id="Rectangle 1794045903" o:spid="_x0000_s1026" alt="&quot;&quot;" style="position:absolute;margin-left:-1in;margin-top:-36.1pt;width:28.15pt;height:79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75BA1"/>
    <w:multiLevelType w:val="hybridMultilevel"/>
    <w:tmpl w:val="362459E6"/>
    <w:lvl w:ilvl="0" w:tplc="6840DD2A">
      <w:start w:val="1"/>
      <w:numFmt w:val="lowerLetter"/>
      <w:pStyle w:val="ListParagraph"/>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44793C"/>
    <w:multiLevelType w:val="hybridMultilevel"/>
    <w:tmpl w:val="A162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733E0"/>
    <w:multiLevelType w:val="hybridMultilevel"/>
    <w:tmpl w:val="89506114"/>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E2448"/>
    <w:multiLevelType w:val="hybridMultilevel"/>
    <w:tmpl w:val="59DCAD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533E6"/>
    <w:multiLevelType w:val="hybridMultilevel"/>
    <w:tmpl w:val="B3484CF0"/>
    <w:lvl w:ilvl="0" w:tplc="2F7AD3E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897B34"/>
    <w:multiLevelType w:val="hybridMultilevel"/>
    <w:tmpl w:val="EEBE9DA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8E64C0"/>
    <w:multiLevelType w:val="hybridMultilevel"/>
    <w:tmpl w:val="57A82CA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B3F42"/>
    <w:multiLevelType w:val="hybridMultilevel"/>
    <w:tmpl w:val="2054A812"/>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1342B"/>
    <w:multiLevelType w:val="hybridMultilevel"/>
    <w:tmpl w:val="8098D3F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0DE28F3"/>
    <w:multiLevelType w:val="hybridMultilevel"/>
    <w:tmpl w:val="2E1AF492"/>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6524AE"/>
    <w:multiLevelType w:val="hybridMultilevel"/>
    <w:tmpl w:val="A9EA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B6874"/>
    <w:multiLevelType w:val="hybridMultilevel"/>
    <w:tmpl w:val="DC8468DE"/>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707F80"/>
    <w:multiLevelType w:val="hybridMultilevel"/>
    <w:tmpl w:val="560A566A"/>
    <w:lvl w:ilvl="0" w:tplc="642EAB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20123"/>
    <w:multiLevelType w:val="hybridMultilevel"/>
    <w:tmpl w:val="CF1CDB98"/>
    <w:lvl w:ilvl="0" w:tplc="F590411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422965"/>
    <w:multiLevelType w:val="hybridMultilevel"/>
    <w:tmpl w:val="8F309724"/>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6913C9"/>
    <w:multiLevelType w:val="hybridMultilevel"/>
    <w:tmpl w:val="80A6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E0795C"/>
    <w:multiLevelType w:val="hybridMultilevel"/>
    <w:tmpl w:val="411EAD82"/>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3C9441E"/>
    <w:multiLevelType w:val="hybridMultilevel"/>
    <w:tmpl w:val="554EF41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CE5831"/>
    <w:multiLevelType w:val="hybridMultilevel"/>
    <w:tmpl w:val="E9343204"/>
    <w:lvl w:ilvl="0" w:tplc="FFFFFFFF">
      <w:start w:val="14"/>
      <w:numFmt w:val="bullet"/>
      <w:lvlText w:val="•"/>
      <w:lvlJc w:val="left"/>
      <w:pPr>
        <w:ind w:left="360" w:hanging="360"/>
      </w:pPr>
      <w:rPr>
        <w:rFonts w:ascii="Calibri" w:eastAsia="Calibri" w:hAnsi="Calibri" w:cs="Calibri" w:hint="default"/>
      </w:rPr>
    </w:lvl>
    <w:lvl w:ilvl="1" w:tplc="FFFFFFFF">
      <w:start w:val="1"/>
      <w:numFmt w:val="bullet"/>
      <w:lvlText w:val="o"/>
      <w:lvlJc w:val="left"/>
      <w:pPr>
        <w:ind w:left="0" w:hanging="360"/>
      </w:pPr>
      <w:rPr>
        <w:rFonts w:ascii="Courier New" w:hAnsi="Courier New" w:cs="Courier New" w:hint="default"/>
      </w:rPr>
    </w:lvl>
    <w:lvl w:ilvl="2" w:tplc="DF3C9EA8">
      <w:start w:val="14"/>
      <w:numFmt w:val="bullet"/>
      <w:lvlText w:val="•"/>
      <w:lvlJc w:val="left"/>
      <w:pPr>
        <w:ind w:left="720" w:hanging="360"/>
      </w:pPr>
      <w:rPr>
        <w:rFonts w:ascii="Calibri" w:eastAsia="Calibri" w:hAnsi="Calibri" w:cs="Calibri" w:hint="default"/>
      </w:rPr>
    </w:lvl>
    <w:lvl w:ilvl="3" w:tplc="FFFFFFFF">
      <w:start w:val="1"/>
      <w:numFmt w:val="bullet"/>
      <w:lvlText w:val=""/>
      <w:lvlJc w:val="left"/>
      <w:pPr>
        <w:ind w:left="1440" w:hanging="360"/>
      </w:pPr>
      <w:rPr>
        <w:rFonts w:ascii="Symbol" w:hAnsi="Symbol" w:hint="default"/>
      </w:rPr>
    </w:lvl>
    <w:lvl w:ilvl="4" w:tplc="FFFFFFFF">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9" w15:restartNumberingAfterBreak="0">
    <w:nsid w:val="4A13799A"/>
    <w:multiLevelType w:val="hybridMultilevel"/>
    <w:tmpl w:val="F2DC64F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354505"/>
    <w:multiLevelType w:val="hybridMultilevel"/>
    <w:tmpl w:val="4C06EBB0"/>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4B7279"/>
    <w:multiLevelType w:val="hybridMultilevel"/>
    <w:tmpl w:val="99C6C0A4"/>
    <w:lvl w:ilvl="0" w:tplc="3ABE15B8">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B37F1"/>
    <w:multiLevelType w:val="hybridMultilevel"/>
    <w:tmpl w:val="70F4A196"/>
    <w:lvl w:ilvl="0" w:tplc="A150121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923A60"/>
    <w:multiLevelType w:val="hybridMultilevel"/>
    <w:tmpl w:val="83A83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A34374"/>
    <w:multiLevelType w:val="hybridMultilevel"/>
    <w:tmpl w:val="BAA04318"/>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DF5669B"/>
    <w:multiLevelType w:val="hybridMultilevel"/>
    <w:tmpl w:val="E8D246C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91220304">
    <w:abstractNumId w:val="22"/>
  </w:num>
  <w:num w:numId="2" w16cid:durableId="45566336">
    <w:abstractNumId w:val="23"/>
  </w:num>
  <w:num w:numId="3" w16cid:durableId="1150484826">
    <w:abstractNumId w:val="1"/>
  </w:num>
  <w:num w:numId="4" w16cid:durableId="588926735">
    <w:abstractNumId w:val="15"/>
  </w:num>
  <w:num w:numId="5" w16cid:durableId="1277172538">
    <w:abstractNumId w:val="12"/>
  </w:num>
  <w:num w:numId="6" w16cid:durableId="936912634">
    <w:abstractNumId w:val="10"/>
  </w:num>
  <w:num w:numId="7" w16cid:durableId="340159888">
    <w:abstractNumId w:val="24"/>
  </w:num>
  <w:num w:numId="8" w16cid:durableId="2009944005">
    <w:abstractNumId w:val="0"/>
  </w:num>
  <w:num w:numId="9" w16cid:durableId="1927839550">
    <w:abstractNumId w:val="17"/>
  </w:num>
  <w:num w:numId="10" w16cid:durableId="1408265834">
    <w:abstractNumId w:val="13"/>
  </w:num>
  <w:num w:numId="11" w16cid:durableId="494687732">
    <w:abstractNumId w:val="18"/>
  </w:num>
  <w:num w:numId="12" w16cid:durableId="1515076465">
    <w:abstractNumId w:val="11"/>
  </w:num>
  <w:num w:numId="13" w16cid:durableId="1478643867">
    <w:abstractNumId w:val="14"/>
  </w:num>
  <w:num w:numId="14" w16cid:durableId="2124109987">
    <w:abstractNumId w:val="3"/>
  </w:num>
  <w:num w:numId="15" w16cid:durableId="566379555">
    <w:abstractNumId w:val="5"/>
  </w:num>
  <w:num w:numId="16" w16cid:durableId="1213494650">
    <w:abstractNumId w:val="25"/>
  </w:num>
  <w:num w:numId="17" w16cid:durableId="1077824619">
    <w:abstractNumId w:val="4"/>
  </w:num>
  <w:num w:numId="18" w16cid:durableId="233052675">
    <w:abstractNumId w:val="0"/>
    <w:lvlOverride w:ilvl="0">
      <w:startOverride w:val="1"/>
    </w:lvlOverride>
  </w:num>
  <w:num w:numId="19" w16cid:durableId="980571150">
    <w:abstractNumId w:val="0"/>
    <w:lvlOverride w:ilvl="0">
      <w:startOverride w:val="1"/>
    </w:lvlOverride>
  </w:num>
  <w:num w:numId="20" w16cid:durableId="1698700914">
    <w:abstractNumId w:val="6"/>
  </w:num>
  <w:num w:numId="21" w16cid:durableId="1429889153">
    <w:abstractNumId w:val="19"/>
  </w:num>
  <w:num w:numId="22" w16cid:durableId="467628788">
    <w:abstractNumId w:val="8"/>
  </w:num>
  <w:num w:numId="23" w16cid:durableId="299774853">
    <w:abstractNumId w:val="16"/>
  </w:num>
  <w:num w:numId="24" w16cid:durableId="1043404474">
    <w:abstractNumId w:val="9"/>
  </w:num>
  <w:num w:numId="25" w16cid:durableId="1773818015">
    <w:abstractNumId w:val="21"/>
  </w:num>
  <w:num w:numId="26" w16cid:durableId="1067343571">
    <w:abstractNumId w:val="7"/>
  </w:num>
  <w:num w:numId="27" w16cid:durableId="1017776746">
    <w:abstractNumId w:val="2"/>
  </w:num>
  <w:num w:numId="28" w16cid:durableId="85662189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3C0"/>
    <w:rsid w:val="00003F65"/>
    <w:rsid w:val="0000466C"/>
    <w:rsid w:val="00005EFF"/>
    <w:rsid w:val="00010EFD"/>
    <w:rsid w:val="00012BB9"/>
    <w:rsid w:val="00012FE1"/>
    <w:rsid w:val="00014E58"/>
    <w:rsid w:val="0002236D"/>
    <w:rsid w:val="00023069"/>
    <w:rsid w:val="00023BA6"/>
    <w:rsid w:val="00034AD6"/>
    <w:rsid w:val="00034F8D"/>
    <w:rsid w:val="0003686A"/>
    <w:rsid w:val="00037396"/>
    <w:rsid w:val="00037FF2"/>
    <w:rsid w:val="00041DE2"/>
    <w:rsid w:val="00041FC8"/>
    <w:rsid w:val="00044611"/>
    <w:rsid w:val="00046269"/>
    <w:rsid w:val="00047B9F"/>
    <w:rsid w:val="00050759"/>
    <w:rsid w:val="00050A7E"/>
    <w:rsid w:val="000518E7"/>
    <w:rsid w:val="00051D71"/>
    <w:rsid w:val="000521FF"/>
    <w:rsid w:val="00055A8F"/>
    <w:rsid w:val="00055E88"/>
    <w:rsid w:val="00060BB0"/>
    <w:rsid w:val="0006557E"/>
    <w:rsid w:val="00072F4E"/>
    <w:rsid w:val="00073F30"/>
    <w:rsid w:val="0007438E"/>
    <w:rsid w:val="00080AE9"/>
    <w:rsid w:val="00081C34"/>
    <w:rsid w:val="00082C75"/>
    <w:rsid w:val="000850C1"/>
    <w:rsid w:val="0008665C"/>
    <w:rsid w:val="0009085B"/>
    <w:rsid w:val="00091EEC"/>
    <w:rsid w:val="000A6C7C"/>
    <w:rsid w:val="000A762C"/>
    <w:rsid w:val="000B3A6C"/>
    <w:rsid w:val="000B6AD0"/>
    <w:rsid w:val="000B6D03"/>
    <w:rsid w:val="000C1484"/>
    <w:rsid w:val="000D04A1"/>
    <w:rsid w:val="000D12AA"/>
    <w:rsid w:val="000D2864"/>
    <w:rsid w:val="000D3B1D"/>
    <w:rsid w:val="000D3DA6"/>
    <w:rsid w:val="000E4332"/>
    <w:rsid w:val="000F2AB0"/>
    <w:rsid w:val="000F2ECE"/>
    <w:rsid w:val="000F3F6E"/>
    <w:rsid w:val="000F6D1D"/>
    <w:rsid w:val="000F7B9A"/>
    <w:rsid w:val="00101AF8"/>
    <w:rsid w:val="00103F14"/>
    <w:rsid w:val="001057B2"/>
    <w:rsid w:val="0010645F"/>
    <w:rsid w:val="00110EB4"/>
    <w:rsid w:val="00111358"/>
    <w:rsid w:val="001115E5"/>
    <w:rsid w:val="00111EFD"/>
    <w:rsid w:val="0011243F"/>
    <w:rsid w:val="00113086"/>
    <w:rsid w:val="001145A5"/>
    <w:rsid w:val="00114F71"/>
    <w:rsid w:val="00122672"/>
    <w:rsid w:val="00124390"/>
    <w:rsid w:val="0013376A"/>
    <w:rsid w:val="00140BE9"/>
    <w:rsid w:val="00141784"/>
    <w:rsid w:val="001514A7"/>
    <w:rsid w:val="00153514"/>
    <w:rsid w:val="00160315"/>
    <w:rsid w:val="001719E9"/>
    <w:rsid w:val="001730DC"/>
    <w:rsid w:val="001737C0"/>
    <w:rsid w:val="00182604"/>
    <w:rsid w:val="00182A43"/>
    <w:rsid w:val="0018309A"/>
    <w:rsid w:val="00183C9B"/>
    <w:rsid w:val="001849CB"/>
    <w:rsid w:val="001870DF"/>
    <w:rsid w:val="00187733"/>
    <w:rsid w:val="00187B45"/>
    <w:rsid w:val="00192EB1"/>
    <w:rsid w:val="00193854"/>
    <w:rsid w:val="0019636F"/>
    <w:rsid w:val="00196DF6"/>
    <w:rsid w:val="00196EBD"/>
    <w:rsid w:val="00197B6E"/>
    <w:rsid w:val="001A5C65"/>
    <w:rsid w:val="001A607D"/>
    <w:rsid w:val="001A707C"/>
    <w:rsid w:val="001B1CB7"/>
    <w:rsid w:val="001B218D"/>
    <w:rsid w:val="001B23D2"/>
    <w:rsid w:val="001B32A1"/>
    <w:rsid w:val="001B481A"/>
    <w:rsid w:val="001B4DF8"/>
    <w:rsid w:val="001B5732"/>
    <w:rsid w:val="001C38EC"/>
    <w:rsid w:val="001D0B09"/>
    <w:rsid w:val="001D0B0D"/>
    <w:rsid w:val="001D1021"/>
    <w:rsid w:val="001D295E"/>
    <w:rsid w:val="001D3EDB"/>
    <w:rsid w:val="001D6181"/>
    <w:rsid w:val="001D7548"/>
    <w:rsid w:val="001E1E16"/>
    <w:rsid w:val="001E3E49"/>
    <w:rsid w:val="001F198C"/>
    <w:rsid w:val="001F3B7F"/>
    <w:rsid w:val="001F5163"/>
    <w:rsid w:val="001F5571"/>
    <w:rsid w:val="001F5ED6"/>
    <w:rsid w:val="001F7F45"/>
    <w:rsid w:val="00201214"/>
    <w:rsid w:val="002028F3"/>
    <w:rsid w:val="00202BDA"/>
    <w:rsid w:val="00203E5B"/>
    <w:rsid w:val="00206B76"/>
    <w:rsid w:val="00211B2B"/>
    <w:rsid w:val="0021335D"/>
    <w:rsid w:val="00213E58"/>
    <w:rsid w:val="00214330"/>
    <w:rsid w:val="002148EF"/>
    <w:rsid w:val="00216C2F"/>
    <w:rsid w:val="00217B90"/>
    <w:rsid w:val="0022139D"/>
    <w:rsid w:val="0023358C"/>
    <w:rsid w:val="00233758"/>
    <w:rsid w:val="002354BB"/>
    <w:rsid w:val="00235C4C"/>
    <w:rsid w:val="00235FB6"/>
    <w:rsid w:val="00241FDD"/>
    <w:rsid w:val="00243705"/>
    <w:rsid w:val="002460C7"/>
    <w:rsid w:val="00246216"/>
    <w:rsid w:val="00247A3E"/>
    <w:rsid w:val="00250789"/>
    <w:rsid w:val="00251A2A"/>
    <w:rsid w:val="00252DFC"/>
    <w:rsid w:val="00253971"/>
    <w:rsid w:val="00256976"/>
    <w:rsid w:val="002604CA"/>
    <w:rsid w:val="00263115"/>
    <w:rsid w:val="00264D43"/>
    <w:rsid w:val="00266615"/>
    <w:rsid w:val="00270356"/>
    <w:rsid w:val="00275984"/>
    <w:rsid w:val="00282C90"/>
    <w:rsid w:val="00283D85"/>
    <w:rsid w:val="00292ABB"/>
    <w:rsid w:val="00292C0D"/>
    <w:rsid w:val="002965A0"/>
    <w:rsid w:val="00296BD7"/>
    <w:rsid w:val="002975B7"/>
    <w:rsid w:val="002A0767"/>
    <w:rsid w:val="002A3352"/>
    <w:rsid w:val="002A43A5"/>
    <w:rsid w:val="002B060B"/>
    <w:rsid w:val="002B0DE4"/>
    <w:rsid w:val="002B292E"/>
    <w:rsid w:val="002B2F00"/>
    <w:rsid w:val="002B3E92"/>
    <w:rsid w:val="002B5ADA"/>
    <w:rsid w:val="002B5AF4"/>
    <w:rsid w:val="002B5B33"/>
    <w:rsid w:val="002B64F5"/>
    <w:rsid w:val="002B7254"/>
    <w:rsid w:val="002B72A4"/>
    <w:rsid w:val="002C3DA9"/>
    <w:rsid w:val="002C4C89"/>
    <w:rsid w:val="002C4D0B"/>
    <w:rsid w:val="002C67B4"/>
    <w:rsid w:val="002D0860"/>
    <w:rsid w:val="002D321F"/>
    <w:rsid w:val="002D5C47"/>
    <w:rsid w:val="002E0281"/>
    <w:rsid w:val="002E21E3"/>
    <w:rsid w:val="002E37A6"/>
    <w:rsid w:val="002E41FF"/>
    <w:rsid w:val="002E44AD"/>
    <w:rsid w:val="002E7725"/>
    <w:rsid w:val="002F0358"/>
    <w:rsid w:val="002F0D29"/>
    <w:rsid w:val="002F3407"/>
    <w:rsid w:val="002F6404"/>
    <w:rsid w:val="00301B8E"/>
    <w:rsid w:val="00307DFC"/>
    <w:rsid w:val="003154EE"/>
    <w:rsid w:val="00316DBE"/>
    <w:rsid w:val="0032026D"/>
    <w:rsid w:val="0032040F"/>
    <w:rsid w:val="00326ED2"/>
    <w:rsid w:val="00327BBB"/>
    <w:rsid w:val="003318E1"/>
    <w:rsid w:val="0033464E"/>
    <w:rsid w:val="003408C0"/>
    <w:rsid w:val="003462A4"/>
    <w:rsid w:val="00346992"/>
    <w:rsid w:val="00350946"/>
    <w:rsid w:val="00352BAB"/>
    <w:rsid w:val="00356333"/>
    <w:rsid w:val="003578F0"/>
    <w:rsid w:val="00357C1F"/>
    <w:rsid w:val="00360438"/>
    <w:rsid w:val="003643D9"/>
    <w:rsid w:val="00365E50"/>
    <w:rsid w:val="003712CD"/>
    <w:rsid w:val="00372CBF"/>
    <w:rsid w:val="00374A30"/>
    <w:rsid w:val="00376E5E"/>
    <w:rsid w:val="00380E54"/>
    <w:rsid w:val="0038260A"/>
    <w:rsid w:val="00383B7D"/>
    <w:rsid w:val="00383FF7"/>
    <w:rsid w:val="00386A50"/>
    <w:rsid w:val="00390DAC"/>
    <w:rsid w:val="0039274A"/>
    <w:rsid w:val="003936BD"/>
    <w:rsid w:val="00393E92"/>
    <w:rsid w:val="003944DF"/>
    <w:rsid w:val="003A0BA8"/>
    <w:rsid w:val="003A1B07"/>
    <w:rsid w:val="003A2BC8"/>
    <w:rsid w:val="003A2D18"/>
    <w:rsid w:val="003A552D"/>
    <w:rsid w:val="003B1092"/>
    <w:rsid w:val="003B2C34"/>
    <w:rsid w:val="003B3A47"/>
    <w:rsid w:val="003B75ED"/>
    <w:rsid w:val="003C0278"/>
    <w:rsid w:val="003C071D"/>
    <w:rsid w:val="003C1112"/>
    <w:rsid w:val="003C326A"/>
    <w:rsid w:val="003C36A0"/>
    <w:rsid w:val="003C3DB3"/>
    <w:rsid w:val="003C49F6"/>
    <w:rsid w:val="003D113F"/>
    <w:rsid w:val="003D16A0"/>
    <w:rsid w:val="003D2284"/>
    <w:rsid w:val="003D2888"/>
    <w:rsid w:val="003D61BE"/>
    <w:rsid w:val="003E048A"/>
    <w:rsid w:val="003E306A"/>
    <w:rsid w:val="003E3B6B"/>
    <w:rsid w:val="003E607D"/>
    <w:rsid w:val="003F09CA"/>
    <w:rsid w:val="003F3351"/>
    <w:rsid w:val="003F52AB"/>
    <w:rsid w:val="003F5727"/>
    <w:rsid w:val="003F6F8B"/>
    <w:rsid w:val="00401DD9"/>
    <w:rsid w:val="0040277F"/>
    <w:rsid w:val="00404A64"/>
    <w:rsid w:val="0040596D"/>
    <w:rsid w:val="00407DA8"/>
    <w:rsid w:val="00411289"/>
    <w:rsid w:val="004112F7"/>
    <w:rsid w:val="00411F44"/>
    <w:rsid w:val="00412216"/>
    <w:rsid w:val="00420CAC"/>
    <w:rsid w:val="004220B2"/>
    <w:rsid w:val="00427B08"/>
    <w:rsid w:val="00432C05"/>
    <w:rsid w:val="00432F4D"/>
    <w:rsid w:val="00433FEF"/>
    <w:rsid w:val="004340D9"/>
    <w:rsid w:val="004367FB"/>
    <w:rsid w:val="004431D0"/>
    <w:rsid w:val="00447234"/>
    <w:rsid w:val="00453897"/>
    <w:rsid w:val="00456D57"/>
    <w:rsid w:val="00457B37"/>
    <w:rsid w:val="004604BC"/>
    <w:rsid w:val="00464636"/>
    <w:rsid w:val="00464DEC"/>
    <w:rsid w:val="00467CD1"/>
    <w:rsid w:val="0047053B"/>
    <w:rsid w:val="00470EAC"/>
    <w:rsid w:val="00471028"/>
    <w:rsid w:val="004725C2"/>
    <w:rsid w:val="00473603"/>
    <w:rsid w:val="00474C8D"/>
    <w:rsid w:val="004809F4"/>
    <w:rsid w:val="00480DC1"/>
    <w:rsid w:val="004813E6"/>
    <w:rsid w:val="00484BAD"/>
    <w:rsid w:val="00490218"/>
    <w:rsid w:val="004912A1"/>
    <w:rsid w:val="00493366"/>
    <w:rsid w:val="004936CE"/>
    <w:rsid w:val="00493AAC"/>
    <w:rsid w:val="00493E53"/>
    <w:rsid w:val="00494250"/>
    <w:rsid w:val="00494591"/>
    <w:rsid w:val="004947AA"/>
    <w:rsid w:val="00497993"/>
    <w:rsid w:val="004A1CC8"/>
    <w:rsid w:val="004A2DB9"/>
    <w:rsid w:val="004A357D"/>
    <w:rsid w:val="004A3FB8"/>
    <w:rsid w:val="004A5BC6"/>
    <w:rsid w:val="004A6CE2"/>
    <w:rsid w:val="004A77F0"/>
    <w:rsid w:val="004A7F09"/>
    <w:rsid w:val="004B0270"/>
    <w:rsid w:val="004B0449"/>
    <w:rsid w:val="004B0DFE"/>
    <w:rsid w:val="004B1476"/>
    <w:rsid w:val="004B22AA"/>
    <w:rsid w:val="004B5407"/>
    <w:rsid w:val="004C0676"/>
    <w:rsid w:val="004C067C"/>
    <w:rsid w:val="004C24D7"/>
    <w:rsid w:val="004C589F"/>
    <w:rsid w:val="004C79F0"/>
    <w:rsid w:val="004D0692"/>
    <w:rsid w:val="004D08A2"/>
    <w:rsid w:val="004D3755"/>
    <w:rsid w:val="004D3F28"/>
    <w:rsid w:val="004D6F37"/>
    <w:rsid w:val="004E1A9F"/>
    <w:rsid w:val="004E3A40"/>
    <w:rsid w:val="004E537C"/>
    <w:rsid w:val="004E6060"/>
    <w:rsid w:val="004F02D9"/>
    <w:rsid w:val="004F1049"/>
    <w:rsid w:val="004F36C1"/>
    <w:rsid w:val="004F58F9"/>
    <w:rsid w:val="004F60D0"/>
    <w:rsid w:val="004F76D4"/>
    <w:rsid w:val="005038FF"/>
    <w:rsid w:val="00505EA4"/>
    <w:rsid w:val="00512B74"/>
    <w:rsid w:val="005148B4"/>
    <w:rsid w:val="00517F75"/>
    <w:rsid w:val="005200C0"/>
    <w:rsid w:val="0052356C"/>
    <w:rsid w:val="005247A4"/>
    <w:rsid w:val="0053135B"/>
    <w:rsid w:val="00534428"/>
    <w:rsid w:val="00534A2E"/>
    <w:rsid w:val="00535F4C"/>
    <w:rsid w:val="005374FC"/>
    <w:rsid w:val="00547880"/>
    <w:rsid w:val="005479CD"/>
    <w:rsid w:val="005500AE"/>
    <w:rsid w:val="005502B9"/>
    <w:rsid w:val="005509BD"/>
    <w:rsid w:val="00553194"/>
    <w:rsid w:val="00553EBC"/>
    <w:rsid w:val="00554459"/>
    <w:rsid w:val="005570B7"/>
    <w:rsid w:val="00561404"/>
    <w:rsid w:val="00562CB2"/>
    <w:rsid w:val="00562FA7"/>
    <w:rsid w:val="00564924"/>
    <w:rsid w:val="00570E20"/>
    <w:rsid w:val="00573EC9"/>
    <w:rsid w:val="005743BC"/>
    <w:rsid w:val="00575362"/>
    <w:rsid w:val="005762D9"/>
    <w:rsid w:val="00576CED"/>
    <w:rsid w:val="00577B8D"/>
    <w:rsid w:val="0058003A"/>
    <w:rsid w:val="00581F0E"/>
    <w:rsid w:val="00582C87"/>
    <w:rsid w:val="005871B9"/>
    <w:rsid w:val="00591EFF"/>
    <w:rsid w:val="00594DB3"/>
    <w:rsid w:val="005A1534"/>
    <w:rsid w:val="005A2DDE"/>
    <w:rsid w:val="005A6F77"/>
    <w:rsid w:val="005A741A"/>
    <w:rsid w:val="005C0CCD"/>
    <w:rsid w:val="005C730B"/>
    <w:rsid w:val="005D044E"/>
    <w:rsid w:val="005D11C5"/>
    <w:rsid w:val="005D1AE9"/>
    <w:rsid w:val="005D32E8"/>
    <w:rsid w:val="005D4D6D"/>
    <w:rsid w:val="005D5272"/>
    <w:rsid w:val="005D6D30"/>
    <w:rsid w:val="005D7142"/>
    <w:rsid w:val="005E03A6"/>
    <w:rsid w:val="005E44DA"/>
    <w:rsid w:val="005E5481"/>
    <w:rsid w:val="005E586D"/>
    <w:rsid w:val="005E77CC"/>
    <w:rsid w:val="005E7B0A"/>
    <w:rsid w:val="005F0AFA"/>
    <w:rsid w:val="005F275E"/>
    <w:rsid w:val="006038F9"/>
    <w:rsid w:val="006065DE"/>
    <w:rsid w:val="00606BA8"/>
    <w:rsid w:val="00607CFB"/>
    <w:rsid w:val="006121C9"/>
    <w:rsid w:val="00612CE5"/>
    <w:rsid w:val="00613625"/>
    <w:rsid w:val="00615184"/>
    <w:rsid w:val="0061782C"/>
    <w:rsid w:val="00617B59"/>
    <w:rsid w:val="00617C01"/>
    <w:rsid w:val="00620FC6"/>
    <w:rsid w:val="00622AA9"/>
    <w:rsid w:val="0062539D"/>
    <w:rsid w:val="006274BC"/>
    <w:rsid w:val="00635157"/>
    <w:rsid w:val="006422E3"/>
    <w:rsid w:val="00642D71"/>
    <w:rsid w:val="006431F1"/>
    <w:rsid w:val="00643451"/>
    <w:rsid w:val="006474F7"/>
    <w:rsid w:val="00650AE4"/>
    <w:rsid w:val="0065258C"/>
    <w:rsid w:val="0065773E"/>
    <w:rsid w:val="00657875"/>
    <w:rsid w:val="00660D5D"/>
    <w:rsid w:val="00663F04"/>
    <w:rsid w:val="00673B75"/>
    <w:rsid w:val="0067667A"/>
    <w:rsid w:val="00676BEB"/>
    <w:rsid w:val="00677364"/>
    <w:rsid w:val="00681C85"/>
    <w:rsid w:val="00682D33"/>
    <w:rsid w:val="0068539D"/>
    <w:rsid w:val="0069278C"/>
    <w:rsid w:val="00693160"/>
    <w:rsid w:val="00694EC8"/>
    <w:rsid w:val="00694F76"/>
    <w:rsid w:val="006953BD"/>
    <w:rsid w:val="006955EE"/>
    <w:rsid w:val="00695A54"/>
    <w:rsid w:val="0069615A"/>
    <w:rsid w:val="0069737D"/>
    <w:rsid w:val="006A0686"/>
    <w:rsid w:val="006A13D3"/>
    <w:rsid w:val="006A3BAD"/>
    <w:rsid w:val="006A4144"/>
    <w:rsid w:val="006A628E"/>
    <w:rsid w:val="006A7A3A"/>
    <w:rsid w:val="006B6B0C"/>
    <w:rsid w:val="006B727D"/>
    <w:rsid w:val="006C150B"/>
    <w:rsid w:val="006C7B0C"/>
    <w:rsid w:val="006C7CEC"/>
    <w:rsid w:val="006D04C4"/>
    <w:rsid w:val="006D1F64"/>
    <w:rsid w:val="006D231B"/>
    <w:rsid w:val="006D23ED"/>
    <w:rsid w:val="006D3F1E"/>
    <w:rsid w:val="006D5BDF"/>
    <w:rsid w:val="006D626B"/>
    <w:rsid w:val="006D7E8F"/>
    <w:rsid w:val="006E1770"/>
    <w:rsid w:val="006E5E9E"/>
    <w:rsid w:val="006F0622"/>
    <w:rsid w:val="006F321C"/>
    <w:rsid w:val="006F41EA"/>
    <w:rsid w:val="006F60A4"/>
    <w:rsid w:val="006F61DF"/>
    <w:rsid w:val="006F7B57"/>
    <w:rsid w:val="00702320"/>
    <w:rsid w:val="00703DD9"/>
    <w:rsid w:val="0070430D"/>
    <w:rsid w:val="007062B2"/>
    <w:rsid w:val="00707CBA"/>
    <w:rsid w:val="007210FA"/>
    <w:rsid w:val="00725AF8"/>
    <w:rsid w:val="007265B2"/>
    <w:rsid w:val="007304C7"/>
    <w:rsid w:val="007310FF"/>
    <w:rsid w:val="00731B9B"/>
    <w:rsid w:val="00731E8E"/>
    <w:rsid w:val="00733595"/>
    <w:rsid w:val="007360B4"/>
    <w:rsid w:val="00736C4E"/>
    <w:rsid w:val="00737C89"/>
    <w:rsid w:val="00741D92"/>
    <w:rsid w:val="00742864"/>
    <w:rsid w:val="007436E7"/>
    <w:rsid w:val="00743BDF"/>
    <w:rsid w:val="00746A32"/>
    <w:rsid w:val="00750C59"/>
    <w:rsid w:val="00751633"/>
    <w:rsid w:val="00756FFE"/>
    <w:rsid w:val="00757FA7"/>
    <w:rsid w:val="00761565"/>
    <w:rsid w:val="00763AD2"/>
    <w:rsid w:val="007655DB"/>
    <w:rsid w:val="0076760E"/>
    <w:rsid w:val="00771950"/>
    <w:rsid w:val="0077220B"/>
    <w:rsid w:val="007731CB"/>
    <w:rsid w:val="007756E5"/>
    <w:rsid w:val="00776AE4"/>
    <w:rsid w:val="00777697"/>
    <w:rsid w:val="00780A36"/>
    <w:rsid w:val="00780CED"/>
    <w:rsid w:val="00782081"/>
    <w:rsid w:val="00782CD4"/>
    <w:rsid w:val="00792937"/>
    <w:rsid w:val="0079354E"/>
    <w:rsid w:val="00794298"/>
    <w:rsid w:val="00794405"/>
    <w:rsid w:val="00794CB2"/>
    <w:rsid w:val="007953D9"/>
    <w:rsid w:val="00795EED"/>
    <w:rsid w:val="007A394E"/>
    <w:rsid w:val="007A53DC"/>
    <w:rsid w:val="007B0527"/>
    <w:rsid w:val="007B2505"/>
    <w:rsid w:val="007B3AF0"/>
    <w:rsid w:val="007B3CD6"/>
    <w:rsid w:val="007B3F61"/>
    <w:rsid w:val="007B52C7"/>
    <w:rsid w:val="007B6063"/>
    <w:rsid w:val="007B65BF"/>
    <w:rsid w:val="007B65E7"/>
    <w:rsid w:val="007B79F9"/>
    <w:rsid w:val="007C1741"/>
    <w:rsid w:val="007C4250"/>
    <w:rsid w:val="007C4961"/>
    <w:rsid w:val="007C6029"/>
    <w:rsid w:val="007C70E1"/>
    <w:rsid w:val="007D067A"/>
    <w:rsid w:val="007D134D"/>
    <w:rsid w:val="007D170A"/>
    <w:rsid w:val="007D1A15"/>
    <w:rsid w:val="007D2AF4"/>
    <w:rsid w:val="007D3ACD"/>
    <w:rsid w:val="007D4305"/>
    <w:rsid w:val="007D54D5"/>
    <w:rsid w:val="007D67AB"/>
    <w:rsid w:val="007E0739"/>
    <w:rsid w:val="007E36CC"/>
    <w:rsid w:val="007E3BEB"/>
    <w:rsid w:val="007E5ED6"/>
    <w:rsid w:val="007E5FFF"/>
    <w:rsid w:val="007E7240"/>
    <w:rsid w:val="007F1A2E"/>
    <w:rsid w:val="007F552C"/>
    <w:rsid w:val="00801324"/>
    <w:rsid w:val="008019AE"/>
    <w:rsid w:val="00807700"/>
    <w:rsid w:val="00811971"/>
    <w:rsid w:val="00811EF8"/>
    <w:rsid w:val="00812043"/>
    <w:rsid w:val="008149BF"/>
    <w:rsid w:val="00815884"/>
    <w:rsid w:val="008159D8"/>
    <w:rsid w:val="00816996"/>
    <w:rsid w:val="008224B3"/>
    <w:rsid w:val="00822631"/>
    <w:rsid w:val="0082403E"/>
    <w:rsid w:val="00831332"/>
    <w:rsid w:val="008315C8"/>
    <w:rsid w:val="00833018"/>
    <w:rsid w:val="00837F90"/>
    <w:rsid w:val="00837F97"/>
    <w:rsid w:val="008414C3"/>
    <w:rsid w:val="008422F2"/>
    <w:rsid w:val="00847E15"/>
    <w:rsid w:val="00850653"/>
    <w:rsid w:val="008506C4"/>
    <w:rsid w:val="008507B6"/>
    <w:rsid w:val="00853AD1"/>
    <w:rsid w:val="00854315"/>
    <w:rsid w:val="00857EA0"/>
    <w:rsid w:val="008604A7"/>
    <w:rsid w:val="00860911"/>
    <w:rsid w:val="00861399"/>
    <w:rsid w:val="00861BDD"/>
    <w:rsid w:val="00862165"/>
    <w:rsid w:val="00863011"/>
    <w:rsid w:val="008643ED"/>
    <w:rsid w:val="0086483A"/>
    <w:rsid w:val="00864CDA"/>
    <w:rsid w:val="00865AA2"/>
    <w:rsid w:val="00867FBA"/>
    <w:rsid w:val="008717DA"/>
    <w:rsid w:val="00874054"/>
    <w:rsid w:val="008743DD"/>
    <w:rsid w:val="00874B42"/>
    <w:rsid w:val="00881724"/>
    <w:rsid w:val="008826AB"/>
    <w:rsid w:val="00883047"/>
    <w:rsid w:val="008836FF"/>
    <w:rsid w:val="00885655"/>
    <w:rsid w:val="008879E2"/>
    <w:rsid w:val="00894A79"/>
    <w:rsid w:val="008A0AC2"/>
    <w:rsid w:val="008A1186"/>
    <w:rsid w:val="008A16D8"/>
    <w:rsid w:val="008A33F3"/>
    <w:rsid w:val="008A5FA4"/>
    <w:rsid w:val="008B26AB"/>
    <w:rsid w:val="008B3836"/>
    <w:rsid w:val="008B6D0F"/>
    <w:rsid w:val="008B6F33"/>
    <w:rsid w:val="008C0310"/>
    <w:rsid w:val="008C0451"/>
    <w:rsid w:val="008C0D49"/>
    <w:rsid w:val="008C7BB7"/>
    <w:rsid w:val="008D1EA6"/>
    <w:rsid w:val="008D3F2D"/>
    <w:rsid w:val="008D7DA6"/>
    <w:rsid w:val="008E2CD5"/>
    <w:rsid w:val="008F1DF3"/>
    <w:rsid w:val="008F262B"/>
    <w:rsid w:val="008F3CC5"/>
    <w:rsid w:val="008F4860"/>
    <w:rsid w:val="008F6EB8"/>
    <w:rsid w:val="008F75A5"/>
    <w:rsid w:val="008F7B0C"/>
    <w:rsid w:val="009007A9"/>
    <w:rsid w:val="0090138A"/>
    <w:rsid w:val="00903893"/>
    <w:rsid w:val="00905037"/>
    <w:rsid w:val="009133D5"/>
    <w:rsid w:val="00913651"/>
    <w:rsid w:val="00913DB5"/>
    <w:rsid w:val="00914275"/>
    <w:rsid w:val="00917190"/>
    <w:rsid w:val="00920230"/>
    <w:rsid w:val="00920276"/>
    <w:rsid w:val="00922375"/>
    <w:rsid w:val="00923AFE"/>
    <w:rsid w:val="0092471C"/>
    <w:rsid w:val="00926196"/>
    <w:rsid w:val="009274EE"/>
    <w:rsid w:val="00932F1F"/>
    <w:rsid w:val="00933580"/>
    <w:rsid w:val="00934F24"/>
    <w:rsid w:val="00937AD5"/>
    <w:rsid w:val="00937D7E"/>
    <w:rsid w:val="00943A16"/>
    <w:rsid w:val="00946CA7"/>
    <w:rsid w:val="0095173D"/>
    <w:rsid w:val="00951F4F"/>
    <w:rsid w:val="00952895"/>
    <w:rsid w:val="009549AD"/>
    <w:rsid w:val="00955DED"/>
    <w:rsid w:val="00956004"/>
    <w:rsid w:val="00956B0B"/>
    <w:rsid w:val="0095788A"/>
    <w:rsid w:val="00960BC6"/>
    <w:rsid w:val="00963014"/>
    <w:rsid w:val="00963B28"/>
    <w:rsid w:val="009655DB"/>
    <w:rsid w:val="00966F8E"/>
    <w:rsid w:val="009728E4"/>
    <w:rsid w:val="009767AA"/>
    <w:rsid w:val="00976DAF"/>
    <w:rsid w:val="0098214C"/>
    <w:rsid w:val="009844E6"/>
    <w:rsid w:val="009856B6"/>
    <w:rsid w:val="0099030D"/>
    <w:rsid w:val="009952C0"/>
    <w:rsid w:val="00995DAD"/>
    <w:rsid w:val="009962E2"/>
    <w:rsid w:val="009A25F4"/>
    <w:rsid w:val="009A601D"/>
    <w:rsid w:val="009A76E6"/>
    <w:rsid w:val="009B17BA"/>
    <w:rsid w:val="009B30A3"/>
    <w:rsid w:val="009B3EA9"/>
    <w:rsid w:val="009C1DE1"/>
    <w:rsid w:val="009C2567"/>
    <w:rsid w:val="009C4740"/>
    <w:rsid w:val="009C61A2"/>
    <w:rsid w:val="009C6692"/>
    <w:rsid w:val="009C6E5E"/>
    <w:rsid w:val="009C7B62"/>
    <w:rsid w:val="009C7F2B"/>
    <w:rsid w:val="009D1028"/>
    <w:rsid w:val="009D393C"/>
    <w:rsid w:val="009D3FCE"/>
    <w:rsid w:val="009D557A"/>
    <w:rsid w:val="009D59CE"/>
    <w:rsid w:val="009D7044"/>
    <w:rsid w:val="009E0C18"/>
    <w:rsid w:val="009E1007"/>
    <w:rsid w:val="009E51F1"/>
    <w:rsid w:val="009F1952"/>
    <w:rsid w:val="009F6BBF"/>
    <w:rsid w:val="00A00222"/>
    <w:rsid w:val="00A035F8"/>
    <w:rsid w:val="00A042F6"/>
    <w:rsid w:val="00A06409"/>
    <w:rsid w:val="00A078A5"/>
    <w:rsid w:val="00A106A4"/>
    <w:rsid w:val="00A1082A"/>
    <w:rsid w:val="00A109F9"/>
    <w:rsid w:val="00A11693"/>
    <w:rsid w:val="00A133FF"/>
    <w:rsid w:val="00A144A6"/>
    <w:rsid w:val="00A15794"/>
    <w:rsid w:val="00A21704"/>
    <w:rsid w:val="00A30E3B"/>
    <w:rsid w:val="00A31A22"/>
    <w:rsid w:val="00A32475"/>
    <w:rsid w:val="00A35B1A"/>
    <w:rsid w:val="00A36999"/>
    <w:rsid w:val="00A409B7"/>
    <w:rsid w:val="00A43CF0"/>
    <w:rsid w:val="00A44374"/>
    <w:rsid w:val="00A448D6"/>
    <w:rsid w:val="00A53CDB"/>
    <w:rsid w:val="00A5668C"/>
    <w:rsid w:val="00A60917"/>
    <w:rsid w:val="00A627B5"/>
    <w:rsid w:val="00A62CEF"/>
    <w:rsid w:val="00A62D0B"/>
    <w:rsid w:val="00A654AF"/>
    <w:rsid w:val="00A72874"/>
    <w:rsid w:val="00A73232"/>
    <w:rsid w:val="00A73F22"/>
    <w:rsid w:val="00A7527B"/>
    <w:rsid w:val="00A76AC4"/>
    <w:rsid w:val="00A811F5"/>
    <w:rsid w:val="00A837EC"/>
    <w:rsid w:val="00A85625"/>
    <w:rsid w:val="00A87C4E"/>
    <w:rsid w:val="00A87E42"/>
    <w:rsid w:val="00A91E7A"/>
    <w:rsid w:val="00A96A93"/>
    <w:rsid w:val="00AA2C6C"/>
    <w:rsid w:val="00AA2D2B"/>
    <w:rsid w:val="00AA3424"/>
    <w:rsid w:val="00AA7A90"/>
    <w:rsid w:val="00AA7FAD"/>
    <w:rsid w:val="00AB03B7"/>
    <w:rsid w:val="00AB327A"/>
    <w:rsid w:val="00AB724C"/>
    <w:rsid w:val="00AC06C3"/>
    <w:rsid w:val="00AC10DD"/>
    <w:rsid w:val="00AC2246"/>
    <w:rsid w:val="00AC2859"/>
    <w:rsid w:val="00AC2E7F"/>
    <w:rsid w:val="00AC2EC8"/>
    <w:rsid w:val="00AD0DE6"/>
    <w:rsid w:val="00AD14D4"/>
    <w:rsid w:val="00AD30F6"/>
    <w:rsid w:val="00AD588D"/>
    <w:rsid w:val="00AD5CCB"/>
    <w:rsid w:val="00AD643A"/>
    <w:rsid w:val="00AE1C0C"/>
    <w:rsid w:val="00AE6B8F"/>
    <w:rsid w:val="00AF0AD6"/>
    <w:rsid w:val="00AF1506"/>
    <w:rsid w:val="00AF3254"/>
    <w:rsid w:val="00AF3373"/>
    <w:rsid w:val="00AF3677"/>
    <w:rsid w:val="00AF51A2"/>
    <w:rsid w:val="00AF55B6"/>
    <w:rsid w:val="00AF5CD4"/>
    <w:rsid w:val="00AF61E2"/>
    <w:rsid w:val="00AF7E2D"/>
    <w:rsid w:val="00B00B97"/>
    <w:rsid w:val="00B03D2C"/>
    <w:rsid w:val="00B040B8"/>
    <w:rsid w:val="00B0447E"/>
    <w:rsid w:val="00B04DD7"/>
    <w:rsid w:val="00B055BE"/>
    <w:rsid w:val="00B06AB6"/>
    <w:rsid w:val="00B1203C"/>
    <w:rsid w:val="00B12CF0"/>
    <w:rsid w:val="00B16EFB"/>
    <w:rsid w:val="00B17833"/>
    <w:rsid w:val="00B17F0E"/>
    <w:rsid w:val="00B2070C"/>
    <w:rsid w:val="00B2622C"/>
    <w:rsid w:val="00B263C7"/>
    <w:rsid w:val="00B26694"/>
    <w:rsid w:val="00B277E7"/>
    <w:rsid w:val="00B278D1"/>
    <w:rsid w:val="00B3071D"/>
    <w:rsid w:val="00B31D33"/>
    <w:rsid w:val="00B34A9D"/>
    <w:rsid w:val="00B356EC"/>
    <w:rsid w:val="00B35FEF"/>
    <w:rsid w:val="00B419F2"/>
    <w:rsid w:val="00B42E1D"/>
    <w:rsid w:val="00B433B0"/>
    <w:rsid w:val="00B45571"/>
    <w:rsid w:val="00B457F6"/>
    <w:rsid w:val="00B46D6A"/>
    <w:rsid w:val="00B51DFB"/>
    <w:rsid w:val="00B56D3A"/>
    <w:rsid w:val="00B6220C"/>
    <w:rsid w:val="00B62B79"/>
    <w:rsid w:val="00B6306D"/>
    <w:rsid w:val="00B6429C"/>
    <w:rsid w:val="00B64574"/>
    <w:rsid w:val="00B72C74"/>
    <w:rsid w:val="00B74983"/>
    <w:rsid w:val="00B760B9"/>
    <w:rsid w:val="00B76430"/>
    <w:rsid w:val="00B82BF7"/>
    <w:rsid w:val="00B83AA2"/>
    <w:rsid w:val="00B83C1C"/>
    <w:rsid w:val="00B8468C"/>
    <w:rsid w:val="00B85522"/>
    <w:rsid w:val="00B9269D"/>
    <w:rsid w:val="00B95DF2"/>
    <w:rsid w:val="00B976B8"/>
    <w:rsid w:val="00B97930"/>
    <w:rsid w:val="00BA229E"/>
    <w:rsid w:val="00BA365C"/>
    <w:rsid w:val="00BA37A4"/>
    <w:rsid w:val="00BA53A2"/>
    <w:rsid w:val="00BA5DBF"/>
    <w:rsid w:val="00BA5FF7"/>
    <w:rsid w:val="00BB2B36"/>
    <w:rsid w:val="00BB2DD6"/>
    <w:rsid w:val="00BB3501"/>
    <w:rsid w:val="00BB627F"/>
    <w:rsid w:val="00BC181F"/>
    <w:rsid w:val="00BC21DF"/>
    <w:rsid w:val="00BC26E7"/>
    <w:rsid w:val="00BC2C12"/>
    <w:rsid w:val="00BC466C"/>
    <w:rsid w:val="00BC4D29"/>
    <w:rsid w:val="00BC558F"/>
    <w:rsid w:val="00BC56E3"/>
    <w:rsid w:val="00BD029D"/>
    <w:rsid w:val="00BD15B1"/>
    <w:rsid w:val="00BD261D"/>
    <w:rsid w:val="00BD45E7"/>
    <w:rsid w:val="00BD5525"/>
    <w:rsid w:val="00BD7CC5"/>
    <w:rsid w:val="00BE09A6"/>
    <w:rsid w:val="00BE4C75"/>
    <w:rsid w:val="00BE6072"/>
    <w:rsid w:val="00BE6452"/>
    <w:rsid w:val="00BE6966"/>
    <w:rsid w:val="00BF16DF"/>
    <w:rsid w:val="00BF1AC4"/>
    <w:rsid w:val="00BF25E4"/>
    <w:rsid w:val="00BF4307"/>
    <w:rsid w:val="00BF7124"/>
    <w:rsid w:val="00C01E5C"/>
    <w:rsid w:val="00C03DF4"/>
    <w:rsid w:val="00C06BDB"/>
    <w:rsid w:val="00C07089"/>
    <w:rsid w:val="00C0794A"/>
    <w:rsid w:val="00C14689"/>
    <w:rsid w:val="00C15D05"/>
    <w:rsid w:val="00C162D2"/>
    <w:rsid w:val="00C20735"/>
    <w:rsid w:val="00C22B7E"/>
    <w:rsid w:val="00C247D7"/>
    <w:rsid w:val="00C25370"/>
    <w:rsid w:val="00C2691E"/>
    <w:rsid w:val="00C343DA"/>
    <w:rsid w:val="00C35BD4"/>
    <w:rsid w:val="00C35C08"/>
    <w:rsid w:val="00C36553"/>
    <w:rsid w:val="00C43F7C"/>
    <w:rsid w:val="00C5796D"/>
    <w:rsid w:val="00C57D1C"/>
    <w:rsid w:val="00C61108"/>
    <w:rsid w:val="00C63A52"/>
    <w:rsid w:val="00C67DA0"/>
    <w:rsid w:val="00C71284"/>
    <w:rsid w:val="00C747FA"/>
    <w:rsid w:val="00C76D91"/>
    <w:rsid w:val="00C77E0F"/>
    <w:rsid w:val="00C80E96"/>
    <w:rsid w:val="00C83BBE"/>
    <w:rsid w:val="00C844E9"/>
    <w:rsid w:val="00C85CC8"/>
    <w:rsid w:val="00C94BD2"/>
    <w:rsid w:val="00C97DE6"/>
    <w:rsid w:val="00CA159D"/>
    <w:rsid w:val="00CA43DD"/>
    <w:rsid w:val="00CA5A7C"/>
    <w:rsid w:val="00CA7578"/>
    <w:rsid w:val="00CB2C58"/>
    <w:rsid w:val="00CB2D22"/>
    <w:rsid w:val="00CB2E4C"/>
    <w:rsid w:val="00CB342B"/>
    <w:rsid w:val="00CB5BE6"/>
    <w:rsid w:val="00CB66E5"/>
    <w:rsid w:val="00CC0793"/>
    <w:rsid w:val="00CC237F"/>
    <w:rsid w:val="00CC2FCF"/>
    <w:rsid w:val="00CC4248"/>
    <w:rsid w:val="00CC69A3"/>
    <w:rsid w:val="00CC6ABD"/>
    <w:rsid w:val="00CD18C4"/>
    <w:rsid w:val="00CD19CA"/>
    <w:rsid w:val="00CD2162"/>
    <w:rsid w:val="00CE005B"/>
    <w:rsid w:val="00CE06C5"/>
    <w:rsid w:val="00CE4E10"/>
    <w:rsid w:val="00CE68F8"/>
    <w:rsid w:val="00CE6E45"/>
    <w:rsid w:val="00CF00E6"/>
    <w:rsid w:val="00CF1424"/>
    <w:rsid w:val="00CF5060"/>
    <w:rsid w:val="00CF5BDE"/>
    <w:rsid w:val="00CF5EC2"/>
    <w:rsid w:val="00D0597C"/>
    <w:rsid w:val="00D05A7F"/>
    <w:rsid w:val="00D079AA"/>
    <w:rsid w:val="00D07A61"/>
    <w:rsid w:val="00D101FB"/>
    <w:rsid w:val="00D106E6"/>
    <w:rsid w:val="00D14F3B"/>
    <w:rsid w:val="00D2317A"/>
    <w:rsid w:val="00D23AB2"/>
    <w:rsid w:val="00D23CEF"/>
    <w:rsid w:val="00D244E0"/>
    <w:rsid w:val="00D3147C"/>
    <w:rsid w:val="00D31DDE"/>
    <w:rsid w:val="00D33911"/>
    <w:rsid w:val="00D3464D"/>
    <w:rsid w:val="00D349FB"/>
    <w:rsid w:val="00D42146"/>
    <w:rsid w:val="00D429F7"/>
    <w:rsid w:val="00D42A0F"/>
    <w:rsid w:val="00D440AD"/>
    <w:rsid w:val="00D50A13"/>
    <w:rsid w:val="00D51B23"/>
    <w:rsid w:val="00D54DCE"/>
    <w:rsid w:val="00D55C5C"/>
    <w:rsid w:val="00D5680C"/>
    <w:rsid w:val="00D56982"/>
    <w:rsid w:val="00D577A2"/>
    <w:rsid w:val="00D60A2E"/>
    <w:rsid w:val="00D621A3"/>
    <w:rsid w:val="00D62661"/>
    <w:rsid w:val="00D63232"/>
    <w:rsid w:val="00D63A52"/>
    <w:rsid w:val="00D7115E"/>
    <w:rsid w:val="00D738CE"/>
    <w:rsid w:val="00D768A3"/>
    <w:rsid w:val="00D8292E"/>
    <w:rsid w:val="00D859C3"/>
    <w:rsid w:val="00D86275"/>
    <w:rsid w:val="00D86494"/>
    <w:rsid w:val="00D946D5"/>
    <w:rsid w:val="00D951E2"/>
    <w:rsid w:val="00D97D19"/>
    <w:rsid w:val="00D97F5F"/>
    <w:rsid w:val="00DA0034"/>
    <w:rsid w:val="00DA2F9A"/>
    <w:rsid w:val="00DA380C"/>
    <w:rsid w:val="00DA6A5F"/>
    <w:rsid w:val="00DA6C16"/>
    <w:rsid w:val="00DA7DF7"/>
    <w:rsid w:val="00DB4B1F"/>
    <w:rsid w:val="00DB66EC"/>
    <w:rsid w:val="00DC3DC4"/>
    <w:rsid w:val="00DC3FE0"/>
    <w:rsid w:val="00DC4D0E"/>
    <w:rsid w:val="00DC56AB"/>
    <w:rsid w:val="00DC5DDA"/>
    <w:rsid w:val="00DC646B"/>
    <w:rsid w:val="00DD0DED"/>
    <w:rsid w:val="00DD2D68"/>
    <w:rsid w:val="00DD34AC"/>
    <w:rsid w:val="00DD353D"/>
    <w:rsid w:val="00DD63AA"/>
    <w:rsid w:val="00DD6FEC"/>
    <w:rsid w:val="00DE04C1"/>
    <w:rsid w:val="00DE59B7"/>
    <w:rsid w:val="00DE6FA0"/>
    <w:rsid w:val="00DF0614"/>
    <w:rsid w:val="00DF0BBB"/>
    <w:rsid w:val="00DF0CE4"/>
    <w:rsid w:val="00DF2555"/>
    <w:rsid w:val="00DF3B09"/>
    <w:rsid w:val="00E0099A"/>
    <w:rsid w:val="00E019BD"/>
    <w:rsid w:val="00E038D8"/>
    <w:rsid w:val="00E04B62"/>
    <w:rsid w:val="00E101B0"/>
    <w:rsid w:val="00E105B2"/>
    <w:rsid w:val="00E1197F"/>
    <w:rsid w:val="00E13AF4"/>
    <w:rsid w:val="00E157CC"/>
    <w:rsid w:val="00E16C8A"/>
    <w:rsid w:val="00E17656"/>
    <w:rsid w:val="00E1780D"/>
    <w:rsid w:val="00E17DC7"/>
    <w:rsid w:val="00E21D20"/>
    <w:rsid w:val="00E24C2A"/>
    <w:rsid w:val="00E254F2"/>
    <w:rsid w:val="00E25B85"/>
    <w:rsid w:val="00E311D4"/>
    <w:rsid w:val="00E3400D"/>
    <w:rsid w:val="00E36926"/>
    <w:rsid w:val="00E37394"/>
    <w:rsid w:val="00E4104B"/>
    <w:rsid w:val="00E41811"/>
    <w:rsid w:val="00E4221C"/>
    <w:rsid w:val="00E445D5"/>
    <w:rsid w:val="00E46373"/>
    <w:rsid w:val="00E46DBF"/>
    <w:rsid w:val="00E52EE4"/>
    <w:rsid w:val="00E5516A"/>
    <w:rsid w:val="00E621A0"/>
    <w:rsid w:val="00E62D5C"/>
    <w:rsid w:val="00E63A96"/>
    <w:rsid w:val="00E63D82"/>
    <w:rsid w:val="00E64371"/>
    <w:rsid w:val="00E66280"/>
    <w:rsid w:val="00E70FAA"/>
    <w:rsid w:val="00E71CDF"/>
    <w:rsid w:val="00E72489"/>
    <w:rsid w:val="00E72EE3"/>
    <w:rsid w:val="00E7334F"/>
    <w:rsid w:val="00E73D26"/>
    <w:rsid w:val="00E77939"/>
    <w:rsid w:val="00E80D95"/>
    <w:rsid w:val="00E80FD5"/>
    <w:rsid w:val="00E82D54"/>
    <w:rsid w:val="00E835E2"/>
    <w:rsid w:val="00E83DCF"/>
    <w:rsid w:val="00E853FA"/>
    <w:rsid w:val="00E85905"/>
    <w:rsid w:val="00E939E5"/>
    <w:rsid w:val="00EA37E6"/>
    <w:rsid w:val="00EA7707"/>
    <w:rsid w:val="00EA777F"/>
    <w:rsid w:val="00EB106F"/>
    <w:rsid w:val="00EB188A"/>
    <w:rsid w:val="00EB27BA"/>
    <w:rsid w:val="00EB33F1"/>
    <w:rsid w:val="00EB50D0"/>
    <w:rsid w:val="00EC0475"/>
    <w:rsid w:val="00EC6FAC"/>
    <w:rsid w:val="00ED1175"/>
    <w:rsid w:val="00ED1E42"/>
    <w:rsid w:val="00ED20EF"/>
    <w:rsid w:val="00ED2114"/>
    <w:rsid w:val="00ED2D90"/>
    <w:rsid w:val="00ED6D61"/>
    <w:rsid w:val="00EE7D20"/>
    <w:rsid w:val="00EF3D86"/>
    <w:rsid w:val="00EF4B37"/>
    <w:rsid w:val="00EF4BCE"/>
    <w:rsid w:val="00EF5E76"/>
    <w:rsid w:val="00EF7374"/>
    <w:rsid w:val="00F04ED9"/>
    <w:rsid w:val="00F068EC"/>
    <w:rsid w:val="00F06ABF"/>
    <w:rsid w:val="00F1063F"/>
    <w:rsid w:val="00F12475"/>
    <w:rsid w:val="00F178F3"/>
    <w:rsid w:val="00F2156B"/>
    <w:rsid w:val="00F22209"/>
    <w:rsid w:val="00F27D35"/>
    <w:rsid w:val="00F32A94"/>
    <w:rsid w:val="00F32BD9"/>
    <w:rsid w:val="00F33791"/>
    <w:rsid w:val="00F33DDF"/>
    <w:rsid w:val="00F37AD3"/>
    <w:rsid w:val="00F41322"/>
    <w:rsid w:val="00F439DE"/>
    <w:rsid w:val="00F4447A"/>
    <w:rsid w:val="00F474E4"/>
    <w:rsid w:val="00F50C35"/>
    <w:rsid w:val="00F516BE"/>
    <w:rsid w:val="00F54CFE"/>
    <w:rsid w:val="00F56324"/>
    <w:rsid w:val="00F603A8"/>
    <w:rsid w:val="00F606B5"/>
    <w:rsid w:val="00F60AE0"/>
    <w:rsid w:val="00F624D7"/>
    <w:rsid w:val="00F63E45"/>
    <w:rsid w:val="00F6439D"/>
    <w:rsid w:val="00F66631"/>
    <w:rsid w:val="00F668F6"/>
    <w:rsid w:val="00F77799"/>
    <w:rsid w:val="00F80774"/>
    <w:rsid w:val="00F91CD6"/>
    <w:rsid w:val="00F9247D"/>
    <w:rsid w:val="00F926D2"/>
    <w:rsid w:val="00F9322A"/>
    <w:rsid w:val="00F94F5A"/>
    <w:rsid w:val="00F95ED6"/>
    <w:rsid w:val="00FA2AC2"/>
    <w:rsid w:val="00FA5390"/>
    <w:rsid w:val="00FB0262"/>
    <w:rsid w:val="00FB6109"/>
    <w:rsid w:val="00FB7394"/>
    <w:rsid w:val="00FC1D29"/>
    <w:rsid w:val="00FC5F49"/>
    <w:rsid w:val="00FC72F7"/>
    <w:rsid w:val="00FC7D7B"/>
    <w:rsid w:val="00FC7ED7"/>
    <w:rsid w:val="00FD1CB8"/>
    <w:rsid w:val="00FE1B30"/>
    <w:rsid w:val="00FE27A8"/>
    <w:rsid w:val="00FE3311"/>
    <w:rsid w:val="00FE4510"/>
    <w:rsid w:val="00FE5D06"/>
    <w:rsid w:val="00FF02A0"/>
    <w:rsid w:val="00FF12EB"/>
    <w:rsid w:val="00FF137D"/>
    <w:rsid w:val="00FF6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5FFDB9E1-8B03-480D-B070-C791AEED2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0D0"/>
    <w:rPr>
      <w:color w:val="000000" w:themeColor="text1"/>
      <w:sz w:val="22"/>
    </w:rPr>
  </w:style>
  <w:style w:type="paragraph" w:styleId="Heading1">
    <w:name w:val="heading 1"/>
    <w:basedOn w:val="Normal"/>
    <w:next w:val="Normal"/>
    <w:link w:val="Heading1Char"/>
    <w:autoRedefine/>
    <w:uiPriority w:val="9"/>
    <w:qFormat/>
    <w:rsid w:val="004F60D0"/>
    <w:pPr>
      <w:keepNext/>
      <w:keepLines/>
      <w:spacing w:before="240"/>
      <w:outlineLvl w:val="0"/>
    </w:pPr>
    <w:rPr>
      <w:rFonts w:eastAsiaTheme="majorEastAsia" w:cstheme="majorBidi"/>
      <w:b/>
      <w:color w:val="09539E"/>
      <w:sz w:val="48"/>
      <w:szCs w:val="32"/>
    </w:rPr>
  </w:style>
  <w:style w:type="paragraph" w:styleId="Heading2">
    <w:name w:val="heading 2"/>
    <w:basedOn w:val="Heading5"/>
    <w:next w:val="Normal"/>
    <w:link w:val="Heading2Char"/>
    <w:autoRedefine/>
    <w:uiPriority w:val="9"/>
    <w:unhideWhenUsed/>
    <w:qFormat/>
    <w:rsid w:val="004F60D0"/>
    <w:pPr>
      <w:outlineLvl w:val="1"/>
    </w:pPr>
    <w:rPr>
      <w:bCs/>
      <w:sz w:val="32"/>
    </w:rPr>
  </w:style>
  <w:style w:type="paragraph" w:styleId="Heading3">
    <w:name w:val="heading 3"/>
    <w:aliases w:val="Table Copy"/>
    <w:basedOn w:val="Normal"/>
    <w:next w:val="Normal"/>
    <w:link w:val="Heading3Char"/>
    <w:autoRedefine/>
    <w:uiPriority w:val="9"/>
    <w:unhideWhenUsed/>
    <w:qFormat/>
    <w:rsid w:val="004F60D0"/>
    <w:pPr>
      <w:keepNext/>
      <w:keepLines/>
      <w:outlineLvl w:val="2"/>
    </w:pPr>
    <w:rPr>
      <w:rFonts w:ascii="Cambria" w:eastAsia="Times New Roman" w:hAnsi="Cambria" w:cs="Times New Roman"/>
      <w:b/>
      <w:color w:val="09539E"/>
      <w:sz w:val="24"/>
    </w:rPr>
  </w:style>
  <w:style w:type="paragraph" w:styleId="Heading4">
    <w:name w:val="heading 4"/>
    <w:aliases w:val="Table Row Description"/>
    <w:basedOn w:val="NoSpacing"/>
    <w:next w:val="Normal"/>
    <w:link w:val="Heading4Char"/>
    <w:autoRedefine/>
    <w:uiPriority w:val="9"/>
    <w:unhideWhenUsed/>
    <w:qFormat/>
    <w:rsid w:val="004F60D0"/>
    <w:pPr>
      <w:outlineLvl w:val="3"/>
    </w:pPr>
    <w:rPr>
      <w:bCs w:val="0"/>
      <w:color w:val="FFFFFF" w:themeColor="background1"/>
    </w:rPr>
  </w:style>
  <w:style w:type="paragraph" w:styleId="Heading5">
    <w:name w:val="heading 5"/>
    <w:basedOn w:val="Normal"/>
    <w:next w:val="Normal"/>
    <w:link w:val="Heading5Char"/>
    <w:uiPriority w:val="9"/>
    <w:semiHidden/>
    <w:unhideWhenUsed/>
    <w:qFormat/>
    <w:rsid w:val="004F60D0"/>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4F60D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60D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4F60D0"/>
    <w:pPr>
      <w:contextualSpacing/>
    </w:pPr>
    <w:rPr>
      <w:rFonts w:ascii="Quicksand Bold" w:eastAsiaTheme="majorEastAsia" w:hAnsi="Quicksand Bold" w:cstheme="majorBidi"/>
      <w:b/>
      <w:color w:val="09539E"/>
      <w:spacing w:val="-10"/>
      <w:kern w:val="28"/>
      <w:sz w:val="56"/>
      <w:szCs w:val="56"/>
    </w:rPr>
  </w:style>
  <w:style w:type="character" w:customStyle="1" w:styleId="TitleChar">
    <w:name w:val="Title Char"/>
    <w:aliases w:val="Document Title Char"/>
    <w:basedOn w:val="DefaultParagraphFont"/>
    <w:link w:val="Title"/>
    <w:uiPriority w:val="10"/>
    <w:rsid w:val="004F60D0"/>
    <w:rPr>
      <w:rFonts w:ascii="Quicksand Bold" w:eastAsiaTheme="majorEastAsia" w:hAnsi="Quicksand Bold" w:cstheme="majorBidi"/>
      <w:b/>
      <w:color w:val="09539E"/>
      <w:spacing w:val="-10"/>
      <w:kern w:val="28"/>
      <w:sz w:val="56"/>
      <w:szCs w:val="56"/>
    </w:rPr>
  </w:style>
  <w:style w:type="paragraph" w:styleId="Header">
    <w:name w:val="header"/>
    <w:basedOn w:val="Normal"/>
    <w:link w:val="HeaderChar"/>
    <w:uiPriority w:val="99"/>
    <w:unhideWhenUsed/>
    <w:rsid w:val="004F60D0"/>
    <w:pPr>
      <w:tabs>
        <w:tab w:val="center" w:pos="4680"/>
        <w:tab w:val="right" w:pos="9360"/>
      </w:tabs>
    </w:pPr>
  </w:style>
  <w:style w:type="character" w:customStyle="1" w:styleId="HeaderChar">
    <w:name w:val="Header Char"/>
    <w:basedOn w:val="DefaultParagraphFont"/>
    <w:link w:val="Header"/>
    <w:uiPriority w:val="99"/>
    <w:rsid w:val="004F60D0"/>
    <w:rPr>
      <w:color w:val="000000" w:themeColor="text1"/>
      <w:sz w:val="22"/>
    </w:rPr>
  </w:style>
  <w:style w:type="paragraph" w:styleId="Footer">
    <w:name w:val="footer"/>
    <w:basedOn w:val="Normal"/>
    <w:link w:val="FooterChar"/>
    <w:uiPriority w:val="99"/>
    <w:unhideWhenUsed/>
    <w:rsid w:val="004F60D0"/>
    <w:pPr>
      <w:tabs>
        <w:tab w:val="center" w:pos="4680"/>
        <w:tab w:val="right" w:pos="9360"/>
      </w:tabs>
    </w:pPr>
  </w:style>
  <w:style w:type="character" w:customStyle="1" w:styleId="FooterChar">
    <w:name w:val="Footer Char"/>
    <w:basedOn w:val="DefaultParagraphFont"/>
    <w:link w:val="Footer"/>
    <w:uiPriority w:val="99"/>
    <w:rsid w:val="004F60D0"/>
    <w:rPr>
      <w:color w:val="000000" w:themeColor="text1"/>
      <w:sz w:val="22"/>
    </w:rPr>
  </w:style>
  <w:style w:type="character" w:styleId="Hyperlink">
    <w:name w:val="Hyperlink"/>
    <w:basedOn w:val="DefaultParagraphFont"/>
    <w:uiPriority w:val="99"/>
    <w:unhideWhenUsed/>
    <w:rsid w:val="004F60D0"/>
    <w:rPr>
      <w:color w:val="0563C1" w:themeColor="hyperlink"/>
      <w:u w:val="single"/>
    </w:rPr>
  </w:style>
  <w:style w:type="character" w:styleId="UnresolvedMention">
    <w:name w:val="Unresolved Mention"/>
    <w:basedOn w:val="DefaultParagraphFont"/>
    <w:uiPriority w:val="99"/>
    <w:semiHidden/>
    <w:unhideWhenUsed/>
    <w:rsid w:val="004F60D0"/>
    <w:rPr>
      <w:color w:val="605E5C"/>
      <w:shd w:val="clear" w:color="auto" w:fill="E1DFDD"/>
    </w:rPr>
  </w:style>
  <w:style w:type="character" w:styleId="FollowedHyperlink">
    <w:name w:val="FollowedHyperlink"/>
    <w:basedOn w:val="DefaultParagraphFont"/>
    <w:uiPriority w:val="99"/>
    <w:semiHidden/>
    <w:unhideWhenUsed/>
    <w:rsid w:val="004F60D0"/>
    <w:rPr>
      <w:color w:val="954F72" w:themeColor="followedHyperlink"/>
      <w:u w:val="single"/>
    </w:rPr>
  </w:style>
  <w:style w:type="character" w:customStyle="1" w:styleId="Heading1Char">
    <w:name w:val="Heading 1 Char"/>
    <w:basedOn w:val="DefaultParagraphFont"/>
    <w:link w:val="Heading1"/>
    <w:uiPriority w:val="9"/>
    <w:rsid w:val="004F60D0"/>
    <w:rPr>
      <w:rFonts w:eastAsiaTheme="majorEastAsia" w:cstheme="majorBidi"/>
      <w:b/>
      <w:color w:val="09539E"/>
      <w:sz w:val="48"/>
      <w:szCs w:val="32"/>
    </w:rPr>
  </w:style>
  <w:style w:type="character" w:customStyle="1" w:styleId="Heading2Char">
    <w:name w:val="Heading 2 Char"/>
    <w:basedOn w:val="DefaultParagraphFont"/>
    <w:link w:val="Heading2"/>
    <w:uiPriority w:val="9"/>
    <w:rsid w:val="004F60D0"/>
    <w:rPr>
      <w:rFonts w:asciiTheme="majorHAnsi" w:eastAsiaTheme="majorEastAsia" w:hAnsiTheme="majorHAnsi" w:cstheme="majorBidi"/>
      <w:b/>
      <w:bCs/>
      <w:color w:val="09539E"/>
      <w:sz w:val="32"/>
    </w:rPr>
  </w:style>
  <w:style w:type="paragraph" w:styleId="NoSpacing">
    <w:name w:val="No Spacing"/>
    <w:aliases w:val="Table Header"/>
    <w:link w:val="NoSpacingChar"/>
    <w:autoRedefine/>
    <w:uiPriority w:val="1"/>
    <w:qFormat/>
    <w:rsid w:val="004F60D0"/>
    <w:rPr>
      <w:rFonts w:eastAsiaTheme="minorEastAsia" w:cstheme="minorHAnsi"/>
      <w:b/>
      <w:bCs/>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4F60D0"/>
    <w:rPr>
      <w:rFonts w:eastAsiaTheme="minorEastAsia" w:cstheme="minorHAnsi"/>
      <w:b/>
      <w:bCs/>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4F60D0"/>
  </w:style>
  <w:style w:type="paragraph" w:styleId="TOCHeading">
    <w:name w:val="TOC Heading"/>
    <w:basedOn w:val="Heading1"/>
    <w:next w:val="Normal"/>
    <w:uiPriority w:val="39"/>
    <w:unhideWhenUsed/>
    <w:qFormat/>
    <w:rsid w:val="004F60D0"/>
    <w:pPr>
      <w:framePr w:wrap="around" w:hAnchor="text"/>
      <w:spacing w:before="48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4F60D0"/>
    <w:pPr>
      <w:spacing w:before="360" w:after="360"/>
    </w:pPr>
    <w:rPr>
      <w:rFonts w:cstheme="minorHAnsi"/>
      <w:b/>
      <w:bCs/>
      <w:caps/>
      <w:szCs w:val="22"/>
      <w:u w:val="single"/>
    </w:rPr>
  </w:style>
  <w:style w:type="paragraph" w:styleId="TOC2">
    <w:name w:val="toc 2"/>
    <w:basedOn w:val="Normal"/>
    <w:next w:val="Normal"/>
    <w:autoRedefine/>
    <w:uiPriority w:val="39"/>
    <w:unhideWhenUsed/>
    <w:rsid w:val="004F60D0"/>
    <w:rPr>
      <w:rFonts w:cstheme="minorHAnsi"/>
      <w:b/>
      <w:bCs/>
      <w:smallCaps/>
      <w:szCs w:val="22"/>
    </w:rPr>
  </w:style>
  <w:style w:type="paragraph" w:styleId="TOC3">
    <w:name w:val="toc 3"/>
    <w:basedOn w:val="Normal"/>
    <w:next w:val="Normal"/>
    <w:autoRedefine/>
    <w:uiPriority w:val="39"/>
    <w:unhideWhenUsed/>
    <w:rsid w:val="004F60D0"/>
    <w:rPr>
      <w:rFonts w:cstheme="minorHAnsi"/>
      <w:smallCaps/>
      <w:szCs w:val="22"/>
    </w:rPr>
  </w:style>
  <w:style w:type="paragraph" w:styleId="TOC4">
    <w:name w:val="toc 4"/>
    <w:basedOn w:val="Normal"/>
    <w:next w:val="Normal"/>
    <w:autoRedefine/>
    <w:uiPriority w:val="39"/>
    <w:unhideWhenUsed/>
    <w:rsid w:val="004F60D0"/>
    <w:rPr>
      <w:rFonts w:cstheme="minorHAnsi"/>
      <w:szCs w:val="22"/>
    </w:rPr>
  </w:style>
  <w:style w:type="paragraph" w:styleId="TOC5">
    <w:name w:val="toc 5"/>
    <w:basedOn w:val="Normal"/>
    <w:next w:val="Normal"/>
    <w:autoRedefine/>
    <w:uiPriority w:val="39"/>
    <w:unhideWhenUsed/>
    <w:rsid w:val="004F60D0"/>
    <w:rPr>
      <w:rFonts w:cstheme="minorHAnsi"/>
      <w:szCs w:val="22"/>
    </w:rPr>
  </w:style>
  <w:style w:type="paragraph" w:styleId="TOC6">
    <w:name w:val="toc 6"/>
    <w:basedOn w:val="Normal"/>
    <w:next w:val="Normal"/>
    <w:autoRedefine/>
    <w:uiPriority w:val="39"/>
    <w:unhideWhenUsed/>
    <w:rsid w:val="004F60D0"/>
    <w:rPr>
      <w:rFonts w:cstheme="minorHAnsi"/>
      <w:szCs w:val="22"/>
    </w:rPr>
  </w:style>
  <w:style w:type="paragraph" w:styleId="TOC7">
    <w:name w:val="toc 7"/>
    <w:basedOn w:val="Normal"/>
    <w:next w:val="Normal"/>
    <w:autoRedefine/>
    <w:uiPriority w:val="39"/>
    <w:unhideWhenUsed/>
    <w:rsid w:val="004F60D0"/>
    <w:rPr>
      <w:rFonts w:cstheme="minorHAnsi"/>
      <w:szCs w:val="22"/>
    </w:rPr>
  </w:style>
  <w:style w:type="paragraph" w:styleId="TOC8">
    <w:name w:val="toc 8"/>
    <w:basedOn w:val="Normal"/>
    <w:next w:val="Normal"/>
    <w:autoRedefine/>
    <w:uiPriority w:val="39"/>
    <w:unhideWhenUsed/>
    <w:rsid w:val="004F60D0"/>
    <w:rPr>
      <w:rFonts w:cstheme="minorHAnsi"/>
      <w:szCs w:val="22"/>
    </w:rPr>
  </w:style>
  <w:style w:type="paragraph" w:styleId="TOC9">
    <w:name w:val="toc 9"/>
    <w:basedOn w:val="Normal"/>
    <w:next w:val="Normal"/>
    <w:autoRedefine/>
    <w:uiPriority w:val="39"/>
    <w:unhideWhenUsed/>
    <w:rsid w:val="004F60D0"/>
    <w:rPr>
      <w:rFonts w:cstheme="minorHAnsi"/>
      <w:szCs w:val="22"/>
    </w:rPr>
  </w:style>
  <w:style w:type="paragraph" w:styleId="Subtitle">
    <w:name w:val="Subtitle"/>
    <w:aliases w:val="Primary Table Copy"/>
    <w:basedOn w:val="Normal"/>
    <w:next w:val="Normal"/>
    <w:link w:val="SubtitleChar"/>
    <w:uiPriority w:val="11"/>
    <w:qFormat/>
    <w:rsid w:val="004F60D0"/>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4F60D0"/>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4F60D0"/>
    <w:pPr>
      <w:numPr>
        <w:numId w:val="8"/>
      </w:numPr>
      <w:contextualSpacing/>
    </w:pPr>
    <w:rPr>
      <w:kern w:val="0"/>
      <w:szCs w:val="22"/>
      <w14:ligatures w14:val="none"/>
    </w:rPr>
  </w:style>
  <w:style w:type="character" w:customStyle="1" w:styleId="Heading3Char">
    <w:name w:val="Heading 3 Char"/>
    <w:aliases w:val="Table Copy Char"/>
    <w:basedOn w:val="DefaultParagraphFont"/>
    <w:link w:val="Heading3"/>
    <w:uiPriority w:val="9"/>
    <w:rsid w:val="004F60D0"/>
    <w:rPr>
      <w:rFonts w:ascii="Cambria" w:eastAsia="Times New Roman" w:hAnsi="Cambria" w:cs="Times New Roman"/>
      <w:b/>
      <w:color w:val="09539E"/>
    </w:rPr>
  </w:style>
  <w:style w:type="character" w:customStyle="1" w:styleId="Heading4Char">
    <w:name w:val="Heading 4 Char"/>
    <w:aliases w:val="Table Row Description Char"/>
    <w:basedOn w:val="DefaultParagraphFont"/>
    <w:link w:val="Heading4"/>
    <w:uiPriority w:val="9"/>
    <w:rsid w:val="004F60D0"/>
    <w:rPr>
      <w:rFonts w:eastAsiaTheme="minorEastAsia" w:cstheme="minorHAnsi"/>
      <w:b/>
      <w:color w:val="FFFFFF" w:themeColor="background1"/>
      <w:kern w:val="0"/>
      <w:sz w:val="36"/>
      <w:szCs w:val="36"/>
      <w:bdr w:val="none" w:sz="0" w:space="0" w:color="auto" w:frame="1"/>
      <w:lang w:eastAsia="zh-CN"/>
      <w14:ligatures w14:val="none"/>
    </w:rPr>
  </w:style>
  <w:style w:type="table" w:styleId="TableGrid">
    <w:name w:val="Table Grid"/>
    <w:basedOn w:val="TableNormal"/>
    <w:uiPriority w:val="39"/>
    <w:rsid w:val="004F60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rPr>
      <w:b/>
      <w:bCs/>
      <w:kern w:val="0"/>
      <w:sz w:val="24"/>
      <w14:ligatures w14:val="none"/>
    </w:rPr>
  </w:style>
  <w:style w:type="paragraph" w:customStyle="1" w:styleId="DESEStandard">
    <w:name w:val="DESE Standard"/>
    <w:basedOn w:val="Normal"/>
    <w:link w:val="DESEStandardChar"/>
    <w:rsid w:val="004F60D0"/>
    <w:rPr>
      <w:b/>
      <w:bCs/>
      <w:color w:val="002060"/>
      <w:sz w:val="24"/>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4F60D0"/>
    <w:rPr>
      <w:b/>
      <w:bCs/>
      <w:color w:val="00206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F6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F60D0"/>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4F60D0"/>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F60D0"/>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4F60D0"/>
    <w:rPr>
      <w:b/>
      <w:bCs/>
    </w:rPr>
  </w:style>
  <w:style w:type="character" w:styleId="Emphasis">
    <w:name w:val="Emphasis"/>
    <w:basedOn w:val="DefaultParagraphFont"/>
    <w:uiPriority w:val="20"/>
    <w:qFormat/>
    <w:rsid w:val="004F60D0"/>
    <w:rPr>
      <w:i/>
      <w:iCs/>
    </w:rPr>
  </w:style>
  <w:style w:type="character" w:customStyle="1" w:styleId="ListParagraphChar">
    <w:name w:val="List Paragraph Char"/>
    <w:aliases w:val="Bullet List Char"/>
    <w:link w:val="ListParagraph"/>
    <w:uiPriority w:val="1"/>
    <w:rsid w:val="004F60D0"/>
    <w:rPr>
      <w:color w:val="000000" w:themeColor="text1"/>
      <w:kern w:val="0"/>
      <w:sz w:val="22"/>
      <w:szCs w:val="22"/>
      <w14:ligatures w14:val="none"/>
    </w:rPr>
  </w:style>
  <w:style w:type="character" w:styleId="SubtleEmphasis">
    <w:name w:val="Subtle Emphasis"/>
    <w:basedOn w:val="DefaultParagraphFont"/>
    <w:uiPriority w:val="19"/>
    <w:qFormat/>
    <w:rsid w:val="004F60D0"/>
    <w:rPr>
      <w:i/>
      <w:iCs/>
      <w:color w:val="404040" w:themeColor="text1" w:themeTint="BF"/>
    </w:rPr>
  </w:style>
  <w:style w:type="character" w:styleId="IntenseEmphasis">
    <w:name w:val="Intense Emphasis"/>
    <w:basedOn w:val="DefaultParagraphFont"/>
    <w:uiPriority w:val="21"/>
    <w:qFormat/>
    <w:rsid w:val="004F60D0"/>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NormalWeb">
    <w:name w:val="Normal (Web)"/>
    <w:basedOn w:val="Normal"/>
    <w:uiPriority w:val="99"/>
    <w:unhideWhenUsed/>
    <w:rsid w:val="004F60D0"/>
    <w:pPr>
      <w:spacing w:before="100" w:beforeAutospacing="1" w:after="100" w:afterAutospacing="1"/>
    </w:pPr>
    <w:rPr>
      <w:rFonts w:ascii="Times New Roman" w:eastAsia="Times New Roman" w:hAnsi="Times New Roman" w:cs="Times New Roman"/>
      <w:color w:val="auto"/>
      <w:kern w:val="0"/>
      <w:sz w:val="24"/>
      <w14:ligatures w14:val="none"/>
    </w:rPr>
  </w:style>
  <w:style w:type="table" w:styleId="TableGridLight">
    <w:name w:val="Grid Table Light"/>
    <w:basedOn w:val="TableNormal"/>
    <w:uiPriority w:val="40"/>
    <w:rsid w:val="004F60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0753">
      <w:bodyDiv w:val="1"/>
      <w:marLeft w:val="0"/>
      <w:marRight w:val="0"/>
      <w:marTop w:val="0"/>
      <w:marBottom w:val="0"/>
      <w:divBdr>
        <w:top w:val="none" w:sz="0" w:space="0" w:color="auto"/>
        <w:left w:val="none" w:sz="0" w:space="0" w:color="auto"/>
        <w:bottom w:val="none" w:sz="0" w:space="0" w:color="auto"/>
        <w:right w:val="none" w:sz="0" w:space="0" w:color="auto"/>
      </w:divBdr>
    </w:div>
    <w:div w:id="48038200">
      <w:bodyDiv w:val="1"/>
      <w:marLeft w:val="0"/>
      <w:marRight w:val="0"/>
      <w:marTop w:val="0"/>
      <w:marBottom w:val="0"/>
      <w:divBdr>
        <w:top w:val="none" w:sz="0" w:space="0" w:color="auto"/>
        <w:left w:val="none" w:sz="0" w:space="0" w:color="auto"/>
        <w:bottom w:val="none" w:sz="0" w:space="0" w:color="auto"/>
        <w:right w:val="none" w:sz="0" w:space="0" w:color="auto"/>
      </w:divBdr>
    </w:div>
    <w:div w:id="207576349">
      <w:bodyDiv w:val="1"/>
      <w:marLeft w:val="0"/>
      <w:marRight w:val="0"/>
      <w:marTop w:val="0"/>
      <w:marBottom w:val="0"/>
      <w:divBdr>
        <w:top w:val="none" w:sz="0" w:space="0" w:color="auto"/>
        <w:left w:val="none" w:sz="0" w:space="0" w:color="auto"/>
        <w:bottom w:val="none" w:sz="0" w:space="0" w:color="auto"/>
        <w:right w:val="none" w:sz="0" w:space="0" w:color="auto"/>
      </w:divBdr>
    </w:div>
    <w:div w:id="233468875">
      <w:bodyDiv w:val="1"/>
      <w:marLeft w:val="0"/>
      <w:marRight w:val="0"/>
      <w:marTop w:val="0"/>
      <w:marBottom w:val="0"/>
      <w:divBdr>
        <w:top w:val="none" w:sz="0" w:space="0" w:color="auto"/>
        <w:left w:val="none" w:sz="0" w:space="0" w:color="auto"/>
        <w:bottom w:val="none" w:sz="0" w:space="0" w:color="auto"/>
        <w:right w:val="none" w:sz="0" w:space="0" w:color="auto"/>
      </w:divBdr>
    </w:div>
    <w:div w:id="234827299">
      <w:bodyDiv w:val="1"/>
      <w:marLeft w:val="0"/>
      <w:marRight w:val="0"/>
      <w:marTop w:val="0"/>
      <w:marBottom w:val="0"/>
      <w:divBdr>
        <w:top w:val="none" w:sz="0" w:space="0" w:color="auto"/>
        <w:left w:val="none" w:sz="0" w:space="0" w:color="auto"/>
        <w:bottom w:val="none" w:sz="0" w:space="0" w:color="auto"/>
        <w:right w:val="none" w:sz="0" w:space="0" w:color="auto"/>
      </w:divBdr>
    </w:div>
    <w:div w:id="237713392">
      <w:bodyDiv w:val="1"/>
      <w:marLeft w:val="0"/>
      <w:marRight w:val="0"/>
      <w:marTop w:val="0"/>
      <w:marBottom w:val="0"/>
      <w:divBdr>
        <w:top w:val="none" w:sz="0" w:space="0" w:color="auto"/>
        <w:left w:val="none" w:sz="0" w:space="0" w:color="auto"/>
        <w:bottom w:val="none" w:sz="0" w:space="0" w:color="auto"/>
        <w:right w:val="none" w:sz="0" w:space="0" w:color="auto"/>
      </w:divBdr>
    </w:div>
    <w:div w:id="252056930">
      <w:bodyDiv w:val="1"/>
      <w:marLeft w:val="0"/>
      <w:marRight w:val="0"/>
      <w:marTop w:val="0"/>
      <w:marBottom w:val="0"/>
      <w:divBdr>
        <w:top w:val="none" w:sz="0" w:space="0" w:color="auto"/>
        <w:left w:val="none" w:sz="0" w:space="0" w:color="auto"/>
        <w:bottom w:val="none" w:sz="0" w:space="0" w:color="auto"/>
        <w:right w:val="none" w:sz="0" w:space="0" w:color="auto"/>
      </w:divBdr>
    </w:div>
    <w:div w:id="313871448">
      <w:bodyDiv w:val="1"/>
      <w:marLeft w:val="0"/>
      <w:marRight w:val="0"/>
      <w:marTop w:val="0"/>
      <w:marBottom w:val="0"/>
      <w:divBdr>
        <w:top w:val="none" w:sz="0" w:space="0" w:color="auto"/>
        <w:left w:val="none" w:sz="0" w:space="0" w:color="auto"/>
        <w:bottom w:val="none" w:sz="0" w:space="0" w:color="auto"/>
        <w:right w:val="none" w:sz="0" w:space="0" w:color="auto"/>
      </w:divBdr>
    </w:div>
    <w:div w:id="316492839">
      <w:bodyDiv w:val="1"/>
      <w:marLeft w:val="0"/>
      <w:marRight w:val="0"/>
      <w:marTop w:val="0"/>
      <w:marBottom w:val="0"/>
      <w:divBdr>
        <w:top w:val="none" w:sz="0" w:space="0" w:color="auto"/>
        <w:left w:val="none" w:sz="0" w:space="0" w:color="auto"/>
        <w:bottom w:val="none" w:sz="0" w:space="0" w:color="auto"/>
        <w:right w:val="none" w:sz="0" w:space="0" w:color="auto"/>
      </w:divBdr>
    </w:div>
    <w:div w:id="331615551">
      <w:bodyDiv w:val="1"/>
      <w:marLeft w:val="0"/>
      <w:marRight w:val="0"/>
      <w:marTop w:val="0"/>
      <w:marBottom w:val="0"/>
      <w:divBdr>
        <w:top w:val="none" w:sz="0" w:space="0" w:color="auto"/>
        <w:left w:val="none" w:sz="0" w:space="0" w:color="auto"/>
        <w:bottom w:val="none" w:sz="0" w:space="0" w:color="auto"/>
        <w:right w:val="none" w:sz="0" w:space="0" w:color="auto"/>
      </w:divBdr>
    </w:div>
    <w:div w:id="373819603">
      <w:bodyDiv w:val="1"/>
      <w:marLeft w:val="0"/>
      <w:marRight w:val="0"/>
      <w:marTop w:val="0"/>
      <w:marBottom w:val="0"/>
      <w:divBdr>
        <w:top w:val="none" w:sz="0" w:space="0" w:color="auto"/>
        <w:left w:val="none" w:sz="0" w:space="0" w:color="auto"/>
        <w:bottom w:val="none" w:sz="0" w:space="0" w:color="auto"/>
        <w:right w:val="none" w:sz="0" w:space="0" w:color="auto"/>
      </w:divBdr>
    </w:div>
    <w:div w:id="525560092">
      <w:bodyDiv w:val="1"/>
      <w:marLeft w:val="0"/>
      <w:marRight w:val="0"/>
      <w:marTop w:val="0"/>
      <w:marBottom w:val="0"/>
      <w:divBdr>
        <w:top w:val="none" w:sz="0" w:space="0" w:color="auto"/>
        <w:left w:val="none" w:sz="0" w:space="0" w:color="auto"/>
        <w:bottom w:val="none" w:sz="0" w:space="0" w:color="auto"/>
        <w:right w:val="none" w:sz="0" w:space="0" w:color="auto"/>
      </w:divBdr>
    </w:div>
    <w:div w:id="560405571">
      <w:bodyDiv w:val="1"/>
      <w:marLeft w:val="0"/>
      <w:marRight w:val="0"/>
      <w:marTop w:val="0"/>
      <w:marBottom w:val="0"/>
      <w:divBdr>
        <w:top w:val="none" w:sz="0" w:space="0" w:color="auto"/>
        <w:left w:val="none" w:sz="0" w:space="0" w:color="auto"/>
        <w:bottom w:val="none" w:sz="0" w:space="0" w:color="auto"/>
        <w:right w:val="none" w:sz="0" w:space="0" w:color="auto"/>
      </w:divBdr>
    </w:div>
    <w:div w:id="574708161">
      <w:bodyDiv w:val="1"/>
      <w:marLeft w:val="0"/>
      <w:marRight w:val="0"/>
      <w:marTop w:val="0"/>
      <w:marBottom w:val="0"/>
      <w:divBdr>
        <w:top w:val="none" w:sz="0" w:space="0" w:color="auto"/>
        <w:left w:val="none" w:sz="0" w:space="0" w:color="auto"/>
        <w:bottom w:val="none" w:sz="0" w:space="0" w:color="auto"/>
        <w:right w:val="none" w:sz="0" w:space="0" w:color="auto"/>
      </w:divBdr>
    </w:div>
    <w:div w:id="604269333">
      <w:bodyDiv w:val="1"/>
      <w:marLeft w:val="0"/>
      <w:marRight w:val="0"/>
      <w:marTop w:val="0"/>
      <w:marBottom w:val="0"/>
      <w:divBdr>
        <w:top w:val="none" w:sz="0" w:space="0" w:color="auto"/>
        <w:left w:val="none" w:sz="0" w:space="0" w:color="auto"/>
        <w:bottom w:val="none" w:sz="0" w:space="0" w:color="auto"/>
        <w:right w:val="none" w:sz="0" w:space="0" w:color="auto"/>
      </w:divBdr>
    </w:div>
    <w:div w:id="737363440">
      <w:bodyDiv w:val="1"/>
      <w:marLeft w:val="0"/>
      <w:marRight w:val="0"/>
      <w:marTop w:val="0"/>
      <w:marBottom w:val="0"/>
      <w:divBdr>
        <w:top w:val="none" w:sz="0" w:space="0" w:color="auto"/>
        <w:left w:val="none" w:sz="0" w:space="0" w:color="auto"/>
        <w:bottom w:val="none" w:sz="0" w:space="0" w:color="auto"/>
        <w:right w:val="none" w:sz="0" w:space="0" w:color="auto"/>
      </w:divBdr>
    </w:div>
    <w:div w:id="785658196">
      <w:bodyDiv w:val="1"/>
      <w:marLeft w:val="0"/>
      <w:marRight w:val="0"/>
      <w:marTop w:val="0"/>
      <w:marBottom w:val="0"/>
      <w:divBdr>
        <w:top w:val="none" w:sz="0" w:space="0" w:color="auto"/>
        <w:left w:val="none" w:sz="0" w:space="0" w:color="auto"/>
        <w:bottom w:val="none" w:sz="0" w:space="0" w:color="auto"/>
        <w:right w:val="none" w:sz="0" w:space="0" w:color="auto"/>
      </w:divBdr>
    </w:div>
    <w:div w:id="792283707">
      <w:bodyDiv w:val="1"/>
      <w:marLeft w:val="0"/>
      <w:marRight w:val="0"/>
      <w:marTop w:val="0"/>
      <w:marBottom w:val="0"/>
      <w:divBdr>
        <w:top w:val="none" w:sz="0" w:space="0" w:color="auto"/>
        <w:left w:val="none" w:sz="0" w:space="0" w:color="auto"/>
        <w:bottom w:val="none" w:sz="0" w:space="0" w:color="auto"/>
        <w:right w:val="none" w:sz="0" w:space="0" w:color="auto"/>
      </w:divBdr>
    </w:div>
    <w:div w:id="802385177">
      <w:bodyDiv w:val="1"/>
      <w:marLeft w:val="0"/>
      <w:marRight w:val="0"/>
      <w:marTop w:val="0"/>
      <w:marBottom w:val="0"/>
      <w:divBdr>
        <w:top w:val="none" w:sz="0" w:space="0" w:color="auto"/>
        <w:left w:val="none" w:sz="0" w:space="0" w:color="auto"/>
        <w:bottom w:val="none" w:sz="0" w:space="0" w:color="auto"/>
        <w:right w:val="none" w:sz="0" w:space="0" w:color="auto"/>
      </w:divBdr>
    </w:div>
    <w:div w:id="807211868">
      <w:bodyDiv w:val="1"/>
      <w:marLeft w:val="0"/>
      <w:marRight w:val="0"/>
      <w:marTop w:val="0"/>
      <w:marBottom w:val="0"/>
      <w:divBdr>
        <w:top w:val="none" w:sz="0" w:space="0" w:color="auto"/>
        <w:left w:val="none" w:sz="0" w:space="0" w:color="auto"/>
        <w:bottom w:val="none" w:sz="0" w:space="0" w:color="auto"/>
        <w:right w:val="none" w:sz="0" w:space="0" w:color="auto"/>
      </w:divBdr>
    </w:div>
    <w:div w:id="823929427">
      <w:bodyDiv w:val="1"/>
      <w:marLeft w:val="0"/>
      <w:marRight w:val="0"/>
      <w:marTop w:val="0"/>
      <w:marBottom w:val="0"/>
      <w:divBdr>
        <w:top w:val="none" w:sz="0" w:space="0" w:color="auto"/>
        <w:left w:val="none" w:sz="0" w:space="0" w:color="auto"/>
        <w:bottom w:val="none" w:sz="0" w:space="0" w:color="auto"/>
        <w:right w:val="none" w:sz="0" w:space="0" w:color="auto"/>
      </w:divBdr>
    </w:div>
    <w:div w:id="827674624">
      <w:bodyDiv w:val="1"/>
      <w:marLeft w:val="0"/>
      <w:marRight w:val="0"/>
      <w:marTop w:val="0"/>
      <w:marBottom w:val="0"/>
      <w:divBdr>
        <w:top w:val="none" w:sz="0" w:space="0" w:color="auto"/>
        <w:left w:val="none" w:sz="0" w:space="0" w:color="auto"/>
        <w:bottom w:val="none" w:sz="0" w:space="0" w:color="auto"/>
        <w:right w:val="none" w:sz="0" w:space="0" w:color="auto"/>
      </w:divBdr>
    </w:div>
    <w:div w:id="859005643">
      <w:bodyDiv w:val="1"/>
      <w:marLeft w:val="0"/>
      <w:marRight w:val="0"/>
      <w:marTop w:val="0"/>
      <w:marBottom w:val="0"/>
      <w:divBdr>
        <w:top w:val="none" w:sz="0" w:space="0" w:color="auto"/>
        <w:left w:val="none" w:sz="0" w:space="0" w:color="auto"/>
        <w:bottom w:val="none" w:sz="0" w:space="0" w:color="auto"/>
        <w:right w:val="none" w:sz="0" w:space="0" w:color="auto"/>
      </w:divBdr>
    </w:div>
    <w:div w:id="862983299">
      <w:bodyDiv w:val="1"/>
      <w:marLeft w:val="0"/>
      <w:marRight w:val="0"/>
      <w:marTop w:val="0"/>
      <w:marBottom w:val="0"/>
      <w:divBdr>
        <w:top w:val="none" w:sz="0" w:space="0" w:color="auto"/>
        <w:left w:val="none" w:sz="0" w:space="0" w:color="auto"/>
        <w:bottom w:val="none" w:sz="0" w:space="0" w:color="auto"/>
        <w:right w:val="none" w:sz="0" w:space="0" w:color="auto"/>
      </w:divBdr>
    </w:div>
    <w:div w:id="876502317">
      <w:bodyDiv w:val="1"/>
      <w:marLeft w:val="0"/>
      <w:marRight w:val="0"/>
      <w:marTop w:val="0"/>
      <w:marBottom w:val="0"/>
      <w:divBdr>
        <w:top w:val="none" w:sz="0" w:space="0" w:color="auto"/>
        <w:left w:val="none" w:sz="0" w:space="0" w:color="auto"/>
        <w:bottom w:val="none" w:sz="0" w:space="0" w:color="auto"/>
        <w:right w:val="none" w:sz="0" w:space="0" w:color="auto"/>
      </w:divBdr>
    </w:div>
    <w:div w:id="899025538">
      <w:bodyDiv w:val="1"/>
      <w:marLeft w:val="0"/>
      <w:marRight w:val="0"/>
      <w:marTop w:val="0"/>
      <w:marBottom w:val="0"/>
      <w:divBdr>
        <w:top w:val="none" w:sz="0" w:space="0" w:color="auto"/>
        <w:left w:val="none" w:sz="0" w:space="0" w:color="auto"/>
        <w:bottom w:val="none" w:sz="0" w:space="0" w:color="auto"/>
        <w:right w:val="none" w:sz="0" w:space="0" w:color="auto"/>
      </w:divBdr>
    </w:div>
    <w:div w:id="928269966">
      <w:bodyDiv w:val="1"/>
      <w:marLeft w:val="0"/>
      <w:marRight w:val="0"/>
      <w:marTop w:val="0"/>
      <w:marBottom w:val="0"/>
      <w:divBdr>
        <w:top w:val="none" w:sz="0" w:space="0" w:color="auto"/>
        <w:left w:val="none" w:sz="0" w:space="0" w:color="auto"/>
        <w:bottom w:val="none" w:sz="0" w:space="0" w:color="auto"/>
        <w:right w:val="none" w:sz="0" w:space="0" w:color="auto"/>
      </w:divBdr>
      <w:divsChild>
        <w:div w:id="732504348">
          <w:marLeft w:val="0"/>
          <w:marRight w:val="0"/>
          <w:marTop w:val="0"/>
          <w:marBottom w:val="0"/>
          <w:divBdr>
            <w:top w:val="none" w:sz="0" w:space="0" w:color="auto"/>
            <w:left w:val="none" w:sz="0" w:space="0" w:color="auto"/>
            <w:bottom w:val="none" w:sz="0" w:space="0" w:color="auto"/>
            <w:right w:val="none" w:sz="0" w:space="0" w:color="auto"/>
          </w:divBdr>
          <w:divsChild>
            <w:div w:id="1038897983">
              <w:marLeft w:val="0"/>
              <w:marRight w:val="0"/>
              <w:marTop w:val="0"/>
              <w:marBottom w:val="0"/>
              <w:divBdr>
                <w:top w:val="none" w:sz="0" w:space="0" w:color="auto"/>
                <w:left w:val="none" w:sz="0" w:space="0" w:color="auto"/>
                <w:bottom w:val="none" w:sz="0" w:space="0" w:color="auto"/>
                <w:right w:val="none" w:sz="0" w:space="0" w:color="auto"/>
              </w:divBdr>
              <w:divsChild>
                <w:div w:id="1252395240">
                  <w:marLeft w:val="0"/>
                  <w:marRight w:val="0"/>
                  <w:marTop w:val="0"/>
                  <w:marBottom w:val="0"/>
                  <w:divBdr>
                    <w:top w:val="none" w:sz="0" w:space="0" w:color="auto"/>
                    <w:left w:val="none" w:sz="0" w:space="0" w:color="auto"/>
                    <w:bottom w:val="none" w:sz="0" w:space="0" w:color="auto"/>
                    <w:right w:val="none" w:sz="0" w:space="0" w:color="auto"/>
                  </w:divBdr>
                  <w:divsChild>
                    <w:div w:id="1461194058">
                      <w:marLeft w:val="0"/>
                      <w:marRight w:val="0"/>
                      <w:marTop w:val="0"/>
                      <w:marBottom w:val="0"/>
                      <w:divBdr>
                        <w:top w:val="none" w:sz="0" w:space="0" w:color="auto"/>
                        <w:left w:val="none" w:sz="0" w:space="0" w:color="auto"/>
                        <w:bottom w:val="none" w:sz="0" w:space="0" w:color="auto"/>
                        <w:right w:val="none" w:sz="0" w:space="0" w:color="auto"/>
                      </w:divBdr>
                      <w:divsChild>
                        <w:div w:id="607002929">
                          <w:marLeft w:val="0"/>
                          <w:marRight w:val="0"/>
                          <w:marTop w:val="0"/>
                          <w:marBottom w:val="0"/>
                          <w:divBdr>
                            <w:top w:val="none" w:sz="0" w:space="0" w:color="auto"/>
                            <w:left w:val="none" w:sz="0" w:space="0" w:color="auto"/>
                            <w:bottom w:val="none" w:sz="0" w:space="0" w:color="auto"/>
                            <w:right w:val="none" w:sz="0" w:space="0" w:color="auto"/>
                          </w:divBdr>
                          <w:divsChild>
                            <w:div w:id="187448368">
                              <w:marLeft w:val="0"/>
                              <w:marRight w:val="0"/>
                              <w:marTop w:val="0"/>
                              <w:marBottom w:val="0"/>
                              <w:divBdr>
                                <w:top w:val="none" w:sz="0" w:space="0" w:color="auto"/>
                                <w:left w:val="none" w:sz="0" w:space="0" w:color="auto"/>
                                <w:bottom w:val="none" w:sz="0" w:space="0" w:color="auto"/>
                                <w:right w:val="none" w:sz="0" w:space="0" w:color="auto"/>
                              </w:divBdr>
                              <w:divsChild>
                                <w:div w:id="1905218132">
                                  <w:marLeft w:val="0"/>
                                  <w:marRight w:val="0"/>
                                  <w:marTop w:val="0"/>
                                  <w:marBottom w:val="0"/>
                                  <w:divBdr>
                                    <w:top w:val="none" w:sz="0" w:space="0" w:color="auto"/>
                                    <w:left w:val="none" w:sz="0" w:space="0" w:color="auto"/>
                                    <w:bottom w:val="none" w:sz="0" w:space="0" w:color="auto"/>
                                    <w:right w:val="none" w:sz="0" w:space="0" w:color="auto"/>
                                  </w:divBdr>
                                  <w:divsChild>
                                    <w:div w:id="20217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161524">
      <w:bodyDiv w:val="1"/>
      <w:marLeft w:val="0"/>
      <w:marRight w:val="0"/>
      <w:marTop w:val="0"/>
      <w:marBottom w:val="0"/>
      <w:divBdr>
        <w:top w:val="none" w:sz="0" w:space="0" w:color="auto"/>
        <w:left w:val="none" w:sz="0" w:space="0" w:color="auto"/>
        <w:bottom w:val="none" w:sz="0" w:space="0" w:color="auto"/>
        <w:right w:val="none" w:sz="0" w:space="0" w:color="auto"/>
      </w:divBdr>
    </w:div>
    <w:div w:id="981806398">
      <w:bodyDiv w:val="1"/>
      <w:marLeft w:val="0"/>
      <w:marRight w:val="0"/>
      <w:marTop w:val="0"/>
      <w:marBottom w:val="0"/>
      <w:divBdr>
        <w:top w:val="none" w:sz="0" w:space="0" w:color="auto"/>
        <w:left w:val="none" w:sz="0" w:space="0" w:color="auto"/>
        <w:bottom w:val="none" w:sz="0" w:space="0" w:color="auto"/>
        <w:right w:val="none" w:sz="0" w:space="0" w:color="auto"/>
      </w:divBdr>
    </w:div>
    <w:div w:id="995380774">
      <w:bodyDiv w:val="1"/>
      <w:marLeft w:val="0"/>
      <w:marRight w:val="0"/>
      <w:marTop w:val="0"/>
      <w:marBottom w:val="0"/>
      <w:divBdr>
        <w:top w:val="none" w:sz="0" w:space="0" w:color="auto"/>
        <w:left w:val="none" w:sz="0" w:space="0" w:color="auto"/>
        <w:bottom w:val="none" w:sz="0" w:space="0" w:color="auto"/>
        <w:right w:val="none" w:sz="0" w:space="0" w:color="auto"/>
      </w:divBdr>
    </w:div>
    <w:div w:id="1003892640">
      <w:bodyDiv w:val="1"/>
      <w:marLeft w:val="0"/>
      <w:marRight w:val="0"/>
      <w:marTop w:val="0"/>
      <w:marBottom w:val="0"/>
      <w:divBdr>
        <w:top w:val="none" w:sz="0" w:space="0" w:color="auto"/>
        <w:left w:val="none" w:sz="0" w:space="0" w:color="auto"/>
        <w:bottom w:val="none" w:sz="0" w:space="0" w:color="auto"/>
        <w:right w:val="none" w:sz="0" w:space="0" w:color="auto"/>
      </w:divBdr>
    </w:div>
    <w:div w:id="1062674489">
      <w:bodyDiv w:val="1"/>
      <w:marLeft w:val="0"/>
      <w:marRight w:val="0"/>
      <w:marTop w:val="0"/>
      <w:marBottom w:val="0"/>
      <w:divBdr>
        <w:top w:val="none" w:sz="0" w:space="0" w:color="auto"/>
        <w:left w:val="none" w:sz="0" w:space="0" w:color="auto"/>
        <w:bottom w:val="none" w:sz="0" w:space="0" w:color="auto"/>
        <w:right w:val="none" w:sz="0" w:space="0" w:color="auto"/>
      </w:divBdr>
    </w:div>
    <w:div w:id="1090392979">
      <w:bodyDiv w:val="1"/>
      <w:marLeft w:val="0"/>
      <w:marRight w:val="0"/>
      <w:marTop w:val="0"/>
      <w:marBottom w:val="0"/>
      <w:divBdr>
        <w:top w:val="none" w:sz="0" w:space="0" w:color="auto"/>
        <w:left w:val="none" w:sz="0" w:space="0" w:color="auto"/>
        <w:bottom w:val="none" w:sz="0" w:space="0" w:color="auto"/>
        <w:right w:val="none" w:sz="0" w:space="0" w:color="auto"/>
      </w:divBdr>
    </w:div>
    <w:div w:id="1143431352">
      <w:bodyDiv w:val="1"/>
      <w:marLeft w:val="0"/>
      <w:marRight w:val="0"/>
      <w:marTop w:val="0"/>
      <w:marBottom w:val="0"/>
      <w:divBdr>
        <w:top w:val="none" w:sz="0" w:space="0" w:color="auto"/>
        <w:left w:val="none" w:sz="0" w:space="0" w:color="auto"/>
        <w:bottom w:val="none" w:sz="0" w:space="0" w:color="auto"/>
        <w:right w:val="none" w:sz="0" w:space="0" w:color="auto"/>
      </w:divBdr>
    </w:div>
    <w:div w:id="1149052827">
      <w:bodyDiv w:val="1"/>
      <w:marLeft w:val="0"/>
      <w:marRight w:val="0"/>
      <w:marTop w:val="0"/>
      <w:marBottom w:val="0"/>
      <w:divBdr>
        <w:top w:val="none" w:sz="0" w:space="0" w:color="auto"/>
        <w:left w:val="none" w:sz="0" w:space="0" w:color="auto"/>
        <w:bottom w:val="none" w:sz="0" w:space="0" w:color="auto"/>
        <w:right w:val="none" w:sz="0" w:space="0" w:color="auto"/>
      </w:divBdr>
    </w:div>
    <w:div w:id="1154368565">
      <w:bodyDiv w:val="1"/>
      <w:marLeft w:val="0"/>
      <w:marRight w:val="0"/>
      <w:marTop w:val="0"/>
      <w:marBottom w:val="0"/>
      <w:divBdr>
        <w:top w:val="none" w:sz="0" w:space="0" w:color="auto"/>
        <w:left w:val="none" w:sz="0" w:space="0" w:color="auto"/>
        <w:bottom w:val="none" w:sz="0" w:space="0" w:color="auto"/>
        <w:right w:val="none" w:sz="0" w:space="0" w:color="auto"/>
      </w:divBdr>
    </w:div>
    <w:div w:id="1175999749">
      <w:bodyDiv w:val="1"/>
      <w:marLeft w:val="0"/>
      <w:marRight w:val="0"/>
      <w:marTop w:val="0"/>
      <w:marBottom w:val="0"/>
      <w:divBdr>
        <w:top w:val="none" w:sz="0" w:space="0" w:color="auto"/>
        <w:left w:val="none" w:sz="0" w:space="0" w:color="auto"/>
        <w:bottom w:val="none" w:sz="0" w:space="0" w:color="auto"/>
        <w:right w:val="none" w:sz="0" w:space="0" w:color="auto"/>
      </w:divBdr>
      <w:divsChild>
        <w:div w:id="1711029671">
          <w:marLeft w:val="0"/>
          <w:marRight w:val="0"/>
          <w:marTop w:val="0"/>
          <w:marBottom w:val="0"/>
          <w:divBdr>
            <w:top w:val="none" w:sz="0" w:space="0" w:color="auto"/>
            <w:left w:val="none" w:sz="0" w:space="0" w:color="auto"/>
            <w:bottom w:val="none" w:sz="0" w:space="0" w:color="auto"/>
            <w:right w:val="none" w:sz="0" w:space="0" w:color="auto"/>
          </w:divBdr>
          <w:divsChild>
            <w:div w:id="282422572">
              <w:marLeft w:val="0"/>
              <w:marRight w:val="0"/>
              <w:marTop w:val="0"/>
              <w:marBottom w:val="0"/>
              <w:divBdr>
                <w:top w:val="none" w:sz="0" w:space="0" w:color="auto"/>
                <w:left w:val="none" w:sz="0" w:space="0" w:color="auto"/>
                <w:bottom w:val="none" w:sz="0" w:space="0" w:color="auto"/>
                <w:right w:val="none" w:sz="0" w:space="0" w:color="auto"/>
              </w:divBdr>
              <w:divsChild>
                <w:div w:id="802424092">
                  <w:marLeft w:val="0"/>
                  <w:marRight w:val="0"/>
                  <w:marTop w:val="0"/>
                  <w:marBottom w:val="0"/>
                  <w:divBdr>
                    <w:top w:val="none" w:sz="0" w:space="0" w:color="auto"/>
                    <w:left w:val="none" w:sz="0" w:space="0" w:color="auto"/>
                    <w:bottom w:val="none" w:sz="0" w:space="0" w:color="auto"/>
                    <w:right w:val="none" w:sz="0" w:space="0" w:color="auto"/>
                  </w:divBdr>
                  <w:divsChild>
                    <w:div w:id="402215483">
                      <w:marLeft w:val="0"/>
                      <w:marRight w:val="0"/>
                      <w:marTop w:val="0"/>
                      <w:marBottom w:val="0"/>
                      <w:divBdr>
                        <w:top w:val="none" w:sz="0" w:space="0" w:color="auto"/>
                        <w:left w:val="none" w:sz="0" w:space="0" w:color="auto"/>
                        <w:bottom w:val="none" w:sz="0" w:space="0" w:color="auto"/>
                        <w:right w:val="none" w:sz="0" w:space="0" w:color="auto"/>
                      </w:divBdr>
                      <w:divsChild>
                        <w:div w:id="774323965">
                          <w:marLeft w:val="0"/>
                          <w:marRight w:val="0"/>
                          <w:marTop w:val="0"/>
                          <w:marBottom w:val="0"/>
                          <w:divBdr>
                            <w:top w:val="none" w:sz="0" w:space="0" w:color="auto"/>
                            <w:left w:val="none" w:sz="0" w:space="0" w:color="auto"/>
                            <w:bottom w:val="none" w:sz="0" w:space="0" w:color="auto"/>
                            <w:right w:val="none" w:sz="0" w:space="0" w:color="auto"/>
                          </w:divBdr>
                          <w:divsChild>
                            <w:div w:id="1148741090">
                              <w:marLeft w:val="0"/>
                              <w:marRight w:val="0"/>
                              <w:marTop w:val="0"/>
                              <w:marBottom w:val="0"/>
                              <w:divBdr>
                                <w:top w:val="none" w:sz="0" w:space="0" w:color="auto"/>
                                <w:left w:val="none" w:sz="0" w:space="0" w:color="auto"/>
                                <w:bottom w:val="none" w:sz="0" w:space="0" w:color="auto"/>
                                <w:right w:val="none" w:sz="0" w:space="0" w:color="auto"/>
                              </w:divBdr>
                              <w:divsChild>
                                <w:div w:id="1380204460">
                                  <w:marLeft w:val="0"/>
                                  <w:marRight w:val="0"/>
                                  <w:marTop w:val="0"/>
                                  <w:marBottom w:val="0"/>
                                  <w:divBdr>
                                    <w:top w:val="none" w:sz="0" w:space="0" w:color="auto"/>
                                    <w:left w:val="none" w:sz="0" w:space="0" w:color="auto"/>
                                    <w:bottom w:val="none" w:sz="0" w:space="0" w:color="auto"/>
                                    <w:right w:val="none" w:sz="0" w:space="0" w:color="auto"/>
                                  </w:divBdr>
                                  <w:divsChild>
                                    <w:div w:id="17700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08077">
      <w:bodyDiv w:val="1"/>
      <w:marLeft w:val="0"/>
      <w:marRight w:val="0"/>
      <w:marTop w:val="0"/>
      <w:marBottom w:val="0"/>
      <w:divBdr>
        <w:top w:val="none" w:sz="0" w:space="0" w:color="auto"/>
        <w:left w:val="none" w:sz="0" w:space="0" w:color="auto"/>
        <w:bottom w:val="none" w:sz="0" w:space="0" w:color="auto"/>
        <w:right w:val="none" w:sz="0" w:space="0" w:color="auto"/>
      </w:divBdr>
    </w:div>
    <w:div w:id="1214535832">
      <w:bodyDiv w:val="1"/>
      <w:marLeft w:val="0"/>
      <w:marRight w:val="0"/>
      <w:marTop w:val="0"/>
      <w:marBottom w:val="0"/>
      <w:divBdr>
        <w:top w:val="none" w:sz="0" w:space="0" w:color="auto"/>
        <w:left w:val="none" w:sz="0" w:space="0" w:color="auto"/>
        <w:bottom w:val="none" w:sz="0" w:space="0" w:color="auto"/>
        <w:right w:val="none" w:sz="0" w:space="0" w:color="auto"/>
      </w:divBdr>
    </w:div>
    <w:div w:id="1225799540">
      <w:bodyDiv w:val="1"/>
      <w:marLeft w:val="0"/>
      <w:marRight w:val="0"/>
      <w:marTop w:val="0"/>
      <w:marBottom w:val="0"/>
      <w:divBdr>
        <w:top w:val="none" w:sz="0" w:space="0" w:color="auto"/>
        <w:left w:val="none" w:sz="0" w:space="0" w:color="auto"/>
        <w:bottom w:val="none" w:sz="0" w:space="0" w:color="auto"/>
        <w:right w:val="none" w:sz="0" w:space="0" w:color="auto"/>
      </w:divBdr>
    </w:div>
    <w:div w:id="1229029343">
      <w:bodyDiv w:val="1"/>
      <w:marLeft w:val="0"/>
      <w:marRight w:val="0"/>
      <w:marTop w:val="0"/>
      <w:marBottom w:val="0"/>
      <w:divBdr>
        <w:top w:val="none" w:sz="0" w:space="0" w:color="auto"/>
        <w:left w:val="none" w:sz="0" w:space="0" w:color="auto"/>
        <w:bottom w:val="none" w:sz="0" w:space="0" w:color="auto"/>
        <w:right w:val="none" w:sz="0" w:space="0" w:color="auto"/>
      </w:divBdr>
    </w:div>
    <w:div w:id="1245265657">
      <w:bodyDiv w:val="1"/>
      <w:marLeft w:val="0"/>
      <w:marRight w:val="0"/>
      <w:marTop w:val="0"/>
      <w:marBottom w:val="0"/>
      <w:divBdr>
        <w:top w:val="none" w:sz="0" w:space="0" w:color="auto"/>
        <w:left w:val="none" w:sz="0" w:space="0" w:color="auto"/>
        <w:bottom w:val="none" w:sz="0" w:space="0" w:color="auto"/>
        <w:right w:val="none" w:sz="0" w:space="0" w:color="auto"/>
      </w:divBdr>
    </w:div>
    <w:div w:id="1252081357">
      <w:bodyDiv w:val="1"/>
      <w:marLeft w:val="0"/>
      <w:marRight w:val="0"/>
      <w:marTop w:val="0"/>
      <w:marBottom w:val="0"/>
      <w:divBdr>
        <w:top w:val="none" w:sz="0" w:space="0" w:color="auto"/>
        <w:left w:val="none" w:sz="0" w:space="0" w:color="auto"/>
        <w:bottom w:val="none" w:sz="0" w:space="0" w:color="auto"/>
        <w:right w:val="none" w:sz="0" w:space="0" w:color="auto"/>
      </w:divBdr>
    </w:div>
    <w:div w:id="1298561428">
      <w:bodyDiv w:val="1"/>
      <w:marLeft w:val="0"/>
      <w:marRight w:val="0"/>
      <w:marTop w:val="0"/>
      <w:marBottom w:val="0"/>
      <w:divBdr>
        <w:top w:val="none" w:sz="0" w:space="0" w:color="auto"/>
        <w:left w:val="none" w:sz="0" w:space="0" w:color="auto"/>
        <w:bottom w:val="none" w:sz="0" w:space="0" w:color="auto"/>
        <w:right w:val="none" w:sz="0" w:space="0" w:color="auto"/>
      </w:divBdr>
    </w:div>
    <w:div w:id="1305162459">
      <w:bodyDiv w:val="1"/>
      <w:marLeft w:val="0"/>
      <w:marRight w:val="0"/>
      <w:marTop w:val="0"/>
      <w:marBottom w:val="0"/>
      <w:divBdr>
        <w:top w:val="none" w:sz="0" w:space="0" w:color="auto"/>
        <w:left w:val="none" w:sz="0" w:space="0" w:color="auto"/>
        <w:bottom w:val="none" w:sz="0" w:space="0" w:color="auto"/>
        <w:right w:val="none" w:sz="0" w:space="0" w:color="auto"/>
      </w:divBdr>
    </w:div>
    <w:div w:id="1308819590">
      <w:bodyDiv w:val="1"/>
      <w:marLeft w:val="0"/>
      <w:marRight w:val="0"/>
      <w:marTop w:val="0"/>
      <w:marBottom w:val="0"/>
      <w:divBdr>
        <w:top w:val="none" w:sz="0" w:space="0" w:color="auto"/>
        <w:left w:val="none" w:sz="0" w:space="0" w:color="auto"/>
        <w:bottom w:val="none" w:sz="0" w:space="0" w:color="auto"/>
        <w:right w:val="none" w:sz="0" w:space="0" w:color="auto"/>
      </w:divBdr>
    </w:div>
    <w:div w:id="1337030261">
      <w:bodyDiv w:val="1"/>
      <w:marLeft w:val="0"/>
      <w:marRight w:val="0"/>
      <w:marTop w:val="0"/>
      <w:marBottom w:val="0"/>
      <w:divBdr>
        <w:top w:val="none" w:sz="0" w:space="0" w:color="auto"/>
        <w:left w:val="none" w:sz="0" w:space="0" w:color="auto"/>
        <w:bottom w:val="none" w:sz="0" w:space="0" w:color="auto"/>
        <w:right w:val="none" w:sz="0" w:space="0" w:color="auto"/>
      </w:divBdr>
    </w:div>
    <w:div w:id="1353651207">
      <w:bodyDiv w:val="1"/>
      <w:marLeft w:val="0"/>
      <w:marRight w:val="0"/>
      <w:marTop w:val="0"/>
      <w:marBottom w:val="0"/>
      <w:divBdr>
        <w:top w:val="none" w:sz="0" w:space="0" w:color="auto"/>
        <w:left w:val="none" w:sz="0" w:space="0" w:color="auto"/>
        <w:bottom w:val="none" w:sz="0" w:space="0" w:color="auto"/>
        <w:right w:val="none" w:sz="0" w:space="0" w:color="auto"/>
      </w:divBdr>
    </w:div>
    <w:div w:id="1355620733">
      <w:bodyDiv w:val="1"/>
      <w:marLeft w:val="0"/>
      <w:marRight w:val="0"/>
      <w:marTop w:val="0"/>
      <w:marBottom w:val="0"/>
      <w:divBdr>
        <w:top w:val="none" w:sz="0" w:space="0" w:color="auto"/>
        <w:left w:val="none" w:sz="0" w:space="0" w:color="auto"/>
        <w:bottom w:val="none" w:sz="0" w:space="0" w:color="auto"/>
        <w:right w:val="none" w:sz="0" w:space="0" w:color="auto"/>
      </w:divBdr>
    </w:div>
    <w:div w:id="1361248754">
      <w:bodyDiv w:val="1"/>
      <w:marLeft w:val="0"/>
      <w:marRight w:val="0"/>
      <w:marTop w:val="0"/>
      <w:marBottom w:val="0"/>
      <w:divBdr>
        <w:top w:val="none" w:sz="0" w:space="0" w:color="auto"/>
        <w:left w:val="none" w:sz="0" w:space="0" w:color="auto"/>
        <w:bottom w:val="none" w:sz="0" w:space="0" w:color="auto"/>
        <w:right w:val="none" w:sz="0" w:space="0" w:color="auto"/>
      </w:divBdr>
    </w:div>
    <w:div w:id="1416510867">
      <w:bodyDiv w:val="1"/>
      <w:marLeft w:val="0"/>
      <w:marRight w:val="0"/>
      <w:marTop w:val="0"/>
      <w:marBottom w:val="0"/>
      <w:divBdr>
        <w:top w:val="none" w:sz="0" w:space="0" w:color="auto"/>
        <w:left w:val="none" w:sz="0" w:space="0" w:color="auto"/>
        <w:bottom w:val="none" w:sz="0" w:space="0" w:color="auto"/>
        <w:right w:val="none" w:sz="0" w:space="0" w:color="auto"/>
      </w:divBdr>
    </w:div>
    <w:div w:id="1424063067">
      <w:bodyDiv w:val="1"/>
      <w:marLeft w:val="0"/>
      <w:marRight w:val="0"/>
      <w:marTop w:val="0"/>
      <w:marBottom w:val="0"/>
      <w:divBdr>
        <w:top w:val="none" w:sz="0" w:space="0" w:color="auto"/>
        <w:left w:val="none" w:sz="0" w:space="0" w:color="auto"/>
        <w:bottom w:val="none" w:sz="0" w:space="0" w:color="auto"/>
        <w:right w:val="none" w:sz="0" w:space="0" w:color="auto"/>
      </w:divBdr>
    </w:div>
    <w:div w:id="1468864237">
      <w:bodyDiv w:val="1"/>
      <w:marLeft w:val="0"/>
      <w:marRight w:val="0"/>
      <w:marTop w:val="0"/>
      <w:marBottom w:val="0"/>
      <w:divBdr>
        <w:top w:val="none" w:sz="0" w:space="0" w:color="auto"/>
        <w:left w:val="none" w:sz="0" w:space="0" w:color="auto"/>
        <w:bottom w:val="none" w:sz="0" w:space="0" w:color="auto"/>
        <w:right w:val="none" w:sz="0" w:space="0" w:color="auto"/>
      </w:divBdr>
    </w:div>
    <w:div w:id="1480196958">
      <w:bodyDiv w:val="1"/>
      <w:marLeft w:val="0"/>
      <w:marRight w:val="0"/>
      <w:marTop w:val="0"/>
      <w:marBottom w:val="0"/>
      <w:divBdr>
        <w:top w:val="none" w:sz="0" w:space="0" w:color="auto"/>
        <w:left w:val="none" w:sz="0" w:space="0" w:color="auto"/>
        <w:bottom w:val="none" w:sz="0" w:space="0" w:color="auto"/>
        <w:right w:val="none" w:sz="0" w:space="0" w:color="auto"/>
      </w:divBdr>
    </w:div>
    <w:div w:id="1489514164">
      <w:bodyDiv w:val="1"/>
      <w:marLeft w:val="0"/>
      <w:marRight w:val="0"/>
      <w:marTop w:val="0"/>
      <w:marBottom w:val="0"/>
      <w:divBdr>
        <w:top w:val="none" w:sz="0" w:space="0" w:color="auto"/>
        <w:left w:val="none" w:sz="0" w:space="0" w:color="auto"/>
        <w:bottom w:val="none" w:sz="0" w:space="0" w:color="auto"/>
        <w:right w:val="none" w:sz="0" w:space="0" w:color="auto"/>
      </w:divBdr>
    </w:div>
    <w:div w:id="1489782323">
      <w:bodyDiv w:val="1"/>
      <w:marLeft w:val="0"/>
      <w:marRight w:val="0"/>
      <w:marTop w:val="0"/>
      <w:marBottom w:val="0"/>
      <w:divBdr>
        <w:top w:val="none" w:sz="0" w:space="0" w:color="auto"/>
        <w:left w:val="none" w:sz="0" w:space="0" w:color="auto"/>
        <w:bottom w:val="none" w:sz="0" w:space="0" w:color="auto"/>
        <w:right w:val="none" w:sz="0" w:space="0" w:color="auto"/>
      </w:divBdr>
    </w:div>
    <w:div w:id="1499610569">
      <w:bodyDiv w:val="1"/>
      <w:marLeft w:val="0"/>
      <w:marRight w:val="0"/>
      <w:marTop w:val="0"/>
      <w:marBottom w:val="0"/>
      <w:divBdr>
        <w:top w:val="none" w:sz="0" w:space="0" w:color="auto"/>
        <w:left w:val="none" w:sz="0" w:space="0" w:color="auto"/>
        <w:bottom w:val="none" w:sz="0" w:space="0" w:color="auto"/>
        <w:right w:val="none" w:sz="0" w:space="0" w:color="auto"/>
      </w:divBdr>
    </w:div>
    <w:div w:id="1588269919">
      <w:bodyDiv w:val="1"/>
      <w:marLeft w:val="0"/>
      <w:marRight w:val="0"/>
      <w:marTop w:val="0"/>
      <w:marBottom w:val="0"/>
      <w:divBdr>
        <w:top w:val="none" w:sz="0" w:space="0" w:color="auto"/>
        <w:left w:val="none" w:sz="0" w:space="0" w:color="auto"/>
        <w:bottom w:val="none" w:sz="0" w:space="0" w:color="auto"/>
        <w:right w:val="none" w:sz="0" w:space="0" w:color="auto"/>
      </w:divBdr>
    </w:div>
    <w:div w:id="1657566134">
      <w:bodyDiv w:val="1"/>
      <w:marLeft w:val="0"/>
      <w:marRight w:val="0"/>
      <w:marTop w:val="0"/>
      <w:marBottom w:val="0"/>
      <w:divBdr>
        <w:top w:val="none" w:sz="0" w:space="0" w:color="auto"/>
        <w:left w:val="none" w:sz="0" w:space="0" w:color="auto"/>
        <w:bottom w:val="none" w:sz="0" w:space="0" w:color="auto"/>
        <w:right w:val="none" w:sz="0" w:space="0" w:color="auto"/>
      </w:divBdr>
    </w:div>
    <w:div w:id="1667901888">
      <w:bodyDiv w:val="1"/>
      <w:marLeft w:val="0"/>
      <w:marRight w:val="0"/>
      <w:marTop w:val="0"/>
      <w:marBottom w:val="0"/>
      <w:divBdr>
        <w:top w:val="none" w:sz="0" w:space="0" w:color="auto"/>
        <w:left w:val="none" w:sz="0" w:space="0" w:color="auto"/>
        <w:bottom w:val="none" w:sz="0" w:space="0" w:color="auto"/>
        <w:right w:val="none" w:sz="0" w:space="0" w:color="auto"/>
      </w:divBdr>
    </w:div>
    <w:div w:id="1689678691">
      <w:bodyDiv w:val="1"/>
      <w:marLeft w:val="0"/>
      <w:marRight w:val="0"/>
      <w:marTop w:val="0"/>
      <w:marBottom w:val="0"/>
      <w:divBdr>
        <w:top w:val="none" w:sz="0" w:space="0" w:color="auto"/>
        <w:left w:val="none" w:sz="0" w:space="0" w:color="auto"/>
        <w:bottom w:val="none" w:sz="0" w:space="0" w:color="auto"/>
        <w:right w:val="none" w:sz="0" w:space="0" w:color="auto"/>
      </w:divBdr>
    </w:div>
    <w:div w:id="1787649917">
      <w:bodyDiv w:val="1"/>
      <w:marLeft w:val="0"/>
      <w:marRight w:val="0"/>
      <w:marTop w:val="0"/>
      <w:marBottom w:val="0"/>
      <w:divBdr>
        <w:top w:val="none" w:sz="0" w:space="0" w:color="auto"/>
        <w:left w:val="none" w:sz="0" w:space="0" w:color="auto"/>
        <w:bottom w:val="none" w:sz="0" w:space="0" w:color="auto"/>
        <w:right w:val="none" w:sz="0" w:space="0" w:color="auto"/>
      </w:divBdr>
    </w:div>
    <w:div w:id="1800494415">
      <w:bodyDiv w:val="1"/>
      <w:marLeft w:val="0"/>
      <w:marRight w:val="0"/>
      <w:marTop w:val="0"/>
      <w:marBottom w:val="0"/>
      <w:divBdr>
        <w:top w:val="none" w:sz="0" w:space="0" w:color="auto"/>
        <w:left w:val="none" w:sz="0" w:space="0" w:color="auto"/>
        <w:bottom w:val="none" w:sz="0" w:space="0" w:color="auto"/>
        <w:right w:val="none" w:sz="0" w:space="0" w:color="auto"/>
      </w:divBdr>
    </w:div>
    <w:div w:id="1823350132">
      <w:bodyDiv w:val="1"/>
      <w:marLeft w:val="0"/>
      <w:marRight w:val="0"/>
      <w:marTop w:val="0"/>
      <w:marBottom w:val="0"/>
      <w:divBdr>
        <w:top w:val="none" w:sz="0" w:space="0" w:color="auto"/>
        <w:left w:val="none" w:sz="0" w:space="0" w:color="auto"/>
        <w:bottom w:val="none" w:sz="0" w:space="0" w:color="auto"/>
        <w:right w:val="none" w:sz="0" w:space="0" w:color="auto"/>
      </w:divBdr>
    </w:div>
    <w:div w:id="1839883302">
      <w:bodyDiv w:val="1"/>
      <w:marLeft w:val="0"/>
      <w:marRight w:val="0"/>
      <w:marTop w:val="0"/>
      <w:marBottom w:val="0"/>
      <w:divBdr>
        <w:top w:val="none" w:sz="0" w:space="0" w:color="auto"/>
        <w:left w:val="none" w:sz="0" w:space="0" w:color="auto"/>
        <w:bottom w:val="none" w:sz="0" w:space="0" w:color="auto"/>
        <w:right w:val="none" w:sz="0" w:space="0" w:color="auto"/>
      </w:divBdr>
    </w:div>
    <w:div w:id="1894121796">
      <w:bodyDiv w:val="1"/>
      <w:marLeft w:val="0"/>
      <w:marRight w:val="0"/>
      <w:marTop w:val="0"/>
      <w:marBottom w:val="0"/>
      <w:divBdr>
        <w:top w:val="none" w:sz="0" w:space="0" w:color="auto"/>
        <w:left w:val="none" w:sz="0" w:space="0" w:color="auto"/>
        <w:bottom w:val="none" w:sz="0" w:space="0" w:color="auto"/>
        <w:right w:val="none" w:sz="0" w:space="0" w:color="auto"/>
      </w:divBdr>
    </w:div>
    <w:div w:id="1896547158">
      <w:bodyDiv w:val="1"/>
      <w:marLeft w:val="0"/>
      <w:marRight w:val="0"/>
      <w:marTop w:val="0"/>
      <w:marBottom w:val="0"/>
      <w:divBdr>
        <w:top w:val="none" w:sz="0" w:space="0" w:color="auto"/>
        <w:left w:val="none" w:sz="0" w:space="0" w:color="auto"/>
        <w:bottom w:val="none" w:sz="0" w:space="0" w:color="auto"/>
        <w:right w:val="none" w:sz="0" w:space="0" w:color="auto"/>
      </w:divBdr>
    </w:div>
    <w:div w:id="1931156188">
      <w:bodyDiv w:val="1"/>
      <w:marLeft w:val="0"/>
      <w:marRight w:val="0"/>
      <w:marTop w:val="0"/>
      <w:marBottom w:val="0"/>
      <w:divBdr>
        <w:top w:val="none" w:sz="0" w:space="0" w:color="auto"/>
        <w:left w:val="none" w:sz="0" w:space="0" w:color="auto"/>
        <w:bottom w:val="none" w:sz="0" w:space="0" w:color="auto"/>
        <w:right w:val="none" w:sz="0" w:space="0" w:color="auto"/>
      </w:divBdr>
    </w:div>
    <w:div w:id="2035107848">
      <w:bodyDiv w:val="1"/>
      <w:marLeft w:val="0"/>
      <w:marRight w:val="0"/>
      <w:marTop w:val="0"/>
      <w:marBottom w:val="0"/>
      <w:divBdr>
        <w:top w:val="none" w:sz="0" w:space="0" w:color="auto"/>
        <w:left w:val="none" w:sz="0" w:space="0" w:color="auto"/>
        <w:bottom w:val="none" w:sz="0" w:space="0" w:color="auto"/>
        <w:right w:val="none" w:sz="0" w:space="0" w:color="auto"/>
      </w:divBdr>
    </w:div>
    <w:div w:id="2045448003">
      <w:bodyDiv w:val="1"/>
      <w:marLeft w:val="0"/>
      <w:marRight w:val="0"/>
      <w:marTop w:val="0"/>
      <w:marBottom w:val="0"/>
      <w:divBdr>
        <w:top w:val="none" w:sz="0" w:space="0" w:color="auto"/>
        <w:left w:val="none" w:sz="0" w:space="0" w:color="auto"/>
        <w:bottom w:val="none" w:sz="0" w:space="0" w:color="auto"/>
        <w:right w:val="none" w:sz="0" w:space="0" w:color="auto"/>
      </w:divBdr>
    </w:div>
    <w:div w:id="2049797289">
      <w:bodyDiv w:val="1"/>
      <w:marLeft w:val="0"/>
      <w:marRight w:val="0"/>
      <w:marTop w:val="0"/>
      <w:marBottom w:val="0"/>
      <w:divBdr>
        <w:top w:val="none" w:sz="0" w:space="0" w:color="auto"/>
        <w:left w:val="none" w:sz="0" w:space="0" w:color="auto"/>
        <w:bottom w:val="none" w:sz="0" w:space="0" w:color="auto"/>
        <w:right w:val="none" w:sz="0" w:space="0" w:color="auto"/>
      </w:divBdr>
    </w:div>
    <w:div w:id="2055421974">
      <w:bodyDiv w:val="1"/>
      <w:marLeft w:val="0"/>
      <w:marRight w:val="0"/>
      <w:marTop w:val="0"/>
      <w:marBottom w:val="0"/>
      <w:divBdr>
        <w:top w:val="none" w:sz="0" w:space="0" w:color="auto"/>
        <w:left w:val="none" w:sz="0" w:space="0" w:color="auto"/>
        <w:bottom w:val="none" w:sz="0" w:space="0" w:color="auto"/>
        <w:right w:val="none" w:sz="0" w:space="0" w:color="auto"/>
      </w:divBdr>
    </w:div>
    <w:div w:id="2090612990">
      <w:bodyDiv w:val="1"/>
      <w:marLeft w:val="0"/>
      <w:marRight w:val="0"/>
      <w:marTop w:val="0"/>
      <w:marBottom w:val="0"/>
      <w:divBdr>
        <w:top w:val="none" w:sz="0" w:space="0" w:color="auto"/>
        <w:left w:val="none" w:sz="0" w:space="0" w:color="auto"/>
        <w:bottom w:val="none" w:sz="0" w:space="0" w:color="auto"/>
        <w:right w:val="none" w:sz="0" w:space="0" w:color="auto"/>
      </w:divBdr>
    </w:div>
    <w:div w:id="2129738597">
      <w:bodyDiv w:val="1"/>
      <w:marLeft w:val="0"/>
      <w:marRight w:val="0"/>
      <w:marTop w:val="0"/>
      <w:marBottom w:val="0"/>
      <w:divBdr>
        <w:top w:val="none" w:sz="0" w:space="0" w:color="auto"/>
        <w:left w:val="none" w:sz="0" w:space="0" w:color="auto"/>
        <w:bottom w:val="none" w:sz="0" w:space="0" w:color="auto"/>
        <w:right w:val="none" w:sz="0" w:space="0" w:color="auto"/>
      </w:divBdr>
    </w:div>
    <w:div w:id="2136486903">
      <w:bodyDiv w:val="1"/>
      <w:marLeft w:val="0"/>
      <w:marRight w:val="0"/>
      <w:marTop w:val="0"/>
      <w:marBottom w:val="0"/>
      <w:divBdr>
        <w:top w:val="none" w:sz="0" w:space="0" w:color="auto"/>
        <w:left w:val="none" w:sz="0" w:space="0" w:color="auto"/>
        <w:bottom w:val="none" w:sz="0" w:space="0" w:color="auto"/>
        <w:right w:val="none" w:sz="0" w:space="0" w:color="auto"/>
      </w:divBdr>
    </w:div>
    <w:div w:id="2144493526">
      <w:bodyDiv w:val="1"/>
      <w:marLeft w:val="0"/>
      <w:marRight w:val="0"/>
      <w:marTop w:val="0"/>
      <w:marBottom w:val="0"/>
      <w:divBdr>
        <w:top w:val="none" w:sz="0" w:space="0" w:color="auto"/>
        <w:left w:val="none" w:sz="0" w:space="0" w:color="auto"/>
        <w:bottom w:val="none" w:sz="0" w:space="0" w:color="auto"/>
        <w:right w:val="none" w:sz="0" w:space="0" w:color="auto"/>
      </w:divBdr>
    </w:div>
    <w:div w:id="214546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FF\Downloads\framewor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SharedWithUsers xmlns="b9b8280f-533f-4ab1-999e-21e84614c560">
      <UserInfo>
        <DisplayName>Bennett, Elizabeth L. (DESE)</DisplayName>
        <AccountId>35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DB6289E0-4837-4A99-8952-303439586FB5}">
  <ds:schemaRefs>
    <ds:schemaRef ds:uri="http://purl.org/dc/terms/"/>
    <ds:schemaRef ds:uri="http://schemas.microsoft.com/sharepoint/v3"/>
    <ds:schemaRef ds:uri="http://schemas.microsoft.com/office/2006/documentManagement/types"/>
    <ds:schemaRef ds:uri="b9b8280f-533f-4ab1-999e-21e84614c560"/>
    <ds:schemaRef ds:uri="http://schemas.openxmlformats.org/package/2006/metadata/core-properties"/>
    <ds:schemaRef ds:uri="9a28d2e1-924e-4715-9bdb-0bef845c549c"/>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A1819D9-9A23-4880-96F1-044DFD928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frameworks.dotx</Template>
  <TotalTime>10</TotalTime>
  <Pages>5</Pages>
  <Words>463</Words>
  <Characters>3075</Characters>
  <Application>Microsoft Office Word</Application>
  <DocSecurity>0</DocSecurity>
  <Lines>170</Lines>
  <Paragraphs>160</Paragraphs>
  <ScaleCrop>false</ScaleCrop>
  <HeadingPairs>
    <vt:vector size="2" baseType="variant">
      <vt:variant>
        <vt:lpstr>Title</vt:lpstr>
      </vt:variant>
      <vt:variant>
        <vt:i4>1</vt:i4>
      </vt:variant>
    </vt:vector>
  </HeadingPairs>
  <TitlesOfParts>
    <vt:vector size="1" baseType="lpstr">
      <vt:lpstr>Power Equipment Technology Equipment List</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Frameworks - Power Equipment Technology Equipment List</dc:title>
  <dc:subject>March 2025</dc:subject>
  <dc:creator>DESE</dc:creator>
  <cp:keywords/>
  <dc:description/>
  <cp:lastModifiedBy>Zou, Dong (EOE)</cp:lastModifiedBy>
  <cp:revision>14</cp:revision>
  <cp:lastPrinted>2023-10-01T20:11:00Z</cp:lastPrinted>
  <dcterms:created xsi:type="dcterms:W3CDTF">2025-05-19T20:08:00Z</dcterms:created>
  <dcterms:modified xsi:type="dcterms:W3CDTF">2025-07-09T20:04:00Z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9 2025 12:00AM</vt:lpwstr>
  </property>
</Properties>
</file>