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39905C1C">
            <wp:extent cx="4733544" cy="2828544"/>
            <wp:effectExtent l="0" t="0" r="0" b="0"/>
            <wp:docPr id="2" name="Picture 2" descr="Massachusetts 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Department of Elementary and Secondary Education logo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1A66B5C5" w14:textId="5EC1FF99" w:rsidR="03FE7F81" w:rsidRDefault="03FE7F81" w:rsidP="210A95A8">
      <w:pPr>
        <w:pStyle w:val="Heading1"/>
        <w:jc w:val="center"/>
      </w:pPr>
      <w:r w:rsidRPr="210A95A8">
        <w:rPr>
          <w:rFonts w:ascii="Calibri" w:eastAsia="Calibri" w:hAnsi="Calibri" w:cs="Calibri"/>
          <w:bCs/>
          <w:color w:val="09539E"/>
          <w:sz w:val="48"/>
          <w:szCs w:val="48"/>
        </w:rPr>
        <w:t>Sheet Metalworking Safety and Health Plan</w:t>
      </w:r>
    </w:p>
    <w:p w14:paraId="336ADAB1" w14:textId="1DEFB94E" w:rsidR="03FE7F81" w:rsidRDefault="03FE7F81" w:rsidP="210A95A8">
      <w:pPr>
        <w:pStyle w:val="Subtitle"/>
        <w:jc w:val="center"/>
      </w:pPr>
      <w:r w:rsidRPr="210A95A8">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08A62D48" w14:textId="5469E426" w:rsidR="210A95A8" w:rsidRDefault="210A95A8" w:rsidP="210A95A8">
      <w:pPr>
        <w:pStyle w:val="paragraph"/>
        <w:spacing w:before="0" w:beforeAutospacing="0" w:after="0" w:afterAutospacing="0"/>
        <w:jc w:val="center"/>
        <w:rPr>
          <w:rStyle w:val="eop"/>
          <w:rFonts w:ascii="Calibri Light" w:hAnsi="Calibri Light" w:cs="Calibri Light"/>
          <w:b/>
          <w:bCs/>
          <w:color w:val="2E74B5" w:themeColor="accent1" w:themeShade="BF"/>
          <w:sz w:val="32"/>
          <w:szCs w:val="32"/>
        </w:rPr>
      </w:pPr>
    </w:p>
    <w:p w14:paraId="07FA5A4C" w14:textId="7F9437AE" w:rsidR="43D827BA" w:rsidRDefault="43D827BA" w:rsidP="00572DBA">
      <w:pPr>
        <w:spacing w:after="0" w:line="240" w:lineRule="auto"/>
        <w:jc w:val="center"/>
        <w:rPr>
          <w:b/>
          <w:bCs/>
          <w:sz w:val="72"/>
          <w:szCs w:val="72"/>
        </w:rPr>
      </w:pPr>
    </w:p>
    <w:p w14:paraId="69580474" w14:textId="2678FB1D" w:rsidR="5F3C9704" w:rsidRDefault="5F3C9704" w:rsidP="00572DBA">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45FB0818" w14:textId="77777777" w:rsidR="007C3A2D" w:rsidRDefault="007C3A2D" w:rsidP="00572DBA">
      <w:pPr>
        <w:pStyle w:val="PlainText"/>
        <w:rPr>
          <w:rFonts w:asciiTheme="minorHAnsi" w:hAnsiTheme="minorHAnsi" w:cstheme="minorHAnsi"/>
          <w:b/>
          <w:bCs/>
          <w:color w:val="4A42EE"/>
          <w:sz w:val="28"/>
          <w:szCs w:val="28"/>
        </w:rPr>
      </w:pPr>
    </w:p>
    <w:p w14:paraId="796FB172" w14:textId="77777777" w:rsidR="000B1716" w:rsidRDefault="000B1716" w:rsidP="00572DBA">
      <w:pPr>
        <w:pStyle w:val="PlainText"/>
        <w:rPr>
          <w:rFonts w:asciiTheme="minorHAnsi" w:hAnsiTheme="minorHAnsi" w:cstheme="minorHAnsi"/>
          <w:b/>
          <w:bCs/>
          <w:color w:val="4A42EE"/>
          <w:sz w:val="28"/>
          <w:szCs w:val="28"/>
        </w:rPr>
      </w:pPr>
    </w:p>
    <w:p w14:paraId="049F31CB" w14:textId="7BA5B8B5" w:rsidR="007C3A2D" w:rsidRDefault="007C3A2D" w:rsidP="210A95A8">
      <w:pPr>
        <w:pStyle w:val="PlainText"/>
        <w:rPr>
          <w:rFonts w:asciiTheme="minorHAnsi" w:hAnsiTheme="minorHAnsi"/>
          <w:b/>
          <w:bCs/>
          <w:color w:val="4A42EE"/>
          <w:sz w:val="28"/>
          <w:szCs w:val="28"/>
        </w:rPr>
      </w:pPr>
    </w:p>
    <w:sdt>
      <w:sdtPr>
        <w:rPr>
          <w:rFonts w:asciiTheme="minorHAnsi" w:eastAsiaTheme="minorEastAsia" w:hAnsiTheme="minorHAnsi" w:cstheme="minorBidi"/>
          <w:b w:val="0"/>
          <w:color w:val="auto"/>
          <w:sz w:val="22"/>
          <w:szCs w:val="22"/>
        </w:rPr>
        <w:id w:val="2078879479"/>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3F1CF608" w14:textId="48F1CEA9" w:rsidR="002D3670" w:rsidRDefault="00811BE9">
          <w:pPr>
            <w:pStyle w:val="TOC2"/>
            <w:tabs>
              <w:tab w:val="right" w:leader="dot" w:pos="10790"/>
            </w:tabs>
            <w:rPr>
              <w:rFonts w:eastAsiaTheme="minorEastAsia"/>
              <w:noProof/>
              <w:kern w:val="2"/>
              <w:sz w:val="24"/>
              <w:szCs w:val="24"/>
              <w14:ligatures w14:val="standardContextual"/>
            </w:rPr>
          </w:pPr>
          <w:r>
            <w:fldChar w:fldCharType="begin"/>
          </w:r>
          <w:r w:rsidR="00572DBA">
            <w:instrText>TOC \o "1-3" \z \u \h</w:instrText>
          </w:r>
          <w:r>
            <w:fldChar w:fldCharType="separate"/>
          </w:r>
          <w:hyperlink w:anchor="_Toc198803898" w:history="1">
            <w:r w:rsidR="002D3670" w:rsidRPr="007476D2">
              <w:rPr>
                <w:rStyle w:val="Hyperlink"/>
                <w:noProof/>
              </w:rPr>
              <w:t>Safety and Health Plan Introduction</w:t>
            </w:r>
            <w:r w:rsidR="002D3670">
              <w:rPr>
                <w:noProof/>
                <w:webHidden/>
              </w:rPr>
              <w:tab/>
            </w:r>
            <w:r w:rsidR="002D3670">
              <w:rPr>
                <w:noProof/>
                <w:webHidden/>
              </w:rPr>
              <w:fldChar w:fldCharType="begin"/>
            </w:r>
            <w:r w:rsidR="002D3670">
              <w:rPr>
                <w:noProof/>
                <w:webHidden/>
              </w:rPr>
              <w:instrText xml:space="preserve"> PAGEREF _Toc198803898 \h </w:instrText>
            </w:r>
            <w:r w:rsidR="002D3670">
              <w:rPr>
                <w:noProof/>
                <w:webHidden/>
              </w:rPr>
            </w:r>
            <w:r w:rsidR="002D3670">
              <w:rPr>
                <w:noProof/>
                <w:webHidden/>
              </w:rPr>
              <w:fldChar w:fldCharType="separate"/>
            </w:r>
            <w:r w:rsidR="002D3670">
              <w:rPr>
                <w:noProof/>
                <w:webHidden/>
              </w:rPr>
              <w:t>3</w:t>
            </w:r>
            <w:r w:rsidR="002D3670">
              <w:rPr>
                <w:noProof/>
                <w:webHidden/>
              </w:rPr>
              <w:fldChar w:fldCharType="end"/>
            </w:r>
          </w:hyperlink>
        </w:p>
        <w:p w14:paraId="5517546A" w14:textId="20E8F715" w:rsidR="002D3670" w:rsidRDefault="002D3670">
          <w:pPr>
            <w:pStyle w:val="TOC2"/>
            <w:tabs>
              <w:tab w:val="right" w:leader="dot" w:pos="10790"/>
            </w:tabs>
            <w:rPr>
              <w:rFonts w:eastAsiaTheme="minorEastAsia"/>
              <w:noProof/>
              <w:kern w:val="2"/>
              <w:sz w:val="24"/>
              <w:szCs w:val="24"/>
              <w14:ligatures w14:val="standardContextual"/>
            </w:rPr>
          </w:pPr>
          <w:hyperlink w:anchor="_Toc198803899" w:history="1">
            <w:r w:rsidRPr="007476D2">
              <w:rPr>
                <w:rStyle w:val="Hyperlink"/>
                <w:noProof/>
              </w:rPr>
              <w:t>Emergency Procedures</w:t>
            </w:r>
            <w:r>
              <w:rPr>
                <w:noProof/>
                <w:webHidden/>
              </w:rPr>
              <w:tab/>
            </w:r>
            <w:r>
              <w:rPr>
                <w:noProof/>
                <w:webHidden/>
              </w:rPr>
              <w:fldChar w:fldCharType="begin"/>
            </w:r>
            <w:r>
              <w:rPr>
                <w:noProof/>
                <w:webHidden/>
              </w:rPr>
              <w:instrText xml:space="preserve"> PAGEREF _Toc198803899 \h </w:instrText>
            </w:r>
            <w:r>
              <w:rPr>
                <w:noProof/>
                <w:webHidden/>
              </w:rPr>
            </w:r>
            <w:r>
              <w:rPr>
                <w:noProof/>
                <w:webHidden/>
              </w:rPr>
              <w:fldChar w:fldCharType="separate"/>
            </w:r>
            <w:r>
              <w:rPr>
                <w:noProof/>
                <w:webHidden/>
              </w:rPr>
              <w:t>3</w:t>
            </w:r>
            <w:r>
              <w:rPr>
                <w:noProof/>
                <w:webHidden/>
              </w:rPr>
              <w:fldChar w:fldCharType="end"/>
            </w:r>
          </w:hyperlink>
        </w:p>
        <w:p w14:paraId="7B0E5998" w14:textId="697E53C5" w:rsidR="002D3670" w:rsidRDefault="002D3670">
          <w:pPr>
            <w:pStyle w:val="TOC3"/>
            <w:tabs>
              <w:tab w:val="right" w:leader="dot" w:pos="10790"/>
            </w:tabs>
            <w:rPr>
              <w:rFonts w:eastAsiaTheme="minorEastAsia"/>
              <w:noProof/>
              <w:kern w:val="2"/>
              <w:sz w:val="24"/>
              <w:szCs w:val="24"/>
              <w14:ligatures w14:val="standardContextual"/>
            </w:rPr>
          </w:pPr>
          <w:hyperlink w:anchor="_Toc198803900" w:history="1">
            <w:r w:rsidRPr="007476D2">
              <w:rPr>
                <w:rStyle w:val="Hyperlink"/>
                <w:noProof/>
              </w:rPr>
              <w:t>Reporting Accidents and Injuries</w:t>
            </w:r>
            <w:r>
              <w:rPr>
                <w:noProof/>
                <w:webHidden/>
              </w:rPr>
              <w:tab/>
            </w:r>
            <w:r>
              <w:rPr>
                <w:noProof/>
                <w:webHidden/>
              </w:rPr>
              <w:fldChar w:fldCharType="begin"/>
            </w:r>
            <w:r>
              <w:rPr>
                <w:noProof/>
                <w:webHidden/>
              </w:rPr>
              <w:instrText xml:space="preserve"> PAGEREF _Toc198803900 \h </w:instrText>
            </w:r>
            <w:r>
              <w:rPr>
                <w:noProof/>
                <w:webHidden/>
              </w:rPr>
            </w:r>
            <w:r>
              <w:rPr>
                <w:noProof/>
                <w:webHidden/>
              </w:rPr>
              <w:fldChar w:fldCharType="separate"/>
            </w:r>
            <w:r>
              <w:rPr>
                <w:noProof/>
                <w:webHidden/>
              </w:rPr>
              <w:t>3</w:t>
            </w:r>
            <w:r>
              <w:rPr>
                <w:noProof/>
                <w:webHidden/>
              </w:rPr>
              <w:fldChar w:fldCharType="end"/>
            </w:r>
          </w:hyperlink>
        </w:p>
        <w:p w14:paraId="70901C6B" w14:textId="4B866D9F" w:rsidR="002D3670" w:rsidRDefault="002D3670">
          <w:pPr>
            <w:pStyle w:val="TOC3"/>
            <w:tabs>
              <w:tab w:val="right" w:leader="dot" w:pos="10790"/>
            </w:tabs>
            <w:rPr>
              <w:rFonts w:eastAsiaTheme="minorEastAsia"/>
              <w:noProof/>
              <w:kern w:val="2"/>
              <w:sz w:val="24"/>
              <w:szCs w:val="24"/>
              <w14:ligatures w14:val="standardContextual"/>
            </w:rPr>
          </w:pPr>
          <w:hyperlink w:anchor="_Toc198803901" w:history="1">
            <w:r w:rsidRPr="007476D2">
              <w:rPr>
                <w:rStyle w:val="Hyperlink"/>
                <w:noProof/>
              </w:rPr>
              <w:t>Managing Chemical Spills</w:t>
            </w:r>
            <w:r>
              <w:rPr>
                <w:noProof/>
                <w:webHidden/>
              </w:rPr>
              <w:tab/>
            </w:r>
            <w:r>
              <w:rPr>
                <w:noProof/>
                <w:webHidden/>
              </w:rPr>
              <w:fldChar w:fldCharType="begin"/>
            </w:r>
            <w:r>
              <w:rPr>
                <w:noProof/>
                <w:webHidden/>
              </w:rPr>
              <w:instrText xml:space="preserve"> PAGEREF _Toc198803901 \h </w:instrText>
            </w:r>
            <w:r>
              <w:rPr>
                <w:noProof/>
                <w:webHidden/>
              </w:rPr>
            </w:r>
            <w:r>
              <w:rPr>
                <w:noProof/>
                <w:webHidden/>
              </w:rPr>
              <w:fldChar w:fldCharType="separate"/>
            </w:r>
            <w:r>
              <w:rPr>
                <w:noProof/>
                <w:webHidden/>
              </w:rPr>
              <w:t>3</w:t>
            </w:r>
            <w:r>
              <w:rPr>
                <w:noProof/>
                <w:webHidden/>
              </w:rPr>
              <w:fldChar w:fldCharType="end"/>
            </w:r>
          </w:hyperlink>
        </w:p>
        <w:p w14:paraId="639F2CFB" w14:textId="46999A15" w:rsidR="002D3670" w:rsidRDefault="002D3670">
          <w:pPr>
            <w:pStyle w:val="TOC3"/>
            <w:tabs>
              <w:tab w:val="right" w:leader="dot" w:pos="10790"/>
            </w:tabs>
            <w:rPr>
              <w:rFonts w:eastAsiaTheme="minorEastAsia"/>
              <w:noProof/>
              <w:kern w:val="2"/>
              <w:sz w:val="24"/>
              <w:szCs w:val="24"/>
              <w14:ligatures w14:val="standardContextual"/>
            </w:rPr>
          </w:pPr>
          <w:hyperlink w:anchor="_Toc198803902" w:history="1">
            <w:r w:rsidRPr="007476D2">
              <w:rPr>
                <w:rStyle w:val="Hyperlink"/>
                <w:noProof/>
              </w:rPr>
              <w:t>Hazard Communication</w:t>
            </w:r>
            <w:r>
              <w:rPr>
                <w:noProof/>
                <w:webHidden/>
              </w:rPr>
              <w:tab/>
            </w:r>
            <w:r>
              <w:rPr>
                <w:noProof/>
                <w:webHidden/>
              </w:rPr>
              <w:fldChar w:fldCharType="begin"/>
            </w:r>
            <w:r>
              <w:rPr>
                <w:noProof/>
                <w:webHidden/>
              </w:rPr>
              <w:instrText xml:space="preserve"> PAGEREF _Toc198803902 \h </w:instrText>
            </w:r>
            <w:r>
              <w:rPr>
                <w:noProof/>
                <w:webHidden/>
              </w:rPr>
            </w:r>
            <w:r>
              <w:rPr>
                <w:noProof/>
                <w:webHidden/>
              </w:rPr>
              <w:fldChar w:fldCharType="separate"/>
            </w:r>
            <w:r>
              <w:rPr>
                <w:noProof/>
                <w:webHidden/>
              </w:rPr>
              <w:t>3</w:t>
            </w:r>
            <w:r>
              <w:rPr>
                <w:noProof/>
                <w:webHidden/>
              </w:rPr>
              <w:fldChar w:fldCharType="end"/>
            </w:r>
          </w:hyperlink>
        </w:p>
        <w:p w14:paraId="6C8D799D" w14:textId="0D254279" w:rsidR="002D3670" w:rsidRDefault="002D3670">
          <w:pPr>
            <w:pStyle w:val="TOC2"/>
            <w:tabs>
              <w:tab w:val="right" w:leader="dot" w:pos="10790"/>
            </w:tabs>
            <w:rPr>
              <w:rFonts w:eastAsiaTheme="minorEastAsia"/>
              <w:noProof/>
              <w:kern w:val="2"/>
              <w:sz w:val="24"/>
              <w:szCs w:val="24"/>
              <w14:ligatures w14:val="standardContextual"/>
            </w:rPr>
          </w:pPr>
          <w:hyperlink w:anchor="_Toc198803903" w:history="1">
            <w:r w:rsidRPr="007476D2">
              <w:rPr>
                <w:rStyle w:val="Hyperlink"/>
                <w:noProof/>
              </w:rPr>
              <w:t>Safety Observation Review List</w:t>
            </w:r>
            <w:r>
              <w:rPr>
                <w:noProof/>
                <w:webHidden/>
              </w:rPr>
              <w:tab/>
            </w:r>
            <w:r>
              <w:rPr>
                <w:noProof/>
                <w:webHidden/>
              </w:rPr>
              <w:fldChar w:fldCharType="begin"/>
            </w:r>
            <w:r>
              <w:rPr>
                <w:noProof/>
                <w:webHidden/>
              </w:rPr>
              <w:instrText xml:space="preserve"> PAGEREF _Toc198803903 \h </w:instrText>
            </w:r>
            <w:r>
              <w:rPr>
                <w:noProof/>
                <w:webHidden/>
              </w:rPr>
            </w:r>
            <w:r>
              <w:rPr>
                <w:noProof/>
                <w:webHidden/>
              </w:rPr>
              <w:fldChar w:fldCharType="separate"/>
            </w:r>
            <w:r>
              <w:rPr>
                <w:noProof/>
                <w:webHidden/>
              </w:rPr>
              <w:t>4</w:t>
            </w:r>
            <w:r>
              <w:rPr>
                <w:noProof/>
                <w:webHidden/>
              </w:rPr>
              <w:fldChar w:fldCharType="end"/>
            </w:r>
          </w:hyperlink>
        </w:p>
        <w:p w14:paraId="0A7F7379" w14:textId="1C315841" w:rsidR="002D3670" w:rsidRDefault="002D3670">
          <w:pPr>
            <w:pStyle w:val="TOC3"/>
            <w:tabs>
              <w:tab w:val="right" w:leader="dot" w:pos="10790"/>
            </w:tabs>
            <w:rPr>
              <w:rFonts w:eastAsiaTheme="minorEastAsia"/>
              <w:noProof/>
              <w:kern w:val="2"/>
              <w:sz w:val="24"/>
              <w:szCs w:val="24"/>
              <w14:ligatures w14:val="standardContextual"/>
            </w:rPr>
          </w:pPr>
          <w:hyperlink w:anchor="_Toc198803904" w:history="1">
            <w:r w:rsidRPr="007476D2">
              <w:rPr>
                <w:rStyle w:val="Hyperlink"/>
                <w:noProof/>
              </w:rPr>
              <w:t>Common Safety</w:t>
            </w:r>
            <w:r>
              <w:rPr>
                <w:noProof/>
                <w:webHidden/>
              </w:rPr>
              <w:tab/>
            </w:r>
            <w:r>
              <w:rPr>
                <w:noProof/>
                <w:webHidden/>
              </w:rPr>
              <w:fldChar w:fldCharType="begin"/>
            </w:r>
            <w:r>
              <w:rPr>
                <w:noProof/>
                <w:webHidden/>
              </w:rPr>
              <w:instrText xml:space="preserve"> PAGEREF _Toc198803904 \h </w:instrText>
            </w:r>
            <w:r>
              <w:rPr>
                <w:noProof/>
                <w:webHidden/>
              </w:rPr>
            </w:r>
            <w:r>
              <w:rPr>
                <w:noProof/>
                <w:webHidden/>
              </w:rPr>
              <w:fldChar w:fldCharType="separate"/>
            </w:r>
            <w:r>
              <w:rPr>
                <w:noProof/>
                <w:webHidden/>
              </w:rPr>
              <w:t>4</w:t>
            </w:r>
            <w:r>
              <w:rPr>
                <w:noProof/>
                <w:webHidden/>
              </w:rPr>
              <w:fldChar w:fldCharType="end"/>
            </w:r>
          </w:hyperlink>
        </w:p>
        <w:p w14:paraId="567DB11D" w14:textId="03F7B7E3" w:rsidR="002D3670" w:rsidRDefault="002D3670">
          <w:pPr>
            <w:pStyle w:val="TOC3"/>
            <w:tabs>
              <w:tab w:val="right" w:leader="dot" w:pos="10790"/>
            </w:tabs>
            <w:rPr>
              <w:rFonts w:eastAsiaTheme="minorEastAsia"/>
              <w:noProof/>
              <w:kern w:val="2"/>
              <w:sz w:val="24"/>
              <w:szCs w:val="24"/>
              <w14:ligatures w14:val="standardContextual"/>
            </w:rPr>
          </w:pPr>
          <w:hyperlink w:anchor="_Toc198803905" w:history="1">
            <w:r w:rsidRPr="007476D2">
              <w:rPr>
                <w:rStyle w:val="Hyperlink"/>
                <w:noProof/>
              </w:rPr>
              <w:t>Program Specific Safety</w:t>
            </w:r>
            <w:r>
              <w:rPr>
                <w:noProof/>
                <w:webHidden/>
              </w:rPr>
              <w:tab/>
            </w:r>
            <w:r>
              <w:rPr>
                <w:noProof/>
                <w:webHidden/>
              </w:rPr>
              <w:fldChar w:fldCharType="begin"/>
            </w:r>
            <w:r>
              <w:rPr>
                <w:noProof/>
                <w:webHidden/>
              </w:rPr>
              <w:instrText xml:space="preserve"> PAGEREF _Toc198803905 \h </w:instrText>
            </w:r>
            <w:r>
              <w:rPr>
                <w:noProof/>
                <w:webHidden/>
              </w:rPr>
            </w:r>
            <w:r>
              <w:rPr>
                <w:noProof/>
                <w:webHidden/>
              </w:rPr>
              <w:fldChar w:fldCharType="separate"/>
            </w:r>
            <w:r>
              <w:rPr>
                <w:noProof/>
                <w:webHidden/>
              </w:rPr>
              <w:t>4</w:t>
            </w:r>
            <w:r>
              <w:rPr>
                <w:noProof/>
                <w:webHidden/>
              </w:rPr>
              <w:fldChar w:fldCharType="end"/>
            </w:r>
          </w:hyperlink>
        </w:p>
        <w:p w14:paraId="2F007C4E" w14:textId="73E44E19" w:rsidR="002D3670" w:rsidRDefault="002D3670">
          <w:pPr>
            <w:pStyle w:val="TOC2"/>
            <w:tabs>
              <w:tab w:val="right" w:leader="dot" w:pos="10790"/>
            </w:tabs>
            <w:rPr>
              <w:rFonts w:eastAsiaTheme="minorEastAsia"/>
              <w:noProof/>
              <w:kern w:val="2"/>
              <w:sz w:val="24"/>
              <w:szCs w:val="24"/>
              <w14:ligatures w14:val="standardContextual"/>
            </w:rPr>
          </w:pPr>
          <w:hyperlink w:anchor="_Toc198803906" w:history="1">
            <w:r w:rsidRPr="007476D2">
              <w:rPr>
                <w:rStyle w:val="Hyperlink"/>
                <w:noProof/>
              </w:rPr>
              <w:t>Sheet Metalworking Program-Specific Inventories</w:t>
            </w:r>
            <w:r>
              <w:rPr>
                <w:noProof/>
                <w:webHidden/>
              </w:rPr>
              <w:tab/>
            </w:r>
            <w:r>
              <w:rPr>
                <w:noProof/>
                <w:webHidden/>
              </w:rPr>
              <w:fldChar w:fldCharType="begin"/>
            </w:r>
            <w:r>
              <w:rPr>
                <w:noProof/>
                <w:webHidden/>
              </w:rPr>
              <w:instrText xml:space="preserve"> PAGEREF _Toc198803906 \h </w:instrText>
            </w:r>
            <w:r>
              <w:rPr>
                <w:noProof/>
                <w:webHidden/>
              </w:rPr>
            </w:r>
            <w:r>
              <w:rPr>
                <w:noProof/>
                <w:webHidden/>
              </w:rPr>
              <w:fldChar w:fldCharType="separate"/>
            </w:r>
            <w:r>
              <w:rPr>
                <w:noProof/>
                <w:webHidden/>
              </w:rPr>
              <w:t>5</w:t>
            </w:r>
            <w:r>
              <w:rPr>
                <w:noProof/>
                <w:webHidden/>
              </w:rPr>
              <w:fldChar w:fldCharType="end"/>
            </w:r>
          </w:hyperlink>
        </w:p>
        <w:p w14:paraId="40AD7CD9" w14:textId="28EE73D2" w:rsidR="002D3670" w:rsidRDefault="002D3670">
          <w:pPr>
            <w:pStyle w:val="TOC3"/>
            <w:tabs>
              <w:tab w:val="right" w:leader="dot" w:pos="10790"/>
            </w:tabs>
            <w:rPr>
              <w:rFonts w:eastAsiaTheme="minorEastAsia"/>
              <w:noProof/>
              <w:kern w:val="2"/>
              <w:sz w:val="24"/>
              <w:szCs w:val="24"/>
              <w14:ligatures w14:val="standardContextual"/>
            </w:rPr>
          </w:pPr>
          <w:hyperlink w:anchor="_Toc198803907" w:history="1">
            <w:r w:rsidRPr="007476D2">
              <w:rPr>
                <w:rStyle w:val="Hyperlink"/>
                <w:noProof/>
              </w:rPr>
              <w:t>Chemical Inventory</w:t>
            </w:r>
            <w:r>
              <w:rPr>
                <w:noProof/>
                <w:webHidden/>
              </w:rPr>
              <w:tab/>
            </w:r>
            <w:r>
              <w:rPr>
                <w:noProof/>
                <w:webHidden/>
              </w:rPr>
              <w:fldChar w:fldCharType="begin"/>
            </w:r>
            <w:r>
              <w:rPr>
                <w:noProof/>
                <w:webHidden/>
              </w:rPr>
              <w:instrText xml:space="preserve"> PAGEREF _Toc198803907 \h </w:instrText>
            </w:r>
            <w:r>
              <w:rPr>
                <w:noProof/>
                <w:webHidden/>
              </w:rPr>
            </w:r>
            <w:r>
              <w:rPr>
                <w:noProof/>
                <w:webHidden/>
              </w:rPr>
              <w:fldChar w:fldCharType="separate"/>
            </w:r>
            <w:r>
              <w:rPr>
                <w:noProof/>
                <w:webHidden/>
              </w:rPr>
              <w:t>5</w:t>
            </w:r>
            <w:r>
              <w:rPr>
                <w:noProof/>
                <w:webHidden/>
              </w:rPr>
              <w:fldChar w:fldCharType="end"/>
            </w:r>
          </w:hyperlink>
        </w:p>
        <w:p w14:paraId="5A9B79BB" w14:textId="0900FDF7" w:rsidR="002D3670" w:rsidRDefault="002D3670">
          <w:pPr>
            <w:pStyle w:val="TOC3"/>
            <w:tabs>
              <w:tab w:val="right" w:leader="dot" w:pos="10790"/>
            </w:tabs>
            <w:rPr>
              <w:rFonts w:eastAsiaTheme="minorEastAsia"/>
              <w:noProof/>
              <w:kern w:val="2"/>
              <w:sz w:val="24"/>
              <w:szCs w:val="24"/>
              <w14:ligatures w14:val="standardContextual"/>
            </w:rPr>
          </w:pPr>
          <w:hyperlink w:anchor="_Toc198803908" w:history="1">
            <w:r w:rsidRPr="007476D2">
              <w:rPr>
                <w:rStyle w:val="Hyperlink"/>
                <w:noProof/>
              </w:rPr>
              <w:t>Equipment Inventory &amp; Safety</w:t>
            </w:r>
            <w:r>
              <w:rPr>
                <w:noProof/>
                <w:webHidden/>
              </w:rPr>
              <w:tab/>
            </w:r>
            <w:r>
              <w:rPr>
                <w:noProof/>
                <w:webHidden/>
              </w:rPr>
              <w:fldChar w:fldCharType="begin"/>
            </w:r>
            <w:r>
              <w:rPr>
                <w:noProof/>
                <w:webHidden/>
              </w:rPr>
              <w:instrText xml:space="preserve"> PAGEREF _Toc198803908 \h </w:instrText>
            </w:r>
            <w:r>
              <w:rPr>
                <w:noProof/>
                <w:webHidden/>
              </w:rPr>
            </w:r>
            <w:r>
              <w:rPr>
                <w:noProof/>
                <w:webHidden/>
              </w:rPr>
              <w:fldChar w:fldCharType="separate"/>
            </w:r>
            <w:r>
              <w:rPr>
                <w:noProof/>
                <w:webHidden/>
              </w:rPr>
              <w:t>5</w:t>
            </w:r>
            <w:r>
              <w:rPr>
                <w:noProof/>
                <w:webHidden/>
              </w:rPr>
              <w:fldChar w:fldCharType="end"/>
            </w:r>
          </w:hyperlink>
        </w:p>
        <w:p w14:paraId="1999E02A" w14:textId="6F1FA8EE" w:rsidR="002D3670" w:rsidRDefault="002D3670">
          <w:pPr>
            <w:pStyle w:val="TOC2"/>
            <w:tabs>
              <w:tab w:val="right" w:leader="dot" w:pos="10790"/>
            </w:tabs>
            <w:rPr>
              <w:rFonts w:eastAsiaTheme="minorEastAsia"/>
              <w:noProof/>
              <w:kern w:val="2"/>
              <w:sz w:val="24"/>
              <w:szCs w:val="24"/>
              <w14:ligatures w14:val="standardContextual"/>
            </w:rPr>
          </w:pPr>
          <w:hyperlink w:anchor="_Toc198803909" w:history="1">
            <w:r w:rsidRPr="007476D2">
              <w:rPr>
                <w:rStyle w:val="Hyperlink"/>
                <w:noProof/>
              </w:rPr>
              <w:t>General Career &amp; Technical Safety Policies</w:t>
            </w:r>
            <w:r>
              <w:rPr>
                <w:noProof/>
                <w:webHidden/>
              </w:rPr>
              <w:tab/>
            </w:r>
            <w:r>
              <w:rPr>
                <w:noProof/>
                <w:webHidden/>
              </w:rPr>
              <w:fldChar w:fldCharType="begin"/>
            </w:r>
            <w:r>
              <w:rPr>
                <w:noProof/>
                <w:webHidden/>
              </w:rPr>
              <w:instrText xml:space="preserve"> PAGEREF _Toc198803909 \h </w:instrText>
            </w:r>
            <w:r>
              <w:rPr>
                <w:noProof/>
                <w:webHidden/>
              </w:rPr>
            </w:r>
            <w:r>
              <w:rPr>
                <w:noProof/>
                <w:webHidden/>
              </w:rPr>
              <w:fldChar w:fldCharType="separate"/>
            </w:r>
            <w:r>
              <w:rPr>
                <w:noProof/>
                <w:webHidden/>
              </w:rPr>
              <w:t>5</w:t>
            </w:r>
            <w:r>
              <w:rPr>
                <w:noProof/>
                <w:webHidden/>
              </w:rPr>
              <w:fldChar w:fldCharType="end"/>
            </w:r>
          </w:hyperlink>
        </w:p>
        <w:p w14:paraId="3F396DF2" w14:textId="287ABD8B" w:rsidR="002D3670" w:rsidRDefault="002D3670">
          <w:pPr>
            <w:pStyle w:val="TOC3"/>
            <w:tabs>
              <w:tab w:val="right" w:leader="dot" w:pos="10790"/>
            </w:tabs>
            <w:rPr>
              <w:rFonts w:eastAsiaTheme="minorEastAsia"/>
              <w:noProof/>
              <w:kern w:val="2"/>
              <w:sz w:val="24"/>
              <w:szCs w:val="24"/>
              <w14:ligatures w14:val="standardContextual"/>
            </w:rPr>
          </w:pPr>
          <w:hyperlink w:anchor="_Toc198803910" w:history="1">
            <w:r w:rsidRPr="007476D2">
              <w:rPr>
                <w:rStyle w:val="Hyperlink"/>
                <w:noProof/>
              </w:rPr>
              <w:t>Security and Safety</w:t>
            </w:r>
            <w:r>
              <w:rPr>
                <w:noProof/>
                <w:webHidden/>
              </w:rPr>
              <w:tab/>
            </w:r>
            <w:r>
              <w:rPr>
                <w:noProof/>
                <w:webHidden/>
              </w:rPr>
              <w:fldChar w:fldCharType="begin"/>
            </w:r>
            <w:r>
              <w:rPr>
                <w:noProof/>
                <w:webHidden/>
              </w:rPr>
              <w:instrText xml:space="preserve"> PAGEREF _Toc198803910 \h </w:instrText>
            </w:r>
            <w:r>
              <w:rPr>
                <w:noProof/>
                <w:webHidden/>
              </w:rPr>
            </w:r>
            <w:r>
              <w:rPr>
                <w:noProof/>
                <w:webHidden/>
              </w:rPr>
              <w:fldChar w:fldCharType="separate"/>
            </w:r>
            <w:r>
              <w:rPr>
                <w:noProof/>
                <w:webHidden/>
              </w:rPr>
              <w:t>5</w:t>
            </w:r>
            <w:r>
              <w:rPr>
                <w:noProof/>
                <w:webHidden/>
              </w:rPr>
              <w:fldChar w:fldCharType="end"/>
            </w:r>
          </w:hyperlink>
        </w:p>
        <w:p w14:paraId="193BA9B8" w14:textId="5C738E0C" w:rsidR="002D3670" w:rsidRDefault="002D3670">
          <w:pPr>
            <w:pStyle w:val="TOC3"/>
            <w:tabs>
              <w:tab w:val="right" w:leader="dot" w:pos="10790"/>
            </w:tabs>
            <w:rPr>
              <w:rFonts w:eastAsiaTheme="minorEastAsia"/>
              <w:noProof/>
              <w:kern w:val="2"/>
              <w:sz w:val="24"/>
              <w:szCs w:val="24"/>
              <w14:ligatures w14:val="standardContextual"/>
            </w:rPr>
          </w:pPr>
          <w:hyperlink w:anchor="_Toc198803911" w:history="1">
            <w:r w:rsidRPr="007476D2">
              <w:rPr>
                <w:rStyle w:val="Hyperlink"/>
                <w:noProof/>
              </w:rPr>
              <w:t>Chemical Hazards</w:t>
            </w:r>
            <w:r>
              <w:rPr>
                <w:noProof/>
                <w:webHidden/>
              </w:rPr>
              <w:tab/>
            </w:r>
            <w:r>
              <w:rPr>
                <w:noProof/>
                <w:webHidden/>
              </w:rPr>
              <w:fldChar w:fldCharType="begin"/>
            </w:r>
            <w:r>
              <w:rPr>
                <w:noProof/>
                <w:webHidden/>
              </w:rPr>
              <w:instrText xml:space="preserve"> PAGEREF _Toc198803911 \h </w:instrText>
            </w:r>
            <w:r>
              <w:rPr>
                <w:noProof/>
                <w:webHidden/>
              </w:rPr>
            </w:r>
            <w:r>
              <w:rPr>
                <w:noProof/>
                <w:webHidden/>
              </w:rPr>
              <w:fldChar w:fldCharType="separate"/>
            </w:r>
            <w:r>
              <w:rPr>
                <w:noProof/>
                <w:webHidden/>
              </w:rPr>
              <w:t>6</w:t>
            </w:r>
            <w:r>
              <w:rPr>
                <w:noProof/>
                <w:webHidden/>
              </w:rPr>
              <w:fldChar w:fldCharType="end"/>
            </w:r>
          </w:hyperlink>
        </w:p>
        <w:p w14:paraId="20EAB24A" w14:textId="74B52108" w:rsidR="002D3670" w:rsidRDefault="002D3670">
          <w:pPr>
            <w:pStyle w:val="TOC2"/>
            <w:tabs>
              <w:tab w:val="right" w:leader="dot" w:pos="10790"/>
            </w:tabs>
            <w:rPr>
              <w:rFonts w:eastAsiaTheme="minorEastAsia"/>
              <w:noProof/>
              <w:kern w:val="2"/>
              <w:sz w:val="24"/>
              <w:szCs w:val="24"/>
              <w14:ligatures w14:val="standardContextual"/>
            </w:rPr>
          </w:pPr>
          <w:hyperlink w:anchor="_Toc198803912" w:history="1">
            <w:r w:rsidRPr="007476D2">
              <w:rPr>
                <w:rStyle w:val="Hyperlink"/>
                <w:noProof/>
              </w:rPr>
              <w:t>Industrial and Construction Hazards</w:t>
            </w:r>
            <w:r>
              <w:rPr>
                <w:noProof/>
                <w:webHidden/>
              </w:rPr>
              <w:tab/>
            </w:r>
            <w:r>
              <w:rPr>
                <w:noProof/>
                <w:webHidden/>
              </w:rPr>
              <w:fldChar w:fldCharType="begin"/>
            </w:r>
            <w:r>
              <w:rPr>
                <w:noProof/>
                <w:webHidden/>
              </w:rPr>
              <w:instrText xml:space="preserve"> PAGEREF _Toc198803912 \h </w:instrText>
            </w:r>
            <w:r>
              <w:rPr>
                <w:noProof/>
                <w:webHidden/>
              </w:rPr>
            </w:r>
            <w:r>
              <w:rPr>
                <w:noProof/>
                <w:webHidden/>
              </w:rPr>
              <w:fldChar w:fldCharType="separate"/>
            </w:r>
            <w:r>
              <w:rPr>
                <w:noProof/>
                <w:webHidden/>
              </w:rPr>
              <w:t>6</w:t>
            </w:r>
            <w:r>
              <w:rPr>
                <w:noProof/>
                <w:webHidden/>
              </w:rPr>
              <w:fldChar w:fldCharType="end"/>
            </w:r>
          </w:hyperlink>
        </w:p>
        <w:p w14:paraId="66C68E6E" w14:textId="057F1293" w:rsidR="002D3670" w:rsidRDefault="002D3670">
          <w:pPr>
            <w:pStyle w:val="TOC3"/>
            <w:tabs>
              <w:tab w:val="right" w:leader="dot" w:pos="10790"/>
            </w:tabs>
            <w:rPr>
              <w:rFonts w:eastAsiaTheme="minorEastAsia"/>
              <w:noProof/>
              <w:kern w:val="2"/>
              <w:sz w:val="24"/>
              <w:szCs w:val="24"/>
              <w14:ligatures w14:val="standardContextual"/>
            </w:rPr>
          </w:pPr>
          <w:hyperlink w:anchor="_Toc198803913" w:history="1">
            <w:r w:rsidRPr="007476D2">
              <w:rPr>
                <w:rStyle w:val="Hyperlink"/>
                <w:noProof/>
              </w:rPr>
              <w:t>Preventing Trip and Fall Hazards</w:t>
            </w:r>
            <w:r>
              <w:rPr>
                <w:noProof/>
                <w:webHidden/>
              </w:rPr>
              <w:tab/>
            </w:r>
            <w:r>
              <w:rPr>
                <w:noProof/>
                <w:webHidden/>
              </w:rPr>
              <w:fldChar w:fldCharType="begin"/>
            </w:r>
            <w:r>
              <w:rPr>
                <w:noProof/>
                <w:webHidden/>
              </w:rPr>
              <w:instrText xml:space="preserve"> PAGEREF _Toc198803913 \h </w:instrText>
            </w:r>
            <w:r>
              <w:rPr>
                <w:noProof/>
                <w:webHidden/>
              </w:rPr>
            </w:r>
            <w:r>
              <w:rPr>
                <w:noProof/>
                <w:webHidden/>
              </w:rPr>
              <w:fldChar w:fldCharType="separate"/>
            </w:r>
            <w:r>
              <w:rPr>
                <w:noProof/>
                <w:webHidden/>
              </w:rPr>
              <w:t>6</w:t>
            </w:r>
            <w:r>
              <w:rPr>
                <w:noProof/>
                <w:webHidden/>
              </w:rPr>
              <w:fldChar w:fldCharType="end"/>
            </w:r>
          </w:hyperlink>
        </w:p>
        <w:p w14:paraId="6A531216" w14:textId="2E715229" w:rsidR="002D3670" w:rsidRDefault="002D3670">
          <w:pPr>
            <w:pStyle w:val="TOC3"/>
            <w:tabs>
              <w:tab w:val="right" w:leader="dot" w:pos="10790"/>
            </w:tabs>
            <w:rPr>
              <w:rFonts w:eastAsiaTheme="minorEastAsia"/>
              <w:noProof/>
              <w:kern w:val="2"/>
              <w:sz w:val="24"/>
              <w:szCs w:val="24"/>
              <w14:ligatures w14:val="standardContextual"/>
            </w:rPr>
          </w:pPr>
          <w:hyperlink w:anchor="_Toc198803914" w:history="1">
            <w:r w:rsidRPr="007476D2">
              <w:rPr>
                <w:rStyle w:val="Hyperlink"/>
                <w:noProof/>
              </w:rPr>
              <w:t>Preventing Caught-in-between Hazards</w:t>
            </w:r>
            <w:r>
              <w:rPr>
                <w:noProof/>
                <w:webHidden/>
              </w:rPr>
              <w:tab/>
            </w:r>
            <w:r>
              <w:rPr>
                <w:noProof/>
                <w:webHidden/>
              </w:rPr>
              <w:fldChar w:fldCharType="begin"/>
            </w:r>
            <w:r>
              <w:rPr>
                <w:noProof/>
                <w:webHidden/>
              </w:rPr>
              <w:instrText xml:space="preserve"> PAGEREF _Toc198803914 \h </w:instrText>
            </w:r>
            <w:r>
              <w:rPr>
                <w:noProof/>
                <w:webHidden/>
              </w:rPr>
            </w:r>
            <w:r>
              <w:rPr>
                <w:noProof/>
                <w:webHidden/>
              </w:rPr>
              <w:fldChar w:fldCharType="separate"/>
            </w:r>
            <w:r>
              <w:rPr>
                <w:noProof/>
                <w:webHidden/>
              </w:rPr>
              <w:t>6</w:t>
            </w:r>
            <w:r>
              <w:rPr>
                <w:noProof/>
                <w:webHidden/>
              </w:rPr>
              <w:fldChar w:fldCharType="end"/>
            </w:r>
          </w:hyperlink>
        </w:p>
        <w:p w14:paraId="0FE9C710" w14:textId="0F3B7D82" w:rsidR="002D3670" w:rsidRDefault="002D3670">
          <w:pPr>
            <w:pStyle w:val="TOC3"/>
            <w:tabs>
              <w:tab w:val="right" w:leader="dot" w:pos="10790"/>
            </w:tabs>
            <w:rPr>
              <w:rFonts w:eastAsiaTheme="minorEastAsia"/>
              <w:noProof/>
              <w:kern w:val="2"/>
              <w:sz w:val="24"/>
              <w:szCs w:val="24"/>
              <w14:ligatures w14:val="standardContextual"/>
            </w:rPr>
          </w:pPr>
          <w:hyperlink w:anchor="_Toc198803915" w:history="1">
            <w:r w:rsidRPr="007476D2">
              <w:rPr>
                <w:rStyle w:val="Hyperlink"/>
                <w:noProof/>
              </w:rPr>
              <w:t>Preventing Struck-By Hazards</w:t>
            </w:r>
            <w:r>
              <w:rPr>
                <w:noProof/>
                <w:webHidden/>
              </w:rPr>
              <w:tab/>
            </w:r>
            <w:r>
              <w:rPr>
                <w:noProof/>
                <w:webHidden/>
              </w:rPr>
              <w:fldChar w:fldCharType="begin"/>
            </w:r>
            <w:r>
              <w:rPr>
                <w:noProof/>
                <w:webHidden/>
              </w:rPr>
              <w:instrText xml:space="preserve"> PAGEREF _Toc198803915 \h </w:instrText>
            </w:r>
            <w:r>
              <w:rPr>
                <w:noProof/>
                <w:webHidden/>
              </w:rPr>
            </w:r>
            <w:r>
              <w:rPr>
                <w:noProof/>
                <w:webHidden/>
              </w:rPr>
              <w:fldChar w:fldCharType="separate"/>
            </w:r>
            <w:r>
              <w:rPr>
                <w:noProof/>
                <w:webHidden/>
              </w:rPr>
              <w:t>7</w:t>
            </w:r>
            <w:r>
              <w:rPr>
                <w:noProof/>
                <w:webHidden/>
              </w:rPr>
              <w:fldChar w:fldCharType="end"/>
            </w:r>
          </w:hyperlink>
        </w:p>
        <w:p w14:paraId="168667F6" w14:textId="63C4025E" w:rsidR="002D3670" w:rsidRDefault="002D3670">
          <w:pPr>
            <w:pStyle w:val="TOC3"/>
            <w:tabs>
              <w:tab w:val="right" w:leader="dot" w:pos="10790"/>
            </w:tabs>
            <w:rPr>
              <w:rFonts w:eastAsiaTheme="minorEastAsia"/>
              <w:noProof/>
              <w:kern w:val="2"/>
              <w:sz w:val="24"/>
              <w:szCs w:val="24"/>
              <w14:ligatures w14:val="standardContextual"/>
            </w:rPr>
          </w:pPr>
          <w:hyperlink w:anchor="_Toc198803916" w:history="1">
            <w:r w:rsidRPr="007476D2">
              <w:rPr>
                <w:rStyle w:val="Hyperlink"/>
                <w:noProof/>
              </w:rPr>
              <w:t>Preventing Electrical Hazards</w:t>
            </w:r>
            <w:r>
              <w:rPr>
                <w:noProof/>
                <w:webHidden/>
              </w:rPr>
              <w:tab/>
            </w:r>
            <w:r>
              <w:rPr>
                <w:noProof/>
                <w:webHidden/>
              </w:rPr>
              <w:fldChar w:fldCharType="begin"/>
            </w:r>
            <w:r>
              <w:rPr>
                <w:noProof/>
                <w:webHidden/>
              </w:rPr>
              <w:instrText xml:space="preserve"> PAGEREF _Toc198803916 \h </w:instrText>
            </w:r>
            <w:r>
              <w:rPr>
                <w:noProof/>
                <w:webHidden/>
              </w:rPr>
            </w:r>
            <w:r>
              <w:rPr>
                <w:noProof/>
                <w:webHidden/>
              </w:rPr>
              <w:fldChar w:fldCharType="separate"/>
            </w:r>
            <w:r>
              <w:rPr>
                <w:noProof/>
                <w:webHidden/>
              </w:rPr>
              <w:t>7</w:t>
            </w:r>
            <w:r>
              <w:rPr>
                <w:noProof/>
                <w:webHidden/>
              </w:rPr>
              <w:fldChar w:fldCharType="end"/>
            </w:r>
          </w:hyperlink>
        </w:p>
        <w:p w14:paraId="3D4F1638" w14:textId="7DCF09D1" w:rsidR="002D3670" w:rsidRDefault="002D3670">
          <w:pPr>
            <w:pStyle w:val="TOC2"/>
            <w:tabs>
              <w:tab w:val="right" w:leader="dot" w:pos="10790"/>
            </w:tabs>
            <w:rPr>
              <w:rFonts w:eastAsiaTheme="minorEastAsia"/>
              <w:noProof/>
              <w:kern w:val="2"/>
              <w:sz w:val="24"/>
              <w:szCs w:val="24"/>
              <w14:ligatures w14:val="standardContextual"/>
            </w:rPr>
          </w:pPr>
          <w:hyperlink w:anchor="_Toc198803917" w:history="1">
            <w:r w:rsidRPr="007476D2">
              <w:rPr>
                <w:rStyle w:val="Hyperlink"/>
                <w:noProof/>
              </w:rPr>
              <w:t>Respiratory Protection</w:t>
            </w:r>
            <w:r>
              <w:rPr>
                <w:noProof/>
                <w:webHidden/>
              </w:rPr>
              <w:tab/>
            </w:r>
            <w:r>
              <w:rPr>
                <w:noProof/>
                <w:webHidden/>
              </w:rPr>
              <w:fldChar w:fldCharType="begin"/>
            </w:r>
            <w:r>
              <w:rPr>
                <w:noProof/>
                <w:webHidden/>
              </w:rPr>
              <w:instrText xml:space="preserve"> PAGEREF _Toc198803917 \h </w:instrText>
            </w:r>
            <w:r>
              <w:rPr>
                <w:noProof/>
                <w:webHidden/>
              </w:rPr>
            </w:r>
            <w:r>
              <w:rPr>
                <w:noProof/>
                <w:webHidden/>
              </w:rPr>
              <w:fldChar w:fldCharType="separate"/>
            </w:r>
            <w:r>
              <w:rPr>
                <w:noProof/>
                <w:webHidden/>
              </w:rPr>
              <w:t>7</w:t>
            </w:r>
            <w:r>
              <w:rPr>
                <w:noProof/>
                <w:webHidden/>
              </w:rPr>
              <w:fldChar w:fldCharType="end"/>
            </w:r>
          </w:hyperlink>
        </w:p>
        <w:p w14:paraId="1E14319F" w14:textId="6709190B" w:rsidR="002D3670" w:rsidRDefault="002D3670">
          <w:pPr>
            <w:pStyle w:val="TOC2"/>
            <w:tabs>
              <w:tab w:val="right" w:leader="dot" w:pos="10790"/>
            </w:tabs>
            <w:rPr>
              <w:rFonts w:eastAsiaTheme="minorEastAsia"/>
              <w:noProof/>
              <w:kern w:val="2"/>
              <w:sz w:val="24"/>
              <w:szCs w:val="24"/>
              <w14:ligatures w14:val="standardContextual"/>
            </w:rPr>
          </w:pPr>
          <w:hyperlink w:anchor="_Toc198803918" w:history="1">
            <w:r w:rsidRPr="007476D2">
              <w:rPr>
                <w:rStyle w:val="Hyperlink"/>
                <w:noProof/>
              </w:rPr>
              <w:t>Hearing Conservation</w:t>
            </w:r>
            <w:r>
              <w:rPr>
                <w:noProof/>
                <w:webHidden/>
              </w:rPr>
              <w:tab/>
            </w:r>
            <w:r>
              <w:rPr>
                <w:noProof/>
                <w:webHidden/>
              </w:rPr>
              <w:fldChar w:fldCharType="begin"/>
            </w:r>
            <w:r>
              <w:rPr>
                <w:noProof/>
                <w:webHidden/>
              </w:rPr>
              <w:instrText xml:space="preserve"> PAGEREF _Toc198803918 \h </w:instrText>
            </w:r>
            <w:r>
              <w:rPr>
                <w:noProof/>
                <w:webHidden/>
              </w:rPr>
            </w:r>
            <w:r>
              <w:rPr>
                <w:noProof/>
                <w:webHidden/>
              </w:rPr>
              <w:fldChar w:fldCharType="separate"/>
            </w:r>
            <w:r>
              <w:rPr>
                <w:noProof/>
                <w:webHidden/>
              </w:rPr>
              <w:t>7</w:t>
            </w:r>
            <w:r>
              <w:rPr>
                <w:noProof/>
                <w:webHidden/>
              </w:rPr>
              <w:fldChar w:fldCharType="end"/>
            </w:r>
          </w:hyperlink>
        </w:p>
        <w:p w14:paraId="07C05AFC" w14:textId="5D712A0E" w:rsidR="002D3670" w:rsidRDefault="002D3670">
          <w:pPr>
            <w:pStyle w:val="TOC2"/>
            <w:tabs>
              <w:tab w:val="right" w:leader="dot" w:pos="10790"/>
            </w:tabs>
            <w:rPr>
              <w:rFonts w:eastAsiaTheme="minorEastAsia"/>
              <w:noProof/>
              <w:kern w:val="2"/>
              <w:sz w:val="24"/>
              <w:szCs w:val="24"/>
              <w14:ligatures w14:val="standardContextual"/>
            </w:rPr>
          </w:pPr>
          <w:hyperlink w:anchor="_Toc198803919" w:history="1">
            <w:r w:rsidRPr="007476D2">
              <w:rPr>
                <w:rStyle w:val="Hyperlink"/>
                <w:noProof/>
              </w:rPr>
              <w:t>Ergonomics</w:t>
            </w:r>
            <w:r>
              <w:rPr>
                <w:noProof/>
                <w:webHidden/>
              </w:rPr>
              <w:tab/>
            </w:r>
            <w:r>
              <w:rPr>
                <w:noProof/>
                <w:webHidden/>
              </w:rPr>
              <w:fldChar w:fldCharType="begin"/>
            </w:r>
            <w:r>
              <w:rPr>
                <w:noProof/>
                <w:webHidden/>
              </w:rPr>
              <w:instrText xml:space="preserve"> PAGEREF _Toc198803919 \h </w:instrText>
            </w:r>
            <w:r>
              <w:rPr>
                <w:noProof/>
                <w:webHidden/>
              </w:rPr>
            </w:r>
            <w:r>
              <w:rPr>
                <w:noProof/>
                <w:webHidden/>
              </w:rPr>
              <w:fldChar w:fldCharType="separate"/>
            </w:r>
            <w:r>
              <w:rPr>
                <w:noProof/>
                <w:webHidden/>
              </w:rPr>
              <w:t>7</w:t>
            </w:r>
            <w:r>
              <w:rPr>
                <w:noProof/>
                <w:webHidden/>
              </w:rPr>
              <w:fldChar w:fldCharType="end"/>
            </w:r>
          </w:hyperlink>
        </w:p>
        <w:p w14:paraId="796F2E31" w14:textId="6ADE71CE" w:rsidR="002D3670" w:rsidRDefault="002D3670">
          <w:pPr>
            <w:pStyle w:val="TOC2"/>
            <w:tabs>
              <w:tab w:val="right" w:leader="dot" w:pos="10790"/>
            </w:tabs>
            <w:rPr>
              <w:rFonts w:eastAsiaTheme="minorEastAsia"/>
              <w:noProof/>
              <w:kern w:val="2"/>
              <w:sz w:val="24"/>
              <w:szCs w:val="24"/>
              <w14:ligatures w14:val="standardContextual"/>
            </w:rPr>
          </w:pPr>
          <w:hyperlink w:anchor="_Toc198803920" w:history="1">
            <w:r w:rsidRPr="007476D2">
              <w:rPr>
                <w:rStyle w:val="Hyperlink"/>
                <w:noProof/>
              </w:rPr>
              <w:t>Lockout-Tagout</w:t>
            </w:r>
            <w:r>
              <w:rPr>
                <w:noProof/>
                <w:webHidden/>
              </w:rPr>
              <w:tab/>
            </w:r>
            <w:r>
              <w:rPr>
                <w:noProof/>
                <w:webHidden/>
              </w:rPr>
              <w:fldChar w:fldCharType="begin"/>
            </w:r>
            <w:r>
              <w:rPr>
                <w:noProof/>
                <w:webHidden/>
              </w:rPr>
              <w:instrText xml:space="preserve"> PAGEREF _Toc198803920 \h </w:instrText>
            </w:r>
            <w:r>
              <w:rPr>
                <w:noProof/>
                <w:webHidden/>
              </w:rPr>
            </w:r>
            <w:r>
              <w:rPr>
                <w:noProof/>
                <w:webHidden/>
              </w:rPr>
              <w:fldChar w:fldCharType="separate"/>
            </w:r>
            <w:r>
              <w:rPr>
                <w:noProof/>
                <w:webHidden/>
              </w:rPr>
              <w:t>8</w:t>
            </w:r>
            <w:r>
              <w:rPr>
                <w:noProof/>
                <w:webHidden/>
              </w:rPr>
              <w:fldChar w:fldCharType="end"/>
            </w:r>
          </w:hyperlink>
        </w:p>
        <w:p w14:paraId="394BF3EE" w14:textId="6CFE3B08" w:rsidR="002D3670" w:rsidRDefault="002D3670">
          <w:pPr>
            <w:pStyle w:val="TOC2"/>
            <w:tabs>
              <w:tab w:val="right" w:leader="dot" w:pos="10790"/>
            </w:tabs>
            <w:rPr>
              <w:rFonts w:eastAsiaTheme="minorEastAsia"/>
              <w:noProof/>
              <w:kern w:val="2"/>
              <w:sz w:val="24"/>
              <w:szCs w:val="24"/>
              <w14:ligatures w14:val="standardContextual"/>
            </w:rPr>
          </w:pPr>
          <w:hyperlink w:anchor="_Toc198803921" w:history="1">
            <w:r w:rsidRPr="007476D2">
              <w:rPr>
                <w:rStyle w:val="Hyperlink"/>
                <w:noProof/>
              </w:rPr>
              <w:t>Minimum PPE for Visitors and Volunteers</w:t>
            </w:r>
            <w:r>
              <w:rPr>
                <w:noProof/>
                <w:webHidden/>
              </w:rPr>
              <w:tab/>
            </w:r>
            <w:r>
              <w:rPr>
                <w:noProof/>
                <w:webHidden/>
              </w:rPr>
              <w:fldChar w:fldCharType="begin"/>
            </w:r>
            <w:r>
              <w:rPr>
                <w:noProof/>
                <w:webHidden/>
              </w:rPr>
              <w:instrText xml:space="preserve"> PAGEREF _Toc198803921 \h </w:instrText>
            </w:r>
            <w:r>
              <w:rPr>
                <w:noProof/>
                <w:webHidden/>
              </w:rPr>
            </w:r>
            <w:r>
              <w:rPr>
                <w:noProof/>
                <w:webHidden/>
              </w:rPr>
              <w:fldChar w:fldCharType="separate"/>
            </w:r>
            <w:r>
              <w:rPr>
                <w:noProof/>
                <w:webHidden/>
              </w:rPr>
              <w:t>9</w:t>
            </w:r>
            <w:r>
              <w:rPr>
                <w:noProof/>
                <w:webHidden/>
              </w:rPr>
              <w:fldChar w:fldCharType="end"/>
            </w:r>
          </w:hyperlink>
        </w:p>
        <w:p w14:paraId="31D9BB1E" w14:textId="52DA763B" w:rsidR="002D3670" w:rsidRDefault="002D3670">
          <w:pPr>
            <w:pStyle w:val="TOC2"/>
            <w:tabs>
              <w:tab w:val="right" w:leader="dot" w:pos="10790"/>
            </w:tabs>
            <w:rPr>
              <w:rFonts w:eastAsiaTheme="minorEastAsia"/>
              <w:noProof/>
              <w:kern w:val="2"/>
              <w:sz w:val="24"/>
              <w:szCs w:val="24"/>
              <w14:ligatures w14:val="standardContextual"/>
            </w:rPr>
          </w:pPr>
          <w:hyperlink w:anchor="_Toc198803922" w:history="1">
            <w:r w:rsidRPr="007476D2">
              <w:rPr>
                <w:rStyle w:val="Hyperlink"/>
                <w:noProof/>
              </w:rPr>
              <w:t>Records of Staff and Student Training</w:t>
            </w:r>
            <w:r>
              <w:rPr>
                <w:noProof/>
                <w:webHidden/>
              </w:rPr>
              <w:tab/>
            </w:r>
            <w:r>
              <w:rPr>
                <w:noProof/>
                <w:webHidden/>
              </w:rPr>
              <w:fldChar w:fldCharType="begin"/>
            </w:r>
            <w:r>
              <w:rPr>
                <w:noProof/>
                <w:webHidden/>
              </w:rPr>
              <w:instrText xml:space="preserve"> PAGEREF _Toc198803922 \h </w:instrText>
            </w:r>
            <w:r>
              <w:rPr>
                <w:noProof/>
                <w:webHidden/>
              </w:rPr>
            </w:r>
            <w:r>
              <w:rPr>
                <w:noProof/>
                <w:webHidden/>
              </w:rPr>
              <w:fldChar w:fldCharType="separate"/>
            </w:r>
            <w:r>
              <w:rPr>
                <w:noProof/>
                <w:webHidden/>
              </w:rPr>
              <w:t>9</w:t>
            </w:r>
            <w:r>
              <w:rPr>
                <w:noProof/>
                <w:webHidden/>
              </w:rPr>
              <w:fldChar w:fldCharType="end"/>
            </w:r>
          </w:hyperlink>
        </w:p>
        <w:p w14:paraId="08EC3695" w14:textId="0CFFA9CB" w:rsidR="002D3670" w:rsidRDefault="002D3670">
          <w:pPr>
            <w:pStyle w:val="TOC2"/>
            <w:tabs>
              <w:tab w:val="right" w:leader="dot" w:pos="10790"/>
            </w:tabs>
            <w:rPr>
              <w:rFonts w:eastAsiaTheme="minorEastAsia"/>
              <w:noProof/>
              <w:kern w:val="2"/>
              <w:sz w:val="24"/>
              <w:szCs w:val="24"/>
              <w14:ligatures w14:val="standardContextual"/>
            </w:rPr>
          </w:pPr>
          <w:hyperlink w:anchor="_Toc198803923" w:history="1">
            <w:r w:rsidRPr="007476D2">
              <w:rPr>
                <w:rStyle w:val="Hyperlink"/>
                <w:noProof/>
              </w:rPr>
              <w:t>Safety Equipment and Signage</w:t>
            </w:r>
            <w:r>
              <w:rPr>
                <w:noProof/>
                <w:webHidden/>
              </w:rPr>
              <w:tab/>
            </w:r>
            <w:r>
              <w:rPr>
                <w:noProof/>
                <w:webHidden/>
              </w:rPr>
              <w:fldChar w:fldCharType="begin"/>
            </w:r>
            <w:r>
              <w:rPr>
                <w:noProof/>
                <w:webHidden/>
              </w:rPr>
              <w:instrText xml:space="preserve"> PAGEREF _Toc198803923 \h </w:instrText>
            </w:r>
            <w:r>
              <w:rPr>
                <w:noProof/>
                <w:webHidden/>
              </w:rPr>
            </w:r>
            <w:r>
              <w:rPr>
                <w:noProof/>
                <w:webHidden/>
              </w:rPr>
              <w:fldChar w:fldCharType="separate"/>
            </w:r>
            <w:r>
              <w:rPr>
                <w:noProof/>
                <w:webHidden/>
              </w:rPr>
              <w:t>9</w:t>
            </w:r>
            <w:r>
              <w:rPr>
                <w:noProof/>
                <w:webHidden/>
              </w:rPr>
              <w:fldChar w:fldCharType="end"/>
            </w:r>
          </w:hyperlink>
        </w:p>
        <w:p w14:paraId="68F6ACF2" w14:textId="6AA99E16" w:rsidR="002D3670" w:rsidRDefault="002D3670">
          <w:pPr>
            <w:pStyle w:val="TOC2"/>
            <w:tabs>
              <w:tab w:val="right" w:leader="dot" w:pos="10790"/>
            </w:tabs>
            <w:rPr>
              <w:rFonts w:eastAsiaTheme="minorEastAsia"/>
              <w:noProof/>
              <w:kern w:val="2"/>
              <w:sz w:val="24"/>
              <w:szCs w:val="24"/>
              <w14:ligatures w14:val="standardContextual"/>
            </w:rPr>
          </w:pPr>
          <w:hyperlink w:anchor="_Toc198803924" w:history="1">
            <w:r w:rsidRPr="007476D2">
              <w:rPr>
                <w:rStyle w:val="Hyperlink"/>
                <w:noProof/>
              </w:rPr>
              <w:t>Equipment Care and Maintenance</w:t>
            </w:r>
            <w:r>
              <w:rPr>
                <w:noProof/>
                <w:webHidden/>
              </w:rPr>
              <w:tab/>
            </w:r>
            <w:r>
              <w:rPr>
                <w:noProof/>
                <w:webHidden/>
              </w:rPr>
              <w:fldChar w:fldCharType="begin"/>
            </w:r>
            <w:r>
              <w:rPr>
                <w:noProof/>
                <w:webHidden/>
              </w:rPr>
              <w:instrText xml:space="preserve"> PAGEREF _Toc198803924 \h </w:instrText>
            </w:r>
            <w:r>
              <w:rPr>
                <w:noProof/>
                <w:webHidden/>
              </w:rPr>
            </w:r>
            <w:r>
              <w:rPr>
                <w:noProof/>
                <w:webHidden/>
              </w:rPr>
              <w:fldChar w:fldCharType="separate"/>
            </w:r>
            <w:r>
              <w:rPr>
                <w:noProof/>
                <w:webHidden/>
              </w:rPr>
              <w:t>9</w:t>
            </w:r>
            <w:r>
              <w:rPr>
                <w:noProof/>
                <w:webHidden/>
              </w:rPr>
              <w:fldChar w:fldCharType="end"/>
            </w:r>
          </w:hyperlink>
        </w:p>
        <w:p w14:paraId="5A55B04E" w14:textId="32832339" w:rsidR="002D3670" w:rsidRDefault="002D3670">
          <w:pPr>
            <w:pStyle w:val="TOC2"/>
            <w:tabs>
              <w:tab w:val="right" w:leader="dot" w:pos="10790"/>
            </w:tabs>
            <w:rPr>
              <w:rFonts w:eastAsiaTheme="minorEastAsia"/>
              <w:noProof/>
              <w:kern w:val="2"/>
              <w:sz w:val="24"/>
              <w:szCs w:val="24"/>
              <w14:ligatures w14:val="standardContextual"/>
            </w:rPr>
          </w:pPr>
          <w:hyperlink w:anchor="_Toc198803925" w:history="1">
            <w:r w:rsidRPr="007476D2">
              <w:rPr>
                <w:rStyle w:val="Hyperlink"/>
                <w:noProof/>
              </w:rPr>
              <w:t>OSHA Standards Addressed in this Document</w:t>
            </w:r>
            <w:r>
              <w:rPr>
                <w:noProof/>
                <w:webHidden/>
              </w:rPr>
              <w:tab/>
            </w:r>
            <w:r>
              <w:rPr>
                <w:noProof/>
                <w:webHidden/>
              </w:rPr>
              <w:fldChar w:fldCharType="begin"/>
            </w:r>
            <w:r>
              <w:rPr>
                <w:noProof/>
                <w:webHidden/>
              </w:rPr>
              <w:instrText xml:space="preserve"> PAGEREF _Toc198803925 \h </w:instrText>
            </w:r>
            <w:r>
              <w:rPr>
                <w:noProof/>
                <w:webHidden/>
              </w:rPr>
            </w:r>
            <w:r>
              <w:rPr>
                <w:noProof/>
                <w:webHidden/>
              </w:rPr>
              <w:fldChar w:fldCharType="separate"/>
            </w:r>
            <w:r>
              <w:rPr>
                <w:noProof/>
                <w:webHidden/>
              </w:rPr>
              <w:t>10</w:t>
            </w:r>
            <w:r>
              <w:rPr>
                <w:noProof/>
                <w:webHidden/>
              </w:rPr>
              <w:fldChar w:fldCharType="end"/>
            </w:r>
          </w:hyperlink>
        </w:p>
        <w:p w14:paraId="3BE293E5" w14:textId="24598BDC" w:rsidR="00572DBA" w:rsidRDefault="00811BE9" w:rsidP="18B8297C">
          <w:pPr>
            <w:pStyle w:val="TOC1"/>
            <w:tabs>
              <w:tab w:val="clear" w:pos="10214"/>
              <w:tab w:val="right" w:leader="dot" w:pos="10200"/>
            </w:tabs>
            <w:spacing w:after="0"/>
            <w:rPr>
              <w:rStyle w:val="Hyperlink"/>
              <w:noProof/>
            </w:rPr>
          </w:pPr>
          <w:r>
            <w:fldChar w:fldCharType="end"/>
          </w:r>
        </w:p>
      </w:sdtContent>
    </w:sdt>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1E2E7957" w14:textId="77777777" w:rsidR="00572DBA" w:rsidRDefault="00572DBA" w:rsidP="3A9A3D15">
      <w:pPr>
        <w:rPr>
          <w:rFonts w:asciiTheme="majorHAnsi" w:eastAsiaTheme="majorEastAsia" w:hAnsiTheme="majorHAnsi" w:cstheme="majorBidi"/>
          <w:b/>
          <w:bCs/>
          <w:color w:val="2E74B5" w:themeColor="accent1" w:themeShade="BF"/>
          <w:sz w:val="32"/>
          <w:szCs w:val="32"/>
        </w:rPr>
      </w:pPr>
      <w:r>
        <w:br w:type="page"/>
      </w:r>
    </w:p>
    <w:p w14:paraId="25BE2B4A" w14:textId="32C08155" w:rsidR="00406ACF" w:rsidRDefault="00406ACF" w:rsidP="001E4ABE">
      <w:pPr>
        <w:pStyle w:val="Heading2"/>
      </w:pPr>
      <w:bookmarkStart w:id="1" w:name="_Toc198803898"/>
      <w:r>
        <w:lastRenderedPageBreak/>
        <w:t>Safety and Health Plan Introduction</w:t>
      </w:r>
      <w:bookmarkEnd w:id="0"/>
      <w:bookmarkEnd w:id="1"/>
      <w:r w:rsidRPr="18B8297C">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5514CD64" w:rsidR="00406ACF" w:rsidRDefault="00DE1EF8" w:rsidP="6D6A1DB6">
      <w:pPr>
        <w:pStyle w:val="NoSpacing"/>
      </w:pPr>
      <w:r>
        <w:t xml:space="preserve">Safety </w:t>
      </w:r>
      <w:r w:rsidR="00406ACF">
        <w:t xml:space="preserve">Issues concerning this Framework:  </w:t>
      </w:r>
      <w:r w:rsidR="00060ED1">
        <w:t>Respiratory Protection Safety; Eye Protection Safety; Hand Safety (Pinch Points &amp; Proper Use of Gloves); Heat and Fire and Explosion Safety (Hot Work); Welding, Cutting &amp; Brazing Safety; Blade and Cutting Tools Safety; Electrical Safety (LOTO); Chemical, Hazardous Materials &amp; Flammable Safety (SDS); Electrical Safety; Air Pressure and Gas Safety; Ergonomic Safety; Scaffold, Ladder, Hoisting &amp; Rigging and Fall Protection Safety; Hard Hat Safety; Hearing Protection Safety; Specialized Clothing Safety; Slips, Trips and Falls Safety; Hearing Protection Safety; Foot Protection Safety; Vibration Safety; and Confined Space Safety.</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1E4ABE">
      <w:pPr>
        <w:pStyle w:val="Heading2"/>
      </w:pPr>
      <w:bookmarkStart w:id="2" w:name="_Toc146815792"/>
      <w:bookmarkStart w:id="3" w:name="_Toc198803899"/>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2C3E85B8" w:rsidR="00406ACF" w:rsidRDefault="00406ACF" w:rsidP="001E4ABE">
      <w:pPr>
        <w:pStyle w:val="Heading3"/>
      </w:pPr>
      <w:bookmarkStart w:id="4" w:name="_Toc146815793"/>
      <w:bookmarkStart w:id="5" w:name="_Toc198803900"/>
      <w:r>
        <w:t>Reporting Accidents and Injurie</w:t>
      </w:r>
      <w:r w:rsidR="174F64F9">
        <w:t>s</w:t>
      </w:r>
      <w:bookmarkEnd w:id="4"/>
      <w:bookmarkEnd w:id="5"/>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1E4ABE">
      <w:pPr>
        <w:pStyle w:val="Heading3"/>
      </w:pPr>
      <w:bookmarkStart w:id="6" w:name="_Toc146815794"/>
      <w:bookmarkStart w:id="7" w:name="_Toc198803901"/>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1E4ABE">
      <w:pPr>
        <w:pStyle w:val="Heading3"/>
      </w:pPr>
      <w:bookmarkStart w:id="8" w:name="_Toc146815795"/>
      <w:bookmarkStart w:id="9" w:name="_Toc198803902"/>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1CD61F5F" w14:textId="77777777" w:rsidR="00406ACF" w:rsidRDefault="00406ACF" w:rsidP="00572DBA">
      <w:pPr>
        <w:spacing w:after="0" w:line="240" w:lineRule="auto"/>
      </w:pPr>
    </w:p>
    <w:p w14:paraId="1DD82173" w14:textId="77777777" w:rsidR="00CF4120" w:rsidRDefault="00CF4120" w:rsidP="00572DBA">
      <w:pPr>
        <w:spacing w:after="0" w:line="240" w:lineRule="auto"/>
      </w:pPr>
    </w:p>
    <w:p w14:paraId="6AFBF84A" w14:textId="16084152" w:rsidR="00715B17" w:rsidRDefault="44718A76" w:rsidP="001E4ABE">
      <w:pPr>
        <w:pStyle w:val="Heading2"/>
      </w:pPr>
      <w:bookmarkStart w:id="10" w:name="_Toc198803903"/>
      <w:r>
        <w:lastRenderedPageBreak/>
        <w:t>Safety Observation Review List</w:t>
      </w:r>
      <w:bookmarkEnd w:id="10"/>
    </w:p>
    <w:p w14:paraId="4EF35F99" w14:textId="77777777" w:rsidR="001E4ABE" w:rsidRDefault="001E4ABE" w:rsidP="001E4ABE">
      <w:pPr>
        <w:pStyle w:val="Heading3"/>
      </w:pPr>
      <w:bookmarkStart w:id="11" w:name="_Toc198803904"/>
      <w:r w:rsidRPr="18B8297C">
        <w:t>Common Safety</w:t>
      </w:r>
      <w:bookmarkEnd w:id="11"/>
      <w:r w:rsidRPr="18B8297C">
        <w:t xml:space="preserve">  </w:t>
      </w:r>
    </w:p>
    <w:p w14:paraId="69A7610C"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 xml:space="preserve">Hardcopy of department Safety and Health Plan is current and accessible.  </w:t>
      </w:r>
    </w:p>
    <w:p w14:paraId="5542FBD9"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Work surfaces are free of materials. Clean benches and other work surfaces.</w:t>
      </w:r>
    </w:p>
    <w:p w14:paraId="05C4A2A8"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Keep aisles and storerooms clear of clutter; add floor markings where necessary.</w:t>
      </w:r>
    </w:p>
    <w:p w14:paraId="63A0ACF1"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 xml:space="preserve">Aisles and exits are properly marked. Means of egress are appropriate for the intended use of space. </w:t>
      </w:r>
    </w:p>
    <w:p w14:paraId="2617964F"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Material storage is safe and appropriate and storage area are properly rated for load.</w:t>
      </w:r>
    </w:p>
    <w:p w14:paraId="71EE18BB"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 xml:space="preserve">Check for a minimum of 18” of clearance below the sprinkler heads. </w:t>
      </w:r>
    </w:p>
    <w:p w14:paraId="5637BB70"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Ensure that PPE is stocked and easily accessible; ensure that proper eye wear is available for the task.</w:t>
      </w:r>
    </w:p>
    <w:p w14:paraId="331E9B1E"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Safety Showers are in compliance and regularly tested.</w:t>
      </w:r>
    </w:p>
    <w:p w14:paraId="3831A929"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Eyewash stations are in compliance and regularly tested.</w:t>
      </w:r>
    </w:p>
    <w:p w14:paraId="64336CDF"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Ensure eyewash stations are appropriately situated, correctly designed and visible across the program area.</w:t>
      </w:r>
    </w:p>
    <w:p w14:paraId="23E4A531"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 xml:space="preserve">Ensure Emergency Stops are not blocked; ensure signage is appropriately situated, correctly designed and visible across the program area. </w:t>
      </w:r>
    </w:p>
    <w:p w14:paraId="15A21E26"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076B4703"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39900233"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Ensure SDS is updated with new materials and accessible; ensure signage is appropriately situated, correctly designed and visible across the program area.</w:t>
      </w:r>
    </w:p>
    <w:p w14:paraId="64B13CA3"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7E701872"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 xml:space="preserve">Equipment specific safety signs and posters are properly displayed. </w:t>
      </w:r>
    </w:p>
    <w:p w14:paraId="2D66C873"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Exhaust system vents are unobstructed and regularly tested.</w:t>
      </w:r>
    </w:p>
    <w:p w14:paraId="5B24A124"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 xml:space="preserve">Room ventilation is appropriate for the program. </w:t>
      </w:r>
    </w:p>
    <w:p w14:paraId="2746D937"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Lighting is appropriate for the program.</w:t>
      </w:r>
    </w:p>
    <w:p w14:paraId="6407E57A"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Wastes are labeled and removed promptly. Ensure that waste containers are emptied.</w:t>
      </w:r>
    </w:p>
    <w:p w14:paraId="1DFB52A3"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Flammables are stored in flammable storage cabinet and cabinets are unobstructed.</w:t>
      </w:r>
    </w:p>
    <w:p w14:paraId="4D9DFE79"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Chemical containers are clearly labeled, kept capped and properly stored.</w:t>
      </w:r>
    </w:p>
    <w:p w14:paraId="413837D5" w14:textId="77777777" w:rsidR="001E4ABE" w:rsidRDefault="001E4ABE" w:rsidP="001E4ABE">
      <w:pPr>
        <w:pStyle w:val="PlainText"/>
        <w:numPr>
          <w:ilvl w:val="0"/>
          <w:numId w:val="52"/>
        </w:numPr>
        <w:rPr>
          <w:rFonts w:ascii="Calibri" w:eastAsia="Calibri" w:hAnsi="Calibri" w:cs="Calibri"/>
          <w:sz w:val="24"/>
          <w:szCs w:val="24"/>
        </w:rPr>
      </w:pPr>
      <w:r w:rsidRPr="18B8297C">
        <w:rPr>
          <w:rFonts w:ascii="Calibri" w:eastAsia="Calibri" w:hAnsi="Calibri" w:cs="Calibri"/>
          <w:sz w:val="24"/>
          <w:szCs w:val="24"/>
        </w:rPr>
        <w:t>Electrical cords are in good condition (no fraying or extension cords for extended use) and properly employed.</w:t>
      </w:r>
    </w:p>
    <w:p w14:paraId="6C8E5E79" w14:textId="0F974930" w:rsidR="00715B17" w:rsidRDefault="00715B17" w:rsidP="18B8297C">
      <w:pPr>
        <w:pStyle w:val="PlainText"/>
        <w:rPr>
          <w:rFonts w:ascii="Calibri" w:eastAsia="Calibri" w:hAnsi="Calibri" w:cs="Calibri"/>
          <w:sz w:val="24"/>
          <w:szCs w:val="24"/>
        </w:rPr>
      </w:pPr>
    </w:p>
    <w:p w14:paraId="06DC9197" w14:textId="77777777" w:rsidR="001E4ABE" w:rsidRDefault="001E4ABE" w:rsidP="001E4ABE">
      <w:pPr>
        <w:pStyle w:val="Heading3"/>
      </w:pPr>
      <w:bookmarkStart w:id="12" w:name="_Toc198803905"/>
      <w:r w:rsidRPr="18B8297C">
        <w:t>Program Specific Safety</w:t>
      </w:r>
      <w:bookmarkEnd w:id="12"/>
    </w:p>
    <w:p w14:paraId="704C43A4" w14:textId="77777777" w:rsidR="00B00609" w:rsidRPr="004F0C81" w:rsidRDefault="00B00609" w:rsidP="00B00609">
      <w:pPr>
        <w:pStyle w:val="PlainText"/>
        <w:numPr>
          <w:ilvl w:val="0"/>
          <w:numId w:val="55"/>
        </w:numPr>
        <w:rPr>
          <w:rFonts w:asciiTheme="minorHAnsi" w:hAnsiTheme="minorHAnsi"/>
          <w:b/>
          <w:bCs/>
          <w:sz w:val="24"/>
          <w:szCs w:val="24"/>
        </w:rPr>
      </w:pPr>
      <w:r w:rsidRPr="61D66735">
        <w:rPr>
          <w:rFonts w:asciiTheme="minorHAnsi" w:hAnsiTheme="minorHAnsi"/>
          <w:sz w:val="24"/>
          <w:szCs w:val="24"/>
        </w:rPr>
        <w:t>Hydraulic and Pneumatic Equipment Annual Inspections</w:t>
      </w:r>
    </w:p>
    <w:p w14:paraId="38CBD773" w14:textId="77777777" w:rsidR="00B00609" w:rsidRPr="00366999" w:rsidRDefault="00B00609" w:rsidP="00B00609">
      <w:pPr>
        <w:pStyle w:val="PlainText"/>
        <w:numPr>
          <w:ilvl w:val="0"/>
          <w:numId w:val="55"/>
        </w:numPr>
        <w:rPr>
          <w:rFonts w:asciiTheme="minorHAnsi" w:hAnsiTheme="minorHAnsi" w:cstheme="minorHAnsi"/>
          <w:b/>
          <w:bCs/>
          <w:sz w:val="24"/>
          <w:szCs w:val="24"/>
        </w:rPr>
      </w:pPr>
      <w:r w:rsidRPr="00366999">
        <w:rPr>
          <w:rFonts w:asciiTheme="minorHAnsi" w:hAnsiTheme="minorHAnsi" w:cstheme="minorHAnsi"/>
          <w:sz w:val="24"/>
          <w:szCs w:val="24"/>
        </w:rPr>
        <w:t xml:space="preserve">Complete NIOSH Safety Inspections Checklists </w:t>
      </w:r>
    </w:p>
    <w:p w14:paraId="7F152DC4"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Respiratory Protection Safety</w:t>
      </w:r>
    </w:p>
    <w:p w14:paraId="6A89B3FB"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Eye Protection Safety</w:t>
      </w:r>
    </w:p>
    <w:p w14:paraId="3FCAA715"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Hand Safety (Pinch Points &amp; Proper Use of Gloves)</w:t>
      </w:r>
    </w:p>
    <w:p w14:paraId="5C78B6FB"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Heat and Fire and Explosion Safety (Hot Work)</w:t>
      </w:r>
    </w:p>
    <w:p w14:paraId="1E1099AC"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Welding, Cutting &amp; Brazing Safety</w:t>
      </w:r>
    </w:p>
    <w:p w14:paraId="7DE410D4"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Blade and Cutting Tools Safety</w:t>
      </w:r>
    </w:p>
    <w:p w14:paraId="3166A1CF"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Electrical Safety (LOTO)</w:t>
      </w:r>
    </w:p>
    <w:p w14:paraId="495A415D"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lastRenderedPageBreak/>
        <w:t>Chemical, Hazardous Materials &amp; Flammable Safety (SDS)</w:t>
      </w:r>
    </w:p>
    <w:p w14:paraId="268A6B59"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Electrical Safety</w:t>
      </w:r>
    </w:p>
    <w:p w14:paraId="2744F1A7"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Air Pressure and Gas Safety</w:t>
      </w:r>
    </w:p>
    <w:p w14:paraId="1AF74F9D"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Ergonomic Safety</w:t>
      </w:r>
    </w:p>
    <w:p w14:paraId="1CB5F980"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Scaffold, Ladder, Hoisting &amp; Rigging and Fall Protection Safety</w:t>
      </w:r>
    </w:p>
    <w:p w14:paraId="0C317793"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Hard Hat Safety</w:t>
      </w:r>
    </w:p>
    <w:p w14:paraId="60C4EE3C"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Hearing Protection Safety</w:t>
      </w:r>
    </w:p>
    <w:p w14:paraId="7DF45799"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Specialized Clothing Safety</w:t>
      </w:r>
    </w:p>
    <w:p w14:paraId="21D186B0"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Slips, Trips and Falls Safety</w:t>
      </w:r>
    </w:p>
    <w:p w14:paraId="7E28DC62"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Hearing Protection Safety</w:t>
      </w:r>
    </w:p>
    <w:p w14:paraId="009BA2A0"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Foot Protection Safety</w:t>
      </w:r>
    </w:p>
    <w:p w14:paraId="6DBA93E3" w14:textId="77777777" w:rsidR="00B00609"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Vibration Safety</w:t>
      </w:r>
    </w:p>
    <w:p w14:paraId="29C85B69" w14:textId="77777777" w:rsidR="00B00609" w:rsidRPr="00FC5A75" w:rsidRDefault="00B00609" w:rsidP="00B00609">
      <w:pPr>
        <w:pStyle w:val="PlainText"/>
        <w:numPr>
          <w:ilvl w:val="0"/>
          <w:numId w:val="55"/>
        </w:numPr>
        <w:rPr>
          <w:rFonts w:asciiTheme="minorHAnsi" w:eastAsiaTheme="minorEastAsia" w:hAnsiTheme="minorHAnsi"/>
          <w:b/>
          <w:bCs/>
          <w:sz w:val="24"/>
          <w:szCs w:val="24"/>
        </w:rPr>
      </w:pPr>
      <w:r w:rsidRPr="546D8794">
        <w:rPr>
          <w:rFonts w:asciiTheme="minorHAnsi" w:eastAsiaTheme="minorEastAsia" w:hAnsiTheme="minorHAnsi"/>
          <w:sz w:val="24"/>
          <w:szCs w:val="24"/>
        </w:rPr>
        <w:t>Confined Space Safety</w:t>
      </w:r>
    </w:p>
    <w:p w14:paraId="7B0A9F63" w14:textId="77777777" w:rsidR="000B1716" w:rsidRDefault="000B1716" w:rsidP="000B1716">
      <w:pPr>
        <w:pStyle w:val="PlainText"/>
        <w:rPr>
          <w:rFonts w:asciiTheme="minorHAnsi" w:eastAsiaTheme="minorEastAsia" w:hAnsiTheme="minorHAnsi"/>
          <w:sz w:val="24"/>
          <w:szCs w:val="24"/>
        </w:rPr>
      </w:pPr>
    </w:p>
    <w:p w14:paraId="2712F660" w14:textId="36860CEE" w:rsidR="000B1716" w:rsidRDefault="000B1716" w:rsidP="000B1716">
      <w:pPr>
        <w:pStyle w:val="PlainText"/>
        <w:rPr>
          <w:rFonts w:asciiTheme="minorHAnsi" w:eastAsiaTheme="minorEastAsia" w:hAnsiTheme="minorHAnsi"/>
          <w:b/>
          <w:bCs/>
          <w:sz w:val="24"/>
          <w:szCs w:val="24"/>
        </w:rPr>
      </w:pPr>
      <w:r>
        <w:rPr>
          <w:rFonts w:ascii="Calibri" w:hAnsi="Calibri" w:cs="Calibri"/>
          <w:sz w:val="22"/>
          <w:szCs w:val="22"/>
          <w:shd w:val="clear" w:color="auto" w:fill="FFFFFF"/>
        </w:rPr>
        <w:t>Date Safety Checklist Performed: ____________________     Safety Checklist Completer: _______________________</w:t>
      </w:r>
    </w:p>
    <w:p w14:paraId="1CCF9178" w14:textId="77777777" w:rsidR="18B8297C" w:rsidRPr="000B1716" w:rsidRDefault="18B8297C" w:rsidP="000B1716">
      <w:pPr>
        <w:spacing w:after="0" w:line="240" w:lineRule="auto"/>
        <w:rPr>
          <w:sz w:val="24"/>
          <w:szCs w:val="24"/>
        </w:rPr>
      </w:pPr>
    </w:p>
    <w:p w14:paraId="0BA7D26F" w14:textId="12883EBC" w:rsidR="1D43E3C2" w:rsidRDefault="004A3AA8" w:rsidP="000B1716">
      <w:pPr>
        <w:pStyle w:val="Heading2"/>
      </w:pPr>
      <w:bookmarkStart w:id="13" w:name="_Toc198803906"/>
      <w:r>
        <w:t>Sheet Metalworking</w:t>
      </w:r>
      <w:r w:rsidR="000B1716">
        <w:t xml:space="preserve"> </w:t>
      </w:r>
      <w:r w:rsidR="1D43E3C2">
        <w:t>Program-Specific Inventories</w:t>
      </w:r>
      <w:bookmarkEnd w:id="13"/>
      <w:r w:rsidR="1D43E3C2">
        <w:t xml:space="preserve"> </w:t>
      </w:r>
    </w:p>
    <w:p w14:paraId="4F8FFB60" w14:textId="77777777" w:rsidR="1D43E3C2" w:rsidRDefault="1D43E3C2" w:rsidP="18B8297C">
      <w:pPr>
        <w:pStyle w:val="Heading3"/>
        <w:spacing w:before="0" w:line="240" w:lineRule="auto"/>
        <w:rPr>
          <w:sz w:val="24"/>
        </w:rPr>
      </w:pPr>
      <w:bookmarkStart w:id="14" w:name="_Toc198803907"/>
      <w:r>
        <w:t>Chemical Inventory</w:t>
      </w:r>
      <w:bookmarkEnd w:id="14"/>
      <w:r w:rsidRPr="18B8297C">
        <w:rPr>
          <w:sz w:val="24"/>
        </w:rPr>
        <w:t xml:space="preserve"> </w:t>
      </w:r>
    </w:p>
    <w:p w14:paraId="2EAC7C39" w14:textId="7E9BA597" w:rsidR="1D43E3C2" w:rsidRDefault="1D43E3C2" w:rsidP="18B8297C">
      <w:pPr>
        <w:pStyle w:val="NoSpacing"/>
      </w:pPr>
      <w:r>
        <w:t xml:space="preserve">A chemical inventory will be maintained to comply with various regulations including Department of Homeland Security, Uniform Fire/Building Code, Emergency Planning, and Community Right-to-Know. A Safety Data Sheet (SDS) for each chemical will be readily accessible in the </w:t>
      </w:r>
      <w:r w:rsidR="004A3AA8">
        <w:t>Sheet Metalworking</w:t>
      </w:r>
      <w:r>
        <w:t xml:space="preserve"> Shop and will be strictly followed. Each SDS describes the chemical’s properties, health and environmental hazards, safety precautions for handling, storing, and transporting the chemical and guidance for first aid procedures and spill clean-up. Reagents and chemicals used in the </w:t>
      </w:r>
      <w:r w:rsidR="004A3AA8">
        <w:t>Sheet Metalworking</w:t>
      </w:r>
      <w:r w:rsidR="007B1E9D">
        <w:t xml:space="preserve"> </w:t>
      </w:r>
      <w:r>
        <w:t>program include, but are not limited to:</w:t>
      </w:r>
    </w:p>
    <w:p w14:paraId="286B15D3" w14:textId="77777777" w:rsidR="1D43E3C2" w:rsidRDefault="1D43E3C2" w:rsidP="18B8297C">
      <w:pPr>
        <w:pStyle w:val="ListParagraph"/>
        <w:numPr>
          <w:ilvl w:val="0"/>
          <w:numId w:val="7"/>
        </w:numPr>
        <w:spacing w:after="0" w:line="240" w:lineRule="auto"/>
      </w:pPr>
      <w:r w:rsidRPr="18B8297C">
        <w:rPr>
          <w:b/>
          <w:bCs/>
        </w:rPr>
        <w:t xml:space="preserve">Acids and Bases: </w:t>
      </w:r>
      <w:r w:rsidRPr="18B8297C">
        <w:t>Hydrochloric acid, Sulfuric acid, Acetic acid, Sodium hydroxide, Ammonium hydroxide</w:t>
      </w:r>
    </w:p>
    <w:p w14:paraId="4682F849" w14:textId="77777777" w:rsidR="1D43E3C2" w:rsidRDefault="1D43E3C2" w:rsidP="18B8297C">
      <w:pPr>
        <w:pStyle w:val="ListParagraph"/>
        <w:numPr>
          <w:ilvl w:val="0"/>
          <w:numId w:val="7"/>
        </w:numPr>
        <w:spacing w:after="0" w:line="240" w:lineRule="auto"/>
      </w:pPr>
      <w:r w:rsidRPr="18B8297C">
        <w:rPr>
          <w:b/>
          <w:bCs/>
        </w:rPr>
        <w:t xml:space="preserve">Alcohols: </w:t>
      </w:r>
      <w:r w:rsidRPr="18B8297C">
        <w:t xml:space="preserve">Isopropanol, Ethanol, Methanol </w:t>
      </w:r>
    </w:p>
    <w:p w14:paraId="163E3B8B" w14:textId="282ED2AB" w:rsidR="1D43E3C2" w:rsidRDefault="1D43E3C2" w:rsidP="18B8297C">
      <w:pPr>
        <w:pStyle w:val="ListParagraph"/>
        <w:numPr>
          <w:ilvl w:val="0"/>
          <w:numId w:val="7"/>
        </w:numPr>
        <w:spacing w:after="0" w:line="240" w:lineRule="auto"/>
      </w:pPr>
      <w:r w:rsidRPr="18B8297C">
        <w:rPr>
          <w:b/>
          <w:bCs/>
        </w:rPr>
        <w:t>Solvents:</w:t>
      </w:r>
      <w:r>
        <w:t xml:space="preserve"> Acetone, Alcohol, Chlorinated solvents, Coil cleaner</w:t>
      </w:r>
    </w:p>
    <w:p w14:paraId="5F211A62" w14:textId="0D985685" w:rsidR="1D43E3C2" w:rsidRDefault="1D43E3C2" w:rsidP="18B8297C">
      <w:pPr>
        <w:pStyle w:val="ListParagraph"/>
        <w:numPr>
          <w:ilvl w:val="0"/>
          <w:numId w:val="7"/>
        </w:numPr>
        <w:spacing w:after="0" w:line="240" w:lineRule="auto"/>
      </w:pPr>
      <w:r w:rsidRPr="18B8297C">
        <w:rPr>
          <w:b/>
          <w:bCs/>
        </w:rPr>
        <w:t>Lubricants:</w:t>
      </w:r>
      <w:r>
        <w:t xml:space="preserve"> Mineral oil, Synthetic Oils, Lithium and petroleum grease, WD 40</w:t>
      </w:r>
    </w:p>
    <w:p w14:paraId="58ED191B" w14:textId="11938934" w:rsidR="1D43E3C2" w:rsidRDefault="1D43E3C2" w:rsidP="18B8297C">
      <w:pPr>
        <w:pStyle w:val="ListParagraph"/>
        <w:numPr>
          <w:ilvl w:val="0"/>
          <w:numId w:val="7"/>
        </w:numPr>
        <w:spacing w:after="0" w:line="240" w:lineRule="auto"/>
      </w:pPr>
      <w:r w:rsidRPr="18B8297C">
        <w:rPr>
          <w:b/>
          <w:bCs/>
        </w:rPr>
        <w:t>Adhesives:</w:t>
      </w:r>
      <w:r>
        <w:t xml:space="preserve"> 2-part epoxy, Wood glue, silicone adhesive and sealant, Contact cement, Hot glue</w:t>
      </w:r>
    </w:p>
    <w:p w14:paraId="0E45A959" w14:textId="2255C2FB" w:rsidR="1D43E3C2" w:rsidRDefault="1D43E3C2" w:rsidP="18B8297C">
      <w:pPr>
        <w:pStyle w:val="ListParagraph"/>
        <w:numPr>
          <w:ilvl w:val="0"/>
          <w:numId w:val="7"/>
        </w:numPr>
        <w:spacing w:after="0" w:line="240" w:lineRule="auto"/>
      </w:pPr>
      <w:r w:rsidRPr="18B8297C">
        <w:rPr>
          <w:b/>
          <w:bCs/>
        </w:rPr>
        <w:t>Particulate Matter:</w:t>
      </w:r>
      <w:r>
        <w:t xml:space="preserve">  Basic materials related to the three types of particulate matter.</w:t>
      </w:r>
    </w:p>
    <w:p w14:paraId="2BDB1DD6" w14:textId="34CF9A0E" w:rsidR="1D43E3C2" w:rsidRDefault="1D43E3C2" w:rsidP="18B8297C">
      <w:pPr>
        <w:pStyle w:val="ListParagraph"/>
        <w:numPr>
          <w:ilvl w:val="0"/>
          <w:numId w:val="7"/>
        </w:numPr>
        <w:spacing w:after="0" w:line="240" w:lineRule="auto"/>
        <w:rPr>
          <w:b/>
          <w:bCs/>
        </w:rPr>
      </w:pPr>
      <w:r w:rsidRPr="18B8297C">
        <w:rPr>
          <w:b/>
          <w:bCs/>
        </w:rPr>
        <w:t>Paints and Inks</w:t>
      </w:r>
    </w:p>
    <w:p w14:paraId="218A7E79" w14:textId="55EA5665" w:rsidR="18B8297C" w:rsidRDefault="18B8297C" w:rsidP="18B8297C">
      <w:pPr>
        <w:spacing w:after="0" w:line="240" w:lineRule="auto"/>
        <w:rPr>
          <w:b/>
          <w:bCs/>
          <w:sz w:val="24"/>
          <w:szCs w:val="24"/>
        </w:rPr>
      </w:pPr>
    </w:p>
    <w:p w14:paraId="4C83B5EF" w14:textId="77777777" w:rsidR="1D43E3C2" w:rsidRDefault="1D43E3C2" w:rsidP="18B8297C">
      <w:pPr>
        <w:pStyle w:val="Heading3"/>
        <w:spacing w:before="0" w:line="240" w:lineRule="auto"/>
        <w:rPr>
          <w:sz w:val="24"/>
        </w:rPr>
      </w:pPr>
      <w:bookmarkStart w:id="15" w:name="_Toc198803908"/>
      <w:r>
        <w:t>Equipment Inventory</w:t>
      </w:r>
      <w:r w:rsidRPr="18B8297C">
        <w:rPr>
          <w:sz w:val="24"/>
        </w:rPr>
        <w:t xml:space="preserve"> &amp; Safety</w:t>
      </w:r>
      <w:bookmarkEnd w:id="15"/>
    </w:p>
    <w:p w14:paraId="18E5B917" w14:textId="709002D7" w:rsidR="1D43E3C2" w:rsidRPr="000B1716" w:rsidRDefault="1D43E3C2" w:rsidP="18B8297C">
      <w:pPr>
        <w:pStyle w:val="PlainText"/>
        <w:rPr>
          <w:rFonts w:asciiTheme="minorHAnsi" w:hAnsiTheme="minorHAnsi"/>
          <w:b/>
          <w:bCs/>
          <w:sz w:val="22"/>
          <w:szCs w:val="22"/>
        </w:rPr>
      </w:pPr>
      <w:r w:rsidRPr="000B1716">
        <w:rPr>
          <w:rFonts w:asciiTheme="minorHAnsi" w:hAnsiTheme="minorHAnsi"/>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46B0CCDF" w14:textId="77777777" w:rsidR="000B1716" w:rsidRDefault="000B1716" w:rsidP="000B1716">
      <w:pPr>
        <w:pStyle w:val="paragraph"/>
        <w:spacing w:before="0" w:beforeAutospacing="0" w:after="0" w:afterAutospacing="0"/>
        <w:textAlignment w:val="baseline"/>
        <w:rPr>
          <w:rStyle w:val="normaltextrun"/>
          <w:rFonts w:ascii="Calibri Light" w:hAnsi="Calibri Light" w:cs="Calibri Light"/>
          <w:i/>
          <w:iCs/>
          <w:color w:val="2E74B5"/>
          <w:sz w:val="22"/>
          <w:szCs w:val="22"/>
        </w:rPr>
      </w:pPr>
    </w:p>
    <w:p w14:paraId="73462620" w14:textId="5B362185" w:rsidR="000B1716" w:rsidRDefault="000B1716" w:rsidP="000B1716">
      <w:pPr>
        <w:pStyle w:val="paragraph"/>
        <w:spacing w:before="0" w:beforeAutospacing="0" w:after="0" w:afterAutospacing="0"/>
        <w:textAlignment w:val="baseline"/>
        <w:rPr>
          <w:rFonts w:ascii="Segoe UI" w:hAnsi="Segoe UI" w:cs="Segoe UI"/>
          <w:i/>
          <w:iCs/>
          <w:color w:val="2E74B5"/>
          <w:sz w:val="18"/>
          <w:szCs w:val="18"/>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65317FC0" w14:textId="77777777" w:rsidR="000B1716" w:rsidRDefault="000B1716" w:rsidP="000B17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36FED8C5" w14:textId="31235F6D" w:rsidR="000B1716" w:rsidRDefault="000B1716" w:rsidP="210A95A8">
      <w:pPr>
        <w:pStyle w:val="paragraph"/>
        <w:spacing w:before="0" w:beforeAutospacing="0" w:after="0" w:afterAutospacing="0"/>
        <w:ind w:left="720"/>
        <w:textAlignment w:val="baseline"/>
        <w:rPr>
          <w:rStyle w:val="eop"/>
          <w:rFonts w:ascii="Calibri" w:hAnsi="Calibri" w:cs="Calibri"/>
        </w:rPr>
      </w:pPr>
    </w:p>
    <w:p w14:paraId="69CEC63F" w14:textId="77777777" w:rsidR="000B1716" w:rsidRDefault="000B1716" w:rsidP="000B17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Safety Requirements and Documentation</w:t>
      </w:r>
      <w:r>
        <w:rPr>
          <w:rStyle w:val="eop"/>
          <w:rFonts w:ascii="Calibri" w:hAnsi="Calibri" w:cs="Calibri"/>
        </w:rPr>
        <w:t> </w:t>
      </w:r>
    </w:p>
    <w:p w14:paraId="3C984012" w14:textId="6A9AEA29" w:rsidR="000B1716" w:rsidRDefault="000B1716" w:rsidP="210A95A8">
      <w:pPr>
        <w:pStyle w:val="paragraph"/>
        <w:spacing w:before="0" w:beforeAutospacing="0" w:after="0" w:afterAutospacing="0"/>
        <w:ind w:left="720"/>
        <w:textAlignment w:val="baseline"/>
        <w:rPr>
          <w:rStyle w:val="eop"/>
          <w:rFonts w:ascii="Calibri" w:hAnsi="Calibri" w:cs="Calibri"/>
        </w:rPr>
      </w:pPr>
    </w:p>
    <w:p w14:paraId="1D32CF70" w14:textId="61C1A27B" w:rsidR="18B8297C" w:rsidRPr="000B1716" w:rsidRDefault="000B1716" w:rsidP="000B1716">
      <w:pPr>
        <w:pStyle w:val="paragraph"/>
        <w:spacing w:before="0" w:beforeAutospacing="0" w:after="0" w:afterAutospacing="0"/>
        <w:textAlignment w:val="baseline"/>
        <w:rPr>
          <w:rFonts w:ascii="Segoe UI" w:hAnsi="Segoe UI" w:cs="Segoe UI"/>
          <w:b/>
          <w:bCs/>
          <w:color w:val="1F4D78"/>
          <w:sz w:val="18"/>
          <w:szCs w:val="18"/>
        </w:rPr>
      </w:pPr>
      <w:r>
        <w:rPr>
          <w:rStyle w:val="eop"/>
          <w:rFonts w:ascii="Calibri Light" w:hAnsi="Calibri Light" w:cs="Calibri Light"/>
          <w:b/>
          <w:bCs/>
          <w:color w:val="1F4D78"/>
          <w:sz w:val="22"/>
          <w:szCs w:val="22"/>
        </w:rPr>
        <w:t> </w:t>
      </w:r>
    </w:p>
    <w:p w14:paraId="5D7E32B0" w14:textId="77777777" w:rsidR="00406ACF" w:rsidRDefault="00406ACF" w:rsidP="000B1716">
      <w:pPr>
        <w:pStyle w:val="Heading2"/>
      </w:pPr>
      <w:bookmarkStart w:id="16" w:name="_Toc146815796"/>
      <w:bookmarkStart w:id="17" w:name="_Toc198803909"/>
      <w:r>
        <w:lastRenderedPageBreak/>
        <w:t>General Career &amp; Technical Safety Policies</w:t>
      </w:r>
      <w:bookmarkEnd w:id="16"/>
      <w:bookmarkEnd w:id="17"/>
      <w:r>
        <w:t xml:space="preserve"> </w:t>
      </w:r>
    </w:p>
    <w:p w14:paraId="4D6B6619" w14:textId="28B8D255" w:rsidR="00406ACF" w:rsidRPr="00673E44" w:rsidRDefault="00406ACF" w:rsidP="000B1716">
      <w:pPr>
        <w:pStyle w:val="Heading3"/>
      </w:pPr>
      <w:bookmarkStart w:id="18" w:name="_Toc146815797"/>
      <w:bookmarkStart w:id="19" w:name="_Toc198803910"/>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0B1716">
      <w:pPr>
        <w:pStyle w:val="Heading3"/>
      </w:pPr>
      <w:bookmarkStart w:id="20" w:name="_Toc146815798"/>
      <w:bookmarkStart w:id="21" w:name="_Toc198803911"/>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198803912"/>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198803913"/>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198803914"/>
      <w:r>
        <w:lastRenderedPageBreak/>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198803915"/>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198803916"/>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98803917"/>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198803918"/>
      <w:r>
        <w:lastRenderedPageBreak/>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198803919"/>
      <w:r>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98803920"/>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xml:space="preserve">) for general </w:t>
      </w:r>
      <w:r w:rsidRPr="00214C94">
        <w:lastRenderedPageBreak/>
        <w:t>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28E555CE" w14:textId="77777777" w:rsidR="00406ACF" w:rsidRPr="00214C94"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198803921"/>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198803922"/>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98803923"/>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lastRenderedPageBreak/>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98803924"/>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t xml:space="preserve">Keep all maintenance records for equipment on file. </w:t>
      </w:r>
    </w:p>
    <w:p w14:paraId="1BA68783" w14:textId="180189E5" w:rsidR="18B8297C" w:rsidRDefault="18B8297C" w:rsidP="18B8297C">
      <w:pPr>
        <w:pStyle w:val="NoSpacing"/>
        <w:ind w:left="720"/>
      </w:pPr>
    </w:p>
    <w:p w14:paraId="567FDF70" w14:textId="6C1BB047" w:rsidR="00431F5D" w:rsidRDefault="00431F5D" w:rsidP="000B1716">
      <w:pPr>
        <w:pStyle w:val="Heading2"/>
      </w:pPr>
      <w:bookmarkStart w:id="48" w:name="_Toc133352742"/>
      <w:bookmarkStart w:id="49" w:name="_Toc198803925"/>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210B8" w14:textId="77777777" w:rsidR="005755DC" w:rsidRDefault="005755DC" w:rsidP="00377568">
      <w:pPr>
        <w:spacing w:after="0" w:line="240" w:lineRule="auto"/>
      </w:pPr>
      <w:r>
        <w:separator/>
      </w:r>
    </w:p>
  </w:endnote>
  <w:endnote w:type="continuationSeparator" w:id="0">
    <w:p w14:paraId="55CBD416" w14:textId="77777777" w:rsidR="005755DC" w:rsidRDefault="005755DC" w:rsidP="00377568">
      <w:pPr>
        <w:spacing w:after="0" w:line="240" w:lineRule="auto"/>
      </w:pPr>
      <w:r>
        <w:continuationSeparator/>
      </w:r>
    </w:p>
  </w:endnote>
  <w:endnote w:type="continuationNotice" w:id="1">
    <w:p w14:paraId="59C525AC" w14:textId="77777777" w:rsidR="005755DC" w:rsidRDefault="00575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CADC5" w14:textId="77777777" w:rsidR="005755DC" w:rsidRDefault="005755DC" w:rsidP="00377568">
      <w:pPr>
        <w:spacing w:after="0" w:line="240" w:lineRule="auto"/>
      </w:pPr>
      <w:r>
        <w:separator/>
      </w:r>
    </w:p>
  </w:footnote>
  <w:footnote w:type="continuationSeparator" w:id="0">
    <w:p w14:paraId="22A178EF" w14:textId="77777777" w:rsidR="005755DC" w:rsidRDefault="005755DC" w:rsidP="00377568">
      <w:pPr>
        <w:spacing w:after="0" w:line="240" w:lineRule="auto"/>
      </w:pPr>
      <w:r>
        <w:continuationSeparator/>
      </w:r>
    </w:p>
  </w:footnote>
  <w:footnote w:type="continuationNotice" w:id="1">
    <w:p w14:paraId="1E8CDDB0" w14:textId="77777777" w:rsidR="005755DC" w:rsidRDefault="005755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06944BC8" w:rsidR="00DD6D32" w:rsidRDefault="009F3E34" w:rsidP="00406ACF">
    <w:pPr>
      <w:pStyle w:val="NoSpacing"/>
      <w:pBdr>
        <w:bottom w:val="single" w:sz="12" w:space="1" w:color="auto"/>
      </w:pBdr>
    </w:pPr>
    <w:r>
      <w:t>Sheet Metalworking</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006F16"/>
    <w:multiLevelType w:val="hybridMultilevel"/>
    <w:tmpl w:val="BB32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A015DA"/>
    <w:multiLevelType w:val="hybridMultilevel"/>
    <w:tmpl w:val="EF78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C4CC7"/>
    <w:multiLevelType w:val="multilevel"/>
    <w:tmpl w:val="6222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1055E0"/>
    <w:multiLevelType w:val="multilevel"/>
    <w:tmpl w:val="60C4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1FE276A"/>
    <w:multiLevelType w:val="hybridMultilevel"/>
    <w:tmpl w:val="79AE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8"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9"/>
  </w:num>
  <w:num w:numId="2" w16cid:durableId="1245457996">
    <w:abstractNumId w:val="43"/>
  </w:num>
  <w:num w:numId="3" w16cid:durableId="487942547">
    <w:abstractNumId w:val="29"/>
  </w:num>
  <w:num w:numId="4" w16cid:durableId="2035769390">
    <w:abstractNumId w:val="35"/>
  </w:num>
  <w:num w:numId="5" w16cid:durableId="2009282246">
    <w:abstractNumId w:val="6"/>
  </w:num>
  <w:num w:numId="6" w16cid:durableId="2063630182">
    <w:abstractNumId w:val="50"/>
  </w:num>
  <w:num w:numId="7" w16cid:durableId="941575169">
    <w:abstractNumId w:val="7"/>
  </w:num>
  <w:num w:numId="8" w16cid:durableId="949892416">
    <w:abstractNumId w:val="33"/>
  </w:num>
  <w:num w:numId="9" w16cid:durableId="801995531">
    <w:abstractNumId w:val="34"/>
  </w:num>
  <w:num w:numId="10" w16cid:durableId="1192841773">
    <w:abstractNumId w:val="54"/>
  </w:num>
  <w:num w:numId="11" w16cid:durableId="1954825994">
    <w:abstractNumId w:val="5"/>
  </w:num>
  <w:num w:numId="12" w16cid:durableId="1455371254">
    <w:abstractNumId w:val="11"/>
  </w:num>
  <w:num w:numId="13" w16cid:durableId="624966507">
    <w:abstractNumId w:val="48"/>
  </w:num>
  <w:num w:numId="14" w16cid:durableId="1534808002">
    <w:abstractNumId w:val="12"/>
  </w:num>
  <w:num w:numId="15" w16cid:durableId="1891383758">
    <w:abstractNumId w:val="15"/>
  </w:num>
  <w:num w:numId="16" w16cid:durableId="1181161144">
    <w:abstractNumId w:val="52"/>
  </w:num>
  <w:num w:numId="17" w16cid:durableId="1585919272">
    <w:abstractNumId w:val="8"/>
  </w:num>
  <w:num w:numId="18" w16cid:durableId="1445810822">
    <w:abstractNumId w:val="16"/>
  </w:num>
  <w:num w:numId="19" w16cid:durableId="949553538">
    <w:abstractNumId w:val="3"/>
  </w:num>
  <w:num w:numId="20" w16cid:durableId="797189966">
    <w:abstractNumId w:val="47"/>
  </w:num>
  <w:num w:numId="21" w16cid:durableId="1568955315">
    <w:abstractNumId w:val="41"/>
  </w:num>
  <w:num w:numId="22" w16cid:durableId="775179680">
    <w:abstractNumId w:val="45"/>
  </w:num>
  <w:num w:numId="23" w16cid:durableId="1228035149">
    <w:abstractNumId w:val="46"/>
  </w:num>
  <w:num w:numId="24" w16cid:durableId="1319505303">
    <w:abstractNumId w:val="18"/>
  </w:num>
  <w:num w:numId="25" w16cid:durableId="399406165">
    <w:abstractNumId w:val="13"/>
  </w:num>
  <w:num w:numId="26" w16cid:durableId="1158157840">
    <w:abstractNumId w:val="10"/>
  </w:num>
  <w:num w:numId="27" w16cid:durableId="211039075">
    <w:abstractNumId w:val="19"/>
  </w:num>
  <w:num w:numId="28" w16cid:durableId="260376965">
    <w:abstractNumId w:val="40"/>
  </w:num>
  <w:num w:numId="29" w16cid:durableId="1367683486">
    <w:abstractNumId w:val="51"/>
  </w:num>
  <w:num w:numId="30" w16cid:durableId="1128161103">
    <w:abstractNumId w:val="28"/>
  </w:num>
  <w:num w:numId="31" w16cid:durableId="507528742">
    <w:abstractNumId w:val="17"/>
  </w:num>
  <w:num w:numId="32" w16cid:durableId="1760175435">
    <w:abstractNumId w:val="36"/>
  </w:num>
  <w:num w:numId="33" w16cid:durableId="1591281414">
    <w:abstractNumId w:val="22"/>
  </w:num>
  <w:num w:numId="34" w16cid:durableId="521162764">
    <w:abstractNumId w:val="39"/>
  </w:num>
  <w:num w:numId="35" w16cid:durableId="445541799">
    <w:abstractNumId w:val="26"/>
  </w:num>
  <w:num w:numId="36" w16cid:durableId="1842550616">
    <w:abstractNumId w:val="31"/>
  </w:num>
  <w:num w:numId="37" w16cid:durableId="1090196348">
    <w:abstractNumId w:val="14"/>
  </w:num>
  <w:num w:numId="38" w16cid:durableId="2001809664">
    <w:abstractNumId w:val="2"/>
  </w:num>
  <w:num w:numId="39" w16cid:durableId="156652199">
    <w:abstractNumId w:val="27"/>
  </w:num>
  <w:num w:numId="40" w16cid:durableId="910236680">
    <w:abstractNumId w:val="0"/>
  </w:num>
  <w:num w:numId="41" w16cid:durableId="1443500120">
    <w:abstractNumId w:val="4"/>
  </w:num>
  <w:num w:numId="42" w16cid:durableId="962344907">
    <w:abstractNumId w:val="37"/>
  </w:num>
  <w:num w:numId="43" w16cid:durableId="878323800">
    <w:abstractNumId w:val="49"/>
  </w:num>
  <w:num w:numId="44" w16cid:durableId="1650205753">
    <w:abstractNumId w:val="30"/>
  </w:num>
  <w:num w:numId="45" w16cid:durableId="1165851950">
    <w:abstractNumId w:val="21"/>
  </w:num>
  <w:num w:numId="46" w16cid:durableId="637684677">
    <w:abstractNumId w:val="1"/>
  </w:num>
  <w:num w:numId="47" w16cid:durableId="2001731809">
    <w:abstractNumId w:val="38"/>
  </w:num>
  <w:num w:numId="48" w16cid:durableId="1576355130">
    <w:abstractNumId w:val="53"/>
  </w:num>
  <w:num w:numId="49" w16cid:durableId="280303835">
    <w:abstractNumId w:val="32"/>
  </w:num>
  <w:num w:numId="50" w16cid:durableId="846865347">
    <w:abstractNumId w:val="24"/>
  </w:num>
  <w:num w:numId="51" w16cid:durableId="1150053078">
    <w:abstractNumId w:val="44"/>
  </w:num>
  <w:num w:numId="52" w16cid:durableId="252251271">
    <w:abstractNumId w:val="23"/>
  </w:num>
  <w:num w:numId="53" w16cid:durableId="2090343433">
    <w:abstractNumId w:val="25"/>
  </w:num>
  <w:num w:numId="54" w16cid:durableId="1732073725">
    <w:abstractNumId w:val="42"/>
  </w:num>
  <w:num w:numId="55" w16cid:durableId="320233199">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1C22"/>
    <w:rsid w:val="00022059"/>
    <w:rsid w:val="000228BF"/>
    <w:rsid w:val="00022B18"/>
    <w:rsid w:val="000276E6"/>
    <w:rsid w:val="000323D8"/>
    <w:rsid w:val="000339D5"/>
    <w:rsid w:val="00033DF6"/>
    <w:rsid w:val="000352AB"/>
    <w:rsid w:val="000357D8"/>
    <w:rsid w:val="0003594A"/>
    <w:rsid w:val="0004153F"/>
    <w:rsid w:val="00042EC8"/>
    <w:rsid w:val="000438FC"/>
    <w:rsid w:val="000444D7"/>
    <w:rsid w:val="0004481C"/>
    <w:rsid w:val="000451D9"/>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0ED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326F"/>
    <w:rsid w:val="000A4ACA"/>
    <w:rsid w:val="000A6353"/>
    <w:rsid w:val="000A6541"/>
    <w:rsid w:val="000A7E2C"/>
    <w:rsid w:val="000B1716"/>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4ABE"/>
    <w:rsid w:val="001E689C"/>
    <w:rsid w:val="001F2C3E"/>
    <w:rsid w:val="001F2E46"/>
    <w:rsid w:val="001F3B41"/>
    <w:rsid w:val="001F3ED4"/>
    <w:rsid w:val="001F59F8"/>
    <w:rsid w:val="001F7866"/>
    <w:rsid w:val="001F7972"/>
    <w:rsid w:val="002005BA"/>
    <w:rsid w:val="00200C38"/>
    <w:rsid w:val="002011C1"/>
    <w:rsid w:val="002016DE"/>
    <w:rsid w:val="0020718A"/>
    <w:rsid w:val="002102AA"/>
    <w:rsid w:val="002106AB"/>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6242"/>
    <w:rsid w:val="0028799D"/>
    <w:rsid w:val="00291717"/>
    <w:rsid w:val="00293331"/>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3670"/>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3B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3AA8"/>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5E2"/>
    <w:rsid w:val="00566BD0"/>
    <w:rsid w:val="00567D62"/>
    <w:rsid w:val="00570FD4"/>
    <w:rsid w:val="00571832"/>
    <w:rsid w:val="005718BF"/>
    <w:rsid w:val="00572DBA"/>
    <w:rsid w:val="00573834"/>
    <w:rsid w:val="0057499C"/>
    <w:rsid w:val="005755D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87A06"/>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0D87"/>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B1E9D"/>
    <w:rsid w:val="007C1E1F"/>
    <w:rsid w:val="007C2C4D"/>
    <w:rsid w:val="007C3A2D"/>
    <w:rsid w:val="007C529C"/>
    <w:rsid w:val="007C55B9"/>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1BE9"/>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0E9"/>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39B6"/>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3E34"/>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4285"/>
    <w:rsid w:val="00AE72BB"/>
    <w:rsid w:val="00AF101F"/>
    <w:rsid w:val="00AF2094"/>
    <w:rsid w:val="00AF3B13"/>
    <w:rsid w:val="00AF3C49"/>
    <w:rsid w:val="00B0060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4B3F"/>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937"/>
    <w:rsid w:val="00D73DC4"/>
    <w:rsid w:val="00D7575C"/>
    <w:rsid w:val="00D75CB0"/>
    <w:rsid w:val="00D75D27"/>
    <w:rsid w:val="00D8118E"/>
    <w:rsid w:val="00D8171F"/>
    <w:rsid w:val="00D85112"/>
    <w:rsid w:val="00D863FA"/>
    <w:rsid w:val="00D90B10"/>
    <w:rsid w:val="00D9230F"/>
    <w:rsid w:val="00D95481"/>
    <w:rsid w:val="00DA28ED"/>
    <w:rsid w:val="00DA3629"/>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5E0F"/>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8DA"/>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EE154C"/>
    <w:rsid w:val="020AE06D"/>
    <w:rsid w:val="0256A77F"/>
    <w:rsid w:val="027712E0"/>
    <w:rsid w:val="02782DD7"/>
    <w:rsid w:val="033C9121"/>
    <w:rsid w:val="039ECBA5"/>
    <w:rsid w:val="03E32259"/>
    <w:rsid w:val="03FE7F81"/>
    <w:rsid w:val="0524732C"/>
    <w:rsid w:val="05A5C626"/>
    <w:rsid w:val="05DD9CD6"/>
    <w:rsid w:val="05E0A480"/>
    <w:rsid w:val="061D172B"/>
    <w:rsid w:val="0740D8B1"/>
    <w:rsid w:val="077336EE"/>
    <w:rsid w:val="07D7E20F"/>
    <w:rsid w:val="0850EEE2"/>
    <w:rsid w:val="087AC183"/>
    <w:rsid w:val="08C303CD"/>
    <w:rsid w:val="08D8A32B"/>
    <w:rsid w:val="0936E492"/>
    <w:rsid w:val="096DF671"/>
    <w:rsid w:val="09969BEC"/>
    <w:rsid w:val="09C9372A"/>
    <w:rsid w:val="09E28CD6"/>
    <w:rsid w:val="0A4A576F"/>
    <w:rsid w:val="0A6936DA"/>
    <w:rsid w:val="0A885384"/>
    <w:rsid w:val="0AC3C94B"/>
    <w:rsid w:val="0B70C481"/>
    <w:rsid w:val="0C3718FF"/>
    <w:rsid w:val="0C8849A0"/>
    <w:rsid w:val="0C977E77"/>
    <w:rsid w:val="0CC44F36"/>
    <w:rsid w:val="0D8E95DA"/>
    <w:rsid w:val="0DD9CD52"/>
    <w:rsid w:val="0DED5228"/>
    <w:rsid w:val="0E62DC1C"/>
    <w:rsid w:val="0F9AEC71"/>
    <w:rsid w:val="0FF58C96"/>
    <w:rsid w:val="1019C4B7"/>
    <w:rsid w:val="109BEDD0"/>
    <w:rsid w:val="10D192C9"/>
    <w:rsid w:val="1105B9F6"/>
    <w:rsid w:val="1141D25B"/>
    <w:rsid w:val="11CA9C1D"/>
    <w:rsid w:val="133261CA"/>
    <w:rsid w:val="13860B61"/>
    <w:rsid w:val="1391D65B"/>
    <w:rsid w:val="14526847"/>
    <w:rsid w:val="14B06CD4"/>
    <w:rsid w:val="15239035"/>
    <w:rsid w:val="15C255DA"/>
    <w:rsid w:val="15CBD074"/>
    <w:rsid w:val="15D491E1"/>
    <w:rsid w:val="15F10215"/>
    <w:rsid w:val="162E824C"/>
    <w:rsid w:val="16458B39"/>
    <w:rsid w:val="1660BBC7"/>
    <w:rsid w:val="1699B30C"/>
    <w:rsid w:val="172DDA2C"/>
    <w:rsid w:val="174F64F9"/>
    <w:rsid w:val="18B2F7FC"/>
    <w:rsid w:val="18B8297C"/>
    <w:rsid w:val="18DB9DB8"/>
    <w:rsid w:val="19A53CA4"/>
    <w:rsid w:val="1ADD3A82"/>
    <w:rsid w:val="1AE4D3D8"/>
    <w:rsid w:val="1B082400"/>
    <w:rsid w:val="1C10A2C6"/>
    <w:rsid w:val="1D0F20C9"/>
    <w:rsid w:val="1D3C308C"/>
    <w:rsid w:val="1D43E3C2"/>
    <w:rsid w:val="1D9C104E"/>
    <w:rsid w:val="1DC017DC"/>
    <w:rsid w:val="1DD431C7"/>
    <w:rsid w:val="1E3CABF3"/>
    <w:rsid w:val="1EE2E7D7"/>
    <w:rsid w:val="1FC29EC5"/>
    <w:rsid w:val="203B0CBE"/>
    <w:rsid w:val="20B822E4"/>
    <w:rsid w:val="20EE5222"/>
    <w:rsid w:val="210663BF"/>
    <w:rsid w:val="210A95A8"/>
    <w:rsid w:val="224366C4"/>
    <w:rsid w:val="230B4DC9"/>
    <w:rsid w:val="23314C02"/>
    <w:rsid w:val="23392B83"/>
    <w:rsid w:val="23DBB4FE"/>
    <w:rsid w:val="2542448B"/>
    <w:rsid w:val="267DF0D9"/>
    <w:rsid w:val="26BD5FBF"/>
    <w:rsid w:val="2700B8FF"/>
    <w:rsid w:val="2709AF8D"/>
    <w:rsid w:val="27589F3A"/>
    <w:rsid w:val="278B7801"/>
    <w:rsid w:val="27CD9E8E"/>
    <w:rsid w:val="28B06C59"/>
    <w:rsid w:val="28C71A56"/>
    <w:rsid w:val="2911B403"/>
    <w:rsid w:val="299D6089"/>
    <w:rsid w:val="29C3C164"/>
    <w:rsid w:val="2A77BE38"/>
    <w:rsid w:val="2BC83D46"/>
    <w:rsid w:val="2C41EF5F"/>
    <w:rsid w:val="2C4FA22B"/>
    <w:rsid w:val="2C502879"/>
    <w:rsid w:val="2CE0AC79"/>
    <w:rsid w:val="2D16D83B"/>
    <w:rsid w:val="2D9E5C41"/>
    <w:rsid w:val="2DDB0103"/>
    <w:rsid w:val="2DDBDEBD"/>
    <w:rsid w:val="2E7A3736"/>
    <w:rsid w:val="2E8AEA0D"/>
    <w:rsid w:val="2F3FD88E"/>
    <w:rsid w:val="2F674EDA"/>
    <w:rsid w:val="2FF84E54"/>
    <w:rsid w:val="30BAB3BB"/>
    <w:rsid w:val="30CBE46E"/>
    <w:rsid w:val="319D5CFD"/>
    <w:rsid w:val="31AF91C7"/>
    <w:rsid w:val="31C50479"/>
    <w:rsid w:val="322C550F"/>
    <w:rsid w:val="32C310BB"/>
    <w:rsid w:val="33C789F2"/>
    <w:rsid w:val="33C82570"/>
    <w:rsid w:val="3433E0E0"/>
    <w:rsid w:val="3435160F"/>
    <w:rsid w:val="34575785"/>
    <w:rsid w:val="347F9236"/>
    <w:rsid w:val="34CFF585"/>
    <w:rsid w:val="34E46955"/>
    <w:rsid w:val="3552D6BE"/>
    <w:rsid w:val="368B9B3D"/>
    <w:rsid w:val="37020D8D"/>
    <w:rsid w:val="37E9C063"/>
    <w:rsid w:val="38D038B8"/>
    <w:rsid w:val="397A07CB"/>
    <w:rsid w:val="3980D497"/>
    <w:rsid w:val="3A7E7A21"/>
    <w:rsid w:val="3A9A3D15"/>
    <w:rsid w:val="3AAE2B5F"/>
    <w:rsid w:val="3AC7CA85"/>
    <w:rsid w:val="3B367749"/>
    <w:rsid w:val="3B53B75B"/>
    <w:rsid w:val="3B67211F"/>
    <w:rsid w:val="3B8B6D1F"/>
    <w:rsid w:val="3B8FC8C6"/>
    <w:rsid w:val="3C0272E7"/>
    <w:rsid w:val="3D09E1EC"/>
    <w:rsid w:val="3DF3D0E1"/>
    <w:rsid w:val="3F020B31"/>
    <w:rsid w:val="3F18D5AE"/>
    <w:rsid w:val="3F1E5622"/>
    <w:rsid w:val="3F6BEAB4"/>
    <w:rsid w:val="403E6161"/>
    <w:rsid w:val="409F2365"/>
    <w:rsid w:val="41008C60"/>
    <w:rsid w:val="41122DE3"/>
    <w:rsid w:val="411AA7F1"/>
    <w:rsid w:val="41608CC4"/>
    <w:rsid w:val="416CCB6E"/>
    <w:rsid w:val="41D2A5EE"/>
    <w:rsid w:val="4204A83B"/>
    <w:rsid w:val="42073602"/>
    <w:rsid w:val="4241CF29"/>
    <w:rsid w:val="42609502"/>
    <w:rsid w:val="426F383A"/>
    <w:rsid w:val="42A73635"/>
    <w:rsid w:val="42CF4A7A"/>
    <w:rsid w:val="42ED8666"/>
    <w:rsid w:val="43A0053D"/>
    <w:rsid w:val="43D827BA"/>
    <w:rsid w:val="445E7273"/>
    <w:rsid w:val="44718A76"/>
    <w:rsid w:val="44937DE7"/>
    <w:rsid w:val="44AAD2CD"/>
    <w:rsid w:val="45BC5FB6"/>
    <w:rsid w:val="47255D0B"/>
    <w:rsid w:val="47AAF81C"/>
    <w:rsid w:val="4813950B"/>
    <w:rsid w:val="48AC569D"/>
    <w:rsid w:val="48F20EAB"/>
    <w:rsid w:val="493F087A"/>
    <w:rsid w:val="499AAD4C"/>
    <w:rsid w:val="49AB4F18"/>
    <w:rsid w:val="49B24BF7"/>
    <w:rsid w:val="49C23076"/>
    <w:rsid w:val="49D039F4"/>
    <w:rsid w:val="4A16F627"/>
    <w:rsid w:val="4A43C0C9"/>
    <w:rsid w:val="4A57C4C6"/>
    <w:rsid w:val="4A85A882"/>
    <w:rsid w:val="4B5D4859"/>
    <w:rsid w:val="4BD8E4F0"/>
    <w:rsid w:val="4BE8A7CD"/>
    <w:rsid w:val="4D031516"/>
    <w:rsid w:val="4D232250"/>
    <w:rsid w:val="4D7FB588"/>
    <w:rsid w:val="4DAD40D1"/>
    <w:rsid w:val="4E2A5F65"/>
    <w:rsid w:val="4E2A9326"/>
    <w:rsid w:val="4EEE9A9E"/>
    <w:rsid w:val="5016FA15"/>
    <w:rsid w:val="506604F5"/>
    <w:rsid w:val="51C3080D"/>
    <w:rsid w:val="51E1240B"/>
    <w:rsid w:val="51F01A45"/>
    <w:rsid w:val="52B2027E"/>
    <w:rsid w:val="52CEA8E7"/>
    <w:rsid w:val="5316EBB7"/>
    <w:rsid w:val="534BBC7A"/>
    <w:rsid w:val="53B1D4C1"/>
    <w:rsid w:val="55068B2D"/>
    <w:rsid w:val="55AD566E"/>
    <w:rsid w:val="55D9E39F"/>
    <w:rsid w:val="569D7E32"/>
    <w:rsid w:val="57A9E604"/>
    <w:rsid w:val="57FE2069"/>
    <w:rsid w:val="59021035"/>
    <w:rsid w:val="59130426"/>
    <w:rsid w:val="59303C64"/>
    <w:rsid w:val="59BE4B1D"/>
    <w:rsid w:val="5A32561B"/>
    <w:rsid w:val="5A366C2C"/>
    <w:rsid w:val="5AECA1AF"/>
    <w:rsid w:val="5B0BF047"/>
    <w:rsid w:val="5B7AAA58"/>
    <w:rsid w:val="5BB05A4E"/>
    <w:rsid w:val="5BFEDCCB"/>
    <w:rsid w:val="5CA2931D"/>
    <w:rsid w:val="5D0396B0"/>
    <w:rsid w:val="5DCFD84B"/>
    <w:rsid w:val="5E9A7B77"/>
    <w:rsid w:val="5ED1B359"/>
    <w:rsid w:val="5F3C9704"/>
    <w:rsid w:val="5F552066"/>
    <w:rsid w:val="5F9012EC"/>
    <w:rsid w:val="603461E3"/>
    <w:rsid w:val="604DEEB8"/>
    <w:rsid w:val="60F0F0C7"/>
    <w:rsid w:val="61300A7A"/>
    <w:rsid w:val="6159756B"/>
    <w:rsid w:val="61884A72"/>
    <w:rsid w:val="619AD0CE"/>
    <w:rsid w:val="61D66735"/>
    <w:rsid w:val="61DC7A07"/>
    <w:rsid w:val="61E74CDC"/>
    <w:rsid w:val="61FC1C62"/>
    <w:rsid w:val="6269254D"/>
    <w:rsid w:val="63514889"/>
    <w:rsid w:val="63A63FBB"/>
    <w:rsid w:val="63C50062"/>
    <w:rsid w:val="64E3B48C"/>
    <w:rsid w:val="64F4C067"/>
    <w:rsid w:val="64FA1731"/>
    <w:rsid w:val="66F84167"/>
    <w:rsid w:val="6790B960"/>
    <w:rsid w:val="679738AE"/>
    <w:rsid w:val="679A0591"/>
    <w:rsid w:val="67D6F5D7"/>
    <w:rsid w:val="680E7BF0"/>
    <w:rsid w:val="685DC5FA"/>
    <w:rsid w:val="68698C6E"/>
    <w:rsid w:val="6934772E"/>
    <w:rsid w:val="6946DA74"/>
    <w:rsid w:val="694D7525"/>
    <w:rsid w:val="6A3E114D"/>
    <w:rsid w:val="6A4FF073"/>
    <w:rsid w:val="6B76C7CD"/>
    <w:rsid w:val="6BDABC7A"/>
    <w:rsid w:val="6BF198EA"/>
    <w:rsid w:val="6C3A5D35"/>
    <w:rsid w:val="6CA3768E"/>
    <w:rsid w:val="6CF6F67F"/>
    <w:rsid w:val="6D224FFB"/>
    <w:rsid w:val="6D2261AE"/>
    <w:rsid w:val="6D6A1DB6"/>
    <w:rsid w:val="6DB54EB4"/>
    <w:rsid w:val="6E372FEC"/>
    <w:rsid w:val="6E3BC747"/>
    <w:rsid w:val="6E8955F8"/>
    <w:rsid w:val="6E935180"/>
    <w:rsid w:val="6EF8FF2B"/>
    <w:rsid w:val="6F0A6C1B"/>
    <w:rsid w:val="6F5B54CE"/>
    <w:rsid w:val="70081F40"/>
    <w:rsid w:val="70155E32"/>
    <w:rsid w:val="7016A334"/>
    <w:rsid w:val="71805AC9"/>
    <w:rsid w:val="724DE21C"/>
    <w:rsid w:val="724FC044"/>
    <w:rsid w:val="729BEBB7"/>
    <w:rsid w:val="72F902AB"/>
    <w:rsid w:val="732281D9"/>
    <w:rsid w:val="73516BDA"/>
    <w:rsid w:val="737D7F88"/>
    <w:rsid w:val="739D3075"/>
    <w:rsid w:val="740B7238"/>
    <w:rsid w:val="74741F10"/>
    <w:rsid w:val="755514F2"/>
    <w:rsid w:val="76369EBB"/>
    <w:rsid w:val="76B5204A"/>
    <w:rsid w:val="76FF883A"/>
    <w:rsid w:val="77E25513"/>
    <w:rsid w:val="7806FF33"/>
    <w:rsid w:val="78CA1217"/>
    <w:rsid w:val="7918F3B0"/>
    <w:rsid w:val="792BF9A6"/>
    <w:rsid w:val="79CC458D"/>
    <w:rsid w:val="79F9E254"/>
    <w:rsid w:val="7A40DBEF"/>
    <w:rsid w:val="7A53316E"/>
    <w:rsid w:val="7B400048"/>
    <w:rsid w:val="7B420BEE"/>
    <w:rsid w:val="7B52435D"/>
    <w:rsid w:val="7B9CA422"/>
    <w:rsid w:val="7B9E8B7D"/>
    <w:rsid w:val="7BA1F0E2"/>
    <w:rsid w:val="7ECCC05F"/>
    <w:rsid w:val="7EF0B944"/>
    <w:rsid w:val="7F014165"/>
    <w:rsid w:val="7F027055"/>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3E3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E3B2F"/>
  </w:style>
  <w:style w:type="character" w:customStyle="1" w:styleId="eop">
    <w:name w:val="eop"/>
    <w:basedOn w:val="DefaultParagraphFont"/>
    <w:rsid w:val="003E3B2F"/>
  </w:style>
  <w:style w:type="paragraph" w:styleId="Subtitle">
    <w:name w:val="Subtitle"/>
    <w:basedOn w:val="Normal"/>
    <w:next w:val="Normal"/>
    <w:uiPriority w:val="11"/>
    <w:qFormat/>
    <w:rsid w:val="210A95A8"/>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0696">
      <w:bodyDiv w:val="1"/>
      <w:marLeft w:val="0"/>
      <w:marRight w:val="0"/>
      <w:marTop w:val="0"/>
      <w:marBottom w:val="0"/>
      <w:divBdr>
        <w:top w:val="none" w:sz="0" w:space="0" w:color="auto"/>
        <w:left w:val="none" w:sz="0" w:space="0" w:color="auto"/>
        <w:bottom w:val="none" w:sz="0" w:space="0" w:color="auto"/>
        <w:right w:val="none" w:sz="0" w:space="0" w:color="auto"/>
      </w:divBdr>
      <w:divsChild>
        <w:div w:id="328872616">
          <w:marLeft w:val="0"/>
          <w:marRight w:val="0"/>
          <w:marTop w:val="0"/>
          <w:marBottom w:val="0"/>
          <w:divBdr>
            <w:top w:val="none" w:sz="0" w:space="0" w:color="auto"/>
            <w:left w:val="none" w:sz="0" w:space="0" w:color="auto"/>
            <w:bottom w:val="none" w:sz="0" w:space="0" w:color="auto"/>
            <w:right w:val="none" w:sz="0" w:space="0" w:color="auto"/>
          </w:divBdr>
        </w:div>
        <w:div w:id="5906462">
          <w:marLeft w:val="0"/>
          <w:marRight w:val="0"/>
          <w:marTop w:val="0"/>
          <w:marBottom w:val="0"/>
          <w:divBdr>
            <w:top w:val="none" w:sz="0" w:space="0" w:color="auto"/>
            <w:left w:val="none" w:sz="0" w:space="0" w:color="auto"/>
            <w:bottom w:val="none" w:sz="0" w:space="0" w:color="auto"/>
            <w:right w:val="none" w:sz="0" w:space="0" w:color="auto"/>
          </w:divBdr>
        </w:div>
        <w:div w:id="1196653435">
          <w:marLeft w:val="0"/>
          <w:marRight w:val="0"/>
          <w:marTop w:val="0"/>
          <w:marBottom w:val="0"/>
          <w:divBdr>
            <w:top w:val="none" w:sz="0" w:space="0" w:color="auto"/>
            <w:left w:val="none" w:sz="0" w:space="0" w:color="auto"/>
            <w:bottom w:val="none" w:sz="0" w:space="0" w:color="auto"/>
            <w:right w:val="none" w:sz="0" w:space="0" w:color="auto"/>
          </w:divBdr>
        </w:div>
        <w:div w:id="1513228037">
          <w:marLeft w:val="0"/>
          <w:marRight w:val="0"/>
          <w:marTop w:val="0"/>
          <w:marBottom w:val="0"/>
          <w:divBdr>
            <w:top w:val="none" w:sz="0" w:space="0" w:color="auto"/>
            <w:left w:val="none" w:sz="0" w:space="0" w:color="auto"/>
            <w:bottom w:val="none" w:sz="0" w:space="0" w:color="auto"/>
            <w:right w:val="none" w:sz="0" w:space="0" w:color="auto"/>
          </w:divBdr>
        </w:div>
        <w:div w:id="850488815">
          <w:marLeft w:val="0"/>
          <w:marRight w:val="0"/>
          <w:marTop w:val="0"/>
          <w:marBottom w:val="0"/>
          <w:divBdr>
            <w:top w:val="none" w:sz="0" w:space="0" w:color="auto"/>
            <w:left w:val="none" w:sz="0" w:space="0" w:color="auto"/>
            <w:bottom w:val="none" w:sz="0" w:space="0" w:color="auto"/>
            <w:right w:val="none" w:sz="0" w:space="0" w:color="auto"/>
          </w:divBdr>
        </w:div>
        <w:div w:id="156727801">
          <w:marLeft w:val="0"/>
          <w:marRight w:val="0"/>
          <w:marTop w:val="0"/>
          <w:marBottom w:val="0"/>
          <w:divBdr>
            <w:top w:val="none" w:sz="0" w:space="0" w:color="auto"/>
            <w:left w:val="none" w:sz="0" w:space="0" w:color="auto"/>
            <w:bottom w:val="none" w:sz="0" w:space="0" w:color="auto"/>
            <w:right w:val="none" w:sz="0" w:space="0" w:color="auto"/>
          </w:divBdr>
        </w:div>
      </w:divsChild>
    </w:div>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782414530">
      <w:bodyDiv w:val="1"/>
      <w:marLeft w:val="0"/>
      <w:marRight w:val="0"/>
      <w:marTop w:val="0"/>
      <w:marBottom w:val="0"/>
      <w:divBdr>
        <w:top w:val="none" w:sz="0" w:space="0" w:color="auto"/>
        <w:left w:val="none" w:sz="0" w:space="0" w:color="auto"/>
        <w:bottom w:val="none" w:sz="0" w:space="0" w:color="auto"/>
        <w:right w:val="none" w:sz="0" w:space="0" w:color="auto"/>
      </w:divBdr>
      <w:divsChild>
        <w:div w:id="1332877110">
          <w:marLeft w:val="0"/>
          <w:marRight w:val="0"/>
          <w:marTop w:val="0"/>
          <w:marBottom w:val="0"/>
          <w:divBdr>
            <w:top w:val="none" w:sz="0" w:space="0" w:color="auto"/>
            <w:left w:val="none" w:sz="0" w:space="0" w:color="auto"/>
            <w:bottom w:val="none" w:sz="0" w:space="0" w:color="auto"/>
            <w:right w:val="none" w:sz="0" w:space="0" w:color="auto"/>
          </w:divBdr>
        </w:div>
        <w:div w:id="248852876">
          <w:marLeft w:val="0"/>
          <w:marRight w:val="0"/>
          <w:marTop w:val="0"/>
          <w:marBottom w:val="0"/>
          <w:divBdr>
            <w:top w:val="none" w:sz="0" w:space="0" w:color="auto"/>
            <w:left w:val="none" w:sz="0" w:space="0" w:color="auto"/>
            <w:bottom w:val="none" w:sz="0" w:space="0" w:color="auto"/>
            <w:right w:val="none" w:sz="0" w:space="0" w:color="auto"/>
          </w:divBdr>
        </w:div>
      </w:divsChild>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Props1.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2.xml><?xml version="1.0" encoding="utf-8"?>
<ds:datastoreItem xmlns:ds="http://schemas.openxmlformats.org/officeDocument/2006/customXml" ds:itemID="{AB70DE53-D55E-4DB4-880F-F23FE4716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4.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Sheet Metalworking Safety and Health Plan</dc:title>
  <dc:subject/>
  <dc:creator>DESE</dc:creator>
  <cp:keywords/>
  <dc:description/>
  <cp:lastModifiedBy>Zou, Dong (EOE)</cp:lastModifiedBy>
  <cp:revision>47</cp:revision>
  <cp:lastPrinted>2023-07-28T15:49:00Z</cp:lastPrinted>
  <dcterms:created xsi:type="dcterms:W3CDTF">2023-09-29T00:11:00Z</dcterms:created>
  <dcterms:modified xsi:type="dcterms:W3CDTF">2025-07-07T20:05:00Z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