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Default="00A62D0B" w:rsidP="00CD18C4">
      <w:pPr>
        <w:spacing w:before="0" w:after="0"/>
      </w:pPr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Toc203050785"/>
                          <w:p w14:paraId="2D1004B2" w14:textId="1379895B" w:rsidR="00A62D0B" w:rsidRPr="007B32E7" w:rsidRDefault="006B2613" w:rsidP="007B32E7">
                            <w:pPr>
                              <w:pStyle w:val="Heading1"/>
                              <w:rPr>
                                <w:color w:val="1B6C86"/>
                              </w:rPr>
                            </w:pPr>
                            <w:sdt>
                              <w:sdt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578D7" w:rsidRPr="007B32E7">
                                  <w:t>Telecommunications and Fiber Optics</w:t>
                                </w:r>
                                <w:r w:rsidR="00651F50" w:rsidRPr="007B32E7">
                                  <w:t xml:space="preserve"> Standards and Skills</w:t>
                                </w:r>
                              </w:sdtContent>
                            </w:sdt>
                            <w:bookmarkEnd w:id="0"/>
                          </w:p>
                          <w:p w14:paraId="5A90F3C2" w14:textId="4E7B2C34" w:rsidR="00A62D0B" w:rsidRPr="00D31BF0" w:rsidRDefault="0002481E" w:rsidP="007B32E7">
                            <w:r w:rsidRPr="00D31BF0">
                              <w:t>August</w:t>
                            </w:r>
                            <w:r w:rsidR="00066FA7" w:rsidRPr="00D31BF0">
                              <w:t xml:space="preserve"> </w:t>
                            </w:r>
                            <w:r w:rsidR="00312B5D" w:rsidRPr="00D31BF0"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bookmarkStart w:id="1" w:name="_Toc203050785"/>
                    <w:p w14:paraId="2D1004B2" w14:textId="1379895B" w:rsidR="00A62D0B" w:rsidRPr="007B32E7" w:rsidRDefault="006B2613" w:rsidP="007B32E7">
                      <w:pPr>
                        <w:pStyle w:val="Heading1"/>
                        <w:rPr>
                          <w:color w:val="1B6C86"/>
                        </w:rPr>
                      </w:pPr>
                      <w:sdt>
                        <w:sdt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2578D7" w:rsidRPr="007B32E7">
                            <w:t>Telecommunications and Fiber Optics</w:t>
                          </w:r>
                          <w:r w:rsidR="00651F50" w:rsidRPr="007B32E7">
                            <w:t xml:space="preserve"> Standards and Skills</w:t>
                          </w:r>
                        </w:sdtContent>
                      </w:sdt>
                      <w:bookmarkEnd w:id="1"/>
                    </w:p>
                    <w:p w14:paraId="5A90F3C2" w14:textId="4E7B2C34" w:rsidR="00A62D0B" w:rsidRPr="00D31BF0" w:rsidRDefault="0002481E" w:rsidP="007B32E7">
                      <w:r w:rsidRPr="00D31BF0">
                        <w:t>August</w:t>
                      </w:r>
                      <w:r w:rsidR="00066FA7" w:rsidRPr="00D31BF0">
                        <w:t xml:space="preserve"> </w:t>
                      </w:r>
                      <w:r w:rsidR="00312B5D" w:rsidRPr="00D31BF0"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72AE4A71" w:rsidR="00F1063F" w:rsidRDefault="00F1063F" w:rsidP="00CD18C4">
          <w:pPr>
            <w:spacing w:before="0" w:after="0"/>
          </w:pPr>
        </w:p>
        <w:p w14:paraId="2026D555" w14:textId="35904EBB" w:rsidR="00A62D0B" w:rsidRDefault="00A62D0B" w:rsidP="00CD18C4">
          <w:pPr>
            <w:spacing w:before="0" w:after="0"/>
          </w:pPr>
        </w:p>
        <w:p w14:paraId="1F382CD2" w14:textId="4B5EAD6C" w:rsidR="002C4D0B" w:rsidRDefault="00D31BF0" w:rsidP="00CD18C4">
          <w:pPr>
            <w:spacing w:before="0" w:after="0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46999319" wp14:editId="406D255C">
                <wp:simplePos x="0" y="0"/>
                <wp:positionH relativeFrom="column">
                  <wp:posOffset>4292600</wp:posOffset>
                </wp:positionH>
                <wp:positionV relativeFrom="paragraph">
                  <wp:posOffset>359055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965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62D0B">
            <w:br w:type="page"/>
          </w:r>
        </w:p>
      </w:sdtContent>
    </w:sdt>
    <w:bookmarkStart w:id="2" w:name="_Toc147846178" w:displacedByCustomXml="next"/>
    <w:bookmarkStart w:id="3" w:name="_Toc147584383" w:displacedByCustomXml="next"/>
    <w:bookmarkStart w:id="4" w:name="_Toc147944387" w:displacedByCustomXml="next"/>
    <w:bookmarkStart w:id="5" w:name="_Toc203050786" w:displacedByCustomXml="next"/>
    <w:sdt>
      <w:sdtPr>
        <w:rPr>
          <w:rFonts w:cstheme="minorBidi"/>
          <w:b w:val="0"/>
          <w:sz w:val="22"/>
          <w:szCs w:val="24"/>
        </w:rPr>
        <w:id w:val="-783034941"/>
        <w:docPartObj>
          <w:docPartGallery w:val="Table of Contents"/>
          <w:docPartUnique/>
        </w:docPartObj>
      </w:sdtPr>
      <w:sdtEndPr>
        <w:rPr>
          <w:rFonts w:cstheme="minorHAnsi"/>
          <w:bCs/>
          <w:noProof/>
          <w:szCs w:val="22"/>
        </w:rPr>
      </w:sdtEndPr>
      <w:sdtContent>
        <w:p w14:paraId="5E6610A5" w14:textId="03B3DB7C" w:rsidR="00A62D0B" w:rsidRPr="007B32E7" w:rsidRDefault="0002481E" w:rsidP="007B32E7">
          <w:pPr>
            <w:pStyle w:val="Heading2"/>
          </w:pPr>
          <w:r w:rsidRPr="007B32E7">
            <w:t>Table of C</w:t>
          </w:r>
          <w:r w:rsidR="006F41EA" w:rsidRPr="007B32E7">
            <w:t>ontents</w:t>
          </w:r>
          <w:bookmarkEnd w:id="5"/>
          <w:bookmarkEnd w:id="4"/>
          <w:bookmarkEnd w:id="3"/>
          <w:bookmarkEnd w:id="2"/>
        </w:p>
        <w:p w14:paraId="1222F076" w14:textId="1A9092C5" w:rsidR="007B32E7" w:rsidRDefault="006F41EA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</w:rPr>
          </w:pPr>
          <w:r w:rsidRPr="005A7904">
            <w:rPr>
              <w:rFonts w:eastAsiaTheme="majorEastAsia"/>
              <w:color w:val="09539E"/>
            </w:rPr>
            <w:fldChar w:fldCharType="begin"/>
          </w:r>
          <w:r w:rsidRPr="005A7904">
            <w:instrText xml:space="preserve"> TOC \o "1-3" \h \z \u </w:instrText>
          </w:r>
          <w:r w:rsidRPr="005A7904">
            <w:rPr>
              <w:rFonts w:eastAsiaTheme="majorEastAsia"/>
              <w:color w:val="09539E"/>
            </w:rPr>
            <w:fldChar w:fldCharType="separate"/>
          </w:r>
          <w:hyperlink w:anchor="_Toc203050785" w:history="1">
            <w:r w:rsidR="007B32E7" w:rsidRPr="00053977">
              <w:rPr>
                <w:rStyle w:val="Hyperlink"/>
                <w:noProof/>
              </w:rPr>
              <w:t>Telecommunications and Fiber Optics Standards and Skills</w:t>
            </w:r>
            <w:r w:rsidR="007B32E7">
              <w:rPr>
                <w:noProof/>
                <w:webHidden/>
              </w:rPr>
              <w:tab/>
            </w:r>
            <w:r w:rsidR="007B32E7">
              <w:rPr>
                <w:noProof/>
                <w:webHidden/>
              </w:rPr>
              <w:fldChar w:fldCharType="begin"/>
            </w:r>
            <w:r w:rsidR="007B32E7">
              <w:rPr>
                <w:noProof/>
                <w:webHidden/>
              </w:rPr>
              <w:instrText xml:space="preserve"> PAGEREF _Toc203050785 \h </w:instrText>
            </w:r>
            <w:r w:rsidR="007B32E7">
              <w:rPr>
                <w:noProof/>
                <w:webHidden/>
              </w:rPr>
            </w:r>
            <w:r w:rsidR="007B32E7">
              <w:rPr>
                <w:noProof/>
                <w:webHidden/>
              </w:rPr>
              <w:fldChar w:fldCharType="separate"/>
            </w:r>
            <w:r w:rsidR="007B32E7">
              <w:rPr>
                <w:noProof/>
                <w:webHidden/>
              </w:rPr>
              <w:t>1</w:t>
            </w:r>
            <w:r w:rsidR="007B32E7">
              <w:rPr>
                <w:noProof/>
                <w:webHidden/>
              </w:rPr>
              <w:fldChar w:fldCharType="end"/>
            </w:r>
          </w:hyperlink>
        </w:p>
        <w:p w14:paraId="616FA4A0" w14:textId="42A6747D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786" w:history="1">
            <w:r w:rsidRPr="00053977">
              <w:rPr>
                <w:rStyle w:val="Hyperlink"/>
                <w:rFonts w:eastAsiaTheme="majorEastAsia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30B6C17" w14:textId="68FD09B0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787" w:history="1">
            <w:r w:rsidRPr="00053977">
              <w:rPr>
                <w:rStyle w:val="Hyperlink"/>
                <w:rFonts w:eastAsiaTheme="majorEastAsia"/>
              </w:rPr>
              <w:t>Health &amp; Safety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83E594A" w14:textId="44955766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88" w:history="1">
            <w:r w:rsidRPr="00053977">
              <w:rPr>
                <w:rStyle w:val="Hyperlink"/>
                <w:noProof/>
              </w:rPr>
              <w:t>Standard 1: Safety and Health in a Telecommunications and Fiber Optics 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448CB" w14:textId="24DBACC5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789" w:history="1">
            <w:r w:rsidRPr="00053977">
              <w:rPr>
                <w:rStyle w:val="Hyperlink"/>
                <w:rFonts w:eastAsiaTheme="majorEastAsia"/>
              </w:rPr>
              <w:t>Technical &amp; Integrated Academic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8997694" w14:textId="3492A7A8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0" w:history="1">
            <w:r w:rsidRPr="00053977">
              <w:rPr>
                <w:rStyle w:val="Hyperlink"/>
                <w:noProof/>
              </w:rPr>
              <w:t>Standard 2: Role of Telecommunications and Fiber Optics Professionals in Society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6D5A5" w14:textId="3E2819AA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1" w:history="1">
            <w:r w:rsidRPr="00053977">
              <w:rPr>
                <w:rStyle w:val="Hyperlink"/>
                <w:noProof/>
              </w:rPr>
              <w:t>Standard 3: Tools and Instrumentation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EF887" w14:textId="366C919A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2" w:history="1">
            <w:r w:rsidRPr="00053977">
              <w:rPr>
                <w:rStyle w:val="Hyperlink"/>
                <w:noProof/>
              </w:rPr>
              <w:t>Standard 4: Low Voltage Wiring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127DD" w14:textId="5B49BE5E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3" w:history="1">
            <w:r w:rsidRPr="00053977">
              <w:rPr>
                <w:rStyle w:val="Hyperlink"/>
                <w:noProof/>
              </w:rPr>
              <w:t>Standard 5: Cabling and Connectors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31471" w14:textId="537F3E22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4" w:history="1">
            <w:r w:rsidRPr="00053977">
              <w:rPr>
                <w:rStyle w:val="Hyperlink"/>
                <w:noProof/>
              </w:rPr>
              <w:t>Standard 6: Pre-Wiring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3EDA5" w14:textId="5DCAEF1B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5" w:history="1">
            <w:r w:rsidRPr="00053977">
              <w:rPr>
                <w:rStyle w:val="Hyperlink"/>
                <w:noProof/>
              </w:rPr>
              <w:t>Standard 7: Fundamentals of Electricity and Electronics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0AE6D" w14:textId="3E48595A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6" w:history="1">
            <w:r w:rsidRPr="00053977">
              <w:rPr>
                <w:rStyle w:val="Hyperlink"/>
                <w:noProof/>
              </w:rPr>
              <w:t>Standard 8: Fundamentals of Telephony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0837C" w14:textId="11A95316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7" w:history="1">
            <w:r w:rsidRPr="00053977">
              <w:rPr>
                <w:rStyle w:val="Hyperlink"/>
                <w:noProof/>
              </w:rPr>
              <w:t>Standard 9: Fundamentals and Applications of Fiber Optics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0F781" w14:textId="1DAE1382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8" w:history="1">
            <w:r w:rsidRPr="00053977">
              <w:rPr>
                <w:rStyle w:val="Hyperlink"/>
                <w:noProof/>
              </w:rPr>
              <w:t>Standard 10: Principles of Electronic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3BFF7" w14:textId="3E7F881C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799" w:history="1">
            <w:r w:rsidRPr="00053977">
              <w:rPr>
                <w:rStyle w:val="Hyperlink"/>
                <w:noProof/>
              </w:rPr>
              <w:t>Standard 11: Fundamentals of Wireless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85819" w14:textId="2A48607D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800" w:history="1">
            <w:r w:rsidRPr="00053977">
              <w:rPr>
                <w:rStyle w:val="Hyperlink"/>
                <w:rFonts w:eastAsiaTheme="majorEastAsia"/>
              </w:rPr>
              <w:t>Employability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8188A1A" w14:textId="6247E4A2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801" w:history="1">
            <w:r w:rsidRPr="00053977">
              <w:rPr>
                <w:rStyle w:val="Hyperlink"/>
                <w:noProof/>
              </w:rPr>
              <w:t>Standard 12: Employability Skills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6EB2D" w14:textId="588549CB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802" w:history="1">
            <w:r w:rsidRPr="00053977">
              <w:rPr>
                <w:rStyle w:val="Hyperlink"/>
                <w:rFonts w:eastAsiaTheme="majorEastAsia"/>
              </w:rPr>
              <w:t>Entrepreneurship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D28EE1F" w14:textId="46709979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803" w:history="1">
            <w:r w:rsidRPr="00053977">
              <w:rPr>
                <w:rStyle w:val="Hyperlink"/>
                <w:noProof/>
              </w:rPr>
              <w:t>Standard 13: Entrepreneurship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3EDC3" w14:textId="23E680F9" w:rsidR="007B32E7" w:rsidRDefault="007B32E7">
          <w:pPr>
            <w:pStyle w:val="TOC2"/>
            <w:rPr>
              <w:rFonts w:asciiTheme="minorHAnsi" w:eastAsiaTheme="minorEastAsia" w:hAnsiTheme="minorHAnsi" w:cstheme="minorBidi"/>
              <w:b w:val="0"/>
              <w:smallCaps w:val="0"/>
              <w:sz w:val="24"/>
              <w:szCs w:val="24"/>
            </w:rPr>
          </w:pPr>
          <w:hyperlink w:anchor="_Toc203050804" w:history="1">
            <w:r w:rsidRPr="00053977">
              <w:rPr>
                <w:rStyle w:val="Hyperlink"/>
                <w:rFonts w:eastAsiaTheme="majorEastAsia"/>
              </w:rPr>
              <w:t>Digital Literacy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_Toc203050804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70504CA" w14:textId="4AB77AE7" w:rsidR="007B32E7" w:rsidRDefault="007B32E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3050805" w:history="1">
            <w:r w:rsidRPr="00053977">
              <w:rPr>
                <w:rStyle w:val="Hyperlink"/>
                <w:noProof/>
              </w:rPr>
              <w:t>Standard 14: Digital Literacy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DBBCE" w14:textId="2695A701" w:rsidR="006F41EA" w:rsidRPr="005A7904" w:rsidRDefault="006F41EA" w:rsidP="00E1780D">
          <w:pPr>
            <w:spacing w:before="0" w:after="0"/>
            <w:rPr>
              <w:rFonts w:cstheme="minorHAnsi"/>
              <w:szCs w:val="22"/>
            </w:rPr>
          </w:pPr>
          <w:r w:rsidRPr="005A7904">
            <w:rPr>
              <w:rFonts w:cstheme="minorHAnsi"/>
              <w:b/>
              <w:bCs/>
              <w:noProof/>
              <w:szCs w:val="22"/>
            </w:rPr>
            <w:fldChar w:fldCharType="end"/>
          </w:r>
        </w:p>
      </w:sdtContent>
    </w:sdt>
    <w:p w14:paraId="55F04685" w14:textId="77777777" w:rsidR="002C4D0B" w:rsidRPr="005A7904" w:rsidRDefault="002C4D0B" w:rsidP="00E1780D">
      <w:pPr>
        <w:spacing w:before="0" w:after="0"/>
        <w:rPr>
          <w:rFonts w:cstheme="minorHAnsi"/>
          <w:color w:val="auto"/>
          <w:szCs w:val="22"/>
        </w:rPr>
      </w:pPr>
    </w:p>
    <w:p w14:paraId="7DCE461D" w14:textId="189FC9E3" w:rsidR="00FA2AC2" w:rsidRPr="005A7904" w:rsidRDefault="00FA2AC2" w:rsidP="00E1780D">
      <w:pPr>
        <w:spacing w:before="0" w:after="0"/>
        <w:rPr>
          <w:rFonts w:cstheme="minorHAnsi"/>
          <w:szCs w:val="22"/>
        </w:rPr>
      </w:pPr>
      <w:r w:rsidRPr="005A7904">
        <w:rPr>
          <w:rFonts w:cstheme="minorHAnsi"/>
          <w:szCs w:val="22"/>
        </w:rPr>
        <w:br w:type="page"/>
      </w:r>
    </w:p>
    <w:p w14:paraId="403DD8FC" w14:textId="14A0BFCB" w:rsidR="00432F4D" w:rsidRPr="007B32E7" w:rsidRDefault="00432F4D" w:rsidP="007B32E7">
      <w:pPr>
        <w:pStyle w:val="Heading2"/>
      </w:pPr>
      <w:bookmarkStart w:id="6" w:name="_Toc147323781"/>
      <w:bookmarkStart w:id="7" w:name="_Toc203050787"/>
      <w:r w:rsidRPr="00371B10">
        <w:lastRenderedPageBreak/>
        <w:t>Health &amp; Safety Standards</w:t>
      </w:r>
      <w:bookmarkEnd w:id="6"/>
      <w:bookmarkEnd w:id="7"/>
      <w:r w:rsidRPr="00371B10">
        <w:t xml:space="preserve"> </w:t>
      </w:r>
    </w:p>
    <w:p w14:paraId="1FB9FF82" w14:textId="75EA80B8" w:rsidR="00432F4D" w:rsidRPr="007B32E7" w:rsidRDefault="00432F4D" w:rsidP="007B32E7">
      <w:pPr>
        <w:pStyle w:val="Heading3"/>
      </w:pPr>
      <w:bookmarkStart w:id="8" w:name="_Toc147323782"/>
      <w:bookmarkStart w:id="9" w:name="_Toc203050788"/>
      <w:r w:rsidRPr="007B32E7">
        <w:t xml:space="preserve">Standard 1: </w:t>
      </w:r>
      <w:bookmarkEnd w:id="8"/>
      <w:r w:rsidR="00EC0475" w:rsidRPr="007B32E7">
        <w:t xml:space="preserve">Safety and Health in </w:t>
      </w:r>
      <w:r w:rsidR="003F4774" w:rsidRPr="007B32E7">
        <w:t>a</w:t>
      </w:r>
      <w:r w:rsidR="00156E8A" w:rsidRPr="007B32E7">
        <w:t xml:space="preserve"> </w:t>
      </w:r>
      <w:bookmarkStart w:id="10" w:name="_Hlk174529906"/>
      <w:r w:rsidR="00343973" w:rsidRPr="007B32E7">
        <w:t xml:space="preserve">Telecommunications and Fiber Optics </w:t>
      </w:r>
      <w:bookmarkEnd w:id="10"/>
      <w:r w:rsidR="00343973" w:rsidRPr="007B32E7">
        <w:t>Environment</w:t>
      </w:r>
      <w:bookmarkEnd w:id="9"/>
    </w:p>
    <w:p w14:paraId="5AE55D48" w14:textId="77777777" w:rsidR="00B71609" w:rsidRDefault="00B71609" w:rsidP="00B71609">
      <w:pPr>
        <w:tabs>
          <w:tab w:val="left" w:pos="7218"/>
        </w:tabs>
        <w:spacing w:before="0" w:after="0"/>
        <w:rPr>
          <w:sz w:val="24"/>
        </w:rPr>
      </w:pPr>
      <w:r w:rsidRPr="00371B10">
        <w:rPr>
          <w:sz w:val="24"/>
        </w:rPr>
        <w:t>Students will demonstrate an understanding of safety practices relevant to the Telecommunications and Fiber Optics environment, ensuring compliance with OSHA requirements and promoting a safe, ergonomic workplace.</w:t>
      </w:r>
    </w:p>
    <w:p w14:paraId="7A60A2B5" w14:textId="662BA599" w:rsidR="00B71609" w:rsidRPr="00F52E74" w:rsidRDefault="00B71609" w:rsidP="00B71609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>
        <w:rPr>
          <w:rFonts w:ascii="Calibri" w:eastAsia="Calibri" w:hAnsi="Calibri" w:cs="Arial"/>
          <w:sz w:val="24"/>
          <w:szCs w:val="24"/>
        </w:rPr>
        <w:t xml:space="preserve">OSHA10 – General Industry </w:t>
      </w:r>
    </w:p>
    <w:p w14:paraId="19E9AE42" w14:textId="77777777" w:rsidR="00AF49CC" w:rsidRPr="007B32E7" w:rsidRDefault="00432F4D" w:rsidP="007B32E7">
      <w:pPr>
        <w:pStyle w:val="Heading4"/>
      </w:pPr>
      <w:r w:rsidRPr="007B32E7">
        <w:t>Skills</w:t>
      </w:r>
      <w:r w:rsidR="006E57B3" w:rsidRPr="007B32E7">
        <w:t>:</w:t>
      </w:r>
      <w:bookmarkStart w:id="11" w:name="_Toc147323783"/>
    </w:p>
    <w:p w14:paraId="7BAAEE12" w14:textId="77777777" w:rsidR="005B4CAA" w:rsidRPr="00371B10" w:rsidRDefault="005B4CAA" w:rsidP="000912CE">
      <w:pPr>
        <w:pStyle w:val="ListParagraph"/>
        <w:rPr>
          <w:b/>
          <w:sz w:val="24"/>
          <w:szCs w:val="24"/>
        </w:rPr>
      </w:pPr>
      <w:r w:rsidRPr="00371B10">
        <w:rPr>
          <w:sz w:val="24"/>
          <w:szCs w:val="24"/>
        </w:rPr>
        <w:t>Identify, describe, and demonstrate the effective use of Safety Data Sheets (SDS) to meet documentation requirements.</w:t>
      </w:r>
    </w:p>
    <w:p w14:paraId="677C1A94" w14:textId="77777777" w:rsidR="005B4CAA" w:rsidRPr="00371B10" w:rsidRDefault="005B4CAA" w:rsidP="000912CE">
      <w:pPr>
        <w:pStyle w:val="ListParagraph"/>
        <w:rPr>
          <w:b/>
          <w:sz w:val="24"/>
          <w:szCs w:val="24"/>
        </w:rPr>
      </w:pPr>
      <w:r w:rsidRPr="00371B10">
        <w:rPr>
          <w:sz w:val="24"/>
          <w:szCs w:val="24"/>
        </w:rPr>
        <w:t xml:space="preserve">Locate emergency equipment, first aid kit, and emergency action and response plan, including labels and signage that follow OSHA Hazard Communication Program (HAZCOM). </w:t>
      </w:r>
    </w:p>
    <w:p w14:paraId="63E23FBC" w14:textId="102C9059" w:rsidR="000912CE" w:rsidRPr="00371B10" w:rsidRDefault="000912C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Apply best practices for managing hazardous materials in telecommunications work, including proper labeling, storage, and disposal in accordance with HAZCOM and environmental regulations.</w:t>
      </w:r>
    </w:p>
    <w:p w14:paraId="6A1F5D7C" w14:textId="16EED807" w:rsidR="00FF6166" w:rsidRPr="00371B10" w:rsidRDefault="00FF6166" w:rsidP="000912CE">
      <w:pPr>
        <w:pStyle w:val="ListParagraph"/>
        <w:rPr>
          <w:b/>
          <w:sz w:val="24"/>
          <w:szCs w:val="24"/>
        </w:rPr>
      </w:pPr>
      <w:r w:rsidRPr="00371B10">
        <w:rPr>
          <w:sz w:val="24"/>
          <w:szCs w:val="24"/>
        </w:rPr>
        <w:t>Demonstrate safe dress and use of relevant safety gear, personal protective equipment (PPE)</w:t>
      </w:r>
      <w:r w:rsidR="00D31BF0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and jobsite ergonomics, e.g., safety equipment, gloves, proper footwear, knee pads, earplugs, eye protection</w:t>
      </w:r>
      <w:r w:rsidR="00D31BF0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and breathing apparatus.</w:t>
      </w:r>
    </w:p>
    <w:p w14:paraId="2BB2E11E" w14:textId="77777777" w:rsidR="00934BF2" w:rsidRPr="00371B10" w:rsidRDefault="00934BF2" w:rsidP="000912CE">
      <w:pPr>
        <w:pStyle w:val="ListParagraph"/>
        <w:rPr>
          <w:b/>
          <w:sz w:val="24"/>
          <w:szCs w:val="24"/>
        </w:rPr>
      </w:pPr>
      <w:r w:rsidRPr="00371B10">
        <w:rPr>
          <w:sz w:val="24"/>
          <w:szCs w:val="24"/>
        </w:rPr>
        <w:t>Demonstrate safe body mechanics, including appropriate lifting techniques and ergonomics aimed at minimizing injury.</w:t>
      </w:r>
    </w:p>
    <w:p w14:paraId="6B34AE0A" w14:textId="74E2B937" w:rsidR="00CF631F" w:rsidRPr="00371B10" w:rsidRDefault="00CF631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Implement proper grounding techniques and apply safety protocols to effectively mitigate electrical hazards</w:t>
      </w:r>
      <w:r w:rsidR="00E20031" w:rsidRPr="00371B10">
        <w:rPr>
          <w:sz w:val="24"/>
          <w:szCs w:val="24"/>
        </w:rPr>
        <w:t>.</w:t>
      </w:r>
      <w:r w:rsidRPr="00371B10">
        <w:rPr>
          <w:sz w:val="24"/>
          <w:szCs w:val="24"/>
        </w:rPr>
        <w:t xml:space="preserve"> </w:t>
      </w:r>
    </w:p>
    <w:p w14:paraId="54D19DC2" w14:textId="77777777" w:rsidR="00441BB8" w:rsidRPr="00371B10" w:rsidRDefault="00441BB8" w:rsidP="00441BB8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Apply Lockout/Tagout (LOTO) procedures to ensure equipment is properly de-energized before maintenance, repair, or inspection activities.</w:t>
      </w:r>
    </w:p>
    <w:p w14:paraId="082B8BFB" w14:textId="35ABA9E5" w:rsidR="00E45986" w:rsidRPr="00371B10" w:rsidRDefault="00CF0EEE" w:rsidP="000912CE">
      <w:pPr>
        <w:pStyle w:val="ListParagraph"/>
        <w:rPr>
          <w:b/>
          <w:sz w:val="24"/>
          <w:szCs w:val="24"/>
        </w:rPr>
      </w:pPr>
      <w:bookmarkStart w:id="12" w:name="_Hlk174529093"/>
      <w:r w:rsidRPr="00371B10">
        <w:rPr>
          <w:sz w:val="24"/>
          <w:szCs w:val="24"/>
        </w:rPr>
        <w:t>Understand</w:t>
      </w:r>
      <w:r w:rsidR="00E45986" w:rsidRPr="00371B10">
        <w:rPr>
          <w:sz w:val="24"/>
          <w:szCs w:val="24"/>
        </w:rPr>
        <w:t xml:space="preserve"> </w:t>
      </w:r>
      <w:bookmarkEnd w:id="12"/>
      <w:r w:rsidR="00E45986" w:rsidRPr="00371B10">
        <w:rPr>
          <w:sz w:val="24"/>
          <w:szCs w:val="24"/>
        </w:rPr>
        <w:t>the level of electricity (shock) considered lethal to humans.</w:t>
      </w:r>
    </w:p>
    <w:p w14:paraId="5943C7FB" w14:textId="500F9F5C" w:rsidR="00D42633" w:rsidRPr="00371B10" w:rsidRDefault="00D4263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Understand and apply relevant sections of the National Electrical Code (NEC) that pertain to telecommunications wiring and fiber optic installations, ensuring compliance with safety standards.</w:t>
      </w:r>
    </w:p>
    <w:p w14:paraId="71E6F32E" w14:textId="3E2980ED" w:rsidR="002729C3" w:rsidRPr="00371B10" w:rsidRDefault="002729C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proper handling and disposal of fiber optic materials, including shards and cables, to prevent injury and environmental harm.</w:t>
      </w:r>
    </w:p>
    <w:p w14:paraId="34D1C852" w14:textId="77777777" w:rsidR="007C1C5A" w:rsidRPr="00371B10" w:rsidRDefault="002729C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implement safety precautions when working with laser-based fiber optic equipment to avoid eye injuries and other hazards.</w:t>
      </w:r>
    </w:p>
    <w:p w14:paraId="59E08D44" w14:textId="118F2695" w:rsidR="007C1C5A" w:rsidRPr="00371B10" w:rsidRDefault="007C1C5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apply safety protocols when working in confined spaces, ensuring adequate ventilation and compliance with OSHA confined space regulations.</w:t>
      </w:r>
    </w:p>
    <w:p w14:paraId="09A5CDF1" w14:textId="5AB9238D" w:rsidR="00E45986" w:rsidRPr="00371B10" w:rsidRDefault="00CF0EE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Understand </w:t>
      </w:r>
      <w:r w:rsidR="00E45986" w:rsidRPr="00371B10">
        <w:rPr>
          <w:sz w:val="24"/>
          <w:szCs w:val="24"/>
        </w:rPr>
        <w:t xml:space="preserve">OSHA body restraint rules and </w:t>
      </w:r>
      <w:r w:rsidR="00524055" w:rsidRPr="00371B10">
        <w:rPr>
          <w:sz w:val="24"/>
          <w:szCs w:val="24"/>
        </w:rPr>
        <w:t>identify</w:t>
      </w:r>
      <w:r w:rsidR="00E45986" w:rsidRPr="00371B10">
        <w:rPr>
          <w:sz w:val="24"/>
          <w:szCs w:val="24"/>
        </w:rPr>
        <w:t xml:space="preserve"> the hazards associated with use of ladders and working at heights.</w:t>
      </w:r>
    </w:p>
    <w:p w14:paraId="65DCF25E" w14:textId="15F040F9" w:rsidR="00CE0F7F" w:rsidRPr="007B32E7" w:rsidRDefault="0088389E" w:rsidP="007B32E7">
      <w:pPr>
        <w:pStyle w:val="ListParagraph"/>
        <w:rPr>
          <w:rFonts w:ascii="Barlow Semi Condensed SemiBold" w:hAnsi="Barlow Semi Condensed SemiBold" w:cs="Times New Roman"/>
          <w:color w:val="09539E"/>
          <w:sz w:val="24"/>
          <w:szCs w:val="24"/>
        </w:rPr>
      </w:pPr>
      <w:r w:rsidRPr="00371B10">
        <w:rPr>
          <w:sz w:val="24"/>
          <w:szCs w:val="24"/>
        </w:rPr>
        <w:t xml:space="preserve">Understand and apply </w:t>
      </w:r>
      <w:r w:rsidR="000559F5" w:rsidRPr="00371B10">
        <w:rPr>
          <w:sz w:val="24"/>
          <w:szCs w:val="24"/>
        </w:rPr>
        <w:t xml:space="preserve">appropriate fire protection regulations, local permit regulations, and state/federal regulations. </w:t>
      </w:r>
    </w:p>
    <w:p w14:paraId="2A480532" w14:textId="45A1A0EA" w:rsidR="00432F4D" w:rsidRPr="007B32E7" w:rsidRDefault="00A868F0" w:rsidP="007B32E7">
      <w:pPr>
        <w:pStyle w:val="Heading2"/>
      </w:pPr>
      <w:bookmarkStart w:id="13" w:name="_Toc203050789"/>
      <w:r w:rsidRPr="00371B10">
        <w:lastRenderedPageBreak/>
        <w:t>T</w:t>
      </w:r>
      <w:r w:rsidR="005568CB" w:rsidRPr="00371B10">
        <w:t>ec</w:t>
      </w:r>
      <w:r w:rsidR="00432F4D" w:rsidRPr="00371B10">
        <w:t>hnical &amp; Integrated Academic Standards</w:t>
      </w:r>
      <w:bookmarkEnd w:id="11"/>
      <w:bookmarkEnd w:id="13"/>
      <w:r w:rsidR="00432F4D" w:rsidRPr="00371B10">
        <w:t xml:space="preserve"> </w:t>
      </w:r>
    </w:p>
    <w:p w14:paraId="27FC06EA" w14:textId="4D843706" w:rsidR="00432F4D" w:rsidRPr="00371B10" w:rsidRDefault="00432F4D" w:rsidP="007B32E7">
      <w:pPr>
        <w:pStyle w:val="Heading3"/>
        <w:rPr>
          <w:color w:val="0070C0"/>
        </w:rPr>
      </w:pPr>
      <w:bookmarkStart w:id="14" w:name="_Toc147323784"/>
      <w:bookmarkStart w:id="15" w:name="_Toc203050790"/>
      <w:r w:rsidRPr="00371B10">
        <w:t>Standa</w:t>
      </w:r>
      <w:bookmarkEnd w:id="14"/>
      <w:r w:rsidR="009520EA" w:rsidRPr="00371B10">
        <w:t xml:space="preserve">rd 2: </w:t>
      </w:r>
      <w:r w:rsidR="00DB0820" w:rsidRPr="00371B10">
        <w:t>Role</w:t>
      </w:r>
      <w:r w:rsidR="00B10CCA" w:rsidRPr="00371B10">
        <w:t xml:space="preserve"> of </w:t>
      </w:r>
      <w:r w:rsidR="001023ED" w:rsidRPr="00371B10">
        <w:t>Telecommunications and Fiber Optics</w:t>
      </w:r>
      <w:r w:rsidR="00DB0820" w:rsidRPr="00371B10">
        <w:t xml:space="preserve"> Professionals in Society</w:t>
      </w:r>
      <w:bookmarkEnd w:id="15"/>
    </w:p>
    <w:p w14:paraId="7723CE96" w14:textId="77777777" w:rsidR="00B71609" w:rsidRDefault="00B71609" w:rsidP="00CD18C4">
      <w:pPr>
        <w:spacing w:before="0" w:after="0"/>
        <w:rPr>
          <w:rFonts w:ascii="Calibri" w:eastAsia="Calibri" w:hAnsi="Calibri" w:cs="Calibri"/>
          <w:color w:val="auto"/>
          <w:sz w:val="24"/>
        </w:rPr>
      </w:pPr>
      <w:r w:rsidRPr="00371B10">
        <w:rPr>
          <w:rFonts w:ascii="Calibri" w:hAnsi="Calibri" w:cs="Calibri"/>
          <w:color w:val="0D0D0D"/>
          <w:sz w:val="24"/>
          <w:shd w:val="clear" w:color="auto" w:fill="FFFFFF"/>
        </w:rPr>
        <w:t>Students will demonstrate a comprehensive understanding of how electronic communication technology has historically propelled advancements in communication, learning, and education, while also exploring its modern applications in today's digital landscape.</w:t>
      </w:r>
      <w:r w:rsidRPr="00371B10">
        <w:rPr>
          <w:rFonts w:ascii="Calibri" w:eastAsia="Calibri" w:hAnsi="Calibri" w:cs="Calibri"/>
          <w:color w:val="auto"/>
          <w:sz w:val="24"/>
        </w:rPr>
        <w:tab/>
      </w:r>
    </w:p>
    <w:p w14:paraId="33B93785" w14:textId="19BC637C" w:rsidR="00B71609" w:rsidRPr="00F52E74" w:rsidRDefault="00B71609" w:rsidP="00B71609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>
        <w:rPr>
          <w:rFonts w:ascii="Calibri" w:eastAsia="Calibri" w:hAnsi="Calibri" w:cs="Arial"/>
          <w:sz w:val="24"/>
          <w:szCs w:val="24"/>
        </w:rPr>
        <w:t xml:space="preserve"> – Certifed Fiber Optic Technician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  <w:r>
        <w:rPr>
          <w:rFonts w:ascii="Calibri" w:eastAsia="Calibri" w:hAnsi="Calibri" w:cs="Arial"/>
          <w:sz w:val="24"/>
          <w:szCs w:val="24"/>
        </w:rPr>
        <w:t xml:space="preserve"> – Certified Premises Cabling Technician</w:t>
      </w:r>
    </w:p>
    <w:p w14:paraId="03877D7A" w14:textId="77777777" w:rsidR="00B63193" w:rsidRPr="00371B10" w:rsidRDefault="00432F4D" w:rsidP="007B32E7">
      <w:pPr>
        <w:pStyle w:val="Heading4"/>
      </w:pPr>
      <w:r w:rsidRPr="00371B10">
        <w:t>Skill</w:t>
      </w:r>
      <w:r w:rsidR="00F65A85" w:rsidRPr="00371B10">
        <w:t>s</w:t>
      </w:r>
      <w:r w:rsidR="006E57B3" w:rsidRPr="00371B10">
        <w:t>:</w:t>
      </w:r>
      <w:bookmarkStart w:id="16" w:name="_Toc147323785"/>
    </w:p>
    <w:p w14:paraId="1223BECE" w14:textId="46173636" w:rsidR="00392664" w:rsidRPr="00371B10" w:rsidRDefault="00BD674D" w:rsidP="000912CE">
      <w:pPr>
        <w:pStyle w:val="ListParagraph"/>
        <w:numPr>
          <w:ilvl w:val="0"/>
          <w:numId w:val="9"/>
        </w:numPr>
        <w:rPr>
          <w:color w:val="000000"/>
          <w:sz w:val="24"/>
          <w:szCs w:val="24"/>
        </w:rPr>
      </w:pPr>
      <w:r w:rsidRPr="00371B10">
        <w:rPr>
          <w:sz w:val="24"/>
          <w:szCs w:val="24"/>
        </w:rPr>
        <w:t xml:space="preserve">Understand </w:t>
      </w:r>
      <w:r w:rsidR="00392664" w:rsidRPr="00371B10">
        <w:rPr>
          <w:sz w:val="24"/>
          <w:szCs w:val="24"/>
        </w:rPr>
        <w:t xml:space="preserve">the historical significance of </w:t>
      </w:r>
      <w:r w:rsidR="00EC7B31" w:rsidRPr="00371B10">
        <w:rPr>
          <w:sz w:val="24"/>
          <w:szCs w:val="24"/>
        </w:rPr>
        <w:t xml:space="preserve">Telecommunications and Fiber Optics </w:t>
      </w:r>
      <w:r w:rsidR="00392664" w:rsidRPr="00371B10">
        <w:rPr>
          <w:sz w:val="24"/>
          <w:szCs w:val="24"/>
        </w:rPr>
        <w:t>in the development and progression of advanced civilizations.</w:t>
      </w:r>
    </w:p>
    <w:p w14:paraId="04ACB171" w14:textId="2D0AAFB9" w:rsidR="00BE2B75" w:rsidRPr="00371B10" w:rsidRDefault="00BD674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Evaluate </w:t>
      </w:r>
      <w:r w:rsidR="00BE2B75" w:rsidRPr="00371B10">
        <w:rPr>
          <w:sz w:val="24"/>
          <w:szCs w:val="24"/>
        </w:rPr>
        <w:t xml:space="preserve">the significance of </w:t>
      </w:r>
      <w:r w:rsidR="00E03378" w:rsidRPr="00371B10">
        <w:rPr>
          <w:sz w:val="24"/>
          <w:szCs w:val="24"/>
        </w:rPr>
        <w:t xml:space="preserve">Telecommunications and Fiber Optics </w:t>
      </w:r>
      <w:r w:rsidR="00BE2B75" w:rsidRPr="00371B10">
        <w:rPr>
          <w:sz w:val="24"/>
          <w:szCs w:val="24"/>
        </w:rPr>
        <w:t xml:space="preserve">in relation to </w:t>
      </w:r>
      <w:r w:rsidR="002C43A1" w:rsidRPr="00371B10">
        <w:rPr>
          <w:sz w:val="24"/>
          <w:szCs w:val="24"/>
        </w:rPr>
        <w:t>human</w:t>
      </w:r>
      <w:r w:rsidR="00036775" w:rsidRPr="00371B10">
        <w:rPr>
          <w:sz w:val="24"/>
          <w:szCs w:val="24"/>
        </w:rPr>
        <w:t xml:space="preserve"> </w:t>
      </w:r>
      <w:r w:rsidR="00414D07" w:rsidRPr="00371B10">
        <w:rPr>
          <w:sz w:val="24"/>
          <w:szCs w:val="24"/>
        </w:rPr>
        <w:t>communications</w:t>
      </w:r>
      <w:r w:rsidR="00036775" w:rsidRPr="00371B10">
        <w:rPr>
          <w:sz w:val="24"/>
          <w:szCs w:val="24"/>
        </w:rPr>
        <w:t xml:space="preserve"> and free speech.</w:t>
      </w:r>
    </w:p>
    <w:p w14:paraId="113EE136" w14:textId="08913035" w:rsidR="00602A1C" w:rsidRPr="00371B10" w:rsidRDefault="00602A1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historical timeline and development of fiber optics, identifying key milestones, technological advancements, and their impact on modern communication systems.</w:t>
      </w:r>
    </w:p>
    <w:p w14:paraId="01607D5A" w14:textId="1D6D9D79" w:rsidR="006F2B10" w:rsidRPr="00371B10" w:rsidRDefault="009F4F1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Apply Telecommunications Industry Association (TIA), Electronics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Industries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Alliance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(EIA),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and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American</w:t>
      </w:r>
      <w:r w:rsidRPr="00371B10">
        <w:rPr>
          <w:spacing w:val="-5"/>
          <w:sz w:val="24"/>
          <w:szCs w:val="24"/>
        </w:rPr>
        <w:t xml:space="preserve"> </w:t>
      </w:r>
      <w:r w:rsidRPr="00371B10">
        <w:rPr>
          <w:sz w:val="24"/>
          <w:szCs w:val="24"/>
        </w:rPr>
        <w:t>National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>Standards</w:t>
      </w:r>
      <w:r w:rsidRPr="00371B10">
        <w:rPr>
          <w:spacing w:val="-5"/>
          <w:sz w:val="24"/>
          <w:szCs w:val="24"/>
        </w:rPr>
        <w:t xml:space="preserve"> </w:t>
      </w:r>
      <w:r w:rsidRPr="00371B10">
        <w:rPr>
          <w:sz w:val="24"/>
          <w:szCs w:val="24"/>
        </w:rPr>
        <w:t>Institute</w:t>
      </w:r>
      <w:r w:rsidRPr="00371B10">
        <w:rPr>
          <w:spacing w:val="-4"/>
          <w:sz w:val="24"/>
          <w:szCs w:val="24"/>
        </w:rPr>
        <w:t xml:space="preserve"> </w:t>
      </w:r>
      <w:r w:rsidRPr="00371B10">
        <w:rPr>
          <w:sz w:val="24"/>
          <w:szCs w:val="24"/>
        </w:rPr>
        <w:t xml:space="preserve">(ANSI) </w:t>
      </w:r>
      <w:r w:rsidRPr="00371B10">
        <w:rPr>
          <w:spacing w:val="-2"/>
          <w:sz w:val="24"/>
          <w:szCs w:val="24"/>
        </w:rPr>
        <w:t>standards to the work of a</w:t>
      </w:r>
      <w:r w:rsidR="00862B73" w:rsidRPr="00371B10">
        <w:rPr>
          <w:spacing w:val="-2"/>
          <w:sz w:val="24"/>
          <w:szCs w:val="24"/>
        </w:rPr>
        <w:t xml:space="preserve"> systems </w:t>
      </w:r>
      <w:r w:rsidR="003144A4" w:rsidRPr="00371B10">
        <w:rPr>
          <w:spacing w:val="-2"/>
          <w:sz w:val="24"/>
          <w:szCs w:val="24"/>
        </w:rPr>
        <w:t>technician</w:t>
      </w:r>
      <w:r w:rsidR="00862B73" w:rsidRPr="00371B10">
        <w:rPr>
          <w:spacing w:val="-2"/>
          <w:sz w:val="24"/>
          <w:szCs w:val="24"/>
        </w:rPr>
        <w:t>.</w:t>
      </w:r>
    </w:p>
    <w:p w14:paraId="54A39504" w14:textId="2376ADD3" w:rsidR="00A3136A" w:rsidRPr="00371B10" w:rsidRDefault="00A3136A" w:rsidP="007B32E7">
      <w:pPr>
        <w:pStyle w:val="Heading3"/>
      </w:pPr>
      <w:bookmarkStart w:id="17" w:name="_Toc203050791"/>
      <w:bookmarkStart w:id="18" w:name="_Hlk174533527"/>
      <w:r w:rsidRPr="00371B10">
        <w:t xml:space="preserve">Standard 3: Tools and </w:t>
      </w:r>
      <w:r w:rsidR="00C96C39" w:rsidRPr="00371B10">
        <w:t>Instrumentation</w:t>
      </w:r>
      <w:bookmarkEnd w:id="17"/>
    </w:p>
    <w:p w14:paraId="00DFAD1F" w14:textId="77777777" w:rsidR="00B71609" w:rsidRDefault="00B71609" w:rsidP="00B71609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cstheme="minorHAnsi"/>
          <w:color w:val="0D0D0D"/>
          <w:sz w:val="24"/>
          <w:shd w:val="clear" w:color="auto" w:fill="FFFFFF"/>
        </w:rPr>
        <w:t>Students will apply and demonstrate appropriate selection, safe use, and maintenance of equipment and tools required for installation and maintenance of telecommunication systems and fiber optic projects.</w:t>
      </w:r>
      <w:r w:rsidRPr="00371B10">
        <w:rPr>
          <w:rFonts w:cstheme="minorHAnsi"/>
          <w:color w:val="0D0D0D"/>
          <w:sz w:val="24"/>
          <w:shd w:val="clear" w:color="auto" w:fill="FFFFFF"/>
        </w:rPr>
        <w:tab/>
      </w:r>
    </w:p>
    <w:p w14:paraId="3B2B847A" w14:textId="0E22F552" w:rsidR="00A3136A" w:rsidRPr="00B71609" w:rsidRDefault="00B71609" w:rsidP="00A3136A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  <w:r w:rsidRPr="00B71609">
        <w:rPr>
          <w:rFonts w:ascii="Calibri" w:eastAsia="Calibri" w:hAnsi="Calibri" w:cs="Arial"/>
          <w:sz w:val="24"/>
        </w:rPr>
        <w:t xml:space="preserve"> </w:t>
      </w:r>
    </w:p>
    <w:p w14:paraId="0F860C1F" w14:textId="77777777" w:rsidR="00A3136A" w:rsidRPr="00371B10" w:rsidRDefault="00A3136A" w:rsidP="007B32E7">
      <w:pPr>
        <w:pStyle w:val="Heading4"/>
      </w:pPr>
      <w:r w:rsidRPr="00371B10">
        <w:t>Skills:</w:t>
      </w:r>
    </w:p>
    <w:p w14:paraId="56A5F95A" w14:textId="77777777" w:rsidR="00D17D58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Apply the proper techniques for using gofer poles, drills, bits, scissors, and face masks during installation and maintenance when handling fiber optics to prevent injury from glass shards or chemicals.</w:t>
      </w:r>
    </w:p>
    <w:p w14:paraId="2E01C929" w14:textId="77777777" w:rsidR="00D17D58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Explain and demonstrate the importance of grounding in telecommunications systems and the proper use of grounding tools to ensure safety and signal quality.</w:t>
      </w:r>
    </w:p>
    <w:p w14:paraId="2984E5D8" w14:textId="77777777" w:rsidR="00D17D58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effective use of wire strippers, crimpers, punch-down tools, and fish tapes for various cabling tasks.</w:t>
      </w:r>
    </w:p>
    <w:p w14:paraId="5EA22361" w14:textId="77777777" w:rsidR="00D17D58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proper use of a cable jacket stripper for removing the outer sheath of fiber optic cables without damaging the internal fibers.</w:t>
      </w:r>
    </w:p>
    <w:p w14:paraId="73DA9585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 fiber optic cleaver to precisely cut optical fibers, ensuring clean and smooth edges for effective splicing.</w:t>
      </w:r>
    </w:p>
    <w:p w14:paraId="4CA9A518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Demonstrate the use of a fusion splicer for joining optical fibers, including preparing the </w:t>
      </w:r>
      <w:r w:rsidRPr="00371B10">
        <w:rPr>
          <w:sz w:val="24"/>
          <w:szCs w:val="24"/>
        </w:rPr>
        <w:lastRenderedPageBreak/>
        <w:t>fiber, aligning, splicing, and testing the splice for signal loss.</w:t>
      </w:r>
    </w:p>
    <w:p w14:paraId="17211B9E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 toner and light meter/source for identifying and testing cables and explain their application in accurate signal tracing and verification.</w:t>
      </w:r>
    </w:p>
    <w:p w14:paraId="3EAAFD53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 VOM meter (Volt-Ohm-Milliammeter), including each function, and explain how to interpret measurements for accurate troubleshooting and diagnostics.</w:t>
      </w:r>
    </w:p>
    <w:p w14:paraId="47FE896C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 fiber optic microscope to inspect the end faces of fiber connectors for cleanliness and damage.</w:t>
      </w:r>
    </w:p>
    <w:p w14:paraId="0DC8C785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proper installation of an F connector using a compression tool and fittings, ensuring secure and reliable connections.</w:t>
      </w:r>
    </w:p>
    <w:p w14:paraId="50783E17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 cable tester to verify the integrity and performance of both copper and fiber optic cables, ensuring compliance with industry standards.</w:t>
      </w:r>
    </w:p>
    <w:p w14:paraId="3049A260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an OTDR (Optical Time-Domain Reflectometer) to test and analyze the integrity of fiber optic cables, including interpreting the results to identify faults, splices, and bends.</w:t>
      </w:r>
    </w:p>
    <w:p w14:paraId="6F94B4E2" w14:textId="77777777" w:rsidR="005A7904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Explain the necessity of wire-pull lubricant and demonstrate its application to facilitate smooth cable installation and reduce potential damage.</w:t>
      </w:r>
    </w:p>
    <w:p w14:paraId="3EB2034D" w14:textId="2EC98671" w:rsidR="00A3136A" w:rsidRPr="00371B10" w:rsidRDefault="00D17D58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cable markers to identify cables and apply methods for identifying wires that lack markers, ensuring that cabling systems remain organized and easily traceable.</w:t>
      </w:r>
    </w:p>
    <w:p w14:paraId="5E601FEE" w14:textId="5CD541DF" w:rsidR="005A7904" w:rsidRPr="00371B10" w:rsidRDefault="005A7904" w:rsidP="000912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the use of cable management tools such as cable ties, Velcro straps, and cable organizers to ensure a clean and efficient installation.</w:t>
      </w:r>
    </w:p>
    <w:p w14:paraId="547E7204" w14:textId="15CDFE8F" w:rsidR="00844063" w:rsidRPr="00371B10" w:rsidRDefault="00844063" w:rsidP="007B32E7">
      <w:pPr>
        <w:pStyle w:val="Heading3"/>
      </w:pPr>
      <w:bookmarkStart w:id="19" w:name="_Toc203050792"/>
      <w:bookmarkEnd w:id="18"/>
      <w:r w:rsidRPr="00371B10">
        <w:t xml:space="preserve">Standard </w:t>
      </w:r>
      <w:r w:rsidR="00A3136A" w:rsidRPr="00371B10">
        <w:t>4</w:t>
      </w:r>
      <w:r w:rsidRPr="00371B10">
        <w:t xml:space="preserve">: </w:t>
      </w:r>
      <w:r w:rsidR="00862B73" w:rsidRPr="00371B10">
        <w:t>Low Vol</w:t>
      </w:r>
      <w:r w:rsidR="007955AF" w:rsidRPr="00371B10">
        <w:t>t</w:t>
      </w:r>
      <w:r w:rsidR="00862B73" w:rsidRPr="00371B10">
        <w:t>age Wiring</w:t>
      </w:r>
      <w:bookmarkEnd w:id="19"/>
    </w:p>
    <w:p w14:paraId="2E62ED9B" w14:textId="77777777" w:rsidR="00AC1477" w:rsidRDefault="00AC1477" w:rsidP="00AC1477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Arial"/>
          <w:color w:val="000000"/>
          <w:sz w:val="24"/>
        </w:rPr>
        <w:t>Students will apply technical knowledge and evaluation skills to ensure compliance with blueprint specifications and industry standards for low voltage and audio wiring systems.</w:t>
      </w:r>
      <w:r w:rsidRPr="00371B10">
        <w:rPr>
          <w:rFonts w:ascii="Calibri" w:eastAsia="Calibri" w:hAnsi="Calibri" w:cs="Arial"/>
          <w:color w:val="000000"/>
          <w:sz w:val="24"/>
        </w:rPr>
        <w:tab/>
      </w:r>
    </w:p>
    <w:p w14:paraId="42447102" w14:textId="32506B32" w:rsidR="00AC1477" w:rsidRPr="00AC1477" w:rsidRDefault="00AC1477" w:rsidP="00AC1477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  <w:r w:rsidRPr="00AC1477">
        <w:rPr>
          <w:rFonts w:ascii="Calibri" w:eastAsia="Calibri" w:hAnsi="Calibri" w:cs="Arial"/>
          <w:sz w:val="24"/>
        </w:rPr>
        <w:t xml:space="preserve"> </w:t>
      </w:r>
    </w:p>
    <w:p w14:paraId="1F57D457" w14:textId="6FEEB45A" w:rsidR="00D443C5" w:rsidRPr="00371B10" w:rsidRDefault="00574BE8" w:rsidP="007B32E7">
      <w:pPr>
        <w:pStyle w:val="Heading4"/>
      </w:pPr>
      <w:r w:rsidRPr="00371B10">
        <w:t>Skills:</w:t>
      </w:r>
    </w:p>
    <w:p w14:paraId="65935CA6" w14:textId="06DDA40D" w:rsidR="009F1C5A" w:rsidRPr="00371B10" w:rsidRDefault="009F1C5A" w:rsidP="000912C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Apply </w:t>
      </w:r>
      <w:r w:rsidR="00254783" w:rsidRPr="00371B10">
        <w:rPr>
          <w:sz w:val="24"/>
          <w:szCs w:val="24"/>
        </w:rPr>
        <w:t>blueprint</w:t>
      </w:r>
      <w:r w:rsidR="00CA380E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specifications</w:t>
      </w:r>
      <w:r w:rsidR="00CA380E" w:rsidRPr="00371B10">
        <w:rPr>
          <w:sz w:val="24"/>
          <w:szCs w:val="24"/>
        </w:rPr>
        <w:t xml:space="preserve"> to ensure fidelity to project objectives.</w:t>
      </w:r>
    </w:p>
    <w:p w14:paraId="61563AF9" w14:textId="30B058DC" w:rsidR="009F1C5A" w:rsidRPr="00371B10" w:rsidRDefault="009E038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Understand American Wire Gauge (AWG) </w:t>
      </w:r>
      <w:r w:rsidR="009F1C5A" w:rsidRPr="00371B10">
        <w:rPr>
          <w:sz w:val="24"/>
          <w:szCs w:val="24"/>
        </w:rPr>
        <w:t xml:space="preserve">and explain </w:t>
      </w:r>
      <w:r w:rsidRPr="00371B10">
        <w:rPr>
          <w:sz w:val="24"/>
          <w:szCs w:val="24"/>
        </w:rPr>
        <w:t xml:space="preserve">AWG </w:t>
      </w:r>
      <w:r w:rsidR="009F1C5A" w:rsidRPr="00371B10">
        <w:rPr>
          <w:sz w:val="24"/>
          <w:szCs w:val="24"/>
        </w:rPr>
        <w:t>wire size standards.</w:t>
      </w:r>
    </w:p>
    <w:p w14:paraId="44214729" w14:textId="4BED9FAB" w:rsidR="009F1C5A" w:rsidRPr="00371B10" w:rsidRDefault="006D4E6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and interpret government regulations to determine the necessary permits required for the installation or servicing of low</w:t>
      </w:r>
      <w:r w:rsidR="00B133E1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voltage wiring, ensuring full compliance with local, state, and federal requirements.</w:t>
      </w:r>
    </w:p>
    <w:p w14:paraId="4BB3CE87" w14:textId="37A026D1" w:rsidR="009F1C5A" w:rsidRPr="00371B10" w:rsidRDefault="00204CA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Understand </w:t>
      </w:r>
      <w:r w:rsidR="009F1C5A" w:rsidRPr="00371B10">
        <w:rPr>
          <w:sz w:val="24"/>
          <w:szCs w:val="24"/>
        </w:rPr>
        <w:t>low</w:t>
      </w:r>
      <w:r w:rsidR="00B133E1" w:rsidRPr="00371B10">
        <w:rPr>
          <w:sz w:val="24"/>
          <w:szCs w:val="24"/>
        </w:rPr>
        <w:t xml:space="preserve"> </w:t>
      </w:r>
      <w:r w:rsidR="009F1C5A" w:rsidRPr="00371B10">
        <w:rPr>
          <w:sz w:val="24"/>
          <w:szCs w:val="24"/>
        </w:rPr>
        <w:t>voltage lighting, its usage</w:t>
      </w:r>
      <w:r w:rsidR="00A359A9" w:rsidRPr="00371B10">
        <w:rPr>
          <w:sz w:val="24"/>
          <w:szCs w:val="24"/>
        </w:rPr>
        <w:t>,</w:t>
      </w:r>
      <w:r w:rsidR="009F1C5A" w:rsidRPr="00371B10">
        <w:rPr>
          <w:sz w:val="24"/>
          <w:szCs w:val="24"/>
        </w:rPr>
        <w:t xml:space="preserve"> and precautions.</w:t>
      </w:r>
    </w:p>
    <w:p w14:paraId="4C06FAB1" w14:textId="2F65B5C7" w:rsidR="009F1C5A" w:rsidRPr="00371B10" w:rsidRDefault="00204CA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Evaluate </w:t>
      </w:r>
      <w:r w:rsidR="009F1C5A" w:rsidRPr="00371B10">
        <w:rPr>
          <w:sz w:val="24"/>
          <w:szCs w:val="24"/>
        </w:rPr>
        <w:t>current audio signal and speaker cabling and wiring and the reasons for choice of wire.</w:t>
      </w:r>
    </w:p>
    <w:p w14:paraId="42CC367C" w14:textId="704BC408" w:rsidR="009F1C5A" w:rsidRPr="00371B10" w:rsidRDefault="00204CA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Understand </w:t>
      </w:r>
      <w:r w:rsidR="009F1C5A" w:rsidRPr="00371B10">
        <w:rPr>
          <w:sz w:val="24"/>
          <w:szCs w:val="24"/>
        </w:rPr>
        <w:t>CAT 5e and 6 UTP cables and preferred usages.</w:t>
      </w:r>
    </w:p>
    <w:p w14:paraId="2F531940" w14:textId="637482B7" w:rsidR="009F1C5A" w:rsidRPr="00371B10" w:rsidRDefault="00040B1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Evaluate </w:t>
      </w:r>
      <w:r w:rsidR="009F1C5A" w:rsidRPr="00371B10">
        <w:rPr>
          <w:sz w:val="24"/>
          <w:szCs w:val="24"/>
        </w:rPr>
        <w:t>control and sensor wiring used for home automation and manual operation.</w:t>
      </w:r>
    </w:p>
    <w:p w14:paraId="773AE211" w14:textId="27D806D0" w:rsidR="002F4DE6" w:rsidRPr="00371B10" w:rsidRDefault="0011030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evaluate emerging trends and technologies in low voltage systems, including advancements in smart home automation, and assess their potential impact on current and future wiring practices.</w:t>
      </w:r>
    </w:p>
    <w:p w14:paraId="03D281DE" w14:textId="1508FAAE" w:rsidR="008E50C4" w:rsidRPr="00AC1477" w:rsidRDefault="006D122B" w:rsidP="007B32E7">
      <w:pPr>
        <w:pStyle w:val="Heading3"/>
        <w:rPr>
          <w:rFonts w:eastAsia="Times New Roman" w:cs="Times New Roman"/>
        </w:rPr>
      </w:pPr>
      <w:bookmarkStart w:id="20" w:name="_Toc203050793"/>
      <w:r w:rsidRPr="00371B10">
        <w:t xml:space="preserve">Standard </w:t>
      </w:r>
      <w:r w:rsidR="00A3136A" w:rsidRPr="00371B10">
        <w:t>5</w:t>
      </w:r>
      <w:r w:rsidR="008E50C4" w:rsidRPr="00371B10">
        <w:t>:</w:t>
      </w:r>
      <w:r w:rsidR="00266F7A" w:rsidRPr="00371B10">
        <w:t xml:space="preserve"> </w:t>
      </w:r>
      <w:r w:rsidR="002C77C8" w:rsidRPr="00371B10">
        <w:t xml:space="preserve">Cabling and </w:t>
      </w:r>
      <w:r w:rsidR="00823801" w:rsidRPr="00371B10">
        <w:t>C</w:t>
      </w:r>
      <w:r w:rsidR="002C77C8" w:rsidRPr="00371B10">
        <w:t>onnectors</w:t>
      </w:r>
      <w:bookmarkEnd w:id="20"/>
    </w:p>
    <w:p w14:paraId="07F43A91" w14:textId="77777777" w:rsidR="00AC1477" w:rsidRDefault="00AC1477" w:rsidP="00AC1477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sz w:val="24"/>
        </w:rPr>
        <w:t>Students will be able to understand and evaluate various materials, standard techniques, and concepts related to network cable installation.</w:t>
      </w:r>
      <w:r w:rsidRPr="00371B10">
        <w:rPr>
          <w:sz w:val="24"/>
        </w:rPr>
        <w:tab/>
      </w:r>
    </w:p>
    <w:p w14:paraId="3FD14BE4" w14:textId="3B523D14" w:rsidR="00AC1477" w:rsidRPr="00AC1477" w:rsidRDefault="00AC1477" w:rsidP="00AC1477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st</w:t>
      </w:r>
      <w:r w:rsidRPr="00F52E74">
        <w:rPr>
          <w:rFonts w:eastAsia="Calibri"/>
          <w:color w:val="000000"/>
          <w:sz w:val="24"/>
        </w:rPr>
        <w:t xml:space="preserve">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  <w:r w:rsidRPr="00AC1477">
        <w:rPr>
          <w:rFonts w:ascii="Calibri" w:eastAsia="Calibri" w:hAnsi="Calibri" w:cs="Arial"/>
          <w:sz w:val="24"/>
        </w:rPr>
        <w:t xml:space="preserve"> </w:t>
      </w:r>
    </w:p>
    <w:p w14:paraId="24F0FE89" w14:textId="77777777" w:rsidR="00F4657C" w:rsidRPr="00371B10" w:rsidRDefault="008E50C4" w:rsidP="007B32E7">
      <w:pPr>
        <w:pStyle w:val="Heading4"/>
      </w:pPr>
      <w:r w:rsidRPr="00371B10">
        <w:t xml:space="preserve">Skills: </w:t>
      </w:r>
    </w:p>
    <w:p w14:paraId="6596CC48" w14:textId="77777777" w:rsidR="00E71561" w:rsidRPr="00371B10" w:rsidRDefault="00E71561" w:rsidP="000912C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371B10">
        <w:rPr>
          <w:sz w:val="24"/>
          <w:szCs w:val="24"/>
        </w:rPr>
        <w:t>Compare the usage of copper coaxial cables and plastic fiber optic cables in residential applications and justify the selection based on project requirements.</w:t>
      </w:r>
    </w:p>
    <w:p w14:paraId="0A44B6AE" w14:textId="1F446EEF" w:rsidR="009A1F1E" w:rsidRPr="00371B10" w:rsidRDefault="009A1F1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the use of 66 and 110 block panels in telecom distribution and interface centers and evaluate their effectiveness in network configurations.</w:t>
      </w:r>
    </w:p>
    <w:p w14:paraId="4696C1D9" w14:textId="2F038252" w:rsidR="00557FFB" w:rsidRPr="00371B10" w:rsidRDefault="00557FF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Interpret and assess the standards for patch cables, including maximum length, and evaluate the impact on network performance.</w:t>
      </w:r>
    </w:p>
    <w:p w14:paraId="58595920" w14:textId="4BDAECAF" w:rsidR="008B122D" w:rsidRPr="00371B10" w:rsidRDefault="008B122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Differentiate between workstation cables and other cabling types and explain their specific functions in network setups.</w:t>
      </w:r>
    </w:p>
    <w:p w14:paraId="247E4D43" w14:textId="664C3316" w:rsidR="00216B16" w:rsidRPr="00371B10" w:rsidRDefault="00216B1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and contrast backbone/distribution cabling with link, workstation, and patch cables, and justify their selection in network designs.</w:t>
      </w:r>
    </w:p>
    <w:p w14:paraId="68EBC886" w14:textId="00682463" w:rsidR="00964A2C" w:rsidRPr="00371B10" w:rsidRDefault="00964A2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Evaluate composite and hybrid cables' structure and function and </w:t>
      </w:r>
      <w:r w:rsidR="0073676A" w:rsidRPr="00371B10">
        <w:rPr>
          <w:sz w:val="24"/>
          <w:szCs w:val="24"/>
        </w:rPr>
        <w:t>assess</w:t>
      </w:r>
      <w:r w:rsidRPr="00371B10">
        <w:rPr>
          <w:sz w:val="24"/>
          <w:szCs w:val="24"/>
        </w:rPr>
        <w:t xml:space="preserve"> their performance in various networking scenarios.</w:t>
      </w:r>
    </w:p>
    <w:p w14:paraId="34EFCB43" w14:textId="08C5BA06" w:rsidR="008A3D8E" w:rsidRPr="00371B10" w:rsidRDefault="008A3D8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the proper use of cable prepping tools, execute the preparation of cable ends, and install connectors with precision.</w:t>
      </w:r>
    </w:p>
    <w:p w14:paraId="3C12CBC8" w14:textId="3FAA0BEA" w:rsidR="00BD3F63" w:rsidRPr="00371B10" w:rsidRDefault="00BD3F6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analyze signal losses in cables, match impedance, and convert dB levels to microvolt levels with accuracy.</w:t>
      </w:r>
    </w:p>
    <w:p w14:paraId="2CB1E714" w14:textId="0F370854" w:rsidR="00FD7830" w:rsidRPr="00371B10" w:rsidRDefault="00FD783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Prepare and install F coaxial cable fittings and resolve impedance issues to ensure signal integrity.</w:t>
      </w:r>
    </w:p>
    <w:p w14:paraId="02694F91" w14:textId="2B26597C" w:rsidR="008B2401" w:rsidRPr="00371B10" w:rsidRDefault="008B240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Install UTP, Cat 5e, and 6 connectors and evaluate their performance against network standards.</w:t>
      </w:r>
    </w:p>
    <w:p w14:paraId="5620E883" w14:textId="77777777" w:rsidR="005A6132" w:rsidRPr="00371B10" w:rsidRDefault="00AE40A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ground loops in electrical circuits and propose methods to prevent or mitigate their impact.</w:t>
      </w:r>
    </w:p>
    <w:p w14:paraId="26C44982" w14:textId="7943BD10" w:rsidR="00C000CB" w:rsidRPr="00371B10" w:rsidRDefault="00F1302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different</w:t>
      </w:r>
      <w:r w:rsidR="00C000CB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network topologies, e.g., ad hoc and infrastructure, evaluate their suitability</w:t>
      </w:r>
      <w:r w:rsidR="00C000CB" w:rsidRPr="00371B10">
        <w:rPr>
          <w:sz w:val="24"/>
          <w:szCs w:val="24"/>
        </w:rPr>
        <w:t>, and design network layouts accordingly.</w:t>
      </w:r>
    </w:p>
    <w:p w14:paraId="0C0E7558" w14:textId="77777777" w:rsidR="0011106C" w:rsidRPr="00371B10" w:rsidRDefault="009272F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Implement effective cable management techniques to organize and secure cabling, ensuring longevity and accessibility.</w:t>
      </w:r>
    </w:p>
    <w:p w14:paraId="25DECB4E" w14:textId="77777777" w:rsidR="0011106C" w:rsidRPr="00371B10" w:rsidRDefault="0011106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Troubleshoot common issues with cabling and connectors and apply solutions to maintain optimal network performance.</w:t>
      </w:r>
    </w:p>
    <w:p w14:paraId="202D3490" w14:textId="14CC22E4" w:rsidR="00C07077" w:rsidRPr="00371B10" w:rsidRDefault="00C0707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Apply industry standards and regulations for cabling installations and ensure compliance throughout the installation process.</w:t>
      </w:r>
    </w:p>
    <w:p w14:paraId="359C7434" w14:textId="36B918E8" w:rsidR="00DD2432" w:rsidRPr="00371B10" w:rsidRDefault="00DD243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Test and validate cable installations using appropriate tools and document configurations and test results for future reference.</w:t>
      </w:r>
    </w:p>
    <w:p w14:paraId="6AB9F9F0" w14:textId="77777777" w:rsidR="003D030D" w:rsidRPr="00371B10" w:rsidRDefault="00FD36E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Evaluate the impact of environmental factors on cable performance</w:t>
      </w:r>
      <w:r w:rsidR="00B95908" w:rsidRPr="00371B10">
        <w:rPr>
          <w:sz w:val="24"/>
          <w:szCs w:val="24"/>
        </w:rPr>
        <w:t>, e.g., extreme temperatures, humidity, electromagnetic interference (EMI), etc.,</w:t>
      </w:r>
      <w:r w:rsidRPr="00371B10">
        <w:rPr>
          <w:sz w:val="24"/>
          <w:szCs w:val="24"/>
        </w:rPr>
        <w:t xml:space="preserve"> and implement strategies to mitigate these effects.</w:t>
      </w:r>
    </w:p>
    <w:p w14:paraId="6477690D" w14:textId="79B5EAC5" w:rsidR="00AF35AF" w:rsidRPr="00371B10" w:rsidRDefault="00AF35AF" w:rsidP="007B32E7">
      <w:pPr>
        <w:pStyle w:val="Heading3"/>
      </w:pPr>
      <w:bookmarkStart w:id="21" w:name="_Toc203050794"/>
      <w:r w:rsidRPr="00371B10">
        <w:t xml:space="preserve">Standard </w:t>
      </w:r>
      <w:r w:rsidR="00A3136A" w:rsidRPr="00371B10">
        <w:t>6</w:t>
      </w:r>
      <w:r w:rsidRPr="00371B10">
        <w:t xml:space="preserve">: </w:t>
      </w:r>
      <w:r w:rsidR="00A5454F" w:rsidRPr="00371B10">
        <w:t>Pre-Wiring</w:t>
      </w:r>
      <w:bookmarkEnd w:id="21"/>
    </w:p>
    <w:p w14:paraId="5AE8ED67" w14:textId="77777777" w:rsidR="00F52E74" w:rsidRDefault="00F52E74" w:rsidP="00F52E74">
      <w:pPr>
        <w:spacing w:before="0" w:after="0"/>
        <w:rPr>
          <w:rFonts w:eastAsia="Calibri" w:cstheme="minorHAnsi"/>
          <w:color w:val="000000"/>
          <w:sz w:val="24"/>
        </w:rPr>
      </w:pPr>
      <w:r w:rsidRPr="00371B10">
        <w:rPr>
          <w:sz w:val="24"/>
        </w:rPr>
        <w:t>Students will be able to analyze and create the design and rough-in layout process.</w:t>
      </w:r>
    </w:p>
    <w:p w14:paraId="1CCCF61F" w14:textId="14C3B897" w:rsidR="00F52E74" w:rsidRPr="00F52E74" w:rsidRDefault="00F52E74" w:rsidP="00F52E74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  <w:r w:rsidRPr="00F52E74">
        <w:rPr>
          <w:rFonts w:ascii="Calibri" w:eastAsia="Calibri" w:hAnsi="Calibri" w:cs="Arial"/>
          <w:sz w:val="24"/>
        </w:rPr>
        <w:t xml:space="preserve"> </w:t>
      </w:r>
    </w:p>
    <w:p w14:paraId="1138FA35" w14:textId="77777777" w:rsidR="000346F6" w:rsidRPr="00371B10" w:rsidRDefault="003C5825" w:rsidP="007B32E7">
      <w:pPr>
        <w:pStyle w:val="Heading4"/>
      </w:pPr>
      <w:r w:rsidRPr="00371B10">
        <w:t>Skills</w:t>
      </w:r>
      <w:r w:rsidR="000346F6" w:rsidRPr="00371B10">
        <w:t>:</w:t>
      </w:r>
    </w:p>
    <w:p w14:paraId="1FF7211A" w14:textId="10D3B384" w:rsidR="00AA3536" w:rsidRPr="00371B10" w:rsidRDefault="00AA3536" w:rsidP="000912CE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371B10">
        <w:rPr>
          <w:sz w:val="24"/>
          <w:szCs w:val="24"/>
        </w:rPr>
        <w:t>Describe the task of roughing-in cabling in new structures, installing wall and distribution boxes, conduit</w:t>
      </w:r>
      <w:r w:rsidR="004C3C31" w:rsidRPr="00371B10">
        <w:rPr>
          <w:sz w:val="24"/>
          <w:szCs w:val="24"/>
        </w:rPr>
        <w:t>s</w:t>
      </w:r>
      <w:r w:rsidRPr="00371B10">
        <w:rPr>
          <w:sz w:val="24"/>
          <w:szCs w:val="24"/>
        </w:rPr>
        <w:t>, speaker-in-wall units, CCTV mounts</w:t>
      </w:r>
      <w:r w:rsidR="004C3C31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etc.</w:t>
      </w:r>
    </w:p>
    <w:p w14:paraId="66BDA3B5" w14:textId="7AC91FAB" w:rsidR="00AA3536" w:rsidRPr="00371B10" w:rsidRDefault="00AA353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purpose and usage of biscuit jacks/surface mount boxes.</w:t>
      </w:r>
    </w:p>
    <w:p w14:paraId="143E389D" w14:textId="7DC4C4F9" w:rsidR="00AA3536" w:rsidRPr="00371B10" w:rsidRDefault="0048089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Interpret the role of wall plates in network setups, determine optimal locations for their installation, and justify placement decisions based on accessibility and functionality.</w:t>
      </w:r>
    </w:p>
    <w:p w14:paraId="002D7819" w14:textId="1180376F" w:rsidR="002017E9" w:rsidRPr="00371B10" w:rsidRDefault="002017E9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Assess the purposes and optimal placement of J-hooks and cable trays and design an efficient cable management system that supports organizational and safety standards.</w:t>
      </w:r>
    </w:p>
    <w:p w14:paraId="54AF28BE" w14:textId="287F0DE4" w:rsidR="005069EE" w:rsidRPr="00371B10" w:rsidRDefault="005069E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impact of inductive signal interference on network performance, formulate strategies to mitigate its effects, and apply correct separation distances for cabling to ensure signal integrity.</w:t>
      </w:r>
    </w:p>
    <w:p w14:paraId="6FCEAF6E" w14:textId="77777777" w:rsidR="00FE7890" w:rsidRPr="00371B10" w:rsidRDefault="00FE789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the advantages and disadvantages of stranded versus solid wiring, justify the selection of either based on specific installation requirements and performance needs.</w:t>
      </w:r>
    </w:p>
    <w:p w14:paraId="10E1275A" w14:textId="50C9FBD3" w:rsidR="00AA3536" w:rsidRPr="00371B10" w:rsidRDefault="00AA353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detriments in exceeding TIA/EIA tensile strength/bend radius.</w:t>
      </w:r>
    </w:p>
    <w:p w14:paraId="770DD508" w14:textId="1567A872" w:rsidR="00025200" w:rsidRPr="00371B10" w:rsidRDefault="0002520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Design</w:t>
      </w:r>
      <w:r w:rsidR="005C5C2B" w:rsidRPr="00371B10">
        <w:rPr>
          <w:sz w:val="24"/>
          <w:szCs w:val="24"/>
        </w:rPr>
        <w:t xml:space="preserve"> and apply</w:t>
      </w:r>
      <w:r w:rsidRPr="00371B10">
        <w:rPr>
          <w:sz w:val="24"/>
          <w:szCs w:val="24"/>
        </w:rPr>
        <w:t xml:space="preserve"> a systematic </w:t>
      </w:r>
      <w:r w:rsidR="00394C6F" w:rsidRPr="00371B10">
        <w:rPr>
          <w:sz w:val="24"/>
          <w:szCs w:val="24"/>
        </w:rPr>
        <w:t xml:space="preserve">wire </w:t>
      </w:r>
      <w:r w:rsidRPr="00371B10">
        <w:rPr>
          <w:sz w:val="24"/>
          <w:szCs w:val="24"/>
        </w:rPr>
        <w:t>labeling approach to ensure clear identification and efficient troubleshooting.</w:t>
      </w:r>
    </w:p>
    <w:p w14:paraId="6C4C0181" w14:textId="00EA9C60" w:rsidR="00AA3536" w:rsidRPr="00371B10" w:rsidRDefault="00AA353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</w:t>
      </w:r>
      <w:r w:rsidR="009D5E36" w:rsidRPr="00371B10">
        <w:rPr>
          <w:sz w:val="24"/>
          <w:szCs w:val="24"/>
        </w:rPr>
        <w:t xml:space="preserve"> and apply</w:t>
      </w:r>
      <w:r w:rsidRPr="00371B10">
        <w:rPr>
          <w:sz w:val="24"/>
          <w:szCs w:val="24"/>
        </w:rPr>
        <w:t xml:space="preserve"> the methods used to </w:t>
      </w:r>
      <w:r w:rsidR="00795A9D" w:rsidRPr="00371B10">
        <w:rPr>
          <w:sz w:val="24"/>
          <w:szCs w:val="24"/>
        </w:rPr>
        <w:t>accurately</w:t>
      </w:r>
      <w:r w:rsidRPr="00371B10">
        <w:rPr>
          <w:sz w:val="24"/>
          <w:szCs w:val="24"/>
        </w:rPr>
        <w:t xml:space="preserve"> estimate cable requirements for individual applications.</w:t>
      </w:r>
    </w:p>
    <w:p w14:paraId="3AE2A8DA" w14:textId="249A80C8" w:rsidR="00AA3536" w:rsidRPr="00371B10" w:rsidRDefault="001536B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UTP untwist precautions and evaluate NEXT/FEXT testing issues, develop solutions to minimize crosstalk</w:t>
      </w:r>
      <w:r w:rsidR="004C3C31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and ensure optimal performance.</w:t>
      </w:r>
    </w:p>
    <w:p w14:paraId="697875EC" w14:textId="78B55091" w:rsidR="00173395" w:rsidRPr="00371B10" w:rsidRDefault="00CC33D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</w:t>
      </w:r>
      <w:r w:rsidR="00AA3536" w:rsidRPr="00371B10">
        <w:rPr>
          <w:sz w:val="24"/>
          <w:szCs w:val="24"/>
        </w:rPr>
        <w:t xml:space="preserve"> common problems encountered in coaxial cable installation or repair.</w:t>
      </w:r>
    </w:p>
    <w:p w14:paraId="70A30DC2" w14:textId="217511A6" w:rsidR="00B70F7D" w:rsidRPr="00371B10" w:rsidRDefault="00B70F7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the use of surface</w:t>
      </w:r>
      <w:r w:rsidR="004C3C31" w:rsidRPr="00371B10">
        <w:rPr>
          <w:sz w:val="24"/>
          <w:szCs w:val="24"/>
        </w:rPr>
        <w:t>-</w:t>
      </w:r>
      <w:r w:rsidRPr="00371B10">
        <w:rPr>
          <w:sz w:val="24"/>
          <w:szCs w:val="24"/>
        </w:rPr>
        <w:t>mount channeling, design its application for specific installations, and implement channeling techniques to support cable organization and aesthetics.</w:t>
      </w:r>
    </w:p>
    <w:p w14:paraId="11D9B61A" w14:textId="3A39C19C" w:rsidR="00513A54" w:rsidRPr="00371B10" w:rsidRDefault="00513A54" w:rsidP="007B32E7">
      <w:pPr>
        <w:pStyle w:val="Heading3"/>
      </w:pPr>
      <w:bookmarkStart w:id="22" w:name="_Toc203050795"/>
      <w:r w:rsidRPr="00371B10">
        <w:t>Standard</w:t>
      </w:r>
      <w:r w:rsidR="008C00E5" w:rsidRPr="00371B10">
        <w:t xml:space="preserve"> </w:t>
      </w:r>
      <w:r w:rsidR="00A3136A" w:rsidRPr="00371B10">
        <w:t>7</w:t>
      </w:r>
      <w:r w:rsidRPr="00371B10">
        <w:t xml:space="preserve">: </w:t>
      </w:r>
      <w:r w:rsidR="00AA3536" w:rsidRPr="00371B10">
        <w:t>Fundamentals of Electricity and Electronics</w:t>
      </w:r>
      <w:bookmarkEnd w:id="22"/>
    </w:p>
    <w:p w14:paraId="44F1D783" w14:textId="5EB322C1" w:rsidR="00F52E74" w:rsidRDefault="00F52E74" w:rsidP="00F52E74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Calibri"/>
          <w:color w:val="000000"/>
          <w:sz w:val="24"/>
        </w:rPr>
        <w:t>Students will demonstrate a comprehensive understanding of electricity and electronic circuits, applying principles of electrical theory, circuit design, and troubleshooting to analyze, construct, and test various electronic systems effectively.</w:t>
      </w:r>
      <w:r w:rsidRPr="00371B10">
        <w:rPr>
          <w:rFonts w:ascii="Calibri" w:eastAsia="Calibri" w:hAnsi="Calibri" w:cs="Calibri"/>
          <w:color w:val="000000"/>
          <w:sz w:val="24"/>
        </w:rPr>
        <w:tab/>
      </w:r>
    </w:p>
    <w:p w14:paraId="6CC1B573" w14:textId="4CB92A38" w:rsidR="00F52E74" w:rsidRPr="00F52E74" w:rsidRDefault="00F52E74" w:rsidP="00F52E74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</w:p>
    <w:p w14:paraId="299299FD" w14:textId="77777777" w:rsidR="00FD6A4F" w:rsidRPr="00371B10" w:rsidRDefault="00FD6A4F" w:rsidP="007B32E7">
      <w:pPr>
        <w:pStyle w:val="Heading4"/>
      </w:pPr>
      <w:r w:rsidRPr="00371B10">
        <w:t>Skills:</w:t>
      </w:r>
    </w:p>
    <w:p w14:paraId="516050D4" w14:textId="1429BCE7" w:rsidR="00493732" w:rsidRPr="00371B10" w:rsidRDefault="00493732" w:rsidP="000912CE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71B10">
        <w:rPr>
          <w:sz w:val="24"/>
          <w:szCs w:val="24"/>
        </w:rPr>
        <w:t>Apply Ohm’s and Watt’s Laws to perform electrical calculations</w:t>
      </w:r>
      <w:r w:rsidR="004C3C31" w:rsidRPr="00371B10">
        <w:rPr>
          <w:sz w:val="24"/>
          <w:szCs w:val="24"/>
        </w:rPr>
        <w:t>,</w:t>
      </w:r>
      <w:r w:rsidR="00BC0063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including solving multi-step problems related to electrical circuits.</w:t>
      </w:r>
    </w:p>
    <w:p w14:paraId="1A48F131" w14:textId="043D0611" w:rsidR="00917992" w:rsidRPr="00371B10" w:rsidRDefault="0091799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Evaluate the processes of electric power generation and distribution</w:t>
      </w:r>
      <w:r w:rsidR="0015339B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and assess the quality of services provided to residential areas.</w:t>
      </w:r>
    </w:p>
    <w:p w14:paraId="74725181" w14:textId="4AD9A2D7" w:rsidR="00DF7AD2" w:rsidRPr="00371B10" w:rsidRDefault="00DF7AD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wire size choices and distribution for home electrical circuitry.</w:t>
      </w:r>
    </w:p>
    <w:p w14:paraId="0E21876A" w14:textId="0325D12C" w:rsidR="00062B16" w:rsidRPr="00371B10" w:rsidRDefault="00DF7AD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fuse and circuit breaker boxes and describe the components and metering.</w:t>
      </w:r>
    </w:p>
    <w:p w14:paraId="6477E8C5" w14:textId="341B15D6" w:rsidR="00C10A68" w:rsidRPr="00371B10" w:rsidRDefault="00C10A6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Differentiate between AC and DC voltages and currents and</w:t>
      </w:r>
      <w:r w:rsidR="00C550D1" w:rsidRPr="00371B10">
        <w:rPr>
          <w:sz w:val="24"/>
          <w:szCs w:val="24"/>
        </w:rPr>
        <w:t xml:space="preserve"> assess </w:t>
      </w:r>
      <w:r w:rsidRPr="00371B10">
        <w:rPr>
          <w:sz w:val="24"/>
          <w:szCs w:val="24"/>
        </w:rPr>
        <w:t>the effects of these differences on various electronic systems and applications.</w:t>
      </w:r>
    </w:p>
    <w:p w14:paraId="4A3BB917" w14:textId="394DCB68" w:rsidR="00AB0C44" w:rsidRPr="00371B10" w:rsidRDefault="00AB0C4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principles of electric circuit grounding and evaluate the National Electrical Code (NEC) rules for residential grounding, including the potential consequences of non-compliance.</w:t>
      </w:r>
    </w:p>
    <w:p w14:paraId="2DFFB195" w14:textId="7D208A60" w:rsidR="003C1C52" w:rsidRPr="00371B10" w:rsidRDefault="003C1C5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the hazards associated with lightning and analyze the effectiveness of lightning arrestors and ground blocks in electronic applications.</w:t>
      </w:r>
    </w:p>
    <w:p w14:paraId="081FC41B" w14:textId="547E3902" w:rsidR="00BF24B7" w:rsidRPr="00371B10" w:rsidRDefault="00BF24B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the frequency ranges of AC power, voice, TV, radio, and data transmissions, and interpret their significance in electronic communication systems.</w:t>
      </w:r>
    </w:p>
    <w:p w14:paraId="29EE3C89" w14:textId="3A4B4086" w:rsidR="004F64EA" w:rsidRPr="00371B10" w:rsidRDefault="004F64E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sources of electrical interference in circuits and apply methods to reduce or eliminate these interferences in various electronic systems.</w:t>
      </w:r>
    </w:p>
    <w:p w14:paraId="3BB525EF" w14:textId="2CAAA7A5" w:rsidR="00366739" w:rsidRPr="00371B10" w:rsidRDefault="00C24B5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the function of various passive components found in DC and AC circuits.</w:t>
      </w:r>
    </w:p>
    <w:p w14:paraId="7233DB9A" w14:textId="77777777" w:rsidR="00366739" w:rsidRPr="00371B10" w:rsidRDefault="00C24B5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and calculate DC and AC passive circuit parameters using applicable formulas.</w:t>
      </w:r>
    </w:p>
    <w:p w14:paraId="52EDD8D7" w14:textId="653FCC69" w:rsidR="00366739" w:rsidRPr="00371B10" w:rsidRDefault="00E207E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constructing and the</w:t>
      </w:r>
      <w:r w:rsidR="00C24B55" w:rsidRPr="00371B10">
        <w:rPr>
          <w:sz w:val="24"/>
          <w:szCs w:val="24"/>
        </w:rPr>
        <w:t xml:space="preserve"> testing of proper DC and AC passive circuit functionality</w:t>
      </w:r>
      <w:r w:rsidR="00366739" w:rsidRPr="00371B10">
        <w:rPr>
          <w:sz w:val="24"/>
          <w:szCs w:val="24"/>
        </w:rPr>
        <w:t>.</w:t>
      </w:r>
    </w:p>
    <w:p w14:paraId="2E686CC8" w14:textId="77777777" w:rsidR="007B0A9B" w:rsidRPr="00371B10" w:rsidRDefault="005874E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the principles of electromagnetic compatibility and analyze the impact of electromagnetic interference (EMI) on electronic systems</w:t>
      </w:r>
      <w:r w:rsidR="007B0A9B" w:rsidRPr="00371B10">
        <w:rPr>
          <w:sz w:val="24"/>
          <w:szCs w:val="24"/>
        </w:rPr>
        <w:t>.</w:t>
      </w:r>
    </w:p>
    <w:p w14:paraId="5C7490C8" w14:textId="77777777" w:rsidR="0073090D" w:rsidRPr="00371B10" w:rsidRDefault="005874E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Apply techniques to design circuits that minimize EMI and ensure compliance with EMC standards.</w:t>
      </w:r>
    </w:p>
    <w:p w14:paraId="081C80FE" w14:textId="77777777" w:rsidR="0073090D" w:rsidRPr="00371B10" w:rsidRDefault="0073090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different types of power supplies, including linear and switching power supplies.</w:t>
      </w:r>
    </w:p>
    <w:p w14:paraId="38038103" w14:textId="77777777" w:rsidR="0073090D" w:rsidRPr="00371B10" w:rsidRDefault="0073090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importance of voltage regulation in electronic circuits and design circuits that incorporate voltage regulators.</w:t>
      </w:r>
    </w:p>
    <w:p w14:paraId="7BF71DC5" w14:textId="6723D85D" w:rsidR="0073090D" w:rsidRPr="00371B10" w:rsidRDefault="0073090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the function of energy storage devices</w:t>
      </w:r>
      <w:r w:rsidR="004C3C31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such as capacitors, batteries, and supercapacitors in electronic circuits.</w:t>
      </w:r>
    </w:p>
    <w:p w14:paraId="28A40A71" w14:textId="236BDC82" w:rsidR="0073090D" w:rsidRPr="00371B10" w:rsidRDefault="0073090D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  <w:shd w:val="clear" w:color="auto" w:fill="auto"/>
        </w:rPr>
        <w:t>Compare the characteristics and applications of different types of energy storage devices.</w:t>
      </w:r>
    </w:p>
    <w:p w14:paraId="21E46A75" w14:textId="77777777" w:rsidR="00266A9B" w:rsidRPr="00371B10" w:rsidRDefault="00266A9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the function of discrete and integrated semiconductor devices and circuits.</w:t>
      </w:r>
    </w:p>
    <w:p w14:paraId="5B283CA4" w14:textId="77777777" w:rsidR="00266A9B" w:rsidRPr="00371B10" w:rsidRDefault="00266A9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and calculate DC and AC circuit parameters of discrete and integrated semiconductor circuits using applicable formulas.</w:t>
      </w:r>
    </w:p>
    <w:p w14:paraId="1EF14CC6" w14:textId="77777777" w:rsidR="00266A9B" w:rsidRPr="00371B10" w:rsidRDefault="00266A9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basics of signal processing, including analog and digital signal processing.</w:t>
      </w:r>
    </w:p>
    <w:p w14:paraId="0FDF0C2A" w14:textId="05E435D1" w:rsidR="00266A9B" w:rsidRPr="00371B10" w:rsidRDefault="00266A9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role of filters, amplifiers, and converters in signal processing applications.</w:t>
      </w:r>
    </w:p>
    <w:p w14:paraId="4A436CEB" w14:textId="77777777" w:rsidR="00266A9B" w:rsidRPr="00371B10" w:rsidRDefault="00266A9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Construct and demonstrate the testing of discrete and integrated semiconductor circuits, validating their functionality and identifying potential areas for improvement.</w:t>
      </w:r>
    </w:p>
    <w:p w14:paraId="1ED5D2EE" w14:textId="67408CA1" w:rsidR="00CE6354" w:rsidRPr="00371B10" w:rsidRDefault="00CE635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the function of logic gates</w:t>
      </w:r>
      <w:r w:rsidR="00632C4E" w:rsidRPr="00371B10">
        <w:rPr>
          <w:sz w:val="24"/>
          <w:szCs w:val="24"/>
        </w:rPr>
        <w:t xml:space="preserve"> and</w:t>
      </w:r>
      <w:r w:rsidRPr="00371B10">
        <w:rPr>
          <w:sz w:val="24"/>
          <w:szCs w:val="24"/>
        </w:rPr>
        <w:t xml:space="preserve"> combinational and sequential logic circuits.</w:t>
      </w:r>
    </w:p>
    <w:p w14:paraId="0C09C011" w14:textId="34815ECF" w:rsidR="00CE6354" w:rsidRPr="00371B10" w:rsidRDefault="00CE635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and calculate DC and AC circuit parameters of logic gates</w:t>
      </w:r>
      <w:r w:rsidR="00632C4E" w:rsidRPr="00371B10">
        <w:rPr>
          <w:sz w:val="24"/>
          <w:szCs w:val="24"/>
        </w:rPr>
        <w:t xml:space="preserve"> and</w:t>
      </w:r>
      <w:r w:rsidRPr="00371B10">
        <w:rPr>
          <w:sz w:val="24"/>
          <w:szCs w:val="24"/>
        </w:rPr>
        <w:t xml:space="preserve"> combinational and sequential logic circuits using applicable formulas.</w:t>
      </w:r>
    </w:p>
    <w:p w14:paraId="6D1A0A37" w14:textId="4142985F" w:rsidR="00CE6354" w:rsidRPr="00371B10" w:rsidRDefault="00CE635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Construct and test logic gates</w:t>
      </w:r>
      <w:r w:rsidR="00632C4E" w:rsidRPr="00371B10">
        <w:rPr>
          <w:sz w:val="24"/>
          <w:szCs w:val="24"/>
        </w:rPr>
        <w:t xml:space="preserve"> and </w:t>
      </w:r>
      <w:r w:rsidRPr="00371B10">
        <w:rPr>
          <w:sz w:val="24"/>
          <w:szCs w:val="24"/>
        </w:rPr>
        <w:t>combinational and sequential logic circuits, demonstrating proper functionality and troubleshooting any issues encountered during testing.</w:t>
      </w:r>
    </w:p>
    <w:p w14:paraId="111E2FB7" w14:textId="77777777" w:rsidR="006A06E0" w:rsidRPr="00371B10" w:rsidRDefault="00CA1DF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explain the role of microcontrollers and embedded systems in modern electronics.</w:t>
      </w:r>
    </w:p>
    <w:p w14:paraId="3861FAEF" w14:textId="220ABDC0" w:rsidR="00266A9B" w:rsidRPr="00371B10" w:rsidRDefault="00CA1DF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Design and program simple microcontroller-based systems to perform specific tasks.</w:t>
      </w:r>
    </w:p>
    <w:p w14:paraId="51B42352" w14:textId="5CD6329D" w:rsidR="00C3208E" w:rsidRPr="00371B10" w:rsidRDefault="004A10BE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Diagnose and repair defective components in electronic circuits, using advanced troubleshooting techniques and justifying the methods chosen.</w:t>
      </w:r>
    </w:p>
    <w:p w14:paraId="4FF8DA5E" w14:textId="10B6D91F" w:rsidR="005530E0" w:rsidRPr="00371B10" w:rsidRDefault="005530E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Set up and utilize a variety of electronic/test equipment to analyze and validate the performance of electronic equipment and systems, ensuring compliance with industry standards.</w:t>
      </w:r>
    </w:p>
    <w:p w14:paraId="21432686" w14:textId="753AC992" w:rsidR="00E804D9" w:rsidRPr="00371B10" w:rsidRDefault="00C24B5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Read</w:t>
      </w:r>
      <w:r w:rsidR="00C36017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interpret</w:t>
      </w:r>
      <w:r w:rsidR="00C36017" w:rsidRPr="00371B10">
        <w:rPr>
          <w:sz w:val="24"/>
          <w:szCs w:val="24"/>
        </w:rPr>
        <w:t>, and evaluate</w:t>
      </w:r>
      <w:r w:rsidRPr="00371B10">
        <w:rPr>
          <w:sz w:val="24"/>
          <w:szCs w:val="24"/>
        </w:rPr>
        <w:t xml:space="preserve"> flow, block, and schematic diagrams</w:t>
      </w:r>
      <w:r w:rsidR="00990381" w:rsidRPr="00371B10">
        <w:rPr>
          <w:sz w:val="24"/>
          <w:szCs w:val="24"/>
        </w:rPr>
        <w:t xml:space="preserve"> to synthesize solutions for complex electronic system designs.</w:t>
      </w:r>
    </w:p>
    <w:p w14:paraId="2359BDFD" w14:textId="435E0627" w:rsidR="00E804D9" w:rsidRPr="00371B10" w:rsidRDefault="00C24B55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Determine </w:t>
      </w:r>
      <w:r w:rsidR="00015989" w:rsidRPr="00371B10">
        <w:rPr>
          <w:sz w:val="24"/>
          <w:szCs w:val="24"/>
        </w:rPr>
        <w:t xml:space="preserve">and evaluate </w:t>
      </w:r>
      <w:r w:rsidRPr="00371B10">
        <w:rPr>
          <w:sz w:val="24"/>
          <w:szCs w:val="24"/>
        </w:rPr>
        <w:t>the factors that affect thermal management of various electronic components and devices.</w:t>
      </w:r>
    </w:p>
    <w:p w14:paraId="0874EA9A" w14:textId="364BD30E" w:rsidR="00BD6E00" w:rsidRPr="00371B10" w:rsidRDefault="00BD6E00" w:rsidP="007B32E7">
      <w:pPr>
        <w:pStyle w:val="Heading3"/>
      </w:pPr>
      <w:bookmarkStart w:id="23" w:name="_Toc203050796"/>
      <w:r w:rsidRPr="00371B10">
        <w:t>Standard</w:t>
      </w:r>
      <w:r w:rsidR="004C7CDC" w:rsidRPr="00371B10">
        <w:t xml:space="preserve"> </w:t>
      </w:r>
      <w:r w:rsidR="00A3136A" w:rsidRPr="00371B10">
        <w:t>8</w:t>
      </w:r>
      <w:r w:rsidRPr="00371B10">
        <w:t xml:space="preserve">: </w:t>
      </w:r>
      <w:r w:rsidR="00C24B55" w:rsidRPr="00371B10">
        <w:t>Fundamentals of Telephony</w:t>
      </w:r>
      <w:bookmarkEnd w:id="23"/>
    </w:p>
    <w:p w14:paraId="54049FD8" w14:textId="56BB431B" w:rsidR="00F52E74" w:rsidRDefault="00F52E74" w:rsidP="00F52E74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Calibri"/>
          <w:color w:val="000000"/>
          <w:sz w:val="24"/>
        </w:rPr>
        <w:t>Students will be able to understand, analyze, and evaluate the fundamentals of telephone systems, including basic wiring, analog and digital systems, and modern VoIP and cellular technologies.</w:t>
      </w:r>
      <w:r w:rsidRPr="00371B10">
        <w:rPr>
          <w:rFonts w:ascii="Calibri" w:eastAsia="Calibri" w:hAnsi="Calibri" w:cs="Calibri"/>
          <w:color w:val="000000"/>
          <w:sz w:val="24"/>
        </w:rPr>
        <w:tab/>
      </w:r>
    </w:p>
    <w:p w14:paraId="0D0611EC" w14:textId="6126D3F3" w:rsidR="00F52E74" w:rsidRPr="00F52E74" w:rsidRDefault="00F52E74" w:rsidP="00F52E74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</w:p>
    <w:p w14:paraId="21DB7713" w14:textId="77777777" w:rsidR="002519E8" w:rsidRPr="00371B10" w:rsidRDefault="00BD6E00" w:rsidP="007B32E7">
      <w:pPr>
        <w:pStyle w:val="Heading4"/>
        <w:rPr>
          <w:rFonts w:ascii="Segoe UI" w:hAnsi="Segoe UI" w:cs="Segoe UI"/>
          <w:color w:val="0D0D0D"/>
          <w:shd w:val="clear" w:color="auto" w:fill="FFFFFF"/>
        </w:rPr>
      </w:pPr>
      <w:r w:rsidRPr="00371B10">
        <w:t>Skills:</w:t>
      </w:r>
      <w:r w:rsidR="00A412A4" w:rsidRPr="00371B10">
        <w:rPr>
          <w:rFonts w:ascii="Segoe UI" w:hAnsi="Segoe UI" w:cs="Segoe UI"/>
          <w:color w:val="0D0D0D"/>
          <w:shd w:val="clear" w:color="auto" w:fill="FFFFFF"/>
        </w:rPr>
        <w:t xml:space="preserve"> </w:t>
      </w:r>
    </w:p>
    <w:p w14:paraId="555EC754" w14:textId="003E862F" w:rsidR="00A749BF" w:rsidRPr="00371B10" w:rsidRDefault="00492FC8" w:rsidP="000912C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Diagram and </w:t>
      </w:r>
      <w:r w:rsidR="00782C47" w:rsidRPr="00371B10">
        <w:rPr>
          <w:sz w:val="24"/>
          <w:szCs w:val="24"/>
        </w:rPr>
        <w:t>i</w:t>
      </w:r>
      <w:r w:rsidRPr="00371B10">
        <w:rPr>
          <w:sz w:val="24"/>
          <w:szCs w:val="24"/>
        </w:rPr>
        <w:t>nterpret a basic telephone circuit, identifying each component's role and predicting circuit behavior under various conditions.</w:t>
      </w:r>
    </w:p>
    <w:p w14:paraId="761F7815" w14:textId="6621FC8B" w:rsidR="00782C47" w:rsidRPr="00371B10" w:rsidRDefault="00782C4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Define and explain the concept of Tip &amp; Ring, demonstrate the wiring conventions of the Plain Old Telephone Service (POTS), and evaluate the expected voltages on telephone plugs to troubleshoot potential issues.</w:t>
      </w:r>
    </w:p>
    <w:p w14:paraId="0333D75D" w14:textId="72B9192D" w:rsidR="00942300" w:rsidRPr="00371B10" w:rsidRDefault="0094230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Identify and compare the conventional colors of Unshielded Twisted Pair (UTP) wires used in 2/4/8 wire connections. </w:t>
      </w:r>
    </w:p>
    <w:p w14:paraId="242AA996" w14:textId="77777777" w:rsidR="00BE4B89" w:rsidRPr="00371B10" w:rsidRDefault="00BE4B89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Demonstrate the use of type 66/110 punchdown blocks, analyzing their purpose in telecommunications infrastructure. </w:t>
      </w:r>
    </w:p>
    <w:p w14:paraId="75F861F2" w14:textId="4225BE0A" w:rsidR="00A749BF" w:rsidRPr="00371B10" w:rsidRDefault="00AB797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and contrast analog and digital phone systems, assessing their advantages, disadvantages, and their applicability in various environments</w:t>
      </w:r>
      <w:r w:rsidR="00354D55" w:rsidRPr="00371B10">
        <w:rPr>
          <w:sz w:val="24"/>
          <w:szCs w:val="24"/>
        </w:rPr>
        <w:t xml:space="preserve">, </w:t>
      </w:r>
      <w:r w:rsidRPr="00371B10">
        <w:rPr>
          <w:sz w:val="24"/>
          <w:szCs w:val="24"/>
        </w:rPr>
        <w:t>e.g., residential</w:t>
      </w:r>
      <w:r w:rsidR="00354D55" w:rsidRPr="00371B10">
        <w:rPr>
          <w:sz w:val="24"/>
          <w:szCs w:val="24"/>
        </w:rPr>
        <w:t xml:space="preserve"> and </w:t>
      </w:r>
      <w:r w:rsidRPr="00371B10">
        <w:rPr>
          <w:sz w:val="24"/>
          <w:szCs w:val="24"/>
        </w:rPr>
        <w:t>commercial.</w:t>
      </w:r>
    </w:p>
    <w:p w14:paraId="1EE4D113" w14:textId="6F5651D4" w:rsidR="0033002F" w:rsidRPr="00371B10" w:rsidRDefault="0033002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Set up a basic VoIP system and explain key security practices, such as encryption and firewall rules, to ensure secure communication.</w:t>
      </w:r>
    </w:p>
    <w:p w14:paraId="2B3187C1" w14:textId="3811D352" w:rsidR="00A749BF" w:rsidRPr="00371B10" w:rsidRDefault="00DE280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key differences between internet-cable TV-wireless systems and B-VoIP, assessing their impact on communication quality and reliability.</w:t>
      </w:r>
    </w:p>
    <w:p w14:paraId="13DAE875" w14:textId="5F96159A" w:rsidR="007910AC" w:rsidRPr="00371B10" w:rsidRDefault="007910A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Evaluate the main blocks that make up a Private Branch Exchange (PBX) system</w:t>
      </w:r>
      <w:r w:rsidR="005F4216" w:rsidRPr="00371B10">
        <w:rPr>
          <w:sz w:val="24"/>
          <w:szCs w:val="24"/>
        </w:rPr>
        <w:t>.</w:t>
      </w:r>
    </w:p>
    <w:p w14:paraId="398DAC37" w14:textId="0B33DD00" w:rsidR="00534AF0" w:rsidRPr="00371B10" w:rsidRDefault="00534AF0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concept of a cellular system, explaining the makeup of a cell and evaluating how these elements contribute to the efficiency and coverage of cellular networks.</w:t>
      </w:r>
    </w:p>
    <w:p w14:paraId="5A03C871" w14:textId="7DF0539C" w:rsidR="00050589" w:rsidRPr="00371B10" w:rsidRDefault="00050589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Assess how handoffs and roaming work in cellular systems, identifying potential challenges and proposing solutions to enhance connectivity during movement.</w:t>
      </w:r>
    </w:p>
    <w:p w14:paraId="345EE326" w14:textId="0ED59128" w:rsidR="00784272" w:rsidRPr="00371B10" w:rsidRDefault="0078427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terms “drop out” and “dead zones,” analyzing their causes and proposing strategies to mitigate these issues in different environments.</w:t>
      </w:r>
    </w:p>
    <w:p w14:paraId="14D1B8EC" w14:textId="1BA14DD6" w:rsidR="002B19A8" w:rsidRPr="00371B10" w:rsidRDefault="002B19A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Diagnose common issues in telephony systems, e.g., dropped calls, poor voice quality, and apply systematic troubleshooting techniques to resolve them.</w:t>
      </w:r>
    </w:p>
    <w:p w14:paraId="64D62BE3" w14:textId="77777777" w:rsidR="00025436" w:rsidRPr="00371B10" w:rsidRDefault="00025436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Evaluate the security risks associated with VoIP systems and design basic security protocols to protect against unauthorized access.</w:t>
      </w:r>
    </w:p>
    <w:p w14:paraId="533D9EA9" w14:textId="1B14FAE4" w:rsidR="000021F7" w:rsidRPr="00371B10" w:rsidRDefault="000021F7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Explain the importance of adhering to telecommunications standards and </w:t>
      </w:r>
      <w:r w:rsidR="002B19A8" w:rsidRPr="00371B10">
        <w:rPr>
          <w:sz w:val="24"/>
          <w:szCs w:val="24"/>
        </w:rPr>
        <w:t>regulations and</w:t>
      </w:r>
      <w:r w:rsidRPr="00371B10">
        <w:rPr>
          <w:sz w:val="24"/>
          <w:szCs w:val="24"/>
        </w:rPr>
        <w:t xml:space="preserve"> analyze their impact on system performance and legal compliance</w:t>
      </w:r>
      <w:r w:rsidR="006D30F2" w:rsidRPr="00371B10">
        <w:rPr>
          <w:sz w:val="24"/>
          <w:szCs w:val="24"/>
        </w:rPr>
        <w:t>.</w:t>
      </w:r>
    </w:p>
    <w:p w14:paraId="1449FA74" w14:textId="58ACB2E0" w:rsidR="0062270E" w:rsidRPr="00371B10" w:rsidRDefault="00737D7D" w:rsidP="000912CE">
      <w:pPr>
        <w:pStyle w:val="ListParagraph"/>
        <w:rPr>
          <w:rFonts w:cs="Times New Roman"/>
          <w:b/>
          <w:color w:val="09539E"/>
          <w:sz w:val="24"/>
          <w:szCs w:val="24"/>
        </w:rPr>
      </w:pPr>
      <w:r w:rsidRPr="00371B10">
        <w:rPr>
          <w:sz w:val="24"/>
          <w:szCs w:val="24"/>
        </w:rPr>
        <w:t xml:space="preserve">Analyze the potential impact of emerging technologies, e.g., 5G and IoT, on telephony systems and </w:t>
      </w:r>
      <w:r w:rsidR="0062270E" w:rsidRPr="00371B10">
        <w:rPr>
          <w:sz w:val="24"/>
          <w:szCs w:val="24"/>
        </w:rPr>
        <w:t>examine</w:t>
      </w:r>
      <w:r w:rsidRPr="00371B10">
        <w:rPr>
          <w:sz w:val="24"/>
          <w:szCs w:val="24"/>
        </w:rPr>
        <w:t xml:space="preserve"> ways to integrate these advancements into existing infrastructure.</w:t>
      </w:r>
    </w:p>
    <w:p w14:paraId="164BC27E" w14:textId="2F1F3EB0" w:rsidR="00BB5059" w:rsidRPr="00371B10" w:rsidRDefault="00BB5059" w:rsidP="007B32E7">
      <w:pPr>
        <w:pStyle w:val="Heading3"/>
      </w:pPr>
      <w:bookmarkStart w:id="24" w:name="_Toc203050797"/>
      <w:r w:rsidRPr="00371B10">
        <w:t>Standard</w:t>
      </w:r>
      <w:r w:rsidR="004C7CDC" w:rsidRPr="00371B10">
        <w:t xml:space="preserve"> </w:t>
      </w:r>
      <w:r w:rsidR="00A3136A" w:rsidRPr="00371B10">
        <w:t>9</w:t>
      </w:r>
      <w:r w:rsidRPr="00371B10">
        <w:t>:</w:t>
      </w:r>
      <w:r w:rsidR="008055BE" w:rsidRPr="00371B10">
        <w:t xml:space="preserve"> </w:t>
      </w:r>
      <w:r w:rsidR="00602A1C" w:rsidRPr="00371B10">
        <w:t>Fundamentals</w:t>
      </w:r>
      <w:r w:rsidR="00AB76E2" w:rsidRPr="00371B10">
        <w:t xml:space="preserve"> and Applications</w:t>
      </w:r>
      <w:r w:rsidR="00602A1C" w:rsidRPr="00371B10">
        <w:t xml:space="preserve"> of Fiber Optics</w:t>
      </w:r>
      <w:bookmarkEnd w:id="24"/>
    </w:p>
    <w:p w14:paraId="1953F50F" w14:textId="3806B204" w:rsidR="00F52E74" w:rsidRDefault="00F52E74" w:rsidP="00F52E74">
      <w:pPr>
        <w:spacing w:before="0" w:after="0"/>
        <w:rPr>
          <w:rFonts w:ascii="Calibri" w:eastAsia="Calibri" w:hAnsi="Calibri" w:cs="Calibri"/>
          <w:color w:val="000000"/>
          <w:sz w:val="24"/>
        </w:rPr>
      </w:pPr>
      <w:r w:rsidRPr="00371B10">
        <w:rPr>
          <w:rFonts w:ascii="Calibri" w:hAnsi="Calibri" w:cs="Calibri"/>
          <w:color w:val="0D0D0D"/>
          <w:sz w:val="24"/>
          <w:shd w:val="clear" w:color="auto" w:fill="FFFFFF"/>
        </w:rPr>
        <w:t xml:space="preserve">Students will be able to understand and evaluate </w:t>
      </w:r>
      <w:r w:rsidRPr="00371B10">
        <w:rPr>
          <w:sz w:val="24"/>
        </w:rPr>
        <w:t>theories</w:t>
      </w:r>
      <w:r w:rsidRPr="00371B10">
        <w:rPr>
          <w:spacing w:val="-4"/>
          <w:sz w:val="24"/>
        </w:rPr>
        <w:t xml:space="preserve"> </w:t>
      </w:r>
      <w:r w:rsidRPr="00371B10">
        <w:rPr>
          <w:sz w:val="24"/>
        </w:rPr>
        <w:t>and</w:t>
      </w:r>
      <w:r w:rsidRPr="00371B10">
        <w:rPr>
          <w:spacing w:val="-5"/>
          <w:sz w:val="24"/>
        </w:rPr>
        <w:t xml:space="preserve"> </w:t>
      </w:r>
      <w:r w:rsidRPr="00371B10">
        <w:rPr>
          <w:sz w:val="24"/>
        </w:rPr>
        <w:t>applications</w:t>
      </w:r>
      <w:r w:rsidRPr="00371B10">
        <w:rPr>
          <w:spacing w:val="-4"/>
          <w:sz w:val="24"/>
        </w:rPr>
        <w:t xml:space="preserve"> </w:t>
      </w:r>
      <w:r w:rsidRPr="00371B10">
        <w:rPr>
          <w:sz w:val="24"/>
        </w:rPr>
        <w:t>of</w:t>
      </w:r>
      <w:r w:rsidRPr="00371B10">
        <w:rPr>
          <w:spacing w:val="-5"/>
          <w:sz w:val="24"/>
        </w:rPr>
        <w:t xml:space="preserve"> </w:t>
      </w:r>
      <w:r w:rsidRPr="00371B10">
        <w:rPr>
          <w:sz w:val="24"/>
        </w:rPr>
        <w:t>fiber</w:t>
      </w:r>
      <w:r w:rsidRPr="00371B10">
        <w:rPr>
          <w:spacing w:val="-5"/>
          <w:sz w:val="24"/>
        </w:rPr>
        <w:t xml:space="preserve"> </w:t>
      </w:r>
      <w:r w:rsidRPr="00371B10">
        <w:rPr>
          <w:sz w:val="24"/>
        </w:rPr>
        <w:t>optic</w:t>
      </w:r>
      <w:r w:rsidRPr="00371B10">
        <w:rPr>
          <w:spacing w:val="-3"/>
          <w:sz w:val="24"/>
        </w:rPr>
        <w:t xml:space="preserve"> </w:t>
      </w:r>
      <w:r w:rsidRPr="00371B10">
        <w:rPr>
          <w:spacing w:val="-2"/>
          <w:sz w:val="24"/>
        </w:rPr>
        <w:t>cabling.</w:t>
      </w:r>
    </w:p>
    <w:p w14:paraId="2AF4F534" w14:textId="2E45820D" w:rsidR="00F52E74" w:rsidRPr="00F52E74" w:rsidRDefault="00F52E74" w:rsidP="00F52E74">
      <w:pPr>
        <w:pStyle w:val="ListParagraph"/>
        <w:numPr>
          <w:ilvl w:val="0"/>
          <w:numId w:val="18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</w:p>
    <w:p w14:paraId="3AB50D0A" w14:textId="04FFFE6E" w:rsidR="00410B20" w:rsidRPr="00371B10" w:rsidRDefault="00BB5059" w:rsidP="007B32E7">
      <w:pPr>
        <w:pStyle w:val="Heading4"/>
        <w:rPr>
          <w:rFonts w:ascii="Segoe UI" w:hAnsi="Segoe UI" w:cs="Segoe UI"/>
          <w:color w:val="0D0D0D"/>
          <w:shd w:val="clear" w:color="auto" w:fill="FFFFFF"/>
        </w:rPr>
      </w:pPr>
      <w:r w:rsidRPr="00371B10">
        <w:t>Skills:</w:t>
      </w:r>
      <w:r w:rsidRPr="00371B10">
        <w:rPr>
          <w:rFonts w:ascii="Segoe UI" w:hAnsi="Segoe UI" w:cs="Segoe UI"/>
          <w:color w:val="0D0D0D"/>
          <w:shd w:val="clear" w:color="auto" w:fill="FFFFFF"/>
        </w:rPr>
        <w:t xml:space="preserve"> </w:t>
      </w:r>
    </w:p>
    <w:p w14:paraId="11C8E489" w14:textId="62F4056E" w:rsidR="00535F6F" w:rsidRPr="00371B10" w:rsidRDefault="00535F6F" w:rsidP="000912CE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1B10">
        <w:rPr>
          <w:sz w:val="24"/>
          <w:szCs w:val="24"/>
        </w:rPr>
        <w:t>Explain how light is used to transfer information in fiber optic communications systems.</w:t>
      </w:r>
    </w:p>
    <w:p w14:paraId="45723821" w14:textId="77777777" w:rsidR="000576CF" w:rsidRPr="00371B10" w:rsidRDefault="000576C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Differentiate between types of optical fibers (SI MM, GI MM, SM) and their specific applications.</w:t>
      </w:r>
    </w:p>
    <w:p w14:paraId="7C2953AB" w14:textId="57DEC5EC" w:rsidR="00EB581C" w:rsidRPr="00371B10" w:rsidRDefault="00EB581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select fiber optic cables with appropriate fire ratings for safe indoor installations.</w:t>
      </w:r>
    </w:p>
    <w:p w14:paraId="49E01A3C" w14:textId="77777777" w:rsidR="000576CF" w:rsidRPr="00371B10" w:rsidRDefault="000576C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Evaluate basic fiber specifications, including attenuation and dispersion, and their effects on transmission performance.</w:t>
      </w:r>
    </w:p>
    <w:p w14:paraId="2326E5B5" w14:textId="197FC932" w:rsidR="006B25B3" w:rsidRPr="00371B10" w:rsidRDefault="006B25B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Justify the use of specific wavelengths in fiber optic applications and assess how these wavelength choices impact system performance and efficiency.</w:t>
      </w:r>
    </w:p>
    <w:p w14:paraId="72F2D1A2" w14:textId="77777777" w:rsidR="003B0B74" w:rsidRPr="00371B10" w:rsidRDefault="003B0B7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 xml:space="preserve">Interpret and apply the concept of “total internal reflection” within the context of fiber optic cable. </w:t>
      </w:r>
    </w:p>
    <w:p w14:paraId="7D84A33B" w14:textId="77777777" w:rsidR="003B0B74" w:rsidRPr="00371B10" w:rsidRDefault="003B0B74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and contrast different light sources used in fiber optic systems (LED, Laser FP, DFB, VCSEL) and their impact on performance.</w:t>
      </w:r>
    </w:p>
    <w:p w14:paraId="0D830493" w14:textId="77777777" w:rsidR="00811559" w:rsidRPr="00371B10" w:rsidRDefault="00811559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the role and operation of different detectors (photodiode, APD; Si, Ge, InGaAs) in a fiber optic system.</w:t>
      </w:r>
    </w:p>
    <w:p w14:paraId="7BF36BCC" w14:textId="77777777" w:rsidR="00F25DD2" w:rsidRPr="00371B10" w:rsidRDefault="00F25DD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factors that determine the quality of data transmission in a fiber optic datalink.</w:t>
      </w:r>
    </w:p>
    <w:p w14:paraId="6CFA1FDA" w14:textId="77777777" w:rsidR="00F4751B" w:rsidRPr="00371B10" w:rsidRDefault="00F4751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describe the functions of various components in an Optical Service Provider (OSP) system, including Internet, Telco, CATV, Utility, and Municipal systems.</w:t>
      </w:r>
    </w:p>
    <w:p w14:paraId="7F44591F" w14:textId="77777777" w:rsidR="0051184B" w:rsidRPr="00371B10" w:rsidRDefault="0051184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Identify and describe the types of fiber optic cables and their applications (tight buffer, loose tube, specialty).</w:t>
      </w:r>
    </w:p>
    <w:p w14:paraId="5815F84C" w14:textId="77777777" w:rsidR="006C10FA" w:rsidRPr="00371B10" w:rsidRDefault="006C10F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relevant specifications for fiber optic cables, such as water blocking, pulling strength, and armoring, and their implications for application.</w:t>
      </w:r>
    </w:p>
    <w:p w14:paraId="111B78DB" w14:textId="77777777" w:rsidR="006C10FA" w:rsidRPr="00371B10" w:rsidRDefault="006C10FA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Choose the proper fiber optic cable for specific applications based on its features and requirements.</w:t>
      </w:r>
    </w:p>
    <w:p w14:paraId="355BAA09" w14:textId="77777777" w:rsidR="005C7C4B" w:rsidRPr="00371B10" w:rsidRDefault="005C7C4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Compare and contrast plastic and glass fiber options, analyze the factors that influence material choice, and recommend appropriate materials based on specific application requirements.</w:t>
      </w:r>
    </w:p>
    <w:p w14:paraId="61F90C57" w14:textId="77777777" w:rsidR="005C7C4B" w:rsidRPr="00371B10" w:rsidRDefault="005C7C4B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Describe the uses and performance requirements of fiber optic termination and splicing processes, including loss, reflectance, and strength.</w:t>
      </w:r>
    </w:p>
    <w:p w14:paraId="79530A04" w14:textId="34C0275E" w:rsidR="00D3668F" w:rsidRPr="00371B10" w:rsidRDefault="00D3668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proficiency in mechanical and fusion splicing processes, including mass (ribbon) fusion</w:t>
      </w:r>
      <w:r w:rsidR="00632C4E" w:rsidRPr="00371B10">
        <w:rPr>
          <w:sz w:val="24"/>
          <w:szCs w:val="24"/>
        </w:rPr>
        <w:t>,</w:t>
      </w:r>
      <w:r w:rsidRPr="00371B10">
        <w:rPr>
          <w:sz w:val="24"/>
          <w:szCs w:val="24"/>
        </w:rPr>
        <w:t xml:space="preserve"> and the associated hardware.</w:t>
      </w:r>
    </w:p>
    <w:p w14:paraId="0C1A22A6" w14:textId="77777777" w:rsidR="00D3668F" w:rsidRPr="00371B10" w:rsidRDefault="00D3668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different types of fiber optic connectors (ST, SC, LC, MTP) and the termination processes, including adhesive (epoxy, anaerobic, HotMelt), prepolished splice, and SOC.</w:t>
      </w:r>
    </w:p>
    <w:p w14:paraId="6C3D965C" w14:textId="77777777" w:rsidR="00104D81" w:rsidRPr="00371B10" w:rsidRDefault="00104D8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Outline the procedures for using prefab systems and the associated hardware in fiber optic termination.</w:t>
      </w:r>
    </w:p>
    <w:p w14:paraId="17EAC068" w14:textId="77777777" w:rsidR="00104D81" w:rsidRPr="00371B10" w:rsidRDefault="00104D8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Assess communication system requirements to design an appropriate fiber optic cable plant.</w:t>
      </w:r>
    </w:p>
    <w:p w14:paraId="6F0D2C68" w14:textId="77777777" w:rsidR="002C0151" w:rsidRPr="00371B10" w:rsidRDefault="002C0151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Develop a detailed layout for fiber optic networks, including selecting suitable components and calculating loss budgets.</w:t>
      </w:r>
    </w:p>
    <w:p w14:paraId="2E83A54E" w14:textId="77777777" w:rsidR="005715D8" w:rsidRPr="00371B10" w:rsidRDefault="005715D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Document the design process and specifications for a fiber optic network.</w:t>
      </w:r>
    </w:p>
    <w:p w14:paraId="0389C9F9" w14:textId="16DB6CD6" w:rsidR="006C10FA" w:rsidRPr="00371B10" w:rsidRDefault="005715D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Develop a comprehensive plan for a fiber optic system installation, including the basic steps and considerations based on system requirements and best practices.</w:t>
      </w:r>
    </w:p>
    <w:p w14:paraId="7ED0D61A" w14:textId="77777777" w:rsidR="005715D8" w:rsidRPr="00371B10" w:rsidRDefault="005715D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Adhere to safety protocols during installation, including eye safety, tool safety, chemical safety, and disposal of materials.</w:t>
      </w:r>
    </w:p>
    <w:p w14:paraId="1F8F401D" w14:textId="77777777" w:rsidR="00077428" w:rsidRPr="00371B10" w:rsidRDefault="0007742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knowledge of relevant codes, standards, and regulations in fiber optic installation.</w:t>
      </w:r>
    </w:p>
    <w:p w14:paraId="559B4B09" w14:textId="77777777" w:rsidR="00077428" w:rsidRPr="00371B10" w:rsidRDefault="0007742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Perform the installation of fiber optic systems and document the cable plant accurately.</w:t>
      </w:r>
    </w:p>
    <w:p w14:paraId="5566424D" w14:textId="77777777" w:rsidR="00077428" w:rsidRPr="00371B10" w:rsidRDefault="00077428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Perform cable tracing and polarity testing, including connector inspection and cleaning.</w:t>
      </w:r>
    </w:p>
    <w:p w14:paraId="5B07B252" w14:textId="77777777" w:rsidR="008A77B3" w:rsidRPr="00371B10" w:rsidRDefault="008A77B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Conduct testing and troubleshooting of cable and cable plants, including optical power and system testing.</w:t>
      </w:r>
    </w:p>
    <w:p w14:paraId="2DFD95E9" w14:textId="77777777" w:rsidR="008A77B3" w:rsidRPr="00371B10" w:rsidRDefault="008A77B3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Demonstrate fiber characterization techniques to evaluate fiber performance and quality.</w:t>
      </w:r>
    </w:p>
    <w:p w14:paraId="356EE877" w14:textId="77777777" w:rsidR="0038349C" w:rsidRPr="00371B10" w:rsidRDefault="0038349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Explain the operation of an Optical Time-Domain Reflectometer (OTDR), evaluate its use in diagnosing issues within fiber optic systems, and apply this knowledge to interpret OTDR data.</w:t>
      </w:r>
    </w:p>
    <w:p w14:paraId="59B1736F" w14:textId="77777777" w:rsidR="0038349C" w:rsidRPr="00371B10" w:rsidRDefault="0038349C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Design and conduct an optical continuity test, evaluate the test results, and recommend corrective actions to address any issues identified during testing.</w:t>
      </w:r>
    </w:p>
    <w:p w14:paraId="75735504" w14:textId="77777777" w:rsidR="00AC3D42" w:rsidRPr="00371B10" w:rsidRDefault="00AC3D42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Perform and analyze fiber cable loss testing using a calibrated light source and a power meter.</w:t>
      </w:r>
    </w:p>
    <w:p w14:paraId="622B35F7" w14:textId="77777777" w:rsidR="00FB461F" w:rsidRPr="00371B10" w:rsidRDefault="00FB461F" w:rsidP="000912CE">
      <w:pPr>
        <w:pStyle w:val="ListParagraph"/>
        <w:rPr>
          <w:sz w:val="24"/>
          <w:szCs w:val="24"/>
        </w:rPr>
      </w:pPr>
      <w:r w:rsidRPr="00371B10">
        <w:rPr>
          <w:sz w:val="24"/>
          <w:szCs w:val="24"/>
        </w:rPr>
        <w:t>Analyze the environmental impact of fiber optic installations and propose solutions to mitigate any negative effects, such as proper disposal of waste materials and energy-efficient practices.</w:t>
      </w:r>
    </w:p>
    <w:p w14:paraId="784893DB" w14:textId="27CAC55D" w:rsidR="00350605" w:rsidRPr="00371B10" w:rsidRDefault="00350605" w:rsidP="007B32E7">
      <w:pPr>
        <w:pStyle w:val="Heading3"/>
      </w:pPr>
      <w:bookmarkStart w:id="25" w:name="_Toc203050798"/>
      <w:r w:rsidRPr="00371B10">
        <w:t xml:space="preserve">Standard </w:t>
      </w:r>
      <w:r w:rsidR="00A3136A" w:rsidRPr="00371B10">
        <w:t>10</w:t>
      </w:r>
      <w:r w:rsidRPr="00371B10">
        <w:t xml:space="preserve">: </w:t>
      </w:r>
      <w:r w:rsidR="00F93B7D" w:rsidRPr="00371B10">
        <w:t>Principles of Electronic Communication</w:t>
      </w:r>
      <w:bookmarkEnd w:id="25"/>
    </w:p>
    <w:p w14:paraId="095CF8A4" w14:textId="46A422CA" w:rsidR="00F52E74" w:rsidRDefault="00F52E74" w:rsidP="00F52E74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371B10">
        <w:rPr>
          <w:rFonts w:ascii="Calibri" w:eastAsia="Calibri" w:hAnsi="Calibri" w:cs="Arial"/>
          <w:color w:val="000000"/>
          <w:sz w:val="24"/>
        </w:rPr>
        <w:t>Students will analyze and apply the principles of electronic communication to understand and optimize signal properties, power levels, and waveform characteristics.</w:t>
      </w:r>
    </w:p>
    <w:p w14:paraId="64ADF638" w14:textId="409A8A8F" w:rsidR="00F52E74" w:rsidRPr="00F52E74" w:rsidRDefault="00F52E74" w:rsidP="00F52E74">
      <w:pPr>
        <w:pStyle w:val="ListParagraph"/>
        <w:numPr>
          <w:ilvl w:val="0"/>
          <w:numId w:val="17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</w:p>
    <w:p w14:paraId="2F90D53A" w14:textId="51B27E5B" w:rsidR="000B38E2" w:rsidRPr="00371B10" w:rsidRDefault="00EF6F62" w:rsidP="007B32E7">
      <w:pPr>
        <w:pStyle w:val="Heading4"/>
      </w:pPr>
      <w:r w:rsidRPr="00371B10">
        <w:t xml:space="preserve">Skills: </w:t>
      </w:r>
    </w:p>
    <w:p w14:paraId="42AE530F" w14:textId="40E65EB7" w:rsidR="006C0AB2" w:rsidRPr="00371B10" w:rsidRDefault="006C0AB2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Compare the properties of signals in both acoustic and electrical forms and apply this comparison to design effective communication systems.</w:t>
      </w:r>
    </w:p>
    <w:p w14:paraId="5692697C" w14:textId="77777777" w:rsidR="00E81955" w:rsidRPr="00371B10" w:rsidRDefault="00D33B36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Interpret the dimensions of signal frequency, wavelength, and phase, and evaluate their effects on communication quality and system performance.</w:t>
      </w:r>
    </w:p>
    <w:p w14:paraId="32BECAD1" w14:textId="2DF62266" w:rsidR="009C65BC" w:rsidRPr="00371B10" w:rsidRDefault="006A3831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Calculate relationships between time vs. frequency, phase vs. distance, and phase vs. time, and apply these calculations to optimize signal transmission and reception.</w:t>
      </w:r>
    </w:p>
    <w:p w14:paraId="66BE5A89" w14:textId="37689096" w:rsidR="00CE1A89" w:rsidRPr="00371B10" w:rsidRDefault="006E0706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Analyze power gain and loss in dB units, calculate these values, and convert them to power</w:t>
      </w:r>
      <w:r w:rsidR="00F25372" w:rsidRPr="00371B10">
        <w:rPr>
          <w:rFonts w:eastAsia="Calibri"/>
          <w:sz w:val="24"/>
          <w:szCs w:val="24"/>
        </w:rPr>
        <w:t>.</w:t>
      </w:r>
    </w:p>
    <w:p w14:paraId="067E0E4E" w14:textId="36B43462" w:rsidR="00F84C9B" w:rsidRPr="00371B10" w:rsidRDefault="00F84C9B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Calculate reference power levels in dBm</w:t>
      </w:r>
      <w:r w:rsidR="001C2A0C" w:rsidRPr="00371B10">
        <w:rPr>
          <w:rFonts w:eastAsia="Calibri"/>
          <w:sz w:val="24"/>
          <w:szCs w:val="24"/>
        </w:rPr>
        <w:t>,</w:t>
      </w:r>
      <w:r w:rsidRPr="00371B10">
        <w:rPr>
          <w:rFonts w:eastAsia="Calibri"/>
          <w:sz w:val="24"/>
          <w:szCs w:val="24"/>
        </w:rPr>
        <w:t xml:space="preserve"> convert these values to power</w:t>
      </w:r>
      <w:r w:rsidR="001C2A0C" w:rsidRPr="00371B10">
        <w:rPr>
          <w:rFonts w:eastAsia="Calibri"/>
          <w:sz w:val="24"/>
          <w:szCs w:val="24"/>
        </w:rPr>
        <w:t xml:space="preserve">, and </w:t>
      </w:r>
      <w:r w:rsidRPr="00371B10">
        <w:rPr>
          <w:rFonts w:eastAsia="Calibri"/>
          <w:sz w:val="24"/>
          <w:szCs w:val="24"/>
        </w:rPr>
        <w:t>evaluate their significance in the context of communication systems.</w:t>
      </w:r>
    </w:p>
    <w:p w14:paraId="15DF2D4F" w14:textId="77777777" w:rsidR="00CB67FA" w:rsidRPr="00371B10" w:rsidRDefault="00ED2C55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 xml:space="preserve">Identify and assess the signal-to-noise (S/N) ratio required for effective communication in telephone and audio systems. </w:t>
      </w:r>
    </w:p>
    <w:p w14:paraId="7F31A2D0" w14:textId="3D6BEEE2" w:rsidR="00CB67FA" w:rsidRPr="00371B10" w:rsidRDefault="00CB67FA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Analyze fundamental and harmonic frequencies of electrical signals and evaluate their impact on signal quality and system performance.</w:t>
      </w:r>
    </w:p>
    <w:p w14:paraId="4949D1FF" w14:textId="3BDBB24D" w:rsidR="00CE1A89" w:rsidRPr="00371B10" w:rsidRDefault="00CE1A89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 xml:space="preserve">Identify and </w:t>
      </w:r>
      <w:r w:rsidR="00A7369C" w:rsidRPr="00371B10">
        <w:rPr>
          <w:rFonts w:eastAsia="Calibri"/>
          <w:sz w:val="24"/>
          <w:szCs w:val="24"/>
        </w:rPr>
        <w:t>explain</w:t>
      </w:r>
      <w:r w:rsidRPr="00371B10">
        <w:rPr>
          <w:rFonts w:eastAsia="Calibri"/>
          <w:sz w:val="24"/>
          <w:szCs w:val="24"/>
        </w:rPr>
        <w:t xml:space="preserve"> the harmonic structure of common signal waveforms.</w:t>
      </w:r>
    </w:p>
    <w:p w14:paraId="300A0E90" w14:textId="7E81FB8D" w:rsidR="00CE1A89" w:rsidRPr="00371B10" w:rsidRDefault="00CE1A89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 xml:space="preserve">Specify </w:t>
      </w:r>
      <w:r w:rsidR="00A7369C" w:rsidRPr="00371B10">
        <w:rPr>
          <w:rFonts w:eastAsia="Calibri"/>
          <w:sz w:val="24"/>
          <w:szCs w:val="24"/>
        </w:rPr>
        <w:t xml:space="preserve">and evaluate the </w:t>
      </w:r>
      <w:r w:rsidRPr="00371B10">
        <w:rPr>
          <w:rFonts w:eastAsia="Calibri"/>
          <w:sz w:val="24"/>
          <w:szCs w:val="24"/>
        </w:rPr>
        <w:t>common forms of waveform distortion applied to signals in electronic circuits.</w:t>
      </w:r>
    </w:p>
    <w:p w14:paraId="665C94EB" w14:textId="6BB4749C" w:rsidR="0097067D" w:rsidRPr="00371B10" w:rsidRDefault="00FA2A0B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 xml:space="preserve">Explain </w:t>
      </w:r>
      <w:r w:rsidR="00CE1A89" w:rsidRPr="00371B10">
        <w:rPr>
          <w:rFonts w:eastAsia="Calibri"/>
          <w:sz w:val="24"/>
          <w:szCs w:val="24"/>
        </w:rPr>
        <w:t>the acoustic and electrical properties of common input and output transducers</w:t>
      </w:r>
      <w:r w:rsidR="002850D9" w:rsidRPr="00371B10">
        <w:rPr>
          <w:rFonts w:eastAsia="Calibri"/>
          <w:sz w:val="24"/>
          <w:szCs w:val="24"/>
        </w:rPr>
        <w:t xml:space="preserve"> and evaluate their suitability for various communication systems.</w:t>
      </w:r>
    </w:p>
    <w:p w14:paraId="39B17D3C" w14:textId="45E1E631" w:rsidR="006754BD" w:rsidRPr="00371B10" w:rsidRDefault="006754BD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Explain and apply basic signal processing techniques, such as filtering, modulation, and demodulation, and evaluate their impact on communication quality.</w:t>
      </w:r>
    </w:p>
    <w:p w14:paraId="543C18D0" w14:textId="3F2D4D8C" w:rsidR="00922027" w:rsidRPr="00371B10" w:rsidRDefault="00922027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Compare common communication protocols, e.g., TCP/IP, UDP, and analyze their role in electronic communication systems.</w:t>
      </w:r>
    </w:p>
    <w:p w14:paraId="7FEE724C" w14:textId="03CC0D53" w:rsidR="00474DF9" w:rsidRPr="00371B10" w:rsidRDefault="00474DF9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Analyze sources of interference and noise in electronic communication systems and develop methods to mitigate their effects on signal integrity.</w:t>
      </w:r>
    </w:p>
    <w:p w14:paraId="5B56078C" w14:textId="67BD75BA" w:rsidR="006F4032" w:rsidRPr="00371B10" w:rsidRDefault="006F4032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Compare and contrast digital and analog communication methods</w:t>
      </w:r>
      <w:r w:rsidR="00ED1A2A" w:rsidRPr="00371B10">
        <w:rPr>
          <w:rFonts w:eastAsia="Calibri"/>
          <w:sz w:val="24"/>
          <w:szCs w:val="24"/>
        </w:rPr>
        <w:t xml:space="preserve"> and</w:t>
      </w:r>
      <w:r w:rsidRPr="00371B10">
        <w:rPr>
          <w:rFonts w:eastAsia="Calibri"/>
          <w:sz w:val="24"/>
          <w:szCs w:val="24"/>
        </w:rPr>
        <w:t xml:space="preserve"> evaluate their advantages and limitations.</w:t>
      </w:r>
    </w:p>
    <w:p w14:paraId="0E61F3F6" w14:textId="0A21AC5A" w:rsidR="005268E1" w:rsidRPr="00371B10" w:rsidRDefault="005268E1" w:rsidP="000912CE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</w:rPr>
      </w:pPr>
      <w:r w:rsidRPr="00371B10">
        <w:rPr>
          <w:rFonts w:eastAsia="Calibri"/>
          <w:sz w:val="24"/>
          <w:szCs w:val="24"/>
        </w:rPr>
        <w:t>Apply error detection and correction techniques, such as parity checks and error-correcting codes, to ensure reliable communication.</w:t>
      </w:r>
    </w:p>
    <w:p w14:paraId="6B0A6DE1" w14:textId="129FF2E1" w:rsidR="008A30B9" w:rsidRPr="00371B10" w:rsidRDefault="008A30B9" w:rsidP="007B32E7">
      <w:pPr>
        <w:pStyle w:val="Heading3"/>
      </w:pPr>
      <w:bookmarkStart w:id="26" w:name="_Toc203050799"/>
      <w:r w:rsidRPr="00371B10">
        <w:t>Standard</w:t>
      </w:r>
      <w:r w:rsidR="003336D6" w:rsidRPr="00371B10">
        <w:t xml:space="preserve"> </w:t>
      </w:r>
      <w:r w:rsidR="00FB079E" w:rsidRPr="00371B10">
        <w:t>1</w:t>
      </w:r>
      <w:r w:rsidR="00A3136A" w:rsidRPr="00371B10">
        <w:t>1</w:t>
      </w:r>
      <w:r w:rsidR="00DC5EB9" w:rsidRPr="00371B10">
        <w:t xml:space="preserve">: </w:t>
      </w:r>
      <w:r w:rsidR="008D506E" w:rsidRPr="00371B10">
        <w:t>Fundamentals</w:t>
      </w:r>
      <w:r w:rsidR="00FB079E" w:rsidRPr="00371B10">
        <w:t xml:space="preserve"> of Wireless Communication</w:t>
      </w:r>
      <w:bookmarkEnd w:id="26"/>
    </w:p>
    <w:p w14:paraId="33B93C87" w14:textId="77777777" w:rsidR="00F52E74" w:rsidRDefault="00F52E74" w:rsidP="00F43F47">
      <w:pPr>
        <w:spacing w:before="0" w:after="0"/>
        <w:rPr>
          <w:rFonts w:eastAsia="Calibri" w:cstheme="minorHAnsi"/>
          <w:color w:val="000000"/>
          <w:sz w:val="24"/>
        </w:rPr>
      </w:pPr>
      <w:r w:rsidRPr="00371B10">
        <w:rPr>
          <w:rFonts w:cstheme="minorHAnsi"/>
          <w:color w:val="0D0D0D"/>
          <w:sz w:val="24"/>
          <w:shd w:val="clear" w:color="auto" w:fill="FFFFFF"/>
        </w:rPr>
        <w:t>Students will be able to understand and apply the fundamental concepts of wireless communication technologies.</w:t>
      </w:r>
      <w:r w:rsidRPr="00371B10">
        <w:rPr>
          <w:rFonts w:eastAsia="Calibri" w:cstheme="minorHAnsi"/>
          <w:color w:val="000000"/>
          <w:sz w:val="24"/>
        </w:rPr>
        <w:tab/>
      </w:r>
    </w:p>
    <w:p w14:paraId="76C05645" w14:textId="5638A6D8" w:rsidR="00F52E74" w:rsidRPr="00F52E74" w:rsidRDefault="00F52E74" w:rsidP="00F52E74">
      <w:pPr>
        <w:pStyle w:val="ListParagraph"/>
        <w:numPr>
          <w:ilvl w:val="0"/>
          <w:numId w:val="16"/>
        </w:numPr>
        <w:spacing w:after="0"/>
        <w:rPr>
          <w:rFonts w:ascii="Calibri" w:eastAsia="Calibri" w:hAnsi="Calibri" w:cs="Arial"/>
          <w:sz w:val="24"/>
        </w:rPr>
      </w:pPr>
      <w:r w:rsidRPr="00F52E74">
        <w:rPr>
          <w:rFonts w:eastAsia="Calibri"/>
          <w:color w:val="000000"/>
          <w:sz w:val="24"/>
        </w:rPr>
        <w:t>Aligned Indu</w:t>
      </w:r>
      <w:r w:rsidR="00267240">
        <w:rPr>
          <w:rFonts w:eastAsia="Calibri"/>
          <w:color w:val="000000"/>
          <w:sz w:val="24"/>
        </w:rPr>
        <w:t>s</w:t>
      </w:r>
      <w:r w:rsidRPr="00F52E74">
        <w:rPr>
          <w:rFonts w:eastAsia="Calibri"/>
          <w:color w:val="000000"/>
          <w:sz w:val="24"/>
        </w:rPr>
        <w:t xml:space="preserve">try Recognized Credentials: </w:t>
      </w:r>
      <w:r w:rsidRPr="00F52E74">
        <w:rPr>
          <w:rFonts w:ascii="Calibri" w:eastAsia="Calibri" w:hAnsi="Calibri" w:cs="Arial"/>
          <w:sz w:val="24"/>
          <w:szCs w:val="24"/>
        </w:rPr>
        <w:t>CFOT</w:t>
      </w:r>
      <w:r w:rsidRPr="00F52E74">
        <w:rPr>
          <w:rFonts w:ascii="Calibri" w:eastAsia="Calibri" w:hAnsi="Calibri" w:cs="Arial"/>
          <w:sz w:val="24"/>
        </w:rPr>
        <w:t xml:space="preserve">, </w:t>
      </w:r>
      <w:r w:rsidRPr="00F52E74">
        <w:rPr>
          <w:rFonts w:ascii="Calibri" w:eastAsia="Calibri" w:hAnsi="Calibri" w:cs="Arial"/>
          <w:sz w:val="24"/>
          <w:szCs w:val="24"/>
        </w:rPr>
        <w:t>CPCT</w:t>
      </w:r>
    </w:p>
    <w:p w14:paraId="6DE2D14C" w14:textId="77777777" w:rsidR="008A30B9" w:rsidRPr="00371B10" w:rsidRDefault="008A30B9" w:rsidP="007B32E7">
      <w:pPr>
        <w:pStyle w:val="Heading4"/>
      </w:pPr>
      <w:r w:rsidRPr="00371B10">
        <w:t>Skills:</w:t>
      </w:r>
    </w:p>
    <w:p w14:paraId="0A77F503" w14:textId="4B1A45EE" w:rsidR="00787736" w:rsidRPr="00371B10" w:rsidRDefault="007436AF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Compare and evaluate various modulation schemes, including amplitude modulation (AM), frequency modulation (FM), and phase modulation (PM). </w:t>
      </w:r>
    </w:p>
    <w:p w14:paraId="594D3504" w14:textId="572B49DE" w:rsidR="009417A7" w:rsidRPr="00371B10" w:rsidRDefault="009417A7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Analyze the functions of a transmitter, receiver, and channel in a basic wireless communication system.</w:t>
      </w:r>
    </w:p>
    <w:p w14:paraId="43E87DED" w14:textId="322E3022" w:rsidR="00025C04" w:rsidRPr="00371B10" w:rsidRDefault="00025C04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Explain and evaluate the purpose and properties of transmission lines, including their impact on signal integrity and system performance.</w:t>
      </w:r>
    </w:p>
    <w:p w14:paraId="5E83BC8C" w14:textId="57DC4EEF" w:rsidR="004D69ED" w:rsidRPr="00371B10" w:rsidRDefault="004D69ED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Calculate the length of a ½ wave dipole antenna for a given frequency</w:t>
      </w:r>
      <w:r w:rsidR="00D76FA8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and evaluate how this measurement affects antenna performance.</w:t>
      </w:r>
    </w:p>
    <w:p w14:paraId="45FAAB68" w14:textId="788DA17E" w:rsidR="00140022" w:rsidRPr="00371B10" w:rsidRDefault="00140022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Compare ground waves, space waves, and sky waves and their effects on wireless communication over different distances and environments.</w:t>
      </w:r>
    </w:p>
    <w:p w14:paraId="1FC21AC3" w14:textId="3C27A910" w:rsidR="00503614" w:rsidRPr="00371B10" w:rsidRDefault="007844D4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Identify and analyze the frequency components of AM, FM, and TV signals and their relevance to various wireless communication technologies.</w:t>
      </w:r>
    </w:p>
    <w:p w14:paraId="57C9F3EA" w14:textId="6A5A5335" w:rsidR="00787736" w:rsidRPr="00371B10" w:rsidRDefault="00787736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Describe the major components of a communication satellite and ground stations</w:t>
      </w:r>
      <w:r w:rsidR="00ED1A2A" w:rsidRPr="00371B10">
        <w:rPr>
          <w:sz w:val="24"/>
          <w:szCs w:val="24"/>
        </w:rPr>
        <w:t>,</w:t>
      </w:r>
      <w:r w:rsidR="00042D0A" w:rsidRPr="00371B10">
        <w:rPr>
          <w:sz w:val="24"/>
          <w:szCs w:val="24"/>
        </w:rPr>
        <w:t xml:space="preserve"> including their functions and how they contribute to satellite communication systems.</w:t>
      </w:r>
    </w:p>
    <w:p w14:paraId="799F2E9F" w14:textId="16CE09D2" w:rsidR="00787736" w:rsidRPr="00371B10" w:rsidRDefault="0090521E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Identify the basic system requirements for digital data communications and design a digital communication system that meets these requirements.</w:t>
      </w:r>
      <w:r w:rsidR="00787736" w:rsidRPr="00371B10">
        <w:rPr>
          <w:sz w:val="24"/>
          <w:szCs w:val="24"/>
        </w:rPr>
        <w:t xml:space="preserve"> </w:t>
      </w:r>
    </w:p>
    <w:p w14:paraId="6ACC8910" w14:textId="3E34F3AE" w:rsidR="00787736" w:rsidRPr="00371B10" w:rsidRDefault="00325702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Describe the nature and effects of transmission imperfections, such as signal attenuation and distortion</w:t>
      </w:r>
      <w:r w:rsidR="00C516ED" w:rsidRPr="00371B10">
        <w:rPr>
          <w:sz w:val="24"/>
          <w:szCs w:val="24"/>
        </w:rPr>
        <w:t>.</w:t>
      </w:r>
    </w:p>
    <w:p w14:paraId="43B31C07" w14:textId="6E81FE8B" w:rsidR="00787736" w:rsidRPr="00371B10" w:rsidRDefault="00012272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Define and apply the terms aspect ratio, resolution, pixels, and triads in the context of HDTV, and analyze their impact on image quality and transmission efficiency.</w:t>
      </w:r>
      <w:r w:rsidR="003644C3" w:rsidRPr="00371B10">
        <w:rPr>
          <w:sz w:val="24"/>
          <w:szCs w:val="24"/>
        </w:rPr>
        <w:br/>
      </w:r>
    </w:p>
    <w:p w14:paraId="00A8024A" w14:textId="388E0AEB" w:rsidR="007A7F49" w:rsidRPr="00371B10" w:rsidRDefault="007A7F49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Understand the regulatory standards and guidelines for wireless communication, including frequency allocation and compliance with communication regulations.</w:t>
      </w:r>
    </w:p>
    <w:p w14:paraId="58F20A50" w14:textId="2BA8C257" w:rsidR="007A7F49" w:rsidRPr="00371B10" w:rsidRDefault="007B5212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Describe and compare various wireless communication technologies, e.g., Wi-Fi, Bluetooth, LTE, 5G, </w:t>
      </w:r>
      <w:r w:rsidR="000D05DE" w:rsidRPr="00371B10">
        <w:rPr>
          <w:sz w:val="24"/>
          <w:szCs w:val="24"/>
        </w:rPr>
        <w:t xml:space="preserve">including </w:t>
      </w:r>
      <w:r w:rsidRPr="00371B10">
        <w:rPr>
          <w:sz w:val="24"/>
          <w:szCs w:val="24"/>
        </w:rPr>
        <w:t>their applications and performance characteristics.</w:t>
      </w:r>
    </w:p>
    <w:p w14:paraId="671CF9A7" w14:textId="634EFBBE" w:rsidR="000D05DE" w:rsidRPr="00371B10" w:rsidRDefault="000D05DE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Analyze signal propagation characteristics and factors affecting coverage, such as obstacles, interference, and environmental conditions.</w:t>
      </w:r>
    </w:p>
    <w:p w14:paraId="5FEBAD8B" w14:textId="0B3837A3" w:rsidR="00422DDA" w:rsidRPr="00371B10" w:rsidRDefault="00422DDA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Identify sources of interference and noise in wireless communication systems and apply methods to minimize their impact on signal quality.</w:t>
      </w:r>
    </w:p>
    <w:p w14:paraId="55C5A894" w14:textId="4FE82424" w:rsidR="00416AE3" w:rsidRPr="00371B10" w:rsidRDefault="00053F63" w:rsidP="000912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71B10">
        <w:rPr>
          <w:sz w:val="24"/>
          <w:szCs w:val="24"/>
        </w:rPr>
        <w:t>A</w:t>
      </w:r>
      <w:r w:rsidR="00416AE3" w:rsidRPr="00371B10">
        <w:rPr>
          <w:sz w:val="24"/>
          <w:szCs w:val="24"/>
        </w:rPr>
        <w:t>nalyze security issues in wireless communication, including encryption and authentication methods to protect data integrity and privacy.</w:t>
      </w:r>
    </w:p>
    <w:p w14:paraId="1156FF51" w14:textId="0B630056" w:rsidR="00371B10" w:rsidRPr="007B32E7" w:rsidRDefault="00432F4D" w:rsidP="007B32E7">
      <w:pPr>
        <w:pStyle w:val="Heading2"/>
      </w:pPr>
      <w:bookmarkStart w:id="27" w:name="_Toc147323792"/>
      <w:bookmarkStart w:id="28" w:name="_Toc203050800"/>
      <w:bookmarkEnd w:id="16"/>
      <w:r w:rsidRPr="00371B10">
        <w:t>Employability Standards</w:t>
      </w:r>
      <w:bookmarkEnd w:id="27"/>
      <w:bookmarkEnd w:id="28"/>
      <w:r w:rsidRPr="00371B10">
        <w:t xml:space="preserve"> </w:t>
      </w:r>
      <w:bookmarkStart w:id="29" w:name="_Toc147323793"/>
    </w:p>
    <w:p w14:paraId="74559A85" w14:textId="5A9D7634" w:rsidR="00432F4D" w:rsidRPr="00371B10" w:rsidRDefault="00432F4D" w:rsidP="007B32E7">
      <w:pPr>
        <w:pStyle w:val="Heading3"/>
      </w:pPr>
      <w:bookmarkStart w:id="30" w:name="_Toc203050801"/>
      <w:r w:rsidRPr="00371B10">
        <w:t>Standard</w:t>
      </w:r>
      <w:r w:rsidR="00E4104B" w:rsidRPr="00371B10">
        <w:t xml:space="preserve"> </w:t>
      </w:r>
      <w:r w:rsidR="00591302" w:rsidRPr="00371B10">
        <w:t>1</w:t>
      </w:r>
      <w:r w:rsidR="003D3F5B" w:rsidRPr="00371B10">
        <w:t>2</w:t>
      </w:r>
      <w:r w:rsidRPr="00371B10">
        <w:t>: Employability Skills</w:t>
      </w:r>
      <w:bookmarkEnd w:id="29"/>
      <w:bookmarkEnd w:id="30"/>
    </w:p>
    <w:p w14:paraId="192B91E3" w14:textId="77777777" w:rsidR="00F52E74" w:rsidRPr="00371B10" w:rsidRDefault="00F52E74" w:rsidP="00F52E74">
      <w:pPr>
        <w:tabs>
          <w:tab w:val="left" w:pos="7308"/>
        </w:tabs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Arial"/>
          <w:color w:val="000000"/>
          <w:sz w:val="24"/>
        </w:rPr>
        <w:t>Students will understand and demonstrate the roles of professional communication, critical thinking, problem solving, professionalism, teamwork, and collaboration within the context of the Telecommunications and Fiber Optics industry.</w:t>
      </w:r>
      <w:r w:rsidRPr="00371B10">
        <w:rPr>
          <w:rFonts w:ascii="Calibri" w:eastAsia="Calibri" w:hAnsi="Calibri" w:cs="Arial"/>
          <w:color w:val="000000"/>
          <w:sz w:val="24"/>
        </w:rPr>
        <w:tab/>
      </w:r>
    </w:p>
    <w:p w14:paraId="28A08593" w14:textId="394DFA54" w:rsidR="00EF7374" w:rsidRPr="00371B10" w:rsidRDefault="00EF7374" w:rsidP="007B32E7">
      <w:pPr>
        <w:pStyle w:val="Heading4"/>
      </w:pPr>
      <w:r w:rsidRPr="00371B10">
        <w:t>Skills</w:t>
      </w:r>
      <w:r w:rsidR="00AD69CB" w:rsidRPr="00371B10">
        <w:t>:</w:t>
      </w:r>
    </w:p>
    <w:p w14:paraId="09265F3F" w14:textId="77777777" w:rsidR="00FD5A03" w:rsidRPr="00371B10" w:rsidRDefault="00FD5A03" w:rsidP="000912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effective communication and positive people skills to provide exceptional customer service across various platforms, including face-to-face interactions, telephone   conversations, written, and electronic correspondence.</w:t>
      </w:r>
    </w:p>
    <w:p w14:paraId="465AEC18" w14:textId="77777777" w:rsidR="00DA78BB" w:rsidRPr="00371B10" w:rsidRDefault="00DA78BB" w:rsidP="00DA78BB">
      <w:pPr>
        <w:numPr>
          <w:ilvl w:val="0"/>
          <w:numId w:val="1"/>
        </w:numPr>
        <w:spacing w:before="0" w:after="0"/>
        <w:rPr>
          <w:rFonts w:ascii="Calibri" w:eastAsia="Calibri" w:hAnsi="Calibri" w:cs="Calibri"/>
          <w:color w:val="auto"/>
          <w:sz w:val="24"/>
        </w:rPr>
      </w:pPr>
      <w:r w:rsidRPr="00371B10">
        <w:rPr>
          <w:rFonts w:ascii="Calibri" w:eastAsia="Calibri" w:hAnsi="Calibri" w:cs="Calibri"/>
          <w:color w:val="auto"/>
          <w:sz w:val="24"/>
        </w:rPr>
        <w:t>Demonstrate the ability to analyze complex problems and develop effective solutions.</w:t>
      </w:r>
    </w:p>
    <w:p w14:paraId="5F1ED71D" w14:textId="77777777" w:rsidR="0066401F" w:rsidRPr="00371B10" w:rsidRDefault="0066401F" w:rsidP="000912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active listening skills by giving full attention to others, taking the time to understand their points, and asking appropriate questions to meet job expectations and production methods.</w:t>
      </w:r>
    </w:p>
    <w:p w14:paraId="1720E55F" w14:textId="092F975D" w:rsidR="00E2004E" w:rsidRPr="00371B10" w:rsidRDefault="00E2004E" w:rsidP="000912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w</w:t>
      </w:r>
      <w:r w:rsidR="002C4821" w:rsidRPr="00371B10">
        <w:rPr>
          <w:rFonts w:eastAsiaTheme="majorEastAsia"/>
          <w:sz w:val="24"/>
          <w:szCs w:val="24"/>
        </w:rPr>
        <w:t>ork</w:t>
      </w:r>
      <w:r w:rsidRPr="00371B10">
        <w:rPr>
          <w:rFonts w:eastAsiaTheme="majorEastAsia"/>
          <w:sz w:val="24"/>
          <w:szCs w:val="24"/>
        </w:rPr>
        <w:t>ing</w:t>
      </w:r>
      <w:r w:rsidR="002C4821" w:rsidRPr="00371B10">
        <w:rPr>
          <w:rFonts w:eastAsiaTheme="majorEastAsia"/>
          <w:sz w:val="24"/>
          <w:szCs w:val="24"/>
        </w:rPr>
        <w:t xml:space="preserve"> effectively in teams</w:t>
      </w:r>
      <w:r w:rsidR="002C4821" w:rsidRPr="00371B10">
        <w:rPr>
          <w:sz w:val="24"/>
          <w:szCs w:val="24"/>
        </w:rPr>
        <w:t xml:space="preserve"> to achieve common goals</w:t>
      </w:r>
      <w:r w:rsidRPr="00371B10">
        <w:rPr>
          <w:sz w:val="24"/>
          <w:szCs w:val="24"/>
        </w:rPr>
        <w:t>, c</w:t>
      </w:r>
      <w:r w:rsidR="002C4821" w:rsidRPr="00371B10">
        <w:rPr>
          <w:rFonts w:eastAsiaTheme="majorEastAsia"/>
          <w:sz w:val="24"/>
          <w:szCs w:val="24"/>
        </w:rPr>
        <w:t>oordinat</w:t>
      </w:r>
      <w:r w:rsidRPr="00371B10">
        <w:rPr>
          <w:rFonts w:eastAsiaTheme="majorEastAsia"/>
          <w:sz w:val="24"/>
          <w:szCs w:val="24"/>
        </w:rPr>
        <w:t>ing</w:t>
      </w:r>
      <w:r w:rsidR="002C4821" w:rsidRPr="00371B10">
        <w:rPr>
          <w:rFonts w:eastAsiaTheme="majorEastAsia"/>
          <w:sz w:val="24"/>
          <w:szCs w:val="24"/>
        </w:rPr>
        <w:t xml:space="preserve"> with other professionals</w:t>
      </w:r>
      <w:r w:rsidR="00644973" w:rsidRPr="00371B10">
        <w:rPr>
          <w:rFonts w:eastAsiaTheme="majorEastAsia"/>
          <w:sz w:val="24"/>
          <w:szCs w:val="24"/>
        </w:rPr>
        <w:t>,</w:t>
      </w:r>
      <w:r w:rsidR="002C4821" w:rsidRPr="00371B10">
        <w:rPr>
          <w:sz w:val="24"/>
          <w:szCs w:val="24"/>
        </w:rPr>
        <w:t xml:space="preserve"> such as engineers, contractors, and project managers.</w:t>
      </w:r>
    </w:p>
    <w:p w14:paraId="3A459334" w14:textId="2582DD21" w:rsidR="00371B10" w:rsidRPr="007B32E7" w:rsidRDefault="00432F4D" w:rsidP="007B32E7">
      <w:pPr>
        <w:pStyle w:val="Heading2"/>
      </w:pPr>
      <w:bookmarkStart w:id="31" w:name="_Toc147323794"/>
      <w:bookmarkStart w:id="32" w:name="_Toc203050802"/>
      <w:r w:rsidRPr="00371B10">
        <w:t>Entrepreneurship Standards</w:t>
      </w:r>
      <w:bookmarkEnd w:id="31"/>
      <w:bookmarkEnd w:id="32"/>
      <w:r w:rsidRPr="00371B10">
        <w:t xml:space="preserve"> </w:t>
      </w:r>
    </w:p>
    <w:p w14:paraId="62B2D64B" w14:textId="747D720C" w:rsidR="00432F4D" w:rsidRPr="00371B10" w:rsidRDefault="00432F4D" w:rsidP="007B32E7">
      <w:pPr>
        <w:pStyle w:val="Heading3"/>
      </w:pPr>
      <w:bookmarkStart w:id="33" w:name="_Toc147323795"/>
      <w:bookmarkStart w:id="34" w:name="_Toc203050803"/>
      <w:r w:rsidRPr="00371B10">
        <w:t xml:space="preserve">Standard </w:t>
      </w:r>
      <w:r w:rsidR="00591302" w:rsidRPr="00371B10">
        <w:t>1</w:t>
      </w:r>
      <w:r w:rsidR="003D3F5B" w:rsidRPr="00371B10">
        <w:t>3</w:t>
      </w:r>
      <w:r w:rsidRPr="00371B10">
        <w:t>: Entrepreneurship</w:t>
      </w:r>
      <w:bookmarkEnd w:id="33"/>
      <w:bookmarkEnd w:id="34"/>
    </w:p>
    <w:p w14:paraId="25D53CFA" w14:textId="69596D30" w:rsidR="00186ADA" w:rsidRPr="007B32E7" w:rsidRDefault="00F52E74" w:rsidP="007B32E7">
      <w:pPr>
        <w:tabs>
          <w:tab w:val="left" w:pos="7218"/>
        </w:tabs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Arial"/>
          <w:color w:val="000000"/>
          <w:sz w:val="24"/>
        </w:rPr>
        <w:t>Students will be able to describe opportunities for entrepreneurship and be able to evaluate the value proposition of business ownership in the telecommunications and fiber optics field</w:t>
      </w:r>
      <w:r>
        <w:rPr>
          <w:rFonts w:ascii="Calibri" w:eastAsia="Calibri" w:hAnsi="Calibri" w:cs="Arial"/>
          <w:color w:val="000000"/>
          <w:sz w:val="24"/>
        </w:rPr>
        <w:t>.</w:t>
      </w:r>
    </w:p>
    <w:p w14:paraId="49348BDA" w14:textId="7F893743" w:rsidR="00AF55B6" w:rsidRPr="00371B10" w:rsidRDefault="00AF55B6" w:rsidP="007B32E7">
      <w:pPr>
        <w:pStyle w:val="Heading4"/>
      </w:pPr>
      <w:r w:rsidRPr="00371B10">
        <w:t>Skills</w:t>
      </w:r>
      <w:r w:rsidR="00AD69CB" w:rsidRPr="00371B10">
        <w:t>:</w:t>
      </w:r>
    </w:p>
    <w:p w14:paraId="65B257A8" w14:textId="18D52A55" w:rsidR="00051F62" w:rsidRPr="00371B10" w:rsidRDefault="00051F62" w:rsidP="000912C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1B10">
        <w:rPr>
          <w:sz w:val="24"/>
          <w:szCs w:val="24"/>
        </w:rPr>
        <w:t>Evaluate the licensing, regulatory, and tax implications of self-employment and business ownership in the telecommunication and fiber optics industry compared to W-2 employment.</w:t>
      </w:r>
    </w:p>
    <w:p w14:paraId="678167C8" w14:textId="60EF80AD" w:rsidR="00146B7A" w:rsidRPr="00371B10" w:rsidRDefault="00146B7A" w:rsidP="000912C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Understand current job trends, skill requirements, and potential areas of growth within the modern </w:t>
      </w:r>
      <w:r w:rsidR="006C0674" w:rsidRPr="00371B10">
        <w:rPr>
          <w:sz w:val="24"/>
          <w:szCs w:val="24"/>
        </w:rPr>
        <w:t>t</w:t>
      </w:r>
      <w:r w:rsidRPr="00371B10">
        <w:rPr>
          <w:sz w:val="24"/>
          <w:szCs w:val="24"/>
        </w:rPr>
        <w:t xml:space="preserve">elecommunications and </w:t>
      </w:r>
      <w:r w:rsidR="006C0674" w:rsidRPr="00371B10">
        <w:rPr>
          <w:sz w:val="24"/>
          <w:szCs w:val="24"/>
        </w:rPr>
        <w:t>f</w:t>
      </w:r>
      <w:r w:rsidRPr="00371B10">
        <w:rPr>
          <w:sz w:val="24"/>
          <w:szCs w:val="24"/>
        </w:rPr>
        <w:t xml:space="preserve">iber </w:t>
      </w:r>
      <w:r w:rsidR="006C0674" w:rsidRPr="00371B10">
        <w:rPr>
          <w:sz w:val="24"/>
          <w:szCs w:val="24"/>
        </w:rPr>
        <w:t>o</w:t>
      </w:r>
      <w:r w:rsidRPr="00371B10">
        <w:rPr>
          <w:sz w:val="24"/>
          <w:szCs w:val="24"/>
        </w:rPr>
        <w:t>ptics industr</w:t>
      </w:r>
      <w:r w:rsidR="00644973" w:rsidRPr="00371B10">
        <w:rPr>
          <w:sz w:val="24"/>
          <w:szCs w:val="24"/>
        </w:rPr>
        <w:t>y</w:t>
      </w:r>
      <w:r w:rsidRPr="00371B10">
        <w:rPr>
          <w:sz w:val="24"/>
          <w:szCs w:val="24"/>
        </w:rPr>
        <w:t>, including roles in communications infrastructure, maintenance and repair, and systems design.</w:t>
      </w:r>
    </w:p>
    <w:p w14:paraId="785E10F3" w14:textId="7ADBABC7" w:rsidR="004120E7" w:rsidRPr="00371B10" w:rsidRDefault="004120E7" w:rsidP="000912C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71B10">
        <w:rPr>
          <w:sz w:val="24"/>
          <w:szCs w:val="24"/>
        </w:rPr>
        <w:t>Evaluate emerging trends and technologies in wireless communication, such as advancements in 5G and the Internet of Things (IoT)</w:t>
      </w:r>
      <w:r w:rsidR="00BE05D8" w:rsidRPr="00371B10">
        <w:rPr>
          <w:sz w:val="24"/>
          <w:szCs w:val="24"/>
        </w:rPr>
        <w:t xml:space="preserve"> </w:t>
      </w:r>
      <w:r w:rsidRPr="00371B10">
        <w:rPr>
          <w:sz w:val="24"/>
          <w:szCs w:val="24"/>
        </w:rPr>
        <w:t>and assess their potential impact on future communication systems and business ownership.</w:t>
      </w:r>
    </w:p>
    <w:p w14:paraId="284DF01A" w14:textId="4F4E5B85" w:rsidR="00371B10" w:rsidRPr="007B32E7" w:rsidRDefault="0006557E" w:rsidP="007B32E7">
      <w:pPr>
        <w:pStyle w:val="Heading2"/>
      </w:pPr>
      <w:bookmarkStart w:id="35" w:name="_Toc203050804"/>
      <w:r w:rsidRPr="00371B10">
        <w:t>Digital Literac</w:t>
      </w:r>
      <w:r w:rsidR="006572C9" w:rsidRPr="00371B10">
        <w:t>y Standards</w:t>
      </w:r>
      <w:bookmarkEnd w:id="35"/>
    </w:p>
    <w:p w14:paraId="61D91319" w14:textId="3727335B" w:rsidR="0006557E" w:rsidRPr="00371B10" w:rsidRDefault="0006557E" w:rsidP="007B32E7">
      <w:pPr>
        <w:pStyle w:val="Heading3"/>
      </w:pPr>
      <w:bookmarkStart w:id="36" w:name="_Toc203050805"/>
      <w:r w:rsidRPr="00371B10">
        <w:t xml:space="preserve">Standard </w:t>
      </w:r>
      <w:r w:rsidR="00591302" w:rsidRPr="00371B10">
        <w:t>1</w:t>
      </w:r>
      <w:r w:rsidR="00635C87" w:rsidRPr="00371B10">
        <w:t>4</w:t>
      </w:r>
      <w:r w:rsidRPr="00371B10">
        <w:t>: Digital Literacy</w:t>
      </w:r>
      <w:bookmarkEnd w:id="36"/>
    </w:p>
    <w:p w14:paraId="3EA7653B" w14:textId="5D7C65EC" w:rsidR="00186ADA" w:rsidRPr="007B32E7" w:rsidRDefault="00F52E74" w:rsidP="007B32E7">
      <w:pPr>
        <w:tabs>
          <w:tab w:val="left" w:pos="7218"/>
        </w:tabs>
        <w:spacing w:before="0" w:after="0"/>
        <w:rPr>
          <w:rFonts w:ascii="Calibri" w:eastAsia="Calibri" w:hAnsi="Calibri" w:cs="Arial"/>
          <w:color w:val="auto"/>
          <w:sz w:val="24"/>
        </w:rPr>
      </w:pPr>
      <w:r w:rsidRPr="00371B10">
        <w:rPr>
          <w:rFonts w:ascii="Calibri" w:eastAsia="Calibri" w:hAnsi="Calibri" w:cs="Segoe UI"/>
          <w:color w:val="auto"/>
          <w:sz w:val="24"/>
        </w:rPr>
        <w:t>Students will demonstrate proficiency in using common software and information technology tools in the telecommunications and fiber optics field.</w:t>
      </w:r>
    </w:p>
    <w:p w14:paraId="4ACC8B70" w14:textId="4E1A01DF" w:rsidR="00EF7374" w:rsidRPr="00371B10" w:rsidRDefault="00EF7374" w:rsidP="007B32E7">
      <w:pPr>
        <w:pStyle w:val="Heading4"/>
      </w:pPr>
      <w:r w:rsidRPr="00371B10">
        <w:t>Skills</w:t>
      </w:r>
      <w:r w:rsidR="00AD69CB" w:rsidRPr="00371B10">
        <w:t>:</w:t>
      </w:r>
    </w:p>
    <w:p w14:paraId="587641C6" w14:textId="4EEF5435" w:rsidR="00564538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Demonstrate proficiency in using specialized software for network design, simulation, and analysis in the telecommunications and fiber optics industry.</w:t>
      </w:r>
    </w:p>
    <w:p w14:paraId="4BC63979" w14:textId="4488FDFC" w:rsidR="00564538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Analyze and interpret data related to signal strength, network performance, and troubleshooting issues using digital tools like Excel, SQL, or dedicated analysis platforms.</w:t>
      </w:r>
    </w:p>
    <w:p w14:paraId="0E97AA0E" w14:textId="3F65CE2F" w:rsidR="00564538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Apply cybersecurity principles and practices to protect sensitive data and communication networks from cyber threats.</w:t>
      </w:r>
    </w:p>
    <w:p w14:paraId="4092DD69" w14:textId="7A977E56" w:rsidR="00564538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Manage cloud-based services and platforms for storage, computing, and communication within telecommunication networks.</w:t>
      </w:r>
    </w:p>
    <w:p w14:paraId="5D44E1E7" w14:textId="133DB9F3" w:rsidR="00564538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Integrate and manage Internet of Things (IoT) devices within telecommunication networks, ensuring efficient data handling and network performance.</w:t>
      </w:r>
    </w:p>
    <w:p w14:paraId="26664EFE" w14:textId="688F08BA" w:rsidR="00196B93" w:rsidRPr="00371B10" w:rsidRDefault="00564538" w:rsidP="000912C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 xml:space="preserve">Create, store, and share digital documentation, including project reports, equipment logs, compliance records, </w:t>
      </w:r>
      <w:r w:rsidR="00FA4DEC" w:rsidRPr="00371B10">
        <w:rPr>
          <w:sz w:val="24"/>
          <w:szCs w:val="24"/>
        </w:rPr>
        <w:t>and budget tracking</w:t>
      </w:r>
      <w:r w:rsidR="00196B93" w:rsidRPr="00371B10">
        <w:rPr>
          <w:sz w:val="24"/>
          <w:szCs w:val="24"/>
        </w:rPr>
        <w:t xml:space="preserve"> to ensure comprehensive and organized project management.</w:t>
      </w:r>
    </w:p>
    <w:p w14:paraId="2A1EBFDC" w14:textId="52DC8F72" w:rsidR="00583B72" w:rsidRPr="007B32E7" w:rsidRDefault="00564538" w:rsidP="00564538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B10">
        <w:rPr>
          <w:sz w:val="24"/>
          <w:szCs w:val="24"/>
        </w:rPr>
        <w:t>Learn and apply new digital tools, platforms, and technologies as they emerge in the telecommunications and fiber optics industry.</w:t>
      </w:r>
    </w:p>
    <w:sectPr w:rsidR="00583B72" w:rsidRPr="007B32E7" w:rsidSect="00B133E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530" w:left="1440" w:header="576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8714" w14:textId="77777777" w:rsidR="001E002E" w:rsidRDefault="001E002E" w:rsidP="005C730B">
      <w:r>
        <w:separator/>
      </w:r>
    </w:p>
  </w:endnote>
  <w:endnote w:type="continuationSeparator" w:id="0">
    <w:p w14:paraId="5A50D5BF" w14:textId="77777777" w:rsidR="001E002E" w:rsidRDefault="001E002E" w:rsidP="005C730B">
      <w:r>
        <w:continuationSeparator/>
      </w:r>
    </w:p>
  </w:endnote>
  <w:endnote w:type="continuationNotice" w:id="1">
    <w:p w14:paraId="25E57170" w14:textId="77777777" w:rsidR="001E002E" w:rsidRDefault="001E002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arlow Semi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3361E4E7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10624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578D7">
          <w:rPr>
            <w:rFonts w:ascii="Barlow Semi Condensed" w:hAnsi="Barlow Semi Condensed"/>
            <w:sz w:val="18"/>
            <w:szCs w:val="18"/>
          </w:rPr>
          <w:t>Telecommunications and Fiber Optics Standards and Skills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6CF87CD5" w14:textId="77777777" w:rsidR="00731759" w:rsidRPr="00F1063F" w:rsidRDefault="00731759">
    <w:pPr>
      <w:rPr>
        <w:color w:val="002F3B"/>
        <w:sz w:val="18"/>
        <w:szCs w:val="18"/>
      </w:rPr>
    </w:pPr>
  </w:p>
  <w:p w14:paraId="6ED03974" w14:textId="77777777" w:rsidR="00EA2CE3" w:rsidRDefault="00EA2C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before="0" w:after="0"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73A48" w14:textId="77777777" w:rsidR="001E002E" w:rsidRDefault="001E002E" w:rsidP="005C730B">
      <w:r>
        <w:separator/>
      </w:r>
    </w:p>
  </w:footnote>
  <w:footnote w:type="continuationSeparator" w:id="0">
    <w:p w14:paraId="22C335E7" w14:textId="77777777" w:rsidR="001E002E" w:rsidRDefault="001E002E" w:rsidP="005C730B">
      <w:r>
        <w:continuationSeparator/>
      </w:r>
    </w:p>
  </w:footnote>
  <w:footnote w:type="continuationNotice" w:id="1">
    <w:p w14:paraId="78C8BB0E" w14:textId="77777777" w:rsidR="001E002E" w:rsidRDefault="001E002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02C43E12" w:rsidR="005C730B" w:rsidRDefault="00CC26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77F263" wp14:editId="4A12A98E">
              <wp:simplePos x="0" y="0"/>
              <wp:positionH relativeFrom="column">
                <wp:posOffset>-982133</wp:posOffset>
              </wp:positionH>
              <wp:positionV relativeFrom="paragraph">
                <wp:posOffset>-729827</wp:posOffset>
              </wp:positionV>
              <wp:extent cx="357809" cy="10414000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4140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E3706" id="Rectangle 10387892" o:spid="_x0000_s1026" alt="&quot;&quot;" style="position:absolute;margin-left:-77.35pt;margin-top:-57.45pt;width:28.15pt;height:8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" fillcolor="#1d434c" stroked="f" strokeweight="1pt"/>
          </w:pict>
        </mc:Fallback>
      </mc:AlternateContent>
    </w:r>
    <w:r w:rsidR="001D295E">
      <w:rPr>
        <w:noProof/>
      </w:rPr>
      <w:drawing>
        <wp:anchor distT="0" distB="0" distL="114300" distR="114300" simplePos="0" relativeHeight="251663360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712840555" name="Picture 7128405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95E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65824C" id="Rectangle 5927174" o:spid="_x0000_s1026" alt="&quot;&quot;" style="position:absolute;margin-left:383pt;margin-top:10.7pt;width:158.9pt;height:2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0288" behindDoc="0" locked="0" layoutInCell="1" allowOverlap="1" wp14:anchorId="2EDC595B" wp14:editId="2B1ACBF4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069918865" name="Picture 10699188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565F7" w14:textId="77777777" w:rsidR="005C730B" w:rsidRDefault="005C730B">
    <w:pPr>
      <w:pStyle w:val="Header"/>
    </w:pPr>
  </w:p>
  <w:p w14:paraId="5329C6EA" w14:textId="77777777" w:rsidR="00254FF8" w:rsidRDefault="00254FF8"/>
  <w:p w14:paraId="6AF57281" w14:textId="77777777" w:rsidR="00254FF8" w:rsidRDefault="00254FF8"/>
  <w:p w14:paraId="41A25432" w14:textId="77777777" w:rsidR="005B764A" w:rsidRDefault="005B76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1E6A3726" w:rsidR="00F54CFE" w:rsidRDefault="005E5481" w:rsidP="00473603">
    <w:pPr>
      <w:pStyle w:val="Header"/>
      <w:ind w:left="-90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858970D" wp14:editId="769EAC84">
          <wp:simplePos x="0" y="0"/>
          <wp:positionH relativeFrom="column">
            <wp:posOffset>-283633</wp:posOffset>
          </wp:positionH>
          <wp:positionV relativeFrom="paragraph">
            <wp:posOffset>33655</wp:posOffset>
          </wp:positionV>
          <wp:extent cx="1818640" cy="1086485"/>
          <wp:effectExtent l="0" t="0" r="0" b="5715"/>
          <wp:wrapSquare wrapText="bothSides"/>
          <wp:docPr id="1461525460" name="Picture 14615254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F0">
      <w:rPr>
        <w:noProof/>
      </w:rPr>
      <w:drawing>
        <wp:inline distT="0" distB="0" distL="0" distR="0" wp14:anchorId="6BD272EF" wp14:editId="544C5726">
          <wp:extent cx="7435050" cy="4961466"/>
          <wp:effectExtent l="0" t="0" r="0" b="4445"/>
          <wp:docPr id="1309251850" name="Picture 7" descr="A close-up of a key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251850" name="Picture 7" descr="A close-up of a keyboar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26" cy="4994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180BE" wp14:editId="32D25535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2DD10" id="Rectangle 1794045903" o:spid="_x0000_s1026" alt="&quot;&quot;" style="position:absolute;margin-left:-1in;margin-top:-36.1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0FDC"/>
    <w:multiLevelType w:val="hybridMultilevel"/>
    <w:tmpl w:val="0EE6F890"/>
    <w:lvl w:ilvl="0" w:tplc="33DA7C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46F5"/>
    <w:multiLevelType w:val="hybridMultilevel"/>
    <w:tmpl w:val="8250BA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0374F"/>
    <w:multiLevelType w:val="hybridMultilevel"/>
    <w:tmpl w:val="7EF02F00"/>
    <w:lvl w:ilvl="0" w:tplc="8C6692E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F00CB"/>
    <w:multiLevelType w:val="hybridMultilevel"/>
    <w:tmpl w:val="543619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A1563"/>
    <w:multiLevelType w:val="hybridMultilevel"/>
    <w:tmpl w:val="7C30C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617E5"/>
    <w:multiLevelType w:val="hybridMultilevel"/>
    <w:tmpl w:val="66567B4C"/>
    <w:lvl w:ilvl="0" w:tplc="46FC81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53C1E"/>
    <w:multiLevelType w:val="hybridMultilevel"/>
    <w:tmpl w:val="1718658C"/>
    <w:lvl w:ilvl="0" w:tplc="2DBA98CE">
      <w:start w:val="1"/>
      <w:numFmt w:val="lowerLetter"/>
      <w:pStyle w:val="ListParagraph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32107"/>
    <w:multiLevelType w:val="hybridMultilevel"/>
    <w:tmpl w:val="C6DCA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10F85"/>
    <w:multiLevelType w:val="hybridMultilevel"/>
    <w:tmpl w:val="0BCAAF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82BEA"/>
    <w:multiLevelType w:val="multilevel"/>
    <w:tmpl w:val="CBD4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0704406">
    <w:abstractNumId w:val="7"/>
  </w:num>
  <w:num w:numId="2" w16cid:durableId="1988625886">
    <w:abstractNumId w:val="1"/>
  </w:num>
  <w:num w:numId="3" w16cid:durableId="27143352">
    <w:abstractNumId w:val="8"/>
  </w:num>
  <w:num w:numId="4" w16cid:durableId="1171599519">
    <w:abstractNumId w:val="3"/>
  </w:num>
  <w:num w:numId="5" w16cid:durableId="1273589694">
    <w:abstractNumId w:val="6"/>
  </w:num>
  <w:num w:numId="6" w16cid:durableId="871306318">
    <w:abstractNumId w:val="4"/>
  </w:num>
  <w:num w:numId="7" w16cid:durableId="1744910337">
    <w:abstractNumId w:val="6"/>
    <w:lvlOverride w:ilvl="0">
      <w:startOverride w:val="1"/>
    </w:lvlOverride>
  </w:num>
  <w:num w:numId="8" w16cid:durableId="719092845">
    <w:abstractNumId w:val="6"/>
    <w:lvlOverride w:ilvl="0">
      <w:startOverride w:val="1"/>
    </w:lvlOverride>
  </w:num>
  <w:num w:numId="9" w16cid:durableId="2073112226">
    <w:abstractNumId w:val="6"/>
    <w:lvlOverride w:ilvl="0">
      <w:startOverride w:val="1"/>
    </w:lvlOverride>
  </w:num>
  <w:num w:numId="10" w16cid:durableId="1164199206">
    <w:abstractNumId w:val="6"/>
    <w:lvlOverride w:ilvl="0">
      <w:startOverride w:val="1"/>
    </w:lvlOverride>
  </w:num>
  <w:num w:numId="11" w16cid:durableId="744647026">
    <w:abstractNumId w:val="6"/>
    <w:lvlOverride w:ilvl="0">
      <w:startOverride w:val="1"/>
    </w:lvlOverride>
  </w:num>
  <w:num w:numId="12" w16cid:durableId="1601178773">
    <w:abstractNumId w:val="6"/>
    <w:lvlOverride w:ilvl="0">
      <w:startOverride w:val="1"/>
    </w:lvlOverride>
  </w:num>
  <w:num w:numId="13" w16cid:durableId="369036987">
    <w:abstractNumId w:val="6"/>
    <w:lvlOverride w:ilvl="0">
      <w:startOverride w:val="1"/>
    </w:lvlOverride>
  </w:num>
  <w:num w:numId="14" w16cid:durableId="829520092">
    <w:abstractNumId w:val="6"/>
    <w:lvlOverride w:ilvl="0">
      <w:startOverride w:val="1"/>
    </w:lvlOverride>
  </w:num>
  <w:num w:numId="15" w16cid:durableId="1980307588">
    <w:abstractNumId w:val="9"/>
  </w:num>
  <w:num w:numId="16" w16cid:durableId="422803367">
    <w:abstractNumId w:val="5"/>
  </w:num>
  <w:num w:numId="17" w16cid:durableId="714281268">
    <w:abstractNumId w:val="0"/>
  </w:num>
  <w:num w:numId="18" w16cid:durableId="173496082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1621"/>
    <w:rsid w:val="000021F7"/>
    <w:rsid w:val="000028E9"/>
    <w:rsid w:val="000045EA"/>
    <w:rsid w:val="0000466C"/>
    <w:rsid w:val="0000634F"/>
    <w:rsid w:val="00006B3B"/>
    <w:rsid w:val="00006CC7"/>
    <w:rsid w:val="0001102D"/>
    <w:rsid w:val="00011084"/>
    <w:rsid w:val="00011644"/>
    <w:rsid w:val="00012197"/>
    <w:rsid w:val="00012272"/>
    <w:rsid w:val="0001242C"/>
    <w:rsid w:val="00012822"/>
    <w:rsid w:val="000133F3"/>
    <w:rsid w:val="00013914"/>
    <w:rsid w:val="00014D5C"/>
    <w:rsid w:val="00014E58"/>
    <w:rsid w:val="00014F38"/>
    <w:rsid w:val="00015050"/>
    <w:rsid w:val="00015989"/>
    <w:rsid w:val="00015FAD"/>
    <w:rsid w:val="00016BE9"/>
    <w:rsid w:val="0001708F"/>
    <w:rsid w:val="0002011C"/>
    <w:rsid w:val="000228F8"/>
    <w:rsid w:val="00022FF9"/>
    <w:rsid w:val="00023069"/>
    <w:rsid w:val="0002481E"/>
    <w:rsid w:val="00024CF9"/>
    <w:rsid w:val="00025200"/>
    <w:rsid w:val="00025436"/>
    <w:rsid w:val="00025C04"/>
    <w:rsid w:val="00030AF8"/>
    <w:rsid w:val="00032B37"/>
    <w:rsid w:val="00033407"/>
    <w:rsid w:val="000346F6"/>
    <w:rsid w:val="0003535A"/>
    <w:rsid w:val="00035C32"/>
    <w:rsid w:val="00036775"/>
    <w:rsid w:val="00036E06"/>
    <w:rsid w:val="00036EB6"/>
    <w:rsid w:val="0003711E"/>
    <w:rsid w:val="0003760E"/>
    <w:rsid w:val="00037651"/>
    <w:rsid w:val="00037D98"/>
    <w:rsid w:val="00037FF2"/>
    <w:rsid w:val="00040B18"/>
    <w:rsid w:val="00042101"/>
    <w:rsid w:val="0004231E"/>
    <w:rsid w:val="0004260A"/>
    <w:rsid w:val="00042D0A"/>
    <w:rsid w:val="00043BAA"/>
    <w:rsid w:val="00043F29"/>
    <w:rsid w:val="000464F4"/>
    <w:rsid w:val="00046E6D"/>
    <w:rsid w:val="00047B57"/>
    <w:rsid w:val="00047B9F"/>
    <w:rsid w:val="00050589"/>
    <w:rsid w:val="00051D71"/>
    <w:rsid w:val="00051F62"/>
    <w:rsid w:val="000520BA"/>
    <w:rsid w:val="000522A4"/>
    <w:rsid w:val="00053F63"/>
    <w:rsid w:val="000548AC"/>
    <w:rsid w:val="000559F5"/>
    <w:rsid w:val="00055E88"/>
    <w:rsid w:val="00057276"/>
    <w:rsid w:val="000576CF"/>
    <w:rsid w:val="00060148"/>
    <w:rsid w:val="00060D84"/>
    <w:rsid w:val="00061240"/>
    <w:rsid w:val="00061254"/>
    <w:rsid w:val="00062B16"/>
    <w:rsid w:val="00062D89"/>
    <w:rsid w:val="00063832"/>
    <w:rsid w:val="00064ABD"/>
    <w:rsid w:val="0006557E"/>
    <w:rsid w:val="00065F27"/>
    <w:rsid w:val="00066F79"/>
    <w:rsid w:val="00066FA7"/>
    <w:rsid w:val="0007185C"/>
    <w:rsid w:val="00071B1A"/>
    <w:rsid w:val="00071C69"/>
    <w:rsid w:val="00072164"/>
    <w:rsid w:val="000731CC"/>
    <w:rsid w:val="00073C7C"/>
    <w:rsid w:val="00073F30"/>
    <w:rsid w:val="00074714"/>
    <w:rsid w:val="00074CEF"/>
    <w:rsid w:val="0007551B"/>
    <w:rsid w:val="0007694B"/>
    <w:rsid w:val="00076C24"/>
    <w:rsid w:val="00077428"/>
    <w:rsid w:val="0007799F"/>
    <w:rsid w:val="0008010E"/>
    <w:rsid w:val="00080245"/>
    <w:rsid w:val="00080B87"/>
    <w:rsid w:val="00081AF2"/>
    <w:rsid w:val="00081C34"/>
    <w:rsid w:val="00081F8D"/>
    <w:rsid w:val="00082232"/>
    <w:rsid w:val="00082314"/>
    <w:rsid w:val="00082460"/>
    <w:rsid w:val="00082CA9"/>
    <w:rsid w:val="00082F12"/>
    <w:rsid w:val="00083362"/>
    <w:rsid w:val="00083648"/>
    <w:rsid w:val="0008452D"/>
    <w:rsid w:val="00084557"/>
    <w:rsid w:val="00084BDD"/>
    <w:rsid w:val="00085F66"/>
    <w:rsid w:val="00086657"/>
    <w:rsid w:val="0008665C"/>
    <w:rsid w:val="00086DB7"/>
    <w:rsid w:val="00086F0F"/>
    <w:rsid w:val="000876A3"/>
    <w:rsid w:val="00087D21"/>
    <w:rsid w:val="00090B6A"/>
    <w:rsid w:val="000912CE"/>
    <w:rsid w:val="000922E1"/>
    <w:rsid w:val="00092D2A"/>
    <w:rsid w:val="00092E27"/>
    <w:rsid w:val="00092F34"/>
    <w:rsid w:val="00093066"/>
    <w:rsid w:val="00093301"/>
    <w:rsid w:val="000936F8"/>
    <w:rsid w:val="00093F94"/>
    <w:rsid w:val="000945F2"/>
    <w:rsid w:val="00095F64"/>
    <w:rsid w:val="00096AAB"/>
    <w:rsid w:val="00097181"/>
    <w:rsid w:val="00097389"/>
    <w:rsid w:val="00097950"/>
    <w:rsid w:val="000A1564"/>
    <w:rsid w:val="000A1CEB"/>
    <w:rsid w:val="000A2E35"/>
    <w:rsid w:val="000A303E"/>
    <w:rsid w:val="000A3639"/>
    <w:rsid w:val="000A36D8"/>
    <w:rsid w:val="000A3B44"/>
    <w:rsid w:val="000A4A07"/>
    <w:rsid w:val="000A4CC9"/>
    <w:rsid w:val="000A64EA"/>
    <w:rsid w:val="000A6C7C"/>
    <w:rsid w:val="000A7075"/>
    <w:rsid w:val="000B01C3"/>
    <w:rsid w:val="000B1141"/>
    <w:rsid w:val="000B2763"/>
    <w:rsid w:val="000B287D"/>
    <w:rsid w:val="000B2B35"/>
    <w:rsid w:val="000B38E2"/>
    <w:rsid w:val="000B5824"/>
    <w:rsid w:val="000B6AFA"/>
    <w:rsid w:val="000C038F"/>
    <w:rsid w:val="000C0783"/>
    <w:rsid w:val="000C0B92"/>
    <w:rsid w:val="000C1073"/>
    <w:rsid w:val="000C310B"/>
    <w:rsid w:val="000C3B73"/>
    <w:rsid w:val="000C46DF"/>
    <w:rsid w:val="000C4A8A"/>
    <w:rsid w:val="000C5821"/>
    <w:rsid w:val="000C5BA9"/>
    <w:rsid w:val="000C6F45"/>
    <w:rsid w:val="000C7B05"/>
    <w:rsid w:val="000D05DE"/>
    <w:rsid w:val="000D30ED"/>
    <w:rsid w:val="000D3944"/>
    <w:rsid w:val="000D3A85"/>
    <w:rsid w:val="000D3B1D"/>
    <w:rsid w:val="000D3DA6"/>
    <w:rsid w:val="000D4B4C"/>
    <w:rsid w:val="000D58C0"/>
    <w:rsid w:val="000D608E"/>
    <w:rsid w:val="000D61E4"/>
    <w:rsid w:val="000D62CA"/>
    <w:rsid w:val="000D6500"/>
    <w:rsid w:val="000E0561"/>
    <w:rsid w:val="000E0871"/>
    <w:rsid w:val="000E08D7"/>
    <w:rsid w:val="000E15DE"/>
    <w:rsid w:val="000E164A"/>
    <w:rsid w:val="000E166F"/>
    <w:rsid w:val="000E1714"/>
    <w:rsid w:val="000E2827"/>
    <w:rsid w:val="000E2ACE"/>
    <w:rsid w:val="000E3EFE"/>
    <w:rsid w:val="000E45F3"/>
    <w:rsid w:val="000E7653"/>
    <w:rsid w:val="000E7849"/>
    <w:rsid w:val="000F18F1"/>
    <w:rsid w:val="000F19CB"/>
    <w:rsid w:val="000F1BB4"/>
    <w:rsid w:val="000F2B7E"/>
    <w:rsid w:val="000F2BEF"/>
    <w:rsid w:val="000F2ECE"/>
    <w:rsid w:val="000F3F6E"/>
    <w:rsid w:val="000F41E4"/>
    <w:rsid w:val="000F4317"/>
    <w:rsid w:val="000F4BE6"/>
    <w:rsid w:val="000F62B4"/>
    <w:rsid w:val="000F6877"/>
    <w:rsid w:val="000F7B9A"/>
    <w:rsid w:val="000F7EF1"/>
    <w:rsid w:val="00100B7F"/>
    <w:rsid w:val="001013FF"/>
    <w:rsid w:val="001023ED"/>
    <w:rsid w:val="0010245D"/>
    <w:rsid w:val="00102801"/>
    <w:rsid w:val="00103F14"/>
    <w:rsid w:val="00103FFF"/>
    <w:rsid w:val="00104D81"/>
    <w:rsid w:val="00105B38"/>
    <w:rsid w:val="00105B50"/>
    <w:rsid w:val="001061B7"/>
    <w:rsid w:val="0010645F"/>
    <w:rsid w:val="00107925"/>
    <w:rsid w:val="00110301"/>
    <w:rsid w:val="001105EC"/>
    <w:rsid w:val="0011106C"/>
    <w:rsid w:val="001113BE"/>
    <w:rsid w:val="0011183C"/>
    <w:rsid w:val="00111EFD"/>
    <w:rsid w:val="00113D79"/>
    <w:rsid w:val="00114486"/>
    <w:rsid w:val="00114AD4"/>
    <w:rsid w:val="001166D4"/>
    <w:rsid w:val="00116D98"/>
    <w:rsid w:val="00117381"/>
    <w:rsid w:val="001203ED"/>
    <w:rsid w:val="00120922"/>
    <w:rsid w:val="00120A5B"/>
    <w:rsid w:val="00124390"/>
    <w:rsid w:val="0012484C"/>
    <w:rsid w:val="00125575"/>
    <w:rsid w:val="0012706F"/>
    <w:rsid w:val="00127217"/>
    <w:rsid w:val="00127256"/>
    <w:rsid w:val="00127798"/>
    <w:rsid w:val="00131464"/>
    <w:rsid w:val="00132FEC"/>
    <w:rsid w:val="001349D7"/>
    <w:rsid w:val="00134C0B"/>
    <w:rsid w:val="00134DB7"/>
    <w:rsid w:val="00135273"/>
    <w:rsid w:val="0013568B"/>
    <w:rsid w:val="001356A0"/>
    <w:rsid w:val="00135D52"/>
    <w:rsid w:val="0013735F"/>
    <w:rsid w:val="00140022"/>
    <w:rsid w:val="00140AFF"/>
    <w:rsid w:val="0014250A"/>
    <w:rsid w:val="001432A1"/>
    <w:rsid w:val="00145AA3"/>
    <w:rsid w:val="00145ACE"/>
    <w:rsid w:val="001469C8"/>
    <w:rsid w:val="00146B7A"/>
    <w:rsid w:val="00146E94"/>
    <w:rsid w:val="001473FD"/>
    <w:rsid w:val="00147736"/>
    <w:rsid w:val="00147E54"/>
    <w:rsid w:val="0015076A"/>
    <w:rsid w:val="00150919"/>
    <w:rsid w:val="00151016"/>
    <w:rsid w:val="001514A7"/>
    <w:rsid w:val="001515F8"/>
    <w:rsid w:val="001516E7"/>
    <w:rsid w:val="00151CC2"/>
    <w:rsid w:val="00151EA7"/>
    <w:rsid w:val="0015339B"/>
    <w:rsid w:val="001534CD"/>
    <w:rsid w:val="001536B5"/>
    <w:rsid w:val="001538A8"/>
    <w:rsid w:val="001538DC"/>
    <w:rsid w:val="001557F3"/>
    <w:rsid w:val="00156236"/>
    <w:rsid w:val="00156D52"/>
    <w:rsid w:val="00156E8A"/>
    <w:rsid w:val="001572E7"/>
    <w:rsid w:val="00160315"/>
    <w:rsid w:val="0016109A"/>
    <w:rsid w:val="001613FB"/>
    <w:rsid w:val="001629CF"/>
    <w:rsid w:val="00163EE3"/>
    <w:rsid w:val="001642B7"/>
    <w:rsid w:val="00164EDB"/>
    <w:rsid w:val="0016514C"/>
    <w:rsid w:val="001652DE"/>
    <w:rsid w:val="00166A6F"/>
    <w:rsid w:val="00166E3C"/>
    <w:rsid w:val="00167CB2"/>
    <w:rsid w:val="001719E9"/>
    <w:rsid w:val="00173395"/>
    <w:rsid w:val="0017426F"/>
    <w:rsid w:val="0017506F"/>
    <w:rsid w:val="001755E6"/>
    <w:rsid w:val="00175DB8"/>
    <w:rsid w:val="00177110"/>
    <w:rsid w:val="0017782B"/>
    <w:rsid w:val="001811FB"/>
    <w:rsid w:val="0018193C"/>
    <w:rsid w:val="001820C0"/>
    <w:rsid w:val="001821AB"/>
    <w:rsid w:val="00183796"/>
    <w:rsid w:val="001837D2"/>
    <w:rsid w:val="001842B4"/>
    <w:rsid w:val="0018454B"/>
    <w:rsid w:val="00184C02"/>
    <w:rsid w:val="00184FDE"/>
    <w:rsid w:val="00185BBC"/>
    <w:rsid w:val="00185DBE"/>
    <w:rsid w:val="00186265"/>
    <w:rsid w:val="00186ADA"/>
    <w:rsid w:val="001874C5"/>
    <w:rsid w:val="00187733"/>
    <w:rsid w:val="00187938"/>
    <w:rsid w:val="001910B0"/>
    <w:rsid w:val="00191AC6"/>
    <w:rsid w:val="00191D9C"/>
    <w:rsid w:val="00191E63"/>
    <w:rsid w:val="00192CBE"/>
    <w:rsid w:val="00193538"/>
    <w:rsid w:val="00193702"/>
    <w:rsid w:val="00193CFB"/>
    <w:rsid w:val="00194FC2"/>
    <w:rsid w:val="00196097"/>
    <w:rsid w:val="0019636F"/>
    <w:rsid w:val="00196532"/>
    <w:rsid w:val="00196B93"/>
    <w:rsid w:val="00196E0D"/>
    <w:rsid w:val="00196E3B"/>
    <w:rsid w:val="00196EBD"/>
    <w:rsid w:val="00197932"/>
    <w:rsid w:val="00197B6E"/>
    <w:rsid w:val="001A077A"/>
    <w:rsid w:val="001A0D14"/>
    <w:rsid w:val="001A136C"/>
    <w:rsid w:val="001A308B"/>
    <w:rsid w:val="001A3261"/>
    <w:rsid w:val="001A3D52"/>
    <w:rsid w:val="001A402D"/>
    <w:rsid w:val="001A469E"/>
    <w:rsid w:val="001A4A24"/>
    <w:rsid w:val="001A53B4"/>
    <w:rsid w:val="001A58A7"/>
    <w:rsid w:val="001A5ED4"/>
    <w:rsid w:val="001A607D"/>
    <w:rsid w:val="001A707C"/>
    <w:rsid w:val="001A711B"/>
    <w:rsid w:val="001B08D4"/>
    <w:rsid w:val="001B09FA"/>
    <w:rsid w:val="001B1292"/>
    <w:rsid w:val="001B218D"/>
    <w:rsid w:val="001B2967"/>
    <w:rsid w:val="001B32A1"/>
    <w:rsid w:val="001B35DB"/>
    <w:rsid w:val="001B36AE"/>
    <w:rsid w:val="001B3CD6"/>
    <w:rsid w:val="001B444E"/>
    <w:rsid w:val="001B4965"/>
    <w:rsid w:val="001B4DF8"/>
    <w:rsid w:val="001B55E8"/>
    <w:rsid w:val="001B5732"/>
    <w:rsid w:val="001B5D82"/>
    <w:rsid w:val="001B620A"/>
    <w:rsid w:val="001B7A3A"/>
    <w:rsid w:val="001B7DC0"/>
    <w:rsid w:val="001C1488"/>
    <w:rsid w:val="001C2A0C"/>
    <w:rsid w:val="001C2A78"/>
    <w:rsid w:val="001C38EC"/>
    <w:rsid w:val="001C3A13"/>
    <w:rsid w:val="001C4066"/>
    <w:rsid w:val="001C4ABC"/>
    <w:rsid w:val="001C4D24"/>
    <w:rsid w:val="001C4F84"/>
    <w:rsid w:val="001C4FAC"/>
    <w:rsid w:val="001C61DE"/>
    <w:rsid w:val="001C7040"/>
    <w:rsid w:val="001C75B1"/>
    <w:rsid w:val="001C7BA6"/>
    <w:rsid w:val="001D073A"/>
    <w:rsid w:val="001D0976"/>
    <w:rsid w:val="001D0B0D"/>
    <w:rsid w:val="001D1021"/>
    <w:rsid w:val="001D1EEF"/>
    <w:rsid w:val="001D234F"/>
    <w:rsid w:val="001D295E"/>
    <w:rsid w:val="001D3EDB"/>
    <w:rsid w:val="001D55C1"/>
    <w:rsid w:val="001D6181"/>
    <w:rsid w:val="001D6464"/>
    <w:rsid w:val="001D74A6"/>
    <w:rsid w:val="001D7682"/>
    <w:rsid w:val="001E002E"/>
    <w:rsid w:val="001E147E"/>
    <w:rsid w:val="001E380A"/>
    <w:rsid w:val="001E3885"/>
    <w:rsid w:val="001E3E49"/>
    <w:rsid w:val="001E4914"/>
    <w:rsid w:val="001E4991"/>
    <w:rsid w:val="001E4C9D"/>
    <w:rsid w:val="001E53F6"/>
    <w:rsid w:val="001F010B"/>
    <w:rsid w:val="001F2308"/>
    <w:rsid w:val="001F3B7F"/>
    <w:rsid w:val="001F5ED6"/>
    <w:rsid w:val="001F5FDF"/>
    <w:rsid w:val="001F6382"/>
    <w:rsid w:val="001F6513"/>
    <w:rsid w:val="001F6B85"/>
    <w:rsid w:val="001F6EBF"/>
    <w:rsid w:val="001F6FD0"/>
    <w:rsid w:val="002002AA"/>
    <w:rsid w:val="00200C4F"/>
    <w:rsid w:val="002017E9"/>
    <w:rsid w:val="00201EB4"/>
    <w:rsid w:val="002025E4"/>
    <w:rsid w:val="00202939"/>
    <w:rsid w:val="00202D82"/>
    <w:rsid w:val="00203010"/>
    <w:rsid w:val="00203E5B"/>
    <w:rsid w:val="00204CA7"/>
    <w:rsid w:val="002050AD"/>
    <w:rsid w:val="00205991"/>
    <w:rsid w:val="002067AC"/>
    <w:rsid w:val="00206B76"/>
    <w:rsid w:val="002073C0"/>
    <w:rsid w:val="00210B71"/>
    <w:rsid w:val="002115FA"/>
    <w:rsid w:val="0021335D"/>
    <w:rsid w:val="0021371F"/>
    <w:rsid w:val="00213AB5"/>
    <w:rsid w:val="00213C72"/>
    <w:rsid w:val="00214561"/>
    <w:rsid w:val="002146E1"/>
    <w:rsid w:val="002148EF"/>
    <w:rsid w:val="0021525B"/>
    <w:rsid w:val="00215308"/>
    <w:rsid w:val="00216B16"/>
    <w:rsid w:val="00217B90"/>
    <w:rsid w:val="002204A3"/>
    <w:rsid w:val="00220561"/>
    <w:rsid w:val="00221FB0"/>
    <w:rsid w:val="002220ED"/>
    <w:rsid w:val="00222CF4"/>
    <w:rsid w:val="00223C84"/>
    <w:rsid w:val="00223EAE"/>
    <w:rsid w:val="00224439"/>
    <w:rsid w:val="00224B2F"/>
    <w:rsid w:val="00224B36"/>
    <w:rsid w:val="002274F5"/>
    <w:rsid w:val="002279E8"/>
    <w:rsid w:val="00227CD1"/>
    <w:rsid w:val="002315DF"/>
    <w:rsid w:val="00231D00"/>
    <w:rsid w:val="00232E7F"/>
    <w:rsid w:val="002331A5"/>
    <w:rsid w:val="00233862"/>
    <w:rsid w:val="00233E16"/>
    <w:rsid w:val="00233ED8"/>
    <w:rsid w:val="00234870"/>
    <w:rsid w:val="00234F5D"/>
    <w:rsid w:val="00234F6F"/>
    <w:rsid w:val="002354BB"/>
    <w:rsid w:val="002374FF"/>
    <w:rsid w:val="00237C0D"/>
    <w:rsid w:val="00237EE0"/>
    <w:rsid w:val="002420E6"/>
    <w:rsid w:val="00242106"/>
    <w:rsid w:val="00242B5E"/>
    <w:rsid w:val="00243507"/>
    <w:rsid w:val="00243705"/>
    <w:rsid w:val="002437A8"/>
    <w:rsid w:val="00243A14"/>
    <w:rsid w:val="00244088"/>
    <w:rsid w:val="00244D48"/>
    <w:rsid w:val="00245791"/>
    <w:rsid w:val="002460C7"/>
    <w:rsid w:val="002468B1"/>
    <w:rsid w:val="002469F6"/>
    <w:rsid w:val="00246E2F"/>
    <w:rsid w:val="00247B44"/>
    <w:rsid w:val="00250327"/>
    <w:rsid w:val="00250738"/>
    <w:rsid w:val="00250789"/>
    <w:rsid w:val="0025164A"/>
    <w:rsid w:val="002519E8"/>
    <w:rsid w:val="00251A2A"/>
    <w:rsid w:val="00251CAD"/>
    <w:rsid w:val="0025285C"/>
    <w:rsid w:val="00252DFC"/>
    <w:rsid w:val="00252E8A"/>
    <w:rsid w:val="00252ED9"/>
    <w:rsid w:val="00252F38"/>
    <w:rsid w:val="00253455"/>
    <w:rsid w:val="00253971"/>
    <w:rsid w:val="00253EA1"/>
    <w:rsid w:val="00254613"/>
    <w:rsid w:val="00254783"/>
    <w:rsid w:val="00254DB3"/>
    <w:rsid w:val="00254ED7"/>
    <w:rsid w:val="00254FF8"/>
    <w:rsid w:val="002552A4"/>
    <w:rsid w:val="002560E2"/>
    <w:rsid w:val="00256945"/>
    <w:rsid w:val="00256976"/>
    <w:rsid w:val="002575D3"/>
    <w:rsid w:val="002578D7"/>
    <w:rsid w:val="00257AD6"/>
    <w:rsid w:val="00257BD5"/>
    <w:rsid w:val="002604CA"/>
    <w:rsid w:val="00260A13"/>
    <w:rsid w:val="00261194"/>
    <w:rsid w:val="00261E34"/>
    <w:rsid w:val="00262D35"/>
    <w:rsid w:val="00263534"/>
    <w:rsid w:val="00264A1B"/>
    <w:rsid w:val="002652C0"/>
    <w:rsid w:val="002665FC"/>
    <w:rsid w:val="00266A9B"/>
    <w:rsid w:val="00266B14"/>
    <w:rsid w:val="00266F7A"/>
    <w:rsid w:val="00267240"/>
    <w:rsid w:val="00267521"/>
    <w:rsid w:val="00267580"/>
    <w:rsid w:val="00270F29"/>
    <w:rsid w:val="002712E3"/>
    <w:rsid w:val="0027163F"/>
    <w:rsid w:val="002716CC"/>
    <w:rsid w:val="002729C3"/>
    <w:rsid w:val="002729E5"/>
    <w:rsid w:val="002733EC"/>
    <w:rsid w:val="002743C6"/>
    <w:rsid w:val="002743F2"/>
    <w:rsid w:val="00274E07"/>
    <w:rsid w:val="00275984"/>
    <w:rsid w:val="00275DB9"/>
    <w:rsid w:val="00275E5B"/>
    <w:rsid w:val="00276D51"/>
    <w:rsid w:val="002770E9"/>
    <w:rsid w:val="00281518"/>
    <w:rsid w:val="00281C98"/>
    <w:rsid w:val="0028278A"/>
    <w:rsid w:val="00282C90"/>
    <w:rsid w:val="00283212"/>
    <w:rsid w:val="002839A0"/>
    <w:rsid w:val="00283D85"/>
    <w:rsid w:val="0028410B"/>
    <w:rsid w:val="00284E58"/>
    <w:rsid w:val="002850D9"/>
    <w:rsid w:val="00285991"/>
    <w:rsid w:val="00285CE0"/>
    <w:rsid w:val="00285F4F"/>
    <w:rsid w:val="00286D51"/>
    <w:rsid w:val="002878AE"/>
    <w:rsid w:val="00287CC4"/>
    <w:rsid w:val="002903E5"/>
    <w:rsid w:val="00291CED"/>
    <w:rsid w:val="002926D7"/>
    <w:rsid w:val="002931BE"/>
    <w:rsid w:val="00293230"/>
    <w:rsid w:val="00293341"/>
    <w:rsid w:val="00293824"/>
    <w:rsid w:val="0029382D"/>
    <w:rsid w:val="002948FD"/>
    <w:rsid w:val="00294C9D"/>
    <w:rsid w:val="00295294"/>
    <w:rsid w:val="002964A3"/>
    <w:rsid w:val="0029676B"/>
    <w:rsid w:val="002A02D3"/>
    <w:rsid w:val="002A06DC"/>
    <w:rsid w:val="002A27D5"/>
    <w:rsid w:val="002A3352"/>
    <w:rsid w:val="002A36E9"/>
    <w:rsid w:val="002A36F6"/>
    <w:rsid w:val="002A55D8"/>
    <w:rsid w:val="002A5B4A"/>
    <w:rsid w:val="002A5D1F"/>
    <w:rsid w:val="002A7D60"/>
    <w:rsid w:val="002B0DE4"/>
    <w:rsid w:val="002B0F30"/>
    <w:rsid w:val="002B1635"/>
    <w:rsid w:val="002B19A8"/>
    <w:rsid w:val="002B1A54"/>
    <w:rsid w:val="002B2F00"/>
    <w:rsid w:val="002B4D0A"/>
    <w:rsid w:val="002B4FD5"/>
    <w:rsid w:val="002B56C8"/>
    <w:rsid w:val="002B5AF4"/>
    <w:rsid w:val="002B5C9D"/>
    <w:rsid w:val="002B5D4B"/>
    <w:rsid w:val="002B6530"/>
    <w:rsid w:val="002B68C9"/>
    <w:rsid w:val="002B7254"/>
    <w:rsid w:val="002B72A4"/>
    <w:rsid w:val="002B734C"/>
    <w:rsid w:val="002B7537"/>
    <w:rsid w:val="002C0151"/>
    <w:rsid w:val="002C03E8"/>
    <w:rsid w:val="002C0B5C"/>
    <w:rsid w:val="002C12FC"/>
    <w:rsid w:val="002C2FB3"/>
    <w:rsid w:val="002C2FC0"/>
    <w:rsid w:val="002C355E"/>
    <w:rsid w:val="002C3954"/>
    <w:rsid w:val="002C3BF9"/>
    <w:rsid w:val="002C43A1"/>
    <w:rsid w:val="002C4821"/>
    <w:rsid w:val="002C4D0B"/>
    <w:rsid w:val="002C519F"/>
    <w:rsid w:val="002C589F"/>
    <w:rsid w:val="002C6594"/>
    <w:rsid w:val="002C6636"/>
    <w:rsid w:val="002C67B4"/>
    <w:rsid w:val="002C6C4F"/>
    <w:rsid w:val="002C7659"/>
    <w:rsid w:val="002C77C8"/>
    <w:rsid w:val="002D0B7D"/>
    <w:rsid w:val="002D0BBB"/>
    <w:rsid w:val="002D141D"/>
    <w:rsid w:val="002D2858"/>
    <w:rsid w:val="002D2CA0"/>
    <w:rsid w:val="002D321F"/>
    <w:rsid w:val="002D4EB3"/>
    <w:rsid w:val="002D58ED"/>
    <w:rsid w:val="002D6C43"/>
    <w:rsid w:val="002D7275"/>
    <w:rsid w:val="002D774F"/>
    <w:rsid w:val="002D78F1"/>
    <w:rsid w:val="002D795E"/>
    <w:rsid w:val="002D7977"/>
    <w:rsid w:val="002E0C8C"/>
    <w:rsid w:val="002E1130"/>
    <w:rsid w:val="002E271B"/>
    <w:rsid w:val="002E2E42"/>
    <w:rsid w:val="002E37A6"/>
    <w:rsid w:val="002E38BA"/>
    <w:rsid w:val="002E41A1"/>
    <w:rsid w:val="002E41FF"/>
    <w:rsid w:val="002E4391"/>
    <w:rsid w:val="002E44AD"/>
    <w:rsid w:val="002E5396"/>
    <w:rsid w:val="002E575E"/>
    <w:rsid w:val="002E63E3"/>
    <w:rsid w:val="002E7725"/>
    <w:rsid w:val="002E7762"/>
    <w:rsid w:val="002E7B07"/>
    <w:rsid w:val="002F10E5"/>
    <w:rsid w:val="002F1A42"/>
    <w:rsid w:val="002F213E"/>
    <w:rsid w:val="002F29F5"/>
    <w:rsid w:val="002F2A4C"/>
    <w:rsid w:val="002F32F1"/>
    <w:rsid w:val="002F3407"/>
    <w:rsid w:val="002F4DE6"/>
    <w:rsid w:val="002F5088"/>
    <w:rsid w:val="002F508A"/>
    <w:rsid w:val="002F68C3"/>
    <w:rsid w:val="00300FDE"/>
    <w:rsid w:val="00301B8E"/>
    <w:rsid w:val="00301E60"/>
    <w:rsid w:val="00302592"/>
    <w:rsid w:val="00303D56"/>
    <w:rsid w:val="00304C18"/>
    <w:rsid w:val="003054BC"/>
    <w:rsid w:val="0030609F"/>
    <w:rsid w:val="0030659E"/>
    <w:rsid w:val="0030680B"/>
    <w:rsid w:val="00306C19"/>
    <w:rsid w:val="00307C09"/>
    <w:rsid w:val="00310A8E"/>
    <w:rsid w:val="00310EEB"/>
    <w:rsid w:val="0031241B"/>
    <w:rsid w:val="00312B5D"/>
    <w:rsid w:val="003131BB"/>
    <w:rsid w:val="003144A4"/>
    <w:rsid w:val="003154EE"/>
    <w:rsid w:val="00315CF6"/>
    <w:rsid w:val="0032026D"/>
    <w:rsid w:val="00320640"/>
    <w:rsid w:val="00321F3C"/>
    <w:rsid w:val="00322106"/>
    <w:rsid w:val="00322FF8"/>
    <w:rsid w:val="0032330A"/>
    <w:rsid w:val="0032514C"/>
    <w:rsid w:val="003253C9"/>
    <w:rsid w:val="00325702"/>
    <w:rsid w:val="00326615"/>
    <w:rsid w:val="00326BBC"/>
    <w:rsid w:val="00326D6D"/>
    <w:rsid w:val="00326ED2"/>
    <w:rsid w:val="003271E5"/>
    <w:rsid w:val="0032753A"/>
    <w:rsid w:val="0032788A"/>
    <w:rsid w:val="0033002F"/>
    <w:rsid w:val="003312E3"/>
    <w:rsid w:val="003313CD"/>
    <w:rsid w:val="003336D6"/>
    <w:rsid w:val="003343C1"/>
    <w:rsid w:val="0033464E"/>
    <w:rsid w:val="0033533A"/>
    <w:rsid w:val="0033579F"/>
    <w:rsid w:val="00335DD3"/>
    <w:rsid w:val="00335E66"/>
    <w:rsid w:val="003363B9"/>
    <w:rsid w:val="003363D9"/>
    <w:rsid w:val="003372DB"/>
    <w:rsid w:val="003375C4"/>
    <w:rsid w:val="00337C92"/>
    <w:rsid w:val="00340355"/>
    <w:rsid w:val="00341671"/>
    <w:rsid w:val="00342968"/>
    <w:rsid w:val="00342A6E"/>
    <w:rsid w:val="00342E83"/>
    <w:rsid w:val="00343973"/>
    <w:rsid w:val="00343B52"/>
    <w:rsid w:val="00344529"/>
    <w:rsid w:val="0034564E"/>
    <w:rsid w:val="003457F1"/>
    <w:rsid w:val="00350605"/>
    <w:rsid w:val="00350946"/>
    <w:rsid w:val="0035097E"/>
    <w:rsid w:val="00352244"/>
    <w:rsid w:val="00352962"/>
    <w:rsid w:val="003538E7"/>
    <w:rsid w:val="00354D55"/>
    <w:rsid w:val="00356026"/>
    <w:rsid w:val="00356291"/>
    <w:rsid w:val="00356F62"/>
    <w:rsid w:val="00356FF9"/>
    <w:rsid w:val="00357C1F"/>
    <w:rsid w:val="00360438"/>
    <w:rsid w:val="00361A71"/>
    <w:rsid w:val="003623F9"/>
    <w:rsid w:val="003644C3"/>
    <w:rsid w:val="0036508B"/>
    <w:rsid w:val="00365AA1"/>
    <w:rsid w:val="00365B3C"/>
    <w:rsid w:val="00365E50"/>
    <w:rsid w:val="00366739"/>
    <w:rsid w:val="003675AF"/>
    <w:rsid w:val="00367CD5"/>
    <w:rsid w:val="003717EC"/>
    <w:rsid w:val="00371B10"/>
    <w:rsid w:val="00371C78"/>
    <w:rsid w:val="00372240"/>
    <w:rsid w:val="00372CBF"/>
    <w:rsid w:val="00373377"/>
    <w:rsid w:val="00373A69"/>
    <w:rsid w:val="00373B7A"/>
    <w:rsid w:val="00373E95"/>
    <w:rsid w:val="00373FD4"/>
    <w:rsid w:val="00374714"/>
    <w:rsid w:val="0037474B"/>
    <w:rsid w:val="00374A59"/>
    <w:rsid w:val="003750CC"/>
    <w:rsid w:val="00375E19"/>
    <w:rsid w:val="003760C6"/>
    <w:rsid w:val="00376899"/>
    <w:rsid w:val="0037769F"/>
    <w:rsid w:val="00377859"/>
    <w:rsid w:val="003800EA"/>
    <w:rsid w:val="00380449"/>
    <w:rsid w:val="00380E54"/>
    <w:rsid w:val="00381E3A"/>
    <w:rsid w:val="0038260A"/>
    <w:rsid w:val="0038349C"/>
    <w:rsid w:val="003865AF"/>
    <w:rsid w:val="00386A50"/>
    <w:rsid w:val="003872BE"/>
    <w:rsid w:val="0038741F"/>
    <w:rsid w:val="00387B64"/>
    <w:rsid w:val="0039013F"/>
    <w:rsid w:val="00390DAC"/>
    <w:rsid w:val="00391280"/>
    <w:rsid w:val="00391A53"/>
    <w:rsid w:val="0039258C"/>
    <w:rsid w:val="00392664"/>
    <w:rsid w:val="00393C1D"/>
    <w:rsid w:val="003944DF"/>
    <w:rsid w:val="00394C2D"/>
    <w:rsid w:val="00394C6F"/>
    <w:rsid w:val="00394F8F"/>
    <w:rsid w:val="00395080"/>
    <w:rsid w:val="00395157"/>
    <w:rsid w:val="00395BE3"/>
    <w:rsid w:val="00396724"/>
    <w:rsid w:val="00396770"/>
    <w:rsid w:val="00396C96"/>
    <w:rsid w:val="00396E97"/>
    <w:rsid w:val="00397048"/>
    <w:rsid w:val="003A0A94"/>
    <w:rsid w:val="003A0BA8"/>
    <w:rsid w:val="003A0D6E"/>
    <w:rsid w:val="003A12C7"/>
    <w:rsid w:val="003A172F"/>
    <w:rsid w:val="003A1DF2"/>
    <w:rsid w:val="003A2D18"/>
    <w:rsid w:val="003A3424"/>
    <w:rsid w:val="003A4876"/>
    <w:rsid w:val="003A4C40"/>
    <w:rsid w:val="003A4C51"/>
    <w:rsid w:val="003A525E"/>
    <w:rsid w:val="003A5326"/>
    <w:rsid w:val="003A63E4"/>
    <w:rsid w:val="003A6489"/>
    <w:rsid w:val="003A6C55"/>
    <w:rsid w:val="003A7B1C"/>
    <w:rsid w:val="003A7B44"/>
    <w:rsid w:val="003B0A63"/>
    <w:rsid w:val="003B0B74"/>
    <w:rsid w:val="003B1097"/>
    <w:rsid w:val="003B16B9"/>
    <w:rsid w:val="003B251A"/>
    <w:rsid w:val="003B294F"/>
    <w:rsid w:val="003B2AD0"/>
    <w:rsid w:val="003B39CE"/>
    <w:rsid w:val="003B3D19"/>
    <w:rsid w:val="003B4D92"/>
    <w:rsid w:val="003B59E5"/>
    <w:rsid w:val="003B6BC4"/>
    <w:rsid w:val="003B75ED"/>
    <w:rsid w:val="003C0273"/>
    <w:rsid w:val="003C09B1"/>
    <w:rsid w:val="003C137D"/>
    <w:rsid w:val="003C1C52"/>
    <w:rsid w:val="003C2ABF"/>
    <w:rsid w:val="003C326A"/>
    <w:rsid w:val="003C3896"/>
    <w:rsid w:val="003C3DB3"/>
    <w:rsid w:val="003C4AC7"/>
    <w:rsid w:val="003C5825"/>
    <w:rsid w:val="003C5E73"/>
    <w:rsid w:val="003D030D"/>
    <w:rsid w:val="003D0B19"/>
    <w:rsid w:val="003D1D0A"/>
    <w:rsid w:val="003D2C5A"/>
    <w:rsid w:val="003D2CD9"/>
    <w:rsid w:val="003D33C8"/>
    <w:rsid w:val="003D34CB"/>
    <w:rsid w:val="003D3F5B"/>
    <w:rsid w:val="003D56EA"/>
    <w:rsid w:val="003D5907"/>
    <w:rsid w:val="003D5F0D"/>
    <w:rsid w:val="003D61BE"/>
    <w:rsid w:val="003D65F5"/>
    <w:rsid w:val="003D6687"/>
    <w:rsid w:val="003D6722"/>
    <w:rsid w:val="003D7027"/>
    <w:rsid w:val="003D741D"/>
    <w:rsid w:val="003D774F"/>
    <w:rsid w:val="003E048A"/>
    <w:rsid w:val="003E266D"/>
    <w:rsid w:val="003E2BF4"/>
    <w:rsid w:val="003E2EBC"/>
    <w:rsid w:val="003E306A"/>
    <w:rsid w:val="003E3727"/>
    <w:rsid w:val="003E3782"/>
    <w:rsid w:val="003E3923"/>
    <w:rsid w:val="003E43B7"/>
    <w:rsid w:val="003E4E61"/>
    <w:rsid w:val="003E5139"/>
    <w:rsid w:val="003E5F76"/>
    <w:rsid w:val="003E631C"/>
    <w:rsid w:val="003E71B1"/>
    <w:rsid w:val="003E75FC"/>
    <w:rsid w:val="003E784C"/>
    <w:rsid w:val="003F09CA"/>
    <w:rsid w:val="003F14A3"/>
    <w:rsid w:val="003F14F0"/>
    <w:rsid w:val="003F26F0"/>
    <w:rsid w:val="003F4117"/>
    <w:rsid w:val="003F4774"/>
    <w:rsid w:val="003F4A45"/>
    <w:rsid w:val="003F52AB"/>
    <w:rsid w:val="003F5727"/>
    <w:rsid w:val="003F61C0"/>
    <w:rsid w:val="003F76FC"/>
    <w:rsid w:val="003F7D68"/>
    <w:rsid w:val="00400903"/>
    <w:rsid w:val="00400E9B"/>
    <w:rsid w:val="0040167C"/>
    <w:rsid w:val="00401965"/>
    <w:rsid w:val="004038F3"/>
    <w:rsid w:val="00404699"/>
    <w:rsid w:val="00404A64"/>
    <w:rsid w:val="00404F50"/>
    <w:rsid w:val="00405DAB"/>
    <w:rsid w:val="00406609"/>
    <w:rsid w:val="0040735E"/>
    <w:rsid w:val="0040783B"/>
    <w:rsid w:val="0041023C"/>
    <w:rsid w:val="00410571"/>
    <w:rsid w:val="00410A92"/>
    <w:rsid w:val="00410B20"/>
    <w:rsid w:val="00410E33"/>
    <w:rsid w:val="00411289"/>
    <w:rsid w:val="004117EE"/>
    <w:rsid w:val="00411B47"/>
    <w:rsid w:val="004120E7"/>
    <w:rsid w:val="00412216"/>
    <w:rsid w:val="00413695"/>
    <w:rsid w:val="0041398D"/>
    <w:rsid w:val="004144F1"/>
    <w:rsid w:val="00414D07"/>
    <w:rsid w:val="00415FB8"/>
    <w:rsid w:val="00416650"/>
    <w:rsid w:val="00416AE3"/>
    <w:rsid w:val="00416F40"/>
    <w:rsid w:val="00417FDE"/>
    <w:rsid w:val="004202D1"/>
    <w:rsid w:val="00420CAC"/>
    <w:rsid w:val="00422DDA"/>
    <w:rsid w:val="00423498"/>
    <w:rsid w:val="004238F1"/>
    <w:rsid w:val="00424BC9"/>
    <w:rsid w:val="00425020"/>
    <w:rsid w:val="0042563D"/>
    <w:rsid w:val="004262BE"/>
    <w:rsid w:val="00426614"/>
    <w:rsid w:val="004269A0"/>
    <w:rsid w:val="00427B2C"/>
    <w:rsid w:val="00427F9C"/>
    <w:rsid w:val="00430836"/>
    <w:rsid w:val="00430B2C"/>
    <w:rsid w:val="004312D6"/>
    <w:rsid w:val="0043144F"/>
    <w:rsid w:val="00431869"/>
    <w:rsid w:val="004327A0"/>
    <w:rsid w:val="00432C05"/>
    <w:rsid w:val="00432F4D"/>
    <w:rsid w:val="00433089"/>
    <w:rsid w:val="004338ED"/>
    <w:rsid w:val="00433AB4"/>
    <w:rsid w:val="004351F0"/>
    <w:rsid w:val="004368D3"/>
    <w:rsid w:val="00437ECA"/>
    <w:rsid w:val="004405F6"/>
    <w:rsid w:val="00440916"/>
    <w:rsid w:val="0044130D"/>
    <w:rsid w:val="004413AF"/>
    <w:rsid w:val="00441BB8"/>
    <w:rsid w:val="00443016"/>
    <w:rsid w:val="00443D3F"/>
    <w:rsid w:val="00444852"/>
    <w:rsid w:val="00445812"/>
    <w:rsid w:val="00445C18"/>
    <w:rsid w:val="00445DF4"/>
    <w:rsid w:val="00446D32"/>
    <w:rsid w:val="00447082"/>
    <w:rsid w:val="004471B1"/>
    <w:rsid w:val="00447234"/>
    <w:rsid w:val="00447836"/>
    <w:rsid w:val="004506EF"/>
    <w:rsid w:val="004514C2"/>
    <w:rsid w:val="00452A48"/>
    <w:rsid w:val="00453624"/>
    <w:rsid w:val="00455919"/>
    <w:rsid w:val="0045635C"/>
    <w:rsid w:val="00456D57"/>
    <w:rsid w:val="004575ED"/>
    <w:rsid w:val="00460128"/>
    <w:rsid w:val="00460280"/>
    <w:rsid w:val="0046148C"/>
    <w:rsid w:val="00462281"/>
    <w:rsid w:val="00463B55"/>
    <w:rsid w:val="004644AE"/>
    <w:rsid w:val="00465C04"/>
    <w:rsid w:val="00465F7D"/>
    <w:rsid w:val="00466057"/>
    <w:rsid w:val="00466C0D"/>
    <w:rsid w:val="00467CD1"/>
    <w:rsid w:val="00467FA0"/>
    <w:rsid w:val="0047053B"/>
    <w:rsid w:val="00470EAC"/>
    <w:rsid w:val="00471028"/>
    <w:rsid w:val="00471E3A"/>
    <w:rsid w:val="00473030"/>
    <w:rsid w:val="00473603"/>
    <w:rsid w:val="004745BD"/>
    <w:rsid w:val="00474DF9"/>
    <w:rsid w:val="004772A4"/>
    <w:rsid w:val="00477799"/>
    <w:rsid w:val="00477A90"/>
    <w:rsid w:val="0048010A"/>
    <w:rsid w:val="00480804"/>
    <w:rsid w:val="00480895"/>
    <w:rsid w:val="004809F4"/>
    <w:rsid w:val="00480DC1"/>
    <w:rsid w:val="00482C23"/>
    <w:rsid w:val="0048393E"/>
    <w:rsid w:val="00483CCC"/>
    <w:rsid w:val="00483D76"/>
    <w:rsid w:val="00483F4F"/>
    <w:rsid w:val="00484602"/>
    <w:rsid w:val="00484BAD"/>
    <w:rsid w:val="00491142"/>
    <w:rsid w:val="004912A1"/>
    <w:rsid w:val="004912BF"/>
    <w:rsid w:val="0049222B"/>
    <w:rsid w:val="004923FC"/>
    <w:rsid w:val="00492616"/>
    <w:rsid w:val="00492B90"/>
    <w:rsid w:val="00492FC8"/>
    <w:rsid w:val="00493732"/>
    <w:rsid w:val="00493DAA"/>
    <w:rsid w:val="00494572"/>
    <w:rsid w:val="00494591"/>
    <w:rsid w:val="004947AA"/>
    <w:rsid w:val="00495496"/>
    <w:rsid w:val="00495B6C"/>
    <w:rsid w:val="00495C2D"/>
    <w:rsid w:val="00496425"/>
    <w:rsid w:val="00497AA9"/>
    <w:rsid w:val="00497EA1"/>
    <w:rsid w:val="004A0AB6"/>
    <w:rsid w:val="004A10BE"/>
    <w:rsid w:val="004A111A"/>
    <w:rsid w:val="004A2C73"/>
    <w:rsid w:val="004A357D"/>
    <w:rsid w:val="004A4B5B"/>
    <w:rsid w:val="004A5BC6"/>
    <w:rsid w:val="004A68E9"/>
    <w:rsid w:val="004B0270"/>
    <w:rsid w:val="004B0CBD"/>
    <w:rsid w:val="004B0DFE"/>
    <w:rsid w:val="004B0E2A"/>
    <w:rsid w:val="004B0F23"/>
    <w:rsid w:val="004B22AA"/>
    <w:rsid w:val="004B272A"/>
    <w:rsid w:val="004B2A10"/>
    <w:rsid w:val="004B2EC3"/>
    <w:rsid w:val="004B48CA"/>
    <w:rsid w:val="004B5407"/>
    <w:rsid w:val="004B64B0"/>
    <w:rsid w:val="004B698A"/>
    <w:rsid w:val="004B7A34"/>
    <w:rsid w:val="004B7D53"/>
    <w:rsid w:val="004B7E6C"/>
    <w:rsid w:val="004B7F68"/>
    <w:rsid w:val="004C0072"/>
    <w:rsid w:val="004C0195"/>
    <w:rsid w:val="004C0676"/>
    <w:rsid w:val="004C067C"/>
    <w:rsid w:val="004C0F7F"/>
    <w:rsid w:val="004C235B"/>
    <w:rsid w:val="004C3A25"/>
    <w:rsid w:val="004C3C31"/>
    <w:rsid w:val="004C40EA"/>
    <w:rsid w:val="004C547B"/>
    <w:rsid w:val="004C629C"/>
    <w:rsid w:val="004C68AC"/>
    <w:rsid w:val="004C696A"/>
    <w:rsid w:val="004C6B65"/>
    <w:rsid w:val="004C7CDC"/>
    <w:rsid w:val="004C7D47"/>
    <w:rsid w:val="004C7E6A"/>
    <w:rsid w:val="004D0692"/>
    <w:rsid w:val="004D0CFA"/>
    <w:rsid w:val="004D16D9"/>
    <w:rsid w:val="004D1B09"/>
    <w:rsid w:val="004D24F2"/>
    <w:rsid w:val="004D2FAB"/>
    <w:rsid w:val="004D3619"/>
    <w:rsid w:val="004D3755"/>
    <w:rsid w:val="004D3A40"/>
    <w:rsid w:val="004D3B2D"/>
    <w:rsid w:val="004D3E47"/>
    <w:rsid w:val="004D4D2B"/>
    <w:rsid w:val="004D4FA2"/>
    <w:rsid w:val="004D5201"/>
    <w:rsid w:val="004D6916"/>
    <w:rsid w:val="004D69ED"/>
    <w:rsid w:val="004D742B"/>
    <w:rsid w:val="004E292F"/>
    <w:rsid w:val="004E2BF5"/>
    <w:rsid w:val="004E2D4A"/>
    <w:rsid w:val="004E3A40"/>
    <w:rsid w:val="004E44F3"/>
    <w:rsid w:val="004E4EAD"/>
    <w:rsid w:val="004E5BB4"/>
    <w:rsid w:val="004E5EAC"/>
    <w:rsid w:val="004E7BC4"/>
    <w:rsid w:val="004E7C82"/>
    <w:rsid w:val="004E7F59"/>
    <w:rsid w:val="004E7F85"/>
    <w:rsid w:val="004F02D9"/>
    <w:rsid w:val="004F16E0"/>
    <w:rsid w:val="004F1B0B"/>
    <w:rsid w:val="004F267F"/>
    <w:rsid w:val="004F27E3"/>
    <w:rsid w:val="004F2E46"/>
    <w:rsid w:val="004F31C2"/>
    <w:rsid w:val="004F363C"/>
    <w:rsid w:val="004F3BD4"/>
    <w:rsid w:val="004F3C69"/>
    <w:rsid w:val="004F40F9"/>
    <w:rsid w:val="004F42B3"/>
    <w:rsid w:val="004F460B"/>
    <w:rsid w:val="004F640E"/>
    <w:rsid w:val="004F64EA"/>
    <w:rsid w:val="00501F82"/>
    <w:rsid w:val="00503153"/>
    <w:rsid w:val="00503614"/>
    <w:rsid w:val="0050388E"/>
    <w:rsid w:val="00505EA4"/>
    <w:rsid w:val="005062F2"/>
    <w:rsid w:val="005065EA"/>
    <w:rsid w:val="005069C6"/>
    <w:rsid w:val="005069EE"/>
    <w:rsid w:val="005103A4"/>
    <w:rsid w:val="00510DB9"/>
    <w:rsid w:val="0051184B"/>
    <w:rsid w:val="00511C1C"/>
    <w:rsid w:val="0051306C"/>
    <w:rsid w:val="00513070"/>
    <w:rsid w:val="00513529"/>
    <w:rsid w:val="00513A54"/>
    <w:rsid w:val="005144C7"/>
    <w:rsid w:val="00514FDC"/>
    <w:rsid w:val="00515097"/>
    <w:rsid w:val="00517F75"/>
    <w:rsid w:val="005200C0"/>
    <w:rsid w:val="00520AB2"/>
    <w:rsid w:val="005211CB"/>
    <w:rsid w:val="0052259F"/>
    <w:rsid w:val="00522656"/>
    <w:rsid w:val="00522746"/>
    <w:rsid w:val="00522D11"/>
    <w:rsid w:val="005235F1"/>
    <w:rsid w:val="00524055"/>
    <w:rsid w:val="00524482"/>
    <w:rsid w:val="00524780"/>
    <w:rsid w:val="0052561F"/>
    <w:rsid w:val="005262BC"/>
    <w:rsid w:val="00526718"/>
    <w:rsid w:val="005268E1"/>
    <w:rsid w:val="0052760D"/>
    <w:rsid w:val="00527873"/>
    <w:rsid w:val="00530160"/>
    <w:rsid w:val="00530973"/>
    <w:rsid w:val="0053135B"/>
    <w:rsid w:val="005313D2"/>
    <w:rsid w:val="00531AEF"/>
    <w:rsid w:val="00531F7C"/>
    <w:rsid w:val="0053202D"/>
    <w:rsid w:val="005320D3"/>
    <w:rsid w:val="00532756"/>
    <w:rsid w:val="00533CB3"/>
    <w:rsid w:val="00534428"/>
    <w:rsid w:val="0053465C"/>
    <w:rsid w:val="00534AF0"/>
    <w:rsid w:val="00534FF1"/>
    <w:rsid w:val="00535F6F"/>
    <w:rsid w:val="005374FC"/>
    <w:rsid w:val="0054069F"/>
    <w:rsid w:val="00540714"/>
    <w:rsid w:val="0054156E"/>
    <w:rsid w:val="00541B1E"/>
    <w:rsid w:val="00541C1B"/>
    <w:rsid w:val="00541DC2"/>
    <w:rsid w:val="005431A1"/>
    <w:rsid w:val="00543525"/>
    <w:rsid w:val="00543939"/>
    <w:rsid w:val="005441D4"/>
    <w:rsid w:val="00545721"/>
    <w:rsid w:val="00545B16"/>
    <w:rsid w:val="00545E9C"/>
    <w:rsid w:val="00546092"/>
    <w:rsid w:val="00546A04"/>
    <w:rsid w:val="005474B1"/>
    <w:rsid w:val="0054790E"/>
    <w:rsid w:val="005479F0"/>
    <w:rsid w:val="005509BD"/>
    <w:rsid w:val="00550CEE"/>
    <w:rsid w:val="005514F4"/>
    <w:rsid w:val="0055286E"/>
    <w:rsid w:val="005530E0"/>
    <w:rsid w:val="00553194"/>
    <w:rsid w:val="005535BC"/>
    <w:rsid w:val="0055377A"/>
    <w:rsid w:val="00554144"/>
    <w:rsid w:val="005542AE"/>
    <w:rsid w:val="00555193"/>
    <w:rsid w:val="00555FEE"/>
    <w:rsid w:val="00556259"/>
    <w:rsid w:val="00556405"/>
    <w:rsid w:val="005568CB"/>
    <w:rsid w:val="0055730C"/>
    <w:rsid w:val="00557329"/>
    <w:rsid w:val="00557988"/>
    <w:rsid w:val="00557FFB"/>
    <w:rsid w:val="0056201C"/>
    <w:rsid w:val="00562B91"/>
    <w:rsid w:val="00562CD1"/>
    <w:rsid w:val="00562DBE"/>
    <w:rsid w:val="0056387D"/>
    <w:rsid w:val="00563D7C"/>
    <w:rsid w:val="00564538"/>
    <w:rsid w:val="00565641"/>
    <w:rsid w:val="005663E4"/>
    <w:rsid w:val="005671F3"/>
    <w:rsid w:val="0057127B"/>
    <w:rsid w:val="005715D8"/>
    <w:rsid w:val="00571D26"/>
    <w:rsid w:val="00571E61"/>
    <w:rsid w:val="00572317"/>
    <w:rsid w:val="0057259A"/>
    <w:rsid w:val="00572BFA"/>
    <w:rsid w:val="005734B0"/>
    <w:rsid w:val="005742CF"/>
    <w:rsid w:val="00574BE8"/>
    <w:rsid w:val="00574BEE"/>
    <w:rsid w:val="005750CD"/>
    <w:rsid w:val="00575362"/>
    <w:rsid w:val="00575D7A"/>
    <w:rsid w:val="00577B8D"/>
    <w:rsid w:val="00580557"/>
    <w:rsid w:val="00581463"/>
    <w:rsid w:val="00581475"/>
    <w:rsid w:val="00581837"/>
    <w:rsid w:val="005820A6"/>
    <w:rsid w:val="00582C87"/>
    <w:rsid w:val="0058342A"/>
    <w:rsid w:val="00583B72"/>
    <w:rsid w:val="00583CAC"/>
    <w:rsid w:val="005849BE"/>
    <w:rsid w:val="00584DF3"/>
    <w:rsid w:val="005850E0"/>
    <w:rsid w:val="005861BC"/>
    <w:rsid w:val="005867EC"/>
    <w:rsid w:val="00587208"/>
    <w:rsid w:val="005874E5"/>
    <w:rsid w:val="00587929"/>
    <w:rsid w:val="00587DE1"/>
    <w:rsid w:val="005906BF"/>
    <w:rsid w:val="0059084F"/>
    <w:rsid w:val="00591302"/>
    <w:rsid w:val="00592195"/>
    <w:rsid w:val="0059238C"/>
    <w:rsid w:val="00593B01"/>
    <w:rsid w:val="0059454B"/>
    <w:rsid w:val="005961BD"/>
    <w:rsid w:val="005964A2"/>
    <w:rsid w:val="005969A0"/>
    <w:rsid w:val="00596B1C"/>
    <w:rsid w:val="00596BE8"/>
    <w:rsid w:val="00597EB2"/>
    <w:rsid w:val="005A0208"/>
    <w:rsid w:val="005A1534"/>
    <w:rsid w:val="005A2A8E"/>
    <w:rsid w:val="005A5B08"/>
    <w:rsid w:val="005A6132"/>
    <w:rsid w:val="005A6F77"/>
    <w:rsid w:val="005A7174"/>
    <w:rsid w:val="005A71C4"/>
    <w:rsid w:val="005A73BC"/>
    <w:rsid w:val="005A74D5"/>
    <w:rsid w:val="005A7904"/>
    <w:rsid w:val="005B0F29"/>
    <w:rsid w:val="005B1171"/>
    <w:rsid w:val="005B18CC"/>
    <w:rsid w:val="005B19BB"/>
    <w:rsid w:val="005B21F7"/>
    <w:rsid w:val="005B2593"/>
    <w:rsid w:val="005B2750"/>
    <w:rsid w:val="005B2868"/>
    <w:rsid w:val="005B37BB"/>
    <w:rsid w:val="005B3B6F"/>
    <w:rsid w:val="005B3ED4"/>
    <w:rsid w:val="005B43C6"/>
    <w:rsid w:val="005B4CAA"/>
    <w:rsid w:val="005B67E7"/>
    <w:rsid w:val="005B6B83"/>
    <w:rsid w:val="005B7271"/>
    <w:rsid w:val="005B760E"/>
    <w:rsid w:val="005B764A"/>
    <w:rsid w:val="005B76B9"/>
    <w:rsid w:val="005B79F8"/>
    <w:rsid w:val="005C103F"/>
    <w:rsid w:val="005C1BA0"/>
    <w:rsid w:val="005C28EE"/>
    <w:rsid w:val="005C31DF"/>
    <w:rsid w:val="005C35BC"/>
    <w:rsid w:val="005C3C23"/>
    <w:rsid w:val="005C4929"/>
    <w:rsid w:val="005C4E3D"/>
    <w:rsid w:val="005C4E52"/>
    <w:rsid w:val="005C5C2B"/>
    <w:rsid w:val="005C6CD6"/>
    <w:rsid w:val="005C70CB"/>
    <w:rsid w:val="005C730B"/>
    <w:rsid w:val="005C7C4B"/>
    <w:rsid w:val="005D022D"/>
    <w:rsid w:val="005D11C5"/>
    <w:rsid w:val="005D1631"/>
    <w:rsid w:val="005D1C0A"/>
    <w:rsid w:val="005D3097"/>
    <w:rsid w:val="005D3B69"/>
    <w:rsid w:val="005D4A36"/>
    <w:rsid w:val="005D4C6C"/>
    <w:rsid w:val="005D4E9E"/>
    <w:rsid w:val="005D5272"/>
    <w:rsid w:val="005D6462"/>
    <w:rsid w:val="005D6FC3"/>
    <w:rsid w:val="005E0479"/>
    <w:rsid w:val="005E0B45"/>
    <w:rsid w:val="005E113A"/>
    <w:rsid w:val="005E1378"/>
    <w:rsid w:val="005E22C2"/>
    <w:rsid w:val="005E3450"/>
    <w:rsid w:val="005E5481"/>
    <w:rsid w:val="005E6A38"/>
    <w:rsid w:val="005E77CC"/>
    <w:rsid w:val="005F0AFA"/>
    <w:rsid w:val="005F1530"/>
    <w:rsid w:val="005F1EB5"/>
    <w:rsid w:val="005F251E"/>
    <w:rsid w:val="005F275E"/>
    <w:rsid w:val="005F2B59"/>
    <w:rsid w:val="005F310E"/>
    <w:rsid w:val="005F3730"/>
    <w:rsid w:val="005F3F1D"/>
    <w:rsid w:val="005F4216"/>
    <w:rsid w:val="005F45E0"/>
    <w:rsid w:val="005F494B"/>
    <w:rsid w:val="005F560B"/>
    <w:rsid w:val="005F5A63"/>
    <w:rsid w:val="005F655F"/>
    <w:rsid w:val="005F674C"/>
    <w:rsid w:val="005F7042"/>
    <w:rsid w:val="00600170"/>
    <w:rsid w:val="00601193"/>
    <w:rsid w:val="00602A1C"/>
    <w:rsid w:val="00602F48"/>
    <w:rsid w:val="00603BEB"/>
    <w:rsid w:val="006047A2"/>
    <w:rsid w:val="006047FB"/>
    <w:rsid w:val="00604B96"/>
    <w:rsid w:val="006060BE"/>
    <w:rsid w:val="0060773B"/>
    <w:rsid w:val="00610666"/>
    <w:rsid w:val="00610E90"/>
    <w:rsid w:val="006110D6"/>
    <w:rsid w:val="00611FAC"/>
    <w:rsid w:val="00612CE5"/>
    <w:rsid w:val="00613625"/>
    <w:rsid w:val="00614935"/>
    <w:rsid w:val="00615184"/>
    <w:rsid w:val="006151F6"/>
    <w:rsid w:val="00615C84"/>
    <w:rsid w:val="0061649B"/>
    <w:rsid w:val="00616687"/>
    <w:rsid w:val="00616B06"/>
    <w:rsid w:val="00617B59"/>
    <w:rsid w:val="00617ECB"/>
    <w:rsid w:val="006201A7"/>
    <w:rsid w:val="00620845"/>
    <w:rsid w:val="006210DD"/>
    <w:rsid w:val="00621292"/>
    <w:rsid w:val="00621984"/>
    <w:rsid w:val="00621D6B"/>
    <w:rsid w:val="00621F3C"/>
    <w:rsid w:val="006220B1"/>
    <w:rsid w:val="0062270E"/>
    <w:rsid w:val="00622AA9"/>
    <w:rsid w:val="00624EF5"/>
    <w:rsid w:val="0062590E"/>
    <w:rsid w:val="00625F27"/>
    <w:rsid w:val="00626C4E"/>
    <w:rsid w:val="00632457"/>
    <w:rsid w:val="00632C4E"/>
    <w:rsid w:val="00633267"/>
    <w:rsid w:val="00633DD5"/>
    <w:rsid w:val="00634BFF"/>
    <w:rsid w:val="00635071"/>
    <w:rsid w:val="006356BF"/>
    <w:rsid w:val="00635AC6"/>
    <w:rsid w:val="00635C87"/>
    <w:rsid w:val="00636324"/>
    <w:rsid w:val="0063720C"/>
    <w:rsid w:val="00640155"/>
    <w:rsid w:val="006408CE"/>
    <w:rsid w:val="006409D0"/>
    <w:rsid w:val="0064115E"/>
    <w:rsid w:val="00641350"/>
    <w:rsid w:val="0064195C"/>
    <w:rsid w:val="00641B36"/>
    <w:rsid w:val="00641E06"/>
    <w:rsid w:val="006422E3"/>
    <w:rsid w:val="00644973"/>
    <w:rsid w:val="00645F64"/>
    <w:rsid w:val="00646D2D"/>
    <w:rsid w:val="00650AE4"/>
    <w:rsid w:val="00651CEA"/>
    <w:rsid w:val="00651F50"/>
    <w:rsid w:val="0065220E"/>
    <w:rsid w:val="00652345"/>
    <w:rsid w:val="00652D20"/>
    <w:rsid w:val="00653042"/>
    <w:rsid w:val="006537FD"/>
    <w:rsid w:val="00654C19"/>
    <w:rsid w:val="00655510"/>
    <w:rsid w:val="00655FD6"/>
    <w:rsid w:val="00656690"/>
    <w:rsid w:val="006572C9"/>
    <w:rsid w:val="006576FD"/>
    <w:rsid w:val="006601BB"/>
    <w:rsid w:val="0066027F"/>
    <w:rsid w:val="006609EB"/>
    <w:rsid w:val="00660D5D"/>
    <w:rsid w:val="00660EB2"/>
    <w:rsid w:val="00661EB1"/>
    <w:rsid w:val="00662CA3"/>
    <w:rsid w:val="006633CC"/>
    <w:rsid w:val="00663528"/>
    <w:rsid w:val="00663C6C"/>
    <w:rsid w:val="00663F04"/>
    <w:rsid w:val="0066401F"/>
    <w:rsid w:val="006643A7"/>
    <w:rsid w:val="00664454"/>
    <w:rsid w:val="006646EA"/>
    <w:rsid w:val="00664F7E"/>
    <w:rsid w:val="00665FF8"/>
    <w:rsid w:val="00666643"/>
    <w:rsid w:val="006669A4"/>
    <w:rsid w:val="00666DAC"/>
    <w:rsid w:val="006673A9"/>
    <w:rsid w:val="00667CA6"/>
    <w:rsid w:val="00667D6D"/>
    <w:rsid w:val="00670F5A"/>
    <w:rsid w:val="00670F76"/>
    <w:rsid w:val="00673B75"/>
    <w:rsid w:val="00673C96"/>
    <w:rsid w:val="00674773"/>
    <w:rsid w:val="006754BD"/>
    <w:rsid w:val="006761EF"/>
    <w:rsid w:val="006775A7"/>
    <w:rsid w:val="0067762E"/>
    <w:rsid w:val="00677AFB"/>
    <w:rsid w:val="00680530"/>
    <w:rsid w:val="00682B9A"/>
    <w:rsid w:val="006833DF"/>
    <w:rsid w:val="00683D09"/>
    <w:rsid w:val="006854B8"/>
    <w:rsid w:val="00686B1F"/>
    <w:rsid w:val="00686CF9"/>
    <w:rsid w:val="00687193"/>
    <w:rsid w:val="00687D90"/>
    <w:rsid w:val="00690127"/>
    <w:rsid w:val="00691142"/>
    <w:rsid w:val="006911EF"/>
    <w:rsid w:val="00693AA7"/>
    <w:rsid w:val="006944D1"/>
    <w:rsid w:val="00694EC8"/>
    <w:rsid w:val="006953BD"/>
    <w:rsid w:val="00695474"/>
    <w:rsid w:val="00696F78"/>
    <w:rsid w:val="0069737D"/>
    <w:rsid w:val="00697E97"/>
    <w:rsid w:val="006A04BE"/>
    <w:rsid w:val="006A0686"/>
    <w:rsid w:val="006A06C9"/>
    <w:rsid w:val="006A06E0"/>
    <w:rsid w:val="006A0BDE"/>
    <w:rsid w:val="006A13D3"/>
    <w:rsid w:val="006A239E"/>
    <w:rsid w:val="006A3831"/>
    <w:rsid w:val="006A3AF9"/>
    <w:rsid w:val="006A3BAD"/>
    <w:rsid w:val="006A3DD5"/>
    <w:rsid w:val="006A4144"/>
    <w:rsid w:val="006A5D57"/>
    <w:rsid w:val="006A624C"/>
    <w:rsid w:val="006A64DD"/>
    <w:rsid w:val="006A6774"/>
    <w:rsid w:val="006B07B5"/>
    <w:rsid w:val="006B0AF6"/>
    <w:rsid w:val="006B10B2"/>
    <w:rsid w:val="006B1C11"/>
    <w:rsid w:val="006B24C3"/>
    <w:rsid w:val="006B25B3"/>
    <w:rsid w:val="006B2613"/>
    <w:rsid w:val="006B2F18"/>
    <w:rsid w:val="006B505D"/>
    <w:rsid w:val="006B6B0C"/>
    <w:rsid w:val="006B6D14"/>
    <w:rsid w:val="006C0034"/>
    <w:rsid w:val="006C04C0"/>
    <w:rsid w:val="006C0674"/>
    <w:rsid w:val="006C0AB2"/>
    <w:rsid w:val="006C10FA"/>
    <w:rsid w:val="006C150B"/>
    <w:rsid w:val="006C21A5"/>
    <w:rsid w:val="006C3839"/>
    <w:rsid w:val="006C5292"/>
    <w:rsid w:val="006C6824"/>
    <w:rsid w:val="006C7BE8"/>
    <w:rsid w:val="006C7D77"/>
    <w:rsid w:val="006C7F2F"/>
    <w:rsid w:val="006D122B"/>
    <w:rsid w:val="006D175A"/>
    <w:rsid w:val="006D1F64"/>
    <w:rsid w:val="006D23ED"/>
    <w:rsid w:val="006D30F2"/>
    <w:rsid w:val="006D37C9"/>
    <w:rsid w:val="006D3C53"/>
    <w:rsid w:val="006D3F70"/>
    <w:rsid w:val="006D4965"/>
    <w:rsid w:val="006D4E6F"/>
    <w:rsid w:val="006D6A47"/>
    <w:rsid w:val="006D72EA"/>
    <w:rsid w:val="006D7E8F"/>
    <w:rsid w:val="006E0542"/>
    <w:rsid w:val="006E06D4"/>
    <w:rsid w:val="006E0706"/>
    <w:rsid w:val="006E0C9B"/>
    <w:rsid w:val="006E0CB5"/>
    <w:rsid w:val="006E1628"/>
    <w:rsid w:val="006E1F65"/>
    <w:rsid w:val="006E3315"/>
    <w:rsid w:val="006E57B3"/>
    <w:rsid w:val="006E5BB3"/>
    <w:rsid w:val="006E66E0"/>
    <w:rsid w:val="006F01EE"/>
    <w:rsid w:val="006F0219"/>
    <w:rsid w:val="006F08CC"/>
    <w:rsid w:val="006F0E7C"/>
    <w:rsid w:val="006F1459"/>
    <w:rsid w:val="006F202F"/>
    <w:rsid w:val="006F2B10"/>
    <w:rsid w:val="006F30E6"/>
    <w:rsid w:val="006F31F0"/>
    <w:rsid w:val="006F321C"/>
    <w:rsid w:val="006F386E"/>
    <w:rsid w:val="006F4032"/>
    <w:rsid w:val="006F41EA"/>
    <w:rsid w:val="006F4465"/>
    <w:rsid w:val="006F4AD4"/>
    <w:rsid w:val="006F506C"/>
    <w:rsid w:val="006F62B0"/>
    <w:rsid w:val="006F6ED0"/>
    <w:rsid w:val="006F773A"/>
    <w:rsid w:val="006F79A0"/>
    <w:rsid w:val="006F7B29"/>
    <w:rsid w:val="006F7B57"/>
    <w:rsid w:val="006F7DB8"/>
    <w:rsid w:val="00700941"/>
    <w:rsid w:val="007013FD"/>
    <w:rsid w:val="007017B6"/>
    <w:rsid w:val="00701E66"/>
    <w:rsid w:val="00702320"/>
    <w:rsid w:val="00702D80"/>
    <w:rsid w:val="00704065"/>
    <w:rsid w:val="00704E2B"/>
    <w:rsid w:val="00705951"/>
    <w:rsid w:val="007062E6"/>
    <w:rsid w:val="007065BC"/>
    <w:rsid w:val="00706B8A"/>
    <w:rsid w:val="00706EC1"/>
    <w:rsid w:val="00707CBA"/>
    <w:rsid w:val="00710149"/>
    <w:rsid w:val="007105C5"/>
    <w:rsid w:val="00710C1D"/>
    <w:rsid w:val="00711F4D"/>
    <w:rsid w:val="00712725"/>
    <w:rsid w:val="00712878"/>
    <w:rsid w:val="00712B71"/>
    <w:rsid w:val="007135E5"/>
    <w:rsid w:val="00716402"/>
    <w:rsid w:val="00717236"/>
    <w:rsid w:val="00720B15"/>
    <w:rsid w:val="00721420"/>
    <w:rsid w:val="0072164E"/>
    <w:rsid w:val="00722469"/>
    <w:rsid w:val="0072285A"/>
    <w:rsid w:val="007230A5"/>
    <w:rsid w:val="007237C5"/>
    <w:rsid w:val="007250F8"/>
    <w:rsid w:val="007269A5"/>
    <w:rsid w:val="00727FF3"/>
    <w:rsid w:val="0073090D"/>
    <w:rsid w:val="007315BB"/>
    <w:rsid w:val="00731759"/>
    <w:rsid w:val="00731B9B"/>
    <w:rsid w:val="00731D3F"/>
    <w:rsid w:val="00732372"/>
    <w:rsid w:val="00733595"/>
    <w:rsid w:val="00734157"/>
    <w:rsid w:val="00734D1E"/>
    <w:rsid w:val="0073512C"/>
    <w:rsid w:val="0073547C"/>
    <w:rsid w:val="0073676A"/>
    <w:rsid w:val="007378A5"/>
    <w:rsid w:val="0073790A"/>
    <w:rsid w:val="00737BD6"/>
    <w:rsid w:val="00737D7D"/>
    <w:rsid w:val="00737F79"/>
    <w:rsid w:val="0074023A"/>
    <w:rsid w:val="007410C6"/>
    <w:rsid w:val="00741450"/>
    <w:rsid w:val="007417C1"/>
    <w:rsid w:val="007427FD"/>
    <w:rsid w:val="00742864"/>
    <w:rsid w:val="007429A0"/>
    <w:rsid w:val="00743342"/>
    <w:rsid w:val="007436AF"/>
    <w:rsid w:val="00743B1D"/>
    <w:rsid w:val="0074404F"/>
    <w:rsid w:val="0074459D"/>
    <w:rsid w:val="00744CE8"/>
    <w:rsid w:val="00746074"/>
    <w:rsid w:val="00746825"/>
    <w:rsid w:val="00746D28"/>
    <w:rsid w:val="0074755B"/>
    <w:rsid w:val="007507BD"/>
    <w:rsid w:val="00750C59"/>
    <w:rsid w:val="007513C3"/>
    <w:rsid w:val="00751802"/>
    <w:rsid w:val="00751805"/>
    <w:rsid w:val="00752043"/>
    <w:rsid w:val="00752273"/>
    <w:rsid w:val="0075228E"/>
    <w:rsid w:val="007523B2"/>
    <w:rsid w:val="0075308A"/>
    <w:rsid w:val="007531A5"/>
    <w:rsid w:val="0075374A"/>
    <w:rsid w:val="00753FD5"/>
    <w:rsid w:val="00754470"/>
    <w:rsid w:val="00756143"/>
    <w:rsid w:val="007562AA"/>
    <w:rsid w:val="00756FFE"/>
    <w:rsid w:val="00757472"/>
    <w:rsid w:val="00757493"/>
    <w:rsid w:val="00757D97"/>
    <w:rsid w:val="00760233"/>
    <w:rsid w:val="00761565"/>
    <w:rsid w:val="00761A65"/>
    <w:rsid w:val="007620DA"/>
    <w:rsid w:val="00763329"/>
    <w:rsid w:val="00763AD2"/>
    <w:rsid w:val="00764ED9"/>
    <w:rsid w:val="00765B35"/>
    <w:rsid w:val="00766143"/>
    <w:rsid w:val="00766871"/>
    <w:rsid w:val="0077051E"/>
    <w:rsid w:val="00771241"/>
    <w:rsid w:val="00771950"/>
    <w:rsid w:val="00771C34"/>
    <w:rsid w:val="0077220B"/>
    <w:rsid w:val="007733DE"/>
    <w:rsid w:val="00773CCD"/>
    <w:rsid w:val="00774D7D"/>
    <w:rsid w:val="00775F7D"/>
    <w:rsid w:val="0077704B"/>
    <w:rsid w:val="0077745F"/>
    <w:rsid w:val="00777697"/>
    <w:rsid w:val="00780A36"/>
    <w:rsid w:val="00780CED"/>
    <w:rsid w:val="00781144"/>
    <w:rsid w:val="00782520"/>
    <w:rsid w:val="00782C47"/>
    <w:rsid w:val="00782CD4"/>
    <w:rsid w:val="00782F9D"/>
    <w:rsid w:val="00784272"/>
    <w:rsid w:val="007844D4"/>
    <w:rsid w:val="007849DF"/>
    <w:rsid w:val="007849F6"/>
    <w:rsid w:val="00786022"/>
    <w:rsid w:val="0078644A"/>
    <w:rsid w:val="007870F8"/>
    <w:rsid w:val="00787736"/>
    <w:rsid w:val="00787A6A"/>
    <w:rsid w:val="00790047"/>
    <w:rsid w:val="00790306"/>
    <w:rsid w:val="007910AC"/>
    <w:rsid w:val="00791E76"/>
    <w:rsid w:val="00792862"/>
    <w:rsid w:val="007930B7"/>
    <w:rsid w:val="0079354E"/>
    <w:rsid w:val="00794405"/>
    <w:rsid w:val="007945DA"/>
    <w:rsid w:val="00794792"/>
    <w:rsid w:val="00794F44"/>
    <w:rsid w:val="007955AF"/>
    <w:rsid w:val="00795A9D"/>
    <w:rsid w:val="007966BC"/>
    <w:rsid w:val="0079692E"/>
    <w:rsid w:val="007A0623"/>
    <w:rsid w:val="007A10B2"/>
    <w:rsid w:val="007A1D2A"/>
    <w:rsid w:val="007A335E"/>
    <w:rsid w:val="007A394E"/>
    <w:rsid w:val="007A3F44"/>
    <w:rsid w:val="007A465D"/>
    <w:rsid w:val="007A56EE"/>
    <w:rsid w:val="007A5963"/>
    <w:rsid w:val="007A5EE9"/>
    <w:rsid w:val="007A63F1"/>
    <w:rsid w:val="007A7F49"/>
    <w:rsid w:val="007B0A9B"/>
    <w:rsid w:val="007B155E"/>
    <w:rsid w:val="007B1EE5"/>
    <w:rsid w:val="007B21DE"/>
    <w:rsid w:val="007B2505"/>
    <w:rsid w:val="007B32E7"/>
    <w:rsid w:val="007B3AF0"/>
    <w:rsid w:val="007B3FEB"/>
    <w:rsid w:val="007B41D0"/>
    <w:rsid w:val="007B440E"/>
    <w:rsid w:val="007B4722"/>
    <w:rsid w:val="007B4B75"/>
    <w:rsid w:val="007B4EFE"/>
    <w:rsid w:val="007B5041"/>
    <w:rsid w:val="007B5212"/>
    <w:rsid w:val="007B583C"/>
    <w:rsid w:val="007B6063"/>
    <w:rsid w:val="007B61D6"/>
    <w:rsid w:val="007B711A"/>
    <w:rsid w:val="007B7205"/>
    <w:rsid w:val="007B7EB7"/>
    <w:rsid w:val="007B7F3A"/>
    <w:rsid w:val="007C062B"/>
    <w:rsid w:val="007C0689"/>
    <w:rsid w:val="007C10E9"/>
    <w:rsid w:val="007C1C5A"/>
    <w:rsid w:val="007C1C93"/>
    <w:rsid w:val="007C1F32"/>
    <w:rsid w:val="007C2E9B"/>
    <w:rsid w:val="007C3B42"/>
    <w:rsid w:val="007C4250"/>
    <w:rsid w:val="007C57E6"/>
    <w:rsid w:val="007C598E"/>
    <w:rsid w:val="007C5D78"/>
    <w:rsid w:val="007C6A2E"/>
    <w:rsid w:val="007C6B0C"/>
    <w:rsid w:val="007C6D8C"/>
    <w:rsid w:val="007C70E1"/>
    <w:rsid w:val="007D067A"/>
    <w:rsid w:val="007D17D6"/>
    <w:rsid w:val="007D1A15"/>
    <w:rsid w:val="007D2AF4"/>
    <w:rsid w:val="007D2B4D"/>
    <w:rsid w:val="007D2CE0"/>
    <w:rsid w:val="007D2F4D"/>
    <w:rsid w:val="007D317F"/>
    <w:rsid w:val="007D3DF1"/>
    <w:rsid w:val="007D4E2D"/>
    <w:rsid w:val="007D54D5"/>
    <w:rsid w:val="007D5DDA"/>
    <w:rsid w:val="007D661D"/>
    <w:rsid w:val="007D6F3F"/>
    <w:rsid w:val="007D7032"/>
    <w:rsid w:val="007D7A9A"/>
    <w:rsid w:val="007E0349"/>
    <w:rsid w:val="007E03D3"/>
    <w:rsid w:val="007E0739"/>
    <w:rsid w:val="007E15A9"/>
    <w:rsid w:val="007E1682"/>
    <w:rsid w:val="007E2048"/>
    <w:rsid w:val="007E4640"/>
    <w:rsid w:val="007E4F4B"/>
    <w:rsid w:val="007E55EF"/>
    <w:rsid w:val="007E5F6E"/>
    <w:rsid w:val="007E7126"/>
    <w:rsid w:val="007E723C"/>
    <w:rsid w:val="007F0558"/>
    <w:rsid w:val="007F0D1A"/>
    <w:rsid w:val="007F16F7"/>
    <w:rsid w:val="007F235A"/>
    <w:rsid w:val="007F3789"/>
    <w:rsid w:val="007F545C"/>
    <w:rsid w:val="007F72C1"/>
    <w:rsid w:val="007F76C6"/>
    <w:rsid w:val="007F79C6"/>
    <w:rsid w:val="007F7DAE"/>
    <w:rsid w:val="007F7F4C"/>
    <w:rsid w:val="00800C7A"/>
    <w:rsid w:val="0080165A"/>
    <w:rsid w:val="0080171F"/>
    <w:rsid w:val="00801946"/>
    <w:rsid w:val="00801C7F"/>
    <w:rsid w:val="00801DDA"/>
    <w:rsid w:val="0080257D"/>
    <w:rsid w:val="00802EFC"/>
    <w:rsid w:val="008043F1"/>
    <w:rsid w:val="008046FF"/>
    <w:rsid w:val="0080481D"/>
    <w:rsid w:val="008055BE"/>
    <w:rsid w:val="00806911"/>
    <w:rsid w:val="008074CE"/>
    <w:rsid w:val="008100AF"/>
    <w:rsid w:val="008101C7"/>
    <w:rsid w:val="00810708"/>
    <w:rsid w:val="00811559"/>
    <w:rsid w:val="00811EF8"/>
    <w:rsid w:val="00812DD6"/>
    <w:rsid w:val="008137C0"/>
    <w:rsid w:val="0081446D"/>
    <w:rsid w:val="008149BF"/>
    <w:rsid w:val="008159D8"/>
    <w:rsid w:val="00816996"/>
    <w:rsid w:val="00817726"/>
    <w:rsid w:val="00820338"/>
    <w:rsid w:val="0082034B"/>
    <w:rsid w:val="00822631"/>
    <w:rsid w:val="00823801"/>
    <w:rsid w:val="00823EDE"/>
    <w:rsid w:val="00824EAA"/>
    <w:rsid w:val="008268D0"/>
    <w:rsid w:val="00826C66"/>
    <w:rsid w:val="00830C18"/>
    <w:rsid w:val="00832875"/>
    <w:rsid w:val="00833018"/>
    <w:rsid w:val="008332A5"/>
    <w:rsid w:val="00833A1E"/>
    <w:rsid w:val="00833B57"/>
    <w:rsid w:val="00833F66"/>
    <w:rsid w:val="00834300"/>
    <w:rsid w:val="00834769"/>
    <w:rsid w:val="008371C6"/>
    <w:rsid w:val="00837EBE"/>
    <w:rsid w:val="00837F90"/>
    <w:rsid w:val="00837F97"/>
    <w:rsid w:val="008414C3"/>
    <w:rsid w:val="00841AE3"/>
    <w:rsid w:val="00841FB2"/>
    <w:rsid w:val="00842083"/>
    <w:rsid w:val="00842600"/>
    <w:rsid w:val="008427EB"/>
    <w:rsid w:val="008428F0"/>
    <w:rsid w:val="00843B1C"/>
    <w:rsid w:val="00844063"/>
    <w:rsid w:val="0084498C"/>
    <w:rsid w:val="00844D83"/>
    <w:rsid w:val="00845B79"/>
    <w:rsid w:val="0084730B"/>
    <w:rsid w:val="00850653"/>
    <w:rsid w:val="00850688"/>
    <w:rsid w:val="00850D5B"/>
    <w:rsid w:val="008521BC"/>
    <w:rsid w:val="00853809"/>
    <w:rsid w:val="00853AD1"/>
    <w:rsid w:val="008540BE"/>
    <w:rsid w:val="0085566D"/>
    <w:rsid w:val="008569FC"/>
    <w:rsid w:val="00856DB1"/>
    <w:rsid w:val="00857BD5"/>
    <w:rsid w:val="008603BF"/>
    <w:rsid w:val="008605CB"/>
    <w:rsid w:val="008607F3"/>
    <w:rsid w:val="00860911"/>
    <w:rsid w:val="0086264E"/>
    <w:rsid w:val="00862B73"/>
    <w:rsid w:val="00863011"/>
    <w:rsid w:val="00863B4E"/>
    <w:rsid w:val="00864CDA"/>
    <w:rsid w:val="008658E8"/>
    <w:rsid w:val="00865AA2"/>
    <w:rsid w:val="00866723"/>
    <w:rsid w:val="00866E08"/>
    <w:rsid w:val="00866EE0"/>
    <w:rsid w:val="0086758B"/>
    <w:rsid w:val="00867E9D"/>
    <w:rsid w:val="0087005C"/>
    <w:rsid w:val="00870CBF"/>
    <w:rsid w:val="008717DA"/>
    <w:rsid w:val="00872401"/>
    <w:rsid w:val="0087245F"/>
    <w:rsid w:val="008724BD"/>
    <w:rsid w:val="00872C0A"/>
    <w:rsid w:val="00872C86"/>
    <w:rsid w:val="008743DD"/>
    <w:rsid w:val="00874445"/>
    <w:rsid w:val="00874B42"/>
    <w:rsid w:val="00875231"/>
    <w:rsid w:val="008774A9"/>
    <w:rsid w:val="00880C61"/>
    <w:rsid w:val="008818C7"/>
    <w:rsid w:val="008822D2"/>
    <w:rsid w:val="00882AFA"/>
    <w:rsid w:val="00883047"/>
    <w:rsid w:val="0088389E"/>
    <w:rsid w:val="00883AFD"/>
    <w:rsid w:val="00884438"/>
    <w:rsid w:val="0088447C"/>
    <w:rsid w:val="00885655"/>
    <w:rsid w:val="00886EBC"/>
    <w:rsid w:val="008875BF"/>
    <w:rsid w:val="0088762B"/>
    <w:rsid w:val="00887967"/>
    <w:rsid w:val="00890181"/>
    <w:rsid w:val="00890585"/>
    <w:rsid w:val="00890588"/>
    <w:rsid w:val="00890A28"/>
    <w:rsid w:val="0089191B"/>
    <w:rsid w:val="0089233C"/>
    <w:rsid w:val="008927A6"/>
    <w:rsid w:val="00893CD3"/>
    <w:rsid w:val="0089408F"/>
    <w:rsid w:val="0089477D"/>
    <w:rsid w:val="0089483A"/>
    <w:rsid w:val="00894A79"/>
    <w:rsid w:val="00894FB0"/>
    <w:rsid w:val="008950DF"/>
    <w:rsid w:val="008959B9"/>
    <w:rsid w:val="008976D1"/>
    <w:rsid w:val="008A0AC2"/>
    <w:rsid w:val="008A1264"/>
    <w:rsid w:val="008A1313"/>
    <w:rsid w:val="008A15DB"/>
    <w:rsid w:val="008A16D8"/>
    <w:rsid w:val="008A307C"/>
    <w:rsid w:val="008A30B9"/>
    <w:rsid w:val="008A33F3"/>
    <w:rsid w:val="008A3D8E"/>
    <w:rsid w:val="008A402A"/>
    <w:rsid w:val="008A465E"/>
    <w:rsid w:val="008A5045"/>
    <w:rsid w:val="008A5999"/>
    <w:rsid w:val="008A5C9F"/>
    <w:rsid w:val="008A6ACE"/>
    <w:rsid w:val="008A7519"/>
    <w:rsid w:val="008A77B3"/>
    <w:rsid w:val="008A7B0A"/>
    <w:rsid w:val="008B122D"/>
    <w:rsid w:val="008B1969"/>
    <w:rsid w:val="008B2076"/>
    <w:rsid w:val="008B2401"/>
    <w:rsid w:val="008B2908"/>
    <w:rsid w:val="008B2CE5"/>
    <w:rsid w:val="008B50E2"/>
    <w:rsid w:val="008B6D0F"/>
    <w:rsid w:val="008B6F33"/>
    <w:rsid w:val="008C00E5"/>
    <w:rsid w:val="008C01E6"/>
    <w:rsid w:val="008C0ACB"/>
    <w:rsid w:val="008C123F"/>
    <w:rsid w:val="008C1F66"/>
    <w:rsid w:val="008C203A"/>
    <w:rsid w:val="008C2D79"/>
    <w:rsid w:val="008C2FF7"/>
    <w:rsid w:val="008C4C39"/>
    <w:rsid w:val="008C5903"/>
    <w:rsid w:val="008C5EDE"/>
    <w:rsid w:val="008C6C68"/>
    <w:rsid w:val="008C74F1"/>
    <w:rsid w:val="008C7610"/>
    <w:rsid w:val="008D00A9"/>
    <w:rsid w:val="008D1D5B"/>
    <w:rsid w:val="008D1EA6"/>
    <w:rsid w:val="008D1FFB"/>
    <w:rsid w:val="008D3E78"/>
    <w:rsid w:val="008D43B9"/>
    <w:rsid w:val="008D48C9"/>
    <w:rsid w:val="008D506E"/>
    <w:rsid w:val="008D5397"/>
    <w:rsid w:val="008D5474"/>
    <w:rsid w:val="008D61A7"/>
    <w:rsid w:val="008D67D3"/>
    <w:rsid w:val="008D694E"/>
    <w:rsid w:val="008D709A"/>
    <w:rsid w:val="008E02F7"/>
    <w:rsid w:val="008E0C37"/>
    <w:rsid w:val="008E13D7"/>
    <w:rsid w:val="008E2BA5"/>
    <w:rsid w:val="008E2CD5"/>
    <w:rsid w:val="008E2E67"/>
    <w:rsid w:val="008E35D0"/>
    <w:rsid w:val="008E38D4"/>
    <w:rsid w:val="008E434C"/>
    <w:rsid w:val="008E50A1"/>
    <w:rsid w:val="008E50C4"/>
    <w:rsid w:val="008E5FD4"/>
    <w:rsid w:val="008E6DA0"/>
    <w:rsid w:val="008F0294"/>
    <w:rsid w:val="008F0A41"/>
    <w:rsid w:val="008F0DBF"/>
    <w:rsid w:val="008F1413"/>
    <w:rsid w:val="008F1DF3"/>
    <w:rsid w:val="008F312B"/>
    <w:rsid w:val="008F31DB"/>
    <w:rsid w:val="008F3DE1"/>
    <w:rsid w:val="008F4235"/>
    <w:rsid w:val="008F4700"/>
    <w:rsid w:val="008F602F"/>
    <w:rsid w:val="008F6EB8"/>
    <w:rsid w:val="008F75A5"/>
    <w:rsid w:val="008F7B0C"/>
    <w:rsid w:val="00900662"/>
    <w:rsid w:val="009007A9"/>
    <w:rsid w:val="0090190F"/>
    <w:rsid w:val="00901FA0"/>
    <w:rsid w:val="00902A1C"/>
    <w:rsid w:val="00903893"/>
    <w:rsid w:val="00903ECE"/>
    <w:rsid w:val="00904853"/>
    <w:rsid w:val="00905092"/>
    <w:rsid w:val="0090521E"/>
    <w:rsid w:val="00905266"/>
    <w:rsid w:val="00905B47"/>
    <w:rsid w:val="00906A1E"/>
    <w:rsid w:val="00907D3E"/>
    <w:rsid w:val="00910CFD"/>
    <w:rsid w:val="00910F06"/>
    <w:rsid w:val="0091181C"/>
    <w:rsid w:val="00912024"/>
    <w:rsid w:val="0091234F"/>
    <w:rsid w:val="00912B25"/>
    <w:rsid w:val="009141E5"/>
    <w:rsid w:val="00914A4F"/>
    <w:rsid w:val="00915856"/>
    <w:rsid w:val="0091684A"/>
    <w:rsid w:val="0091685B"/>
    <w:rsid w:val="00916ADA"/>
    <w:rsid w:val="00917992"/>
    <w:rsid w:val="00917AC1"/>
    <w:rsid w:val="009208FB"/>
    <w:rsid w:val="00921665"/>
    <w:rsid w:val="009216C7"/>
    <w:rsid w:val="00922027"/>
    <w:rsid w:val="00922C02"/>
    <w:rsid w:val="0092354D"/>
    <w:rsid w:val="009236D2"/>
    <w:rsid w:val="00923AFE"/>
    <w:rsid w:val="009240BB"/>
    <w:rsid w:val="0092471C"/>
    <w:rsid w:val="00925622"/>
    <w:rsid w:val="00925A80"/>
    <w:rsid w:val="0092680D"/>
    <w:rsid w:val="00926E51"/>
    <w:rsid w:val="009272FE"/>
    <w:rsid w:val="0092767B"/>
    <w:rsid w:val="009279DE"/>
    <w:rsid w:val="00927A35"/>
    <w:rsid w:val="009301B5"/>
    <w:rsid w:val="00930814"/>
    <w:rsid w:val="00930C45"/>
    <w:rsid w:val="00932B18"/>
    <w:rsid w:val="00932F0D"/>
    <w:rsid w:val="00933AA7"/>
    <w:rsid w:val="00934BF2"/>
    <w:rsid w:val="00934E48"/>
    <w:rsid w:val="0093661C"/>
    <w:rsid w:val="0093770B"/>
    <w:rsid w:val="00937D7E"/>
    <w:rsid w:val="009417A7"/>
    <w:rsid w:val="00941A84"/>
    <w:rsid w:val="00942300"/>
    <w:rsid w:val="00942563"/>
    <w:rsid w:val="00943C55"/>
    <w:rsid w:val="00944958"/>
    <w:rsid w:val="00944ADC"/>
    <w:rsid w:val="00946CA7"/>
    <w:rsid w:val="0095173D"/>
    <w:rsid w:val="009520BC"/>
    <w:rsid w:val="009520EA"/>
    <w:rsid w:val="00952CFC"/>
    <w:rsid w:val="00952D57"/>
    <w:rsid w:val="00952EC6"/>
    <w:rsid w:val="00952F72"/>
    <w:rsid w:val="00953161"/>
    <w:rsid w:val="009549AD"/>
    <w:rsid w:val="00954C50"/>
    <w:rsid w:val="00954D0B"/>
    <w:rsid w:val="00955124"/>
    <w:rsid w:val="00955BF8"/>
    <w:rsid w:val="00956B0B"/>
    <w:rsid w:val="00956F33"/>
    <w:rsid w:val="0096141F"/>
    <w:rsid w:val="00961ADB"/>
    <w:rsid w:val="00961BC1"/>
    <w:rsid w:val="00961FA2"/>
    <w:rsid w:val="00963014"/>
    <w:rsid w:val="00963B46"/>
    <w:rsid w:val="0096494A"/>
    <w:rsid w:val="00964A2C"/>
    <w:rsid w:val="00964AEF"/>
    <w:rsid w:val="00964F87"/>
    <w:rsid w:val="00964FCA"/>
    <w:rsid w:val="00965BD7"/>
    <w:rsid w:val="00966E0B"/>
    <w:rsid w:val="00967D2A"/>
    <w:rsid w:val="00970603"/>
    <w:rsid w:val="0097067D"/>
    <w:rsid w:val="00971314"/>
    <w:rsid w:val="00971EBD"/>
    <w:rsid w:val="00972C7A"/>
    <w:rsid w:val="00973565"/>
    <w:rsid w:val="009741A1"/>
    <w:rsid w:val="009756B1"/>
    <w:rsid w:val="00975F88"/>
    <w:rsid w:val="0097692C"/>
    <w:rsid w:val="00977C93"/>
    <w:rsid w:val="00980404"/>
    <w:rsid w:val="009805BE"/>
    <w:rsid w:val="00980882"/>
    <w:rsid w:val="00981550"/>
    <w:rsid w:val="00981D4C"/>
    <w:rsid w:val="00982040"/>
    <w:rsid w:val="0098214C"/>
    <w:rsid w:val="009829A5"/>
    <w:rsid w:val="009829B9"/>
    <w:rsid w:val="00983068"/>
    <w:rsid w:val="00983DDB"/>
    <w:rsid w:val="00983F05"/>
    <w:rsid w:val="009844E6"/>
    <w:rsid w:val="00984B09"/>
    <w:rsid w:val="00985706"/>
    <w:rsid w:val="0098602D"/>
    <w:rsid w:val="0098756D"/>
    <w:rsid w:val="0099030D"/>
    <w:rsid w:val="0099036A"/>
    <w:rsid w:val="00990381"/>
    <w:rsid w:val="00990CDC"/>
    <w:rsid w:val="0099129A"/>
    <w:rsid w:val="00991414"/>
    <w:rsid w:val="00991B96"/>
    <w:rsid w:val="00992032"/>
    <w:rsid w:val="009926A0"/>
    <w:rsid w:val="0099299A"/>
    <w:rsid w:val="00992B05"/>
    <w:rsid w:val="00993483"/>
    <w:rsid w:val="00993F51"/>
    <w:rsid w:val="0099498F"/>
    <w:rsid w:val="009962E2"/>
    <w:rsid w:val="00996B46"/>
    <w:rsid w:val="00996BB3"/>
    <w:rsid w:val="0099757E"/>
    <w:rsid w:val="009A0921"/>
    <w:rsid w:val="009A094B"/>
    <w:rsid w:val="009A0F34"/>
    <w:rsid w:val="009A12B5"/>
    <w:rsid w:val="009A15D1"/>
    <w:rsid w:val="009A1674"/>
    <w:rsid w:val="009A16A3"/>
    <w:rsid w:val="009A1CD0"/>
    <w:rsid w:val="009A1F1E"/>
    <w:rsid w:val="009A201B"/>
    <w:rsid w:val="009A30A4"/>
    <w:rsid w:val="009A4A39"/>
    <w:rsid w:val="009A4E4C"/>
    <w:rsid w:val="009A52D9"/>
    <w:rsid w:val="009A601D"/>
    <w:rsid w:val="009A6647"/>
    <w:rsid w:val="009A6FEC"/>
    <w:rsid w:val="009A76B0"/>
    <w:rsid w:val="009B0E35"/>
    <w:rsid w:val="009B12D2"/>
    <w:rsid w:val="009B1436"/>
    <w:rsid w:val="009B2213"/>
    <w:rsid w:val="009B25B4"/>
    <w:rsid w:val="009B2631"/>
    <w:rsid w:val="009B30A3"/>
    <w:rsid w:val="009B3CA8"/>
    <w:rsid w:val="009B42EC"/>
    <w:rsid w:val="009B52AD"/>
    <w:rsid w:val="009B608D"/>
    <w:rsid w:val="009B6F4C"/>
    <w:rsid w:val="009B7449"/>
    <w:rsid w:val="009C0915"/>
    <w:rsid w:val="009C1D44"/>
    <w:rsid w:val="009C1F73"/>
    <w:rsid w:val="009C2155"/>
    <w:rsid w:val="009C3871"/>
    <w:rsid w:val="009C483A"/>
    <w:rsid w:val="009C5B03"/>
    <w:rsid w:val="009C5DC2"/>
    <w:rsid w:val="009C65BC"/>
    <w:rsid w:val="009C7B62"/>
    <w:rsid w:val="009C7BCE"/>
    <w:rsid w:val="009C7D96"/>
    <w:rsid w:val="009D0365"/>
    <w:rsid w:val="009D0647"/>
    <w:rsid w:val="009D1028"/>
    <w:rsid w:val="009D1BD1"/>
    <w:rsid w:val="009D2826"/>
    <w:rsid w:val="009D3253"/>
    <w:rsid w:val="009D35F0"/>
    <w:rsid w:val="009D392F"/>
    <w:rsid w:val="009D393C"/>
    <w:rsid w:val="009D398D"/>
    <w:rsid w:val="009D4344"/>
    <w:rsid w:val="009D48B7"/>
    <w:rsid w:val="009D49D5"/>
    <w:rsid w:val="009D56A3"/>
    <w:rsid w:val="009D5E36"/>
    <w:rsid w:val="009D6821"/>
    <w:rsid w:val="009E038F"/>
    <w:rsid w:val="009E0670"/>
    <w:rsid w:val="009E0CAA"/>
    <w:rsid w:val="009E0D41"/>
    <w:rsid w:val="009E0E36"/>
    <w:rsid w:val="009E15F7"/>
    <w:rsid w:val="009E1664"/>
    <w:rsid w:val="009E199E"/>
    <w:rsid w:val="009E2302"/>
    <w:rsid w:val="009E3CE2"/>
    <w:rsid w:val="009E4310"/>
    <w:rsid w:val="009E4409"/>
    <w:rsid w:val="009E51F1"/>
    <w:rsid w:val="009E5817"/>
    <w:rsid w:val="009E59CC"/>
    <w:rsid w:val="009E67C7"/>
    <w:rsid w:val="009E6BB6"/>
    <w:rsid w:val="009F00FD"/>
    <w:rsid w:val="009F1C5A"/>
    <w:rsid w:val="009F1F51"/>
    <w:rsid w:val="009F20F2"/>
    <w:rsid w:val="009F25AB"/>
    <w:rsid w:val="009F2FC7"/>
    <w:rsid w:val="009F3349"/>
    <w:rsid w:val="009F42B6"/>
    <w:rsid w:val="009F4955"/>
    <w:rsid w:val="009F4ED9"/>
    <w:rsid w:val="009F4F11"/>
    <w:rsid w:val="009F4FF4"/>
    <w:rsid w:val="009F5B8E"/>
    <w:rsid w:val="009F65A2"/>
    <w:rsid w:val="009F676A"/>
    <w:rsid w:val="009F67DD"/>
    <w:rsid w:val="009F6BBF"/>
    <w:rsid w:val="009F70A8"/>
    <w:rsid w:val="00A028C8"/>
    <w:rsid w:val="00A02A4E"/>
    <w:rsid w:val="00A02B0A"/>
    <w:rsid w:val="00A042F6"/>
    <w:rsid w:val="00A049EF"/>
    <w:rsid w:val="00A04BF8"/>
    <w:rsid w:val="00A04E43"/>
    <w:rsid w:val="00A0502A"/>
    <w:rsid w:val="00A0529B"/>
    <w:rsid w:val="00A06E39"/>
    <w:rsid w:val="00A070B7"/>
    <w:rsid w:val="00A078A5"/>
    <w:rsid w:val="00A07911"/>
    <w:rsid w:val="00A104DD"/>
    <w:rsid w:val="00A106A4"/>
    <w:rsid w:val="00A106D4"/>
    <w:rsid w:val="00A1082A"/>
    <w:rsid w:val="00A11565"/>
    <w:rsid w:val="00A12124"/>
    <w:rsid w:val="00A133FF"/>
    <w:rsid w:val="00A144A6"/>
    <w:rsid w:val="00A15A9F"/>
    <w:rsid w:val="00A16095"/>
    <w:rsid w:val="00A16FD7"/>
    <w:rsid w:val="00A206CB"/>
    <w:rsid w:val="00A2284A"/>
    <w:rsid w:val="00A251CF"/>
    <w:rsid w:val="00A255B7"/>
    <w:rsid w:val="00A25CEE"/>
    <w:rsid w:val="00A25E91"/>
    <w:rsid w:val="00A3032E"/>
    <w:rsid w:val="00A3136A"/>
    <w:rsid w:val="00A32475"/>
    <w:rsid w:val="00A33882"/>
    <w:rsid w:val="00A34578"/>
    <w:rsid w:val="00A359A9"/>
    <w:rsid w:val="00A35B1A"/>
    <w:rsid w:val="00A369EB"/>
    <w:rsid w:val="00A36AE5"/>
    <w:rsid w:val="00A37144"/>
    <w:rsid w:val="00A375ED"/>
    <w:rsid w:val="00A3765F"/>
    <w:rsid w:val="00A401D7"/>
    <w:rsid w:val="00A40391"/>
    <w:rsid w:val="00A40B87"/>
    <w:rsid w:val="00A40DE4"/>
    <w:rsid w:val="00A40F7C"/>
    <w:rsid w:val="00A412A4"/>
    <w:rsid w:val="00A418CD"/>
    <w:rsid w:val="00A41C9D"/>
    <w:rsid w:val="00A42087"/>
    <w:rsid w:val="00A426C9"/>
    <w:rsid w:val="00A43621"/>
    <w:rsid w:val="00A44374"/>
    <w:rsid w:val="00A47959"/>
    <w:rsid w:val="00A50041"/>
    <w:rsid w:val="00A51323"/>
    <w:rsid w:val="00A52740"/>
    <w:rsid w:val="00A5284C"/>
    <w:rsid w:val="00A52F18"/>
    <w:rsid w:val="00A53146"/>
    <w:rsid w:val="00A5360E"/>
    <w:rsid w:val="00A5454F"/>
    <w:rsid w:val="00A54ABA"/>
    <w:rsid w:val="00A550F1"/>
    <w:rsid w:val="00A55108"/>
    <w:rsid w:val="00A55468"/>
    <w:rsid w:val="00A55CF0"/>
    <w:rsid w:val="00A55E6C"/>
    <w:rsid w:val="00A560E3"/>
    <w:rsid w:val="00A560FF"/>
    <w:rsid w:val="00A60282"/>
    <w:rsid w:val="00A6083A"/>
    <w:rsid w:val="00A60E07"/>
    <w:rsid w:val="00A61664"/>
    <w:rsid w:val="00A61D60"/>
    <w:rsid w:val="00A62162"/>
    <w:rsid w:val="00A62598"/>
    <w:rsid w:val="00A62AD3"/>
    <w:rsid w:val="00A62CEF"/>
    <w:rsid w:val="00A62D0B"/>
    <w:rsid w:val="00A63916"/>
    <w:rsid w:val="00A65316"/>
    <w:rsid w:val="00A656EB"/>
    <w:rsid w:val="00A666F7"/>
    <w:rsid w:val="00A669A9"/>
    <w:rsid w:val="00A66ED7"/>
    <w:rsid w:val="00A67798"/>
    <w:rsid w:val="00A734C2"/>
    <w:rsid w:val="00A7369C"/>
    <w:rsid w:val="00A73F22"/>
    <w:rsid w:val="00A749BF"/>
    <w:rsid w:val="00A7545D"/>
    <w:rsid w:val="00A76732"/>
    <w:rsid w:val="00A76AC4"/>
    <w:rsid w:val="00A76E3B"/>
    <w:rsid w:val="00A77F39"/>
    <w:rsid w:val="00A80886"/>
    <w:rsid w:val="00A810F6"/>
    <w:rsid w:val="00A811F5"/>
    <w:rsid w:val="00A81523"/>
    <w:rsid w:val="00A81FC0"/>
    <w:rsid w:val="00A8209A"/>
    <w:rsid w:val="00A825FC"/>
    <w:rsid w:val="00A837EC"/>
    <w:rsid w:val="00A866D6"/>
    <w:rsid w:val="00A868F0"/>
    <w:rsid w:val="00A86CDE"/>
    <w:rsid w:val="00A87C4E"/>
    <w:rsid w:val="00A87EA2"/>
    <w:rsid w:val="00A904E1"/>
    <w:rsid w:val="00A9194B"/>
    <w:rsid w:val="00A921F5"/>
    <w:rsid w:val="00A9251B"/>
    <w:rsid w:val="00A931F8"/>
    <w:rsid w:val="00A9393E"/>
    <w:rsid w:val="00A94138"/>
    <w:rsid w:val="00A94804"/>
    <w:rsid w:val="00A94E0D"/>
    <w:rsid w:val="00A962C1"/>
    <w:rsid w:val="00A96B17"/>
    <w:rsid w:val="00AA09AA"/>
    <w:rsid w:val="00AA1E12"/>
    <w:rsid w:val="00AA1E21"/>
    <w:rsid w:val="00AA2B45"/>
    <w:rsid w:val="00AA2B5C"/>
    <w:rsid w:val="00AA2D2B"/>
    <w:rsid w:val="00AA3536"/>
    <w:rsid w:val="00AA39B2"/>
    <w:rsid w:val="00AA3DAB"/>
    <w:rsid w:val="00AA403F"/>
    <w:rsid w:val="00AA55AD"/>
    <w:rsid w:val="00AA5B0C"/>
    <w:rsid w:val="00AA7021"/>
    <w:rsid w:val="00AA7150"/>
    <w:rsid w:val="00AA7A90"/>
    <w:rsid w:val="00AA7AA0"/>
    <w:rsid w:val="00AB0C44"/>
    <w:rsid w:val="00AB0E06"/>
    <w:rsid w:val="00AB0E98"/>
    <w:rsid w:val="00AB1460"/>
    <w:rsid w:val="00AB2544"/>
    <w:rsid w:val="00AB57F6"/>
    <w:rsid w:val="00AB5D5D"/>
    <w:rsid w:val="00AB76E2"/>
    <w:rsid w:val="00AB771D"/>
    <w:rsid w:val="00AB782C"/>
    <w:rsid w:val="00AB797C"/>
    <w:rsid w:val="00AB7F5E"/>
    <w:rsid w:val="00AC06C3"/>
    <w:rsid w:val="00AC10DD"/>
    <w:rsid w:val="00AC1477"/>
    <w:rsid w:val="00AC15F2"/>
    <w:rsid w:val="00AC36F4"/>
    <w:rsid w:val="00AC3D04"/>
    <w:rsid w:val="00AC3D42"/>
    <w:rsid w:val="00AC3F69"/>
    <w:rsid w:val="00AC4F71"/>
    <w:rsid w:val="00AC5565"/>
    <w:rsid w:val="00AC59D1"/>
    <w:rsid w:val="00AC5A2E"/>
    <w:rsid w:val="00AC5F00"/>
    <w:rsid w:val="00AC6453"/>
    <w:rsid w:val="00AC708B"/>
    <w:rsid w:val="00AC74FA"/>
    <w:rsid w:val="00AD0DA0"/>
    <w:rsid w:val="00AD17CF"/>
    <w:rsid w:val="00AD2D43"/>
    <w:rsid w:val="00AD32F9"/>
    <w:rsid w:val="00AD3D77"/>
    <w:rsid w:val="00AD48E9"/>
    <w:rsid w:val="00AD4961"/>
    <w:rsid w:val="00AD4A61"/>
    <w:rsid w:val="00AD5050"/>
    <w:rsid w:val="00AD53A7"/>
    <w:rsid w:val="00AD643A"/>
    <w:rsid w:val="00AD689E"/>
    <w:rsid w:val="00AD69CB"/>
    <w:rsid w:val="00AD778D"/>
    <w:rsid w:val="00AD7868"/>
    <w:rsid w:val="00AE078C"/>
    <w:rsid w:val="00AE1239"/>
    <w:rsid w:val="00AE136A"/>
    <w:rsid w:val="00AE1C0C"/>
    <w:rsid w:val="00AE2A7E"/>
    <w:rsid w:val="00AE3F83"/>
    <w:rsid w:val="00AE40A8"/>
    <w:rsid w:val="00AE40B3"/>
    <w:rsid w:val="00AE552E"/>
    <w:rsid w:val="00AE6777"/>
    <w:rsid w:val="00AE6877"/>
    <w:rsid w:val="00AE6FC9"/>
    <w:rsid w:val="00AF0043"/>
    <w:rsid w:val="00AF05CB"/>
    <w:rsid w:val="00AF11D0"/>
    <w:rsid w:val="00AF1506"/>
    <w:rsid w:val="00AF188B"/>
    <w:rsid w:val="00AF1D19"/>
    <w:rsid w:val="00AF244E"/>
    <w:rsid w:val="00AF3373"/>
    <w:rsid w:val="00AF35AF"/>
    <w:rsid w:val="00AF3677"/>
    <w:rsid w:val="00AF3729"/>
    <w:rsid w:val="00AF4779"/>
    <w:rsid w:val="00AF49CC"/>
    <w:rsid w:val="00AF4CC4"/>
    <w:rsid w:val="00AF4EB9"/>
    <w:rsid w:val="00AF51A2"/>
    <w:rsid w:val="00AF546F"/>
    <w:rsid w:val="00AF55B6"/>
    <w:rsid w:val="00AF687D"/>
    <w:rsid w:val="00AF722C"/>
    <w:rsid w:val="00AF74F8"/>
    <w:rsid w:val="00AF7E2D"/>
    <w:rsid w:val="00B00B97"/>
    <w:rsid w:val="00B00E1D"/>
    <w:rsid w:val="00B01A99"/>
    <w:rsid w:val="00B037A9"/>
    <w:rsid w:val="00B03D2C"/>
    <w:rsid w:val="00B03D36"/>
    <w:rsid w:val="00B0447E"/>
    <w:rsid w:val="00B04572"/>
    <w:rsid w:val="00B055BE"/>
    <w:rsid w:val="00B05657"/>
    <w:rsid w:val="00B06AB6"/>
    <w:rsid w:val="00B07796"/>
    <w:rsid w:val="00B10993"/>
    <w:rsid w:val="00B10CCA"/>
    <w:rsid w:val="00B110F8"/>
    <w:rsid w:val="00B11756"/>
    <w:rsid w:val="00B1203C"/>
    <w:rsid w:val="00B1225D"/>
    <w:rsid w:val="00B12CF0"/>
    <w:rsid w:val="00B133E1"/>
    <w:rsid w:val="00B13D78"/>
    <w:rsid w:val="00B13EE3"/>
    <w:rsid w:val="00B14451"/>
    <w:rsid w:val="00B14526"/>
    <w:rsid w:val="00B14EEA"/>
    <w:rsid w:val="00B15528"/>
    <w:rsid w:val="00B155EF"/>
    <w:rsid w:val="00B15BFA"/>
    <w:rsid w:val="00B16EFB"/>
    <w:rsid w:val="00B17470"/>
    <w:rsid w:val="00B17833"/>
    <w:rsid w:val="00B17BF9"/>
    <w:rsid w:val="00B2070C"/>
    <w:rsid w:val="00B20D27"/>
    <w:rsid w:val="00B21373"/>
    <w:rsid w:val="00B222E4"/>
    <w:rsid w:val="00B226A0"/>
    <w:rsid w:val="00B247FC"/>
    <w:rsid w:val="00B24A3A"/>
    <w:rsid w:val="00B24D3C"/>
    <w:rsid w:val="00B254B3"/>
    <w:rsid w:val="00B2577F"/>
    <w:rsid w:val="00B2622B"/>
    <w:rsid w:val="00B263C5"/>
    <w:rsid w:val="00B263C7"/>
    <w:rsid w:val="00B3033C"/>
    <w:rsid w:val="00B3071D"/>
    <w:rsid w:val="00B30A0D"/>
    <w:rsid w:val="00B30CDA"/>
    <w:rsid w:val="00B30E1D"/>
    <w:rsid w:val="00B31243"/>
    <w:rsid w:val="00B339DC"/>
    <w:rsid w:val="00B33B12"/>
    <w:rsid w:val="00B33B29"/>
    <w:rsid w:val="00B34147"/>
    <w:rsid w:val="00B3414B"/>
    <w:rsid w:val="00B3440A"/>
    <w:rsid w:val="00B34A9D"/>
    <w:rsid w:val="00B36E42"/>
    <w:rsid w:val="00B37533"/>
    <w:rsid w:val="00B37F7E"/>
    <w:rsid w:val="00B408BC"/>
    <w:rsid w:val="00B42ACC"/>
    <w:rsid w:val="00B42C8D"/>
    <w:rsid w:val="00B42FEC"/>
    <w:rsid w:val="00B47731"/>
    <w:rsid w:val="00B47B0A"/>
    <w:rsid w:val="00B51235"/>
    <w:rsid w:val="00B51DFB"/>
    <w:rsid w:val="00B549FF"/>
    <w:rsid w:val="00B54D7E"/>
    <w:rsid w:val="00B55C23"/>
    <w:rsid w:val="00B569E2"/>
    <w:rsid w:val="00B571C3"/>
    <w:rsid w:val="00B5746A"/>
    <w:rsid w:val="00B60386"/>
    <w:rsid w:val="00B60DB8"/>
    <w:rsid w:val="00B61981"/>
    <w:rsid w:val="00B61DDE"/>
    <w:rsid w:val="00B620BD"/>
    <w:rsid w:val="00B629DD"/>
    <w:rsid w:val="00B63193"/>
    <w:rsid w:val="00B63DB2"/>
    <w:rsid w:val="00B64479"/>
    <w:rsid w:val="00B64574"/>
    <w:rsid w:val="00B65625"/>
    <w:rsid w:val="00B66BE5"/>
    <w:rsid w:val="00B66C64"/>
    <w:rsid w:val="00B67192"/>
    <w:rsid w:val="00B677D5"/>
    <w:rsid w:val="00B70F7D"/>
    <w:rsid w:val="00B71388"/>
    <w:rsid w:val="00B71609"/>
    <w:rsid w:val="00B7233B"/>
    <w:rsid w:val="00B72C74"/>
    <w:rsid w:val="00B73323"/>
    <w:rsid w:val="00B74CCD"/>
    <w:rsid w:val="00B75104"/>
    <w:rsid w:val="00B760B9"/>
    <w:rsid w:val="00B76F1C"/>
    <w:rsid w:val="00B77357"/>
    <w:rsid w:val="00B77E03"/>
    <w:rsid w:val="00B77E1D"/>
    <w:rsid w:val="00B8052D"/>
    <w:rsid w:val="00B81B54"/>
    <w:rsid w:val="00B824B7"/>
    <w:rsid w:val="00B825F5"/>
    <w:rsid w:val="00B82BF7"/>
    <w:rsid w:val="00B83C1C"/>
    <w:rsid w:val="00B84016"/>
    <w:rsid w:val="00B847BA"/>
    <w:rsid w:val="00B849E7"/>
    <w:rsid w:val="00B85340"/>
    <w:rsid w:val="00B85522"/>
    <w:rsid w:val="00B903C7"/>
    <w:rsid w:val="00B914D6"/>
    <w:rsid w:val="00B918F4"/>
    <w:rsid w:val="00B92667"/>
    <w:rsid w:val="00B93240"/>
    <w:rsid w:val="00B933E3"/>
    <w:rsid w:val="00B945DB"/>
    <w:rsid w:val="00B948FD"/>
    <w:rsid w:val="00B94952"/>
    <w:rsid w:val="00B95908"/>
    <w:rsid w:val="00B95DF2"/>
    <w:rsid w:val="00B96F17"/>
    <w:rsid w:val="00B976B8"/>
    <w:rsid w:val="00B97CBA"/>
    <w:rsid w:val="00BA0188"/>
    <w:rsid w:val="00BA0484"/>
    <w:rsid w:val="00BA0C4E"/>
    <w:rsid w:val="00BA2B69"/>
    <w:rsid w:val="00BA3A72"/>
    <w:rsid w:val="00BA4301"/>
    <w:rsid w:val="00BA522D"/>
    <w:rsid w:val="00BA53A2"/>
    <w:rsid w:val="00BA5835"/>
    <w:rsid w:val="00BA5DBF"/>
    <w:rsid w:val="00BA6501"/>
    <w:rsid w:val="00BB035D"/>
    <w:rsid w:val="00BB2118"/>
    <w:rsid w:val="00BB29EB"/>
    <w:rsid w:val="00BB30CA"/>
    <w:rsid w:val="00BB3376"/>
    <w:rsid w:val="00BB3635"/>
    <w:rsid w:val="00BB3851"/>
    <w:rsid w:val="00BB5059"/>
    <w:rsid w:val="00BB56D6"/>
    <w:rsid w:val="00BB6D71"/>
    <w:rsid w:val="00BB6DA9"/>
    <w:rsid w:val="00BB70D6"/>
    <w:rsid w:val="00BB7345"/>
    <w:rsid w:val="00BB73B2"/>
    <w:rsid w:val="00BC0063"/>
    <w:rsid w:val="00BC13DB"/>
    <w:rsid w:val="00BC21DF"/>
    <w:rsid w:val="00BC26E7"/>
    <w:rsid w:val="00BC2720"/>
    <w:rsid w:val="00BC2749"/>
    <w:rsid w:val="00BC275C"/>
    <w:rsid w:val="00BC2B13"/>
    <w:rsid w:val="00BC336D"/>
    <w:rsid w:val="00BC33B6"/>
    <w:rsid w:val="00BC466C"/>
    <w:rsid w:val="00BC47C1"/>
    <w:rsid w:val="00BC558F"/>
    <w:rsid w:val="00BC734F"/>
    <w:rsid w:val="00BC743D"/>
    <w:rsid w:val="00BD18FA"/>
    <w:rsid w:val="00BD1C67"/>
    <w:rsid w:val="00BD1D7E"/>
    <w:rsid w:val="00BD2D94"/>
    <w:rsid w:val="00BD3CAC"/>
    <w:rsid w:val="00BD3F63"/>
    <w:rsid w:val="00BD4052"/>
    <w:rsid w:val="00BD42EE"/>
    <w:rsid w:val="00BD44C6"/>
    <w:rsid w:val="00BD45E7"/>
    <w:rsid w:val="00BD6618"/>
    <w:rsid w:val="00BD674D"/>
    <w:rsid w:val="00BD6E00"/>
    <w:rsid w:val="00BD78AC"/>
    <w:rsid w:val="00BD7CC5"/>
    <w:rsid w:val="00BE05D8"/>
    <w:rsid w:val="00BE09A6"/>
    <w:rsid w:val="00BE16E5"/>
    <w:rsid w:val="00BE1865"/>
    <w:rsid w:val="00BE2041"/>
    <w:rsid w:val="00BE2619"/>
    <w:rsid w:val="00BE2B75"/>
    <w:rsid w:val="00BE2DD5"/>
    <w:rsid w:val="00BE30E9"/>
    <w:rsid w:val="00BE4B89"/>
    <w:rsid w:val="00BE5047"/>
    <w:rsid w:val="00BE6072"/>
    <w:rsid w:val="00BE6452"/>
    <w:rsid w:val="00BE67CA"/>
    <w:rsid w:val="00BE6966"/>
    <w:rsid w:val="00BE6E2E"/>
    <w:rsid w:val="00BF231E"/>
    <w:rsid w:val="00BF24B7"/>
    <w:rsid w:val="00BF2861"/>
    <w:rsid w:val="00BF385C"/>
    <w:rsid w:val="00BF3AAA"/>
    <w:rsid w:val="00BF3E70"/>
    <w:rsid w:val="00BF4056"/>
    <w:rsid w:val="00BF42A9"/>
    <w:rsid w:val="00BF438F"/>
    <w:rsid w:val="00BF4E63"/>
    <w:rsid w:val="00BF5038"/>
    <w:rsid w:val="00BF6952"/>
    <w:rsid w:val="00BF6B47"/>
    <w:rsid w:val="00BF6E86"/>
    <w:rsid w:val="00BF7124"/>
    <w:rsid w:val="00BF7CF8"/>
    <w:rsid w:val="00C000CB"/>
    <w:rsid w:val="00C00D34"/>
    <w:rsid w:val="00C011C1"/>
    <w:rsid w:val="00C015F9"/>
    <w:rsid w:val="00C01946"/>
    <w:rsid w:val="00C01E5C"/>
    <w:rsid w:val="00C03A15"/>
    <w:rsid w:val="00C03DF4"/>
    <w:rsid w:val="00C05797"/>
    <w:rsid w:val="00C06D44"/>
    <w:rsid w:val="00C07077"/>
    <w:rsid w:val="00C07089"/>
    <w:rsid w:val="00C07B8C"/>
    <w:rsid w:val="00C07DC2"/>
    <w:rsid w:val="00C10A68"/>
    <w:rsid w:val="00C12346"/>
    <w:rsid w:val="00C12640"/>
    <w:rsid w:val="00C1290E"/>
    <w:rsid w:val="00C12BC1"/>
    <w:rsid w:val="00C148BB"/>
    <w:rsid w:val="00C1576F"/>
    <w:rsid w:val="00C15A72"/>
    <w:rsid w:val="00C162D2"/>
    <w:rsid w:val="00C16469"/>
    <w:rsid w:val="00C16EAD"/>
    <w:rsid w:val="00C173B5"/>
    <w:rsid w:val="00C20735"/>
    <w:rsid w:val="00C20C31"/>
    <w:rsid w:val="00C2223E"/>
    <w:rsid w:val="00C22B7E"/>
    <w:rsid w:val="00C22C9E"/>
    <w:rsid w:val="00C23B7E"/>
    <w:rsid w:val="00C24323"/>
    <w:rsid w:val="00C24846"/>
    <w:rsid w:val="00C24B55"/>
    <w:rsid w:val="00C25370"/>
    <w:rsid w:val="00C254C6"/>
    <w:rsid w:val="00C255D2"/>
    <w:rsid w:val="00C25A80"/>
    <w:rsid w:val="00C26299"/>
    <w:rsid w:val="00C2691E"/>
    <w:rsid w:val="00C26E2D"/>
    <w:rsid w:val="00C3074C"/>
    <w:rsid w:val="00C309B7"/>
    <w:rsid w:val="00C31B11"/>
    <w:rsid w:val="00C3208E"/>
    <w:rsid w:val="00C342D1"/>
    <w:rsid w:val="00C343DA"/>
    <w:rsid w:val="00C34DED"/>
    <w:rsid w:val="00C3566D"/>
    <w:rsid w:val="00C35BD4"/>
    <w:rsid w:val="00C35E65"/>
    <w:rsid w:val="00C36017"/>
    <w:rsid w:val="00C363F6"/>
    <w:rsid w:val="00C3745A"/>
    <w:rsid w:val="00C37918"/>
    <w:rsid w:val="00C37A5B"/>
    <w:rsid w:val="00C401EC"/>
    <w:rsid w:val="00C4037E"/>
    <w:rsid w:val="00C40923"/>
    <w:rsid w:val="00C41DA2"/>
    <w:rsid w:val="00C42B02"/>
    <w:rsid w:val="00C43F05"/>
    <w:rsid w:val="00C43F15"/>
    <w:rsid w:val="00C4481D"/>
    <w:rsid w:val="00C452F1"/>
    <w:rsid w:val="00C45B9E"/>
    <w:rsid w:val="00C46DAA"/>
    <w:rsid w:val="00C47A35"/>
    <w:rsid w:val="00C50C44"/>
    <w:rsid w:val="00C50FCF"/>
    <w:rsid w:val="00C51145"/>
    <w:rsid w:val="00C51587"/>
    <w:rsid w:val="00C516ED"/>
    <w:rsid w:val="00C51821"/>
    <w:rsid w:val="00C519E6"/>
    <w:rsid w:val="00C51F97"/>
    <w:rsid w:val="00C545F2"/>
    <w:rsid w:val="00C550D1"/>
    <w:rsid w:val="00C5552D"/>
    <w:rsid w:val="00C55E1F"/>
    <w:rsid w:val="00C56CAB"/>
    <w:rsid w:val="00C56DF0"/>
    <w:rsid w:val="00C575B3"/>
    <w:rsid w:val="00C603BB"/>
    <w:rsid w:val="00C60880"/>
    <w:rsid w:val="00C60B97"/>
    <w:rsid w:val="00C60EEF"/>
    <w:rsid w:val="00C615E6"/>
    <w:rsid w:val="00C6202F"/>
    <w:rsid w:val="00C62366"/>
    <w:rsid w:val="00C62B1E"/>
    <w:rsid w:val="00C63A52"/>
    <w:rsid w:val="00C63C9B"/>
    <w:rsid w:val="00C64B1B"/>
    <w:rsid w:val="00C65AD1"/>
    <w:rsid w:val="00C66CA0"/>
    <w:rsid w:val="00C67DA0"/>
    <w:rsid w:val="00C70470"/>
    <w:rsid w:val="00C705F6"/>
    <w:rsid w:val="00C707AC"/>
    <w:rsid w:val="00C71EF2"/>
    <w:rsid w:val="00C736FE"/>
    <w:rsid w:val="00C751C7"/>
    <w:rsid w:val="00C760C2"/>
    <w:rsid w:val="00C76C93"/>
    <w:rsid w:val="00C77428"/>
    <w:rsid w:val="00C77E0F"/>
    <w:rsid w:val="00C80E96"/>
    <w:rsid w:val="00C82158"/>
    <w:rsid w:val="00C822EF"/>
    <w:rsid w:val="00C82783"/>
    <w:rsid w:val="00C82C89"/>
    <w:rsid w:val="00C835D9"/>
    <w:rsid w:val="00C83EFE"/>
    <w:rsid w:val="00C844E9"/>
    <w:rsid w:val="00C84CCB"/>
    <w:rsid w:val="00C84D76"/>
    <w:rsid w:val="00C84DF1"/>
    <w:rsid w:val="00C850C3"/>
    <w:rsid w:val="00C85A2F"/>
    <w:rsid w:val="00C85D85"/>
    <w:rsid w:val="00C870E7"/>
    <w:rsid w:val="00C87FD2"/>
    <w:rsid w:val="00C9201F"/>
    <w:rsid w:val="00C93A6B"/>
    <w:rsid w:val="00C94667"/>
    <w:rsid w:val="00C94BD2"/>
    <w:rsid w:val="00C95146"/>
    <w:rsid w:val="00C96C39"/>
    <w:rsid w:val="00C977A4"/>
    <w:rsid w:val="00CA0035"/>
    <w:rsid w:val="00CA0D3A"/>
    <w:rsid w:val="00CA1128"/>
    <w:rsid w:val="00CA1D9F"/>
    <w:rsid w:val="00CA1DFA"/>
    <w:rsid w:val="00CA234D"/>
    <w:rsid w:val="00CA380E"/>
    <w:rsid w:val="00CA3C27"/>
    <w:rsid w:val="00CA582D"/>
    <w:rsid w:val="00CA6BF8"/>
    <w:rsid w:val="00CA7746"/>
    <w:rsid w:val="00CA7C4C"/>
    <w:rsid w:val="00CB07DB"/>
    <w:rsid w:val="00CB091C"/>
    <w:rsid w:val="00CB17BE"/>
    <w:rsid w:val="00CB1CF8"/>
    <w:rsid w:val="00CB2B7C"/>
    <w:rsid w:val="00CB2C58"/>
    <w:rsid w:val="00CB316A"/>
    <w:rsid w:val="00CB33ED"/>
    <w:rsid w:val="00CB342B"/>
    <w:rsid w:val="00CB3AD5"/>
    <w:rsid w:val="00CB5150"/>
    <w:rsid w:val="00CB5189"/>
    <w:rsid w:val="00CB51A8"/>
    <w:rsid w:val="00CB5995"/>
    <w:rsid w:val="00CB6412"/>
    <w:rsid w:val="00CB67FA"/>
    <w:rsid w:val="00CB682B"/>
    <w:rsid w:val="00CB6F51"/>
    <w:rsid w:val="00CB7936"/>
    <w:rsid w:val="00CC0793"/>
    <w:rsid w:val="00CC1855"/>
    <w:rsid w:val="00CC2131"/>
    <w:rsid w:val="00CC2682"/>
    <w:rsid w:val="00CC26B0"/>
    <w:rsid w:val="00CC281A"/>
    <w:rsid w:val="00CC2834"/>
    <w:rsid w:val="00CC2E95"/>
    <w:rsid w:val="00CC2FCF"/>
    <w:rsid w:val="00CC32A1"/>
    <w:rsid w:val="00CC33D4"/>
    <w:rsid w:val="00CC3CF7"/>
    <w:rsid w:val="00CC3FAF"/>
    <w:rsid w:val="00CC4248"/>
    <w:rsid w:val="00CC4973"/>
    <w:rsid w:val="00CC6030"/>
    <w:rsid w:val="00CC6ABD"/>
    <w:rsid w:val="00CC7CBB"/>
    <w:rsid w:val="00CD021B"/>
    <w:rsid w:val="00CD0A12"/>
    <w:rsid w:val="00CD1166"/>
    <w:rsid w:val="00CD1204"/>
    <w:rsid w:val="00CD18C4"/>
    <w:rsid w:val="00CD19CA"/>
    <w:rsid w:val="00CD2162"/>
    <w:rsid w:val="00CD2438"/>
    <w:rsid w:val="00CD24B5"/>
    <w:rsid w:val="00CD2DD4"/>
    <w:rsid w:val="00CD31A2"/>
    <w:rsid w:val="00CD35A5"/>
    <w:rsid w:val="00CD4E4B"/>
    <w:rsid w:val="00CD4FE6"/>
    <w:rsid w:val="00CD5E4F"/>
    <w:rsid w:val="00CD6014"/>
    <w:rsid w:val="00CD6291"/>
    <w:rsid w:val="00CD63E7"/>
    <w:rsid w:val="00CD72D4"/>
    <w:rsid w:val="00CE0148"/>
    <w:rsid w:val="00CE027F"/>
    <w:rsid w:val="00CE0F7F"/>
    <w:rsid w:val="00CE1A89"/>
    <w:rsid w:val="00CE28E4"/>
    <w:rsid w:val="00CE37FA"/>
    <w:rsid w:val="00CE385F"/>
    <w:rsid w:val="00CE5326"/>
    <w:rsid w:val="00CE6354"/>
    <w:rsid w:val="00CE6E45"/>
    <w:rsid w:val="00CE706F"/>
    <w:rsid w:val="00CE70B4"/>
    <w:rsid w:val="00CE7B42"/>
    <w:rsid w:val="00CE7B6D"/>
    <w:rsid w:val="00CF00E6"/>
    <w:rsid w:val="00CF0EEE"/>
    <w:rsid w:val="00CF1424"/>
    <w:rsid w:val="00CF174C"/>
    <w:rsid w:val="00CF17BC"/>
    <w:rsid w:val="00CF19CA"/>
    <w:rsid w:val="00CF1FF6"/>
    <w:rsid w:val="00CF2F1F"/>
    <w:rsid w:val="00CF3764"/>
    <w:rsid w:val="00CF43B1"/>
    <w:rsid w:val="00CF49A1"/>
    <w:rsid w:val="00CF4B6A"/>
    <w:rsid w:val="00CF4C73"/>
    <w:rsid w:val="00CF4FAE"/>
    <w:rsid w:val="00CF5060"/>
    <w:rsid w:val="00CF5A17"/>
    <w:rsid w:val="00CF5EC2"/>
    <w:rsid w:val="00CF631F"/>
    <w:rsid w:val="00CF661D"/>
    <w:rsid w:val="00CF7618"/>
    <w:rsid w:val="00D018A2"/>
    <w:rsid w:val="00D01A62"/>
    <w:rsid w:val="00D020E1"/>
    <w:rsid w:val="00D02956"/>
    <w:rsid w:val="00D0461F"/>
    <w:rsid w:val="00D0597C"/>
    <w:rsid w:val="00D05A7F"/>
    <w:rsid w:val="00D0617A"/>
    <w:rsid w:val="00D07312"/>
    <w:rsid w:val="00D07A61"/>
    <w:rsid w:val="00D10103"/>
    <w:rsid w:val="00D103B1"/>
    <w:rsid w:val="00D108F5"/>
    <w:rsid w:val="00D11880"/>
    <w:rsid w:val="00D12235"/>
    <w:rsid w:val="00D12B68"/>
    <w:rsid w:val="00D12C53"/>
    <w:rsid w:val="00D12E45"/>
    <w:rsid w:val="00D14C77"/>
    <w:rsid w:val="00D14EF2"/>
    <w:rsid w:val="00D14FA6"/>
    <w:rsid w:val="00D1525B"/>
    <w:rsid w:val="00D162DA"/>
    <w:rsid w:val="00D16545"/>
    <w:rsid w:val="00D165CF"/>
    <w:rsid w:val="00D166EB"/>
    <w:rsid w:val="00D169D6"/>
    <w:rsid w:val="00D16A9A"/>
    <w:rsid w:val="00D16FA7"/>
    <w:rsid w:val="00D17D58"/>
    <w:rsid w:val="00D20149"/>
    <w:rsid w:val="00D20D1E"/>
    <w:rsid w:val="00D21BCE"/>
    <w:rsid w:val="00D22815"/>
    <w:rsid w:val="00D238EF"/>
    <w:rsid w:val="00D244E0"/>
    <w:rsid w:val="00D24A90"/>
    <w:rsid w:val="00D27F54"/>
    <w:rsid w:val="00D30F1F"/>
    <w:rsid w:val="00D3111B"/>
    <w:rsid w:val="00D311D3"/>
    <w:rsid w:val="00D31BF0"/>
    <w:rsid w:val="00D32D29"/>
    <w:rsid w:val="00D32FE8"/>
    <w:rsid w:val="00D33879"/>
    <w:rsid w:val="00D33B0B"/>
    <w:rsid w:val="00D33B36"/>
    <w:rsid w:val="00D33C86"/>
    <w:rsid w:val="00D343F2"/>
    <w:rsid w:val="00D349FB"/>
    <w:rsid w:val="00D3668F"/>
    <w:rsid w:val="00D36ADE"/>
    <w:rsid w:val="00D40210"/>
    <w:rsid w:val="00D40823"/>
    <w:rsid w:val="00D42059"/>
    <w:rsid w:val="00D42633"/>
    <w:rsid w:val="00D427BE"/>
    <w:rsid w:val="00D429F7"/>
    <w:rsid w:val="00D42A0F"/>
    <w:rsid w:val="00D42B97"/>
    <w:rsid w:val="00D42D3E"/>
    <w:rsid w:val="00D43467"/>
    <w:rsid w:val="00D43F2A"/>
    <w:rsid w:val="00D43FDB"/>
    <w:rsid w:val="00D440AD"/>
    <w:rsid w:val="00D443C5"/>
    <w:rsid w:val="00D44ED1"/>
    <w:rsid w:val="00D453FD"/>
    <w:rsid w:val="00D456C3"/>
    <w:rsid w:val="00D4617E"/>
    <w:rsid w:val="00D46252"/>
    <w:rsid w:val="00D46537"/>
    <w:rsid w:val="00D47380"/>
    <w:rsid w:val="00D47888"/>
    <w:rsid w:val="00D47ADF"/>
    <w:rsid w:val="00D51A8B"/>
    <w:rsid w:val="00D51B23"/>
    <w:rsid w:val="00D52215"/>
    <w:rsid w:val="00D52567"/>
    <w:rsid w:val="00D54101"/>
    <w:rsid w:val="00D54214"/>
    <w:rsid w:val="00D54DCE"/>
    <w:rsid w:val="00D5602E"/>
    <w:rsid w:val="00D566E8"/>
    <w:rsid w:val="00D56982"/>
    <w:rsid w:val="00D56F40"/>
    <w:rsid w:val="00D57BD4"/>
    <w:rsid w:val="00D57E32"/>
    <w:rsid w:val="00D57F5C"/>
    <w:rsid w:val="00D60D3D"/>
    <w:rsid w:val="00D621A3"/>
    <w:rsid w:val="00D62661"/>
    <w:rsid w:val="00D62708"/>
    <w:rsid w:val="00D630BE"/>
    <w:rsid w:val="00D63914"/>
    <w:rsid w:val="00D642EE"/>
    <w:rsid w:val="00D646C1"/>
    <w:rsid w:val="00D64B50"/>
    <w:rsid w:val="00D70746"/>
    <w:rsid w:val="00D70F2A"/>
    <w:rsid w:val="00D714E9"/>
    <w:rsid w:val="00D71D3F"/>
    <w:rsid w:val="00D72264"/>
    <w:rsid w:val="00D723E8"/>
    <w:rsid w:val="00D728BC"/>
    <w:rsid w:val="00D738CE"/>
    <w:rsid w:val="00D73C77"/>
    <w:rsid w:val="00D744AA"/>
    <w:rsid w:val="00D748F0"/>
    <w:rsid w:val="00D74957"/>
    <w:rsid w:val="00D7574B"/>
    <w:rsid w:val="00D75830"/>
    <w:rsid w:val="00D761DF"/>
    <w:rsid w:val="00D766E8"/>
    <w:rsid w:val="00D768A3"/>
    <w:rsid w:val="00D76FA8"/>
    <w:rsid w:val="00D77256"/>
    <w:rsid w:val="00D776C1"/>
    <w:rsid w:val="00D80EFF"/>
    <w:rsid w:val="00D81C22"/>
    <w:rsid w:val="00D8292E"/>
    <w:rsid w:val="00D83139"/>
    <w:rsid w:val="00D836E6"/>
    <w:rsid w:val="00D8384C"/>
    <w:rsid w:val="00D83935"/>
    <w:rsid w:val="00D83ABC"/>
    <w:rsid w:val="00D83C4D"/>
    <w:rsid w:val="00D84150"/>
    <w:rsid w:val="00D84160"/>
    <w:rsid w:val="00D845F7"/>
    <w:rsid w:val="00D85285"/>
    <w:rsid w:val="00D854F8"/>
    <w:rsid w:val="00D85735"/>
    <w:rsid w:val="00D85AE2"/>
    <w:rsid w:val="00D870E8"/>
    <w:rsid w:val="00D871A9"/>
    <w:rsid w:val="00D910CB"/>
    <w:rsid w:val="00D918F8"/>
    <w:rsid w:val="00D93523"/>
    <w:rsid w:val="00D951E2"/>
    <w:rsid w:val="00D96CC5"/>
    <w:rsid w:val="00D96DAA"/>
    <w:rsid w:val="00D97D5E"/>
    <w:rsid w:val="00D97E73"/>
    <w:rsid w:val="00DA0E66"/>
    <w:rsid w:val="00DA0FF6"/>
    <w:rsid w:val="00DA20A8"/>
    <w:rsid w:val="00DA2848"/>
    <w:rsid w:val="00DA28F6"/>
    <w:rsid w:val="00DA392E"/>
    <w:rsid w:val="00DA45B9"/>
    <w:rsid w:val="00DA69F3"/>
    <w:rsid w:val="00DA6B95"/>
    <w:rsid w:val="00DA6C16"/>
    <w:rsid w:val="00DA78BB"/>
    <w:rsid w:val="00DA7DF7"/>
    <w:rsid w:val="00DB0820"/>
    <w:rsid w:val="00DB0A92"/>
    <w:rsid w:val="00DB0ECB"/>
    <w:rsid w:val="00DB1934"/>
    <w:rsid w:val="00DB29B4"/>
    <w:rsid w:val="00DB2E65"/>
    <w:rsid w:val="00DB2F9C"/>
    <w:rsid w:val="00DB3DF8"/>
    <w:rsid w:val="00DB3F9A"/>
    <w:rsid w:val="00DB418E"/>
    <w:rsid w:val="00DB4B0C"/>
    <w:rsid w:val="00DB4F3A"/>
    <w:rsid w:val="00DB511F"/>
    <w:rsid w:val="00DB5387"/>
    <w:rsid w:val="00DB6284"/>
    <w:rsid w:val="00DB7894"/>
    <w:rsid w:val="00DB7CC1"/>
    <w:rsid w:val="00DB7EDB"/>
    <w:rsid w:val="00DB7F0F"/>
    <w:rsid w:val="00DC00A4"/>
    <w:rsid w:val="00DC062E"/>
    <w:rsid w:val="00DC0762"/>
    <w:rsid w:val="00DC0F14"/>
    <w:rsid w:val="00DC1E55"/>
    <w:rsid w:val="00DC2A99"/>
    <w:rsid w:val="00DC344F"/>
    <w:rsid w:val="00DC3F37"/>
    <w:rsid w:val="00DC44D6"/>
    <w:rsid w:val="00DC4770"/>
    <w:rsid w:val="00DC4A72"/>
    <w:rsid w:val="00DC4D0E"/>
    <w:rsid w:val="00DC5016"/>
    <w:rsid w:val="00DC5936"/>
    <w:rsid w:val="00DC5EB9"/>
    <w:rsid w:val="00DC64DB"/>
    <w:rsid w:val="00DC6D31"/>
    <w:rsid w:val="00DC6DB4"/>
    <w:rsid w:val="00DD0D1B"/>
    <w:rsid w:val="00DD0DED"/>
    <w:rsid w:val="00DD1882"/>
    <w:rsid w:val="00DD1E94"/>
    <w:rsid w:val="00DD1F7B"/>
    <w:rsid w:val="00DD1FC4"/>
    <w:rsid w:val="00DD2432"/>
    <w:rsid w:val="00DD2722"/>
    <w:rsid w:val="00DD31BD"/>
    <w:rsid w:val="00DD34AC"/>
    <w:rsid w:val="00DD353D"/>
    <w:rsid w:val="00DD3A8D"/>
    <w:rsid w:val="00DD4322"/>
    <w:rsid w:val="00DD4387"/>
    <w:rsid w:val="00DD43B7"/>
    <w:rsid w:val="00DD4658"/>
    <w:rsid w:val="00DD494F"/>
    <w:rsid w:val="00DD4F2A"/>
    <w:rsid w:val="00DD5B5B"/>
    <w:rsid w:val="00DD6291"/>
    <w:rsid w:val="00DD63AA"/>
    <w:rsid w:val="00DD75AD"/>
    <w:rsid w:val="00DD7991"/>
    <w:rsid w:val="00DE04C1"/>
    <w:rsid w:val="00DE1BFB"/>
    <w:rsid w:val="00DE2808"/>
    <w:rsid w:val="00DE3ACD"/>
    <w:rsid w:val="00DE40A2"/>
    <w:rsid w:val="00DE46B5"/>
    <w:rsid w:val="00DE579C"/>
    <w:rsid w:val="00DE59B7"/>
    <w:rsid w:val="00DE5E76"/>
    <w:rsid w:val="00DE6805"/>
    <w:rsid w:val="00DE689B"/>
    <w:rsid w:val="00DE689F"/>
    <w:rsid w:val="00DE6FA0"/>
    <w:rsid w:val="00DF0614"/>
    <w:rsid w:val="00DF09C8"/>
    <w:rsid w:val="00DF0CE4"/>
    <w:rsid w:val="00DF1098"/>
    <w:rsid w:val="00DF1705"/>
    <w:rsid w:val="00DF3B09"/>
    <w:rsid w:val="00DF4406"/>
    <w:rsid w:val="00DF496D"/>
    <w:rsid w:val="00DF52A2"/>
    <w:rsid w:val="00DF557E"/>
    <w:rsid w:val="00DF57DE"/>
    <w:rsid w:val="00DF5E89"/>
    <w:rsid w:val="00DF63B6"/>
    <w:rsid w:val="00DF6D6D"/>
    <w:rsid w:val="00DF6F49"/>
    <w:rsid w:val="00DF7103"/>
    <w:rsid w:val="00DF792F"/>
    <w:rsid w:val="00DF7AD2"/>
    <w:rsid w:val="00E006D3"/>
    <w:rsid w:val="00E0099A"/>
    <w:rsid w:val="00E0110B"/>
    <w:rsid w:val="00E01401"/>
    <w:rsid w:val="00E01469"/>
    <w:rsid w:val="00E015B7"/>
    <w:rsid w:val="00E03378"/>
    <w:rsid w:val="00E038D8"/>
    <w:rsid w:val="00E0415F"/>
    <w:rsid w:val="00E048F6"/>
    <w:rsid w:val="00E04B62"/>
    <w:rsid w:val="00E04BFF"/>
    <w:rsid w:val="00E0529B"/>
    <w:rsid w:val="00E05997"/>
    <w:rsid w:val="00E05DF9"/>
    <w:rsid w:val="00E07729"/>
    <w:rsid w:val="00E07B71"/>
    <w:rsid w:val="00E1018B"/>
    <w:rsid w:val="00E105B2"/>
    <w:rsid w:val="00E10A1D"/>
    <w:rsid w:val="00E1215B"/>
    <w:rsid w:val="00E13BE0"/>
    <w:rsid w:val="00E14980"/>
    <w:rsid w:val="00E14CC3"/>
    <w:rsid w:val="00E15641"/>
    <w:rsid w:val="00E16701"/>
    <w:rsid w:val="00E16C8A"/>
    <w:rsid w:val="00E1711B"/>
    <w:rsid w:val="00E1730E"/>
    <w:rsid w:val="00E174E9"/>
    <w:rsid w:val="00E1750D"/>
    <w:rsid w:val="00E1780D"/>
    <w:rsid w:val="00E17DC7"/>
    <w:rsid w:val="00E20031"/>
    <w:rsid w:val="00E2004E"/>
    <w:rsid w:val="00E207E5"/>
    <w:rsid w:val="00E20925"/>
    <w:rsid w:val="00E21042"/>
    <w:rsid w:val="00E21133"/>
    <w:rsid w:val="00E213EB"/>
    <w:rsid w:val="00E22200"/>
    <w:rsid w:val="00E23F7B"/>
    <w:rsid w:val="00E2401D"/>
    <w:rsid w:val="00E24954"/>
    <w:rsid w:val="00E24EA9"/>
    <w:rsid w:val="00E24F51"/>
    <w:rsid w:val="00E253E7"/>
    <w:rsid w:val="00E254F2"/>
    <w:rsid w:val="00E260BC"/>
    <w:rsid w:val="00E30185"/>
    <w:rsid w:val="00E31579"/>
    <w:rsid w:val="00E31584"/>
    <w:rsid w:val="00E31829"/>
    <w:rsid w:val="00E32009"/>
    <w:rsid w:val="00E33BD0"/>
    <w:rsid w:val="00E35C85"/>
    <w:rsid w:val="00E35D95"/>
    <w:rsid w:val="00E36926"/>
    <w:rsid w:val="00E37394"/>
    <w:rsid w:val="00E37C49"/>
    <w:rsid w:val="00E41026"/>
    <w:rsid w:val="00E4104B"/>
    <w:rsid w:val="00E41532"/>
    <w:rsid w:val="00E41811"/>
    <w:rsid w:val="00E42201"/>
    <w:rsid w:val="00E426D3"/>
    <w:rsid w:val="00E434E2"/>
    <w:rsid w:val="00E43B30"/>
    <w:rsid w:val="00E44421"/>
    <w:rsid w:val="00E445D5"/>
    <w:rsid w:val="00E4480B"/>
    <w:rsid w:val="00E4499B"/>
    <w:rsid w:val="00E44BB6"/>
    <w:rsid w:val="00E44C6A"/>
    <w:rsid w:val="00E44ED3"/>
    <w:rsid w:val="00E45986"/>
    <w:rsid w:val="00E46076"/>
    <w:rsid w:val="00E463CF"/>
    <w:rsid w:val="00E46648"/>
    <w:rsid w:val="00E46984"/>
    <w:rsid w:val="00E46DBF"/>
    <w:rsid w:val="00E476D0"/>
    <w:rsid w:val="00E5085F"/>
    <w:rsid w:val="00E50E5B"/>
    <w:rsid w:val="00E518D7"/>
    <w:rsid w:val="00E51A38"/>
    <w:rsid w:val="00E52EE4"/>
    <w:rsid w:val="00E54836"/>
    <w:rsid w:val="00E5516A"/>
    <w:rsid w:val="00E55674"/>
    <w:rsid w:val="00E563C4"/>
    <w:rsid w:val="00E56F52"/>
    <w:rsid w:val="00E57127"/>
    <w:rsid w:val="00E57231"/>
    <w:rsid w:val="00E613D0"/>
    <w:rsid w:val="00E6149B"/>
    <w:rsid w:val="00E61F79"/>
    <w:rsid w:val="00E6245A"/>
    <w:rsid w:val="00E62F73"/>
    <w:rsid w:val="00E63367"/>
    <w:rsid w:val="00E63A96"/>
    <w:rsid w:val="00E64138"/>
    <w:rsid w:val="00E64371"/>
    <w:rsid w:val="00E64420"/>
    <w:rsid w:val="00E65767"/>
    <w:rsid w:val="00E65CDB"/>
    <w:rsid w:val="00E66280"/>
    <w:rsid w:val="00E66572"/>
    <w:rsid w:val="00E6722A"/>
    <w:rsid w:val="00E67236"/>
    <w:rsid w:val="00E672A1"/>
    <w:rsid w:val="00E67404"/>
    <w:rsid w:val="00E70009"/>
    <w:rsid w:val="00E708B1"/>
    <w:rsid w:val="00E70CAB"/>
    <w:rsid w:val="00E712D9"/>
    <w:rsid w:val="00E71561"/>
    <w:rsid w:val="00E71CDF"/>
    <w:rsid w:val="00E71D41"/>
    <w:rsid w:val="00E72489"/>
    <w:rsid w:val="00E728F4"/>
    <w:rsid w:val="00E72EE3"/>
    <w:rsid w:val="00E73853"/>
    <w:rsid w:val="00E73D26"/>
    <w:rsid w:val="00E748BA"/>
    <w:rsid w:val="00E74DA5"/>
    <w:rsid w:val="00E74E83"/>
    <w:rsid w:val="00E74FF9"/>
    <w:rsid w:val="00E75A0D"/>
    <w:rsid w:val="00E77939"/>
    <w:rsid w:val="00E77A38"/>
    <w:rsid w:val="00E802F9"/>
    <w:rsid w:val="00E804D9"/>
    <w:rsid w:val="00E80760"/>
    <w:rsid w:val="00E80877"/>
    <w:rsid w:val="00E80D95"/>
    <w:rsid w:val="00E80FD5"/>
    <w:rsid w:val="00E81064"/>
    <w:rsid w:val="00E818AF"/>
    <w:rsid w:val="00E81955"/>
    <w:rsid w:val="00E819A5"/>
    <w:rsid w:val="00E81FEF"/>
    <w:rsid w:val="00E822FD"/>
    <w:rsid w:val="00E82D54"/>
    <w:rsid w:val="00E83556"/>
    <w:rsid w:val="00E84457"/>
    <w:rsid w:val="00E853FA"/>
    <w:rsid w:val="00E8552C"/>
    <w:rsid w:val="00E861C0"/>
    <w:rsid w:val="00E86567"/>
    <w:rsid w:val="00E86B57"/>
    <w:rsid w:val="00E871DC"/>
    <w:rsid w:val="00E902DC"/>
    <w:rsid w:val="00E90D24"/>
    <w:rsid w:val="00E90D7A"/>
    <w:rsid w:val="00E90FB5"/>
    <w:rsid w:val="00E934F4"/>
    <w:rsid w:val="00E9449B"/>
    <w:rsid w:val="00E95E6C"/>
    <w:rsid w:val="00E962D4"/>
    <w:rsid w:val="00E9644D"/>
    <w:rsid w:val="00E96DDA"/>
    <w:rsid w:val="00EA0089"/>
    <w:rsid w:val="00EA0821"/>
    <w:rsid w:val="00EA0DA8"/>
    <w:rsid w:val="00EA137C"/>
    <w:rsid w:val="00EA22D3"/>
    <w:rsid w:val="00EA2C44"/>
    <w:rsid w:val="00EA2CE3"/>
    <w:rsid w:val="00EA436E"/>
    <w:rsid w:val="00EA470D"/>
    <w:rsid w:val="00EA5405"/>
    <w:rsid w:val="00EA686D"/>
    <w:rsid w:val="00EA6912"/>
    <w:rsid w:val="00EA6ED8"/>
    <w:rsid w:val="00EA6F0F"/>
    <w:rsid w:val="00EA777F"/>
    <w:rsid w:val="00EA7A6D"/>
    <w:rsid w:val="00EA7F2F"/>
    <w:rsid w:val="00EB04A9"/>
    <w:rsid w:val="00EB05A2"/>
    <w:rsid w:val="00EB0C7F"/>
    <w:rsid w:val="00EB106F"/>
    <w:rsid w:val="00EB3A2B"/>
    <w:rsid w:val="00EB3DC1"/>
    <w:rsid w:val="00EB4F3A"/>
    <w:rsid w:val="00EB527A"/>
    <w:rsid w:val="00EB581C"/>
    <w:rsid w:val="00EB63A5"/>
    <w:rsid w:val="00EB66C1"/>
    <w:rsid w:val="00EB6EFB"/>
    <w:rsid w:val="00EB7AEF"/>
    <w:rsid w:val="00EB7E40"/>
    <w:rsid w:val="00EC0475"/>
    <w:rsid w:val="00EC2053"/>
    <w:rsid w:val="00EC29E6"/>
    <w:rsid w:val="00EC2AF3"/>
    <w:rsid w:val="00EC3457"/>
    <w:rsid w:val="00EC3D6F"/>
    <w:rsid w:val="00EC5134"/>
    <w:rsid w:val="00EC78A0"/>
    <w:rsid w:val="00EC7B31"/>
    <w:rsid w:val="00EC7CB0"/>
    <w:rsid w:val="00ED0735"/>
    <w:rsid w:val="00ED0A81"/>
    <w:rsid w:val="00ED1175"/>
    <w:rsid w:val="00ED1A2A"/>
    <w:rsid w:val="00ED1B8B"/>
    <w:rsid w:val="00ED1C67"/>
    <w:rsid w:val="00ED1D79"/>
    <w:rsid w:val="00ED1E42"/>
    <w:rsid w:val="00ED20EF"/>
    <w:rsid w:val="00ED2913"/>
    <w:rsid w:val="00ED2C55"/>
    <w:rsid w:val="00ED3387"/>
    <w:rsid w:val="00ED349A"/>
    <w:rsid w:val="00ED44C7"/>
    <w:rsid w:val="00ED48FE"/>
    <w:rsid w:val="00ED5104"/>
    <w:rsid w:val="00ED61E7"/>
    <w:rsid w:val="00ED6D61"/>
    <w:rsid w:val="00EE111F"/>
    <w:rsid w:val="00EE321B"/>
    <w:rsid w:val="00EE3347"/>
    <w:rsid w:val="00EE40F4"/>
    <w:rsid w:val="00EE67DC"/>
    <w:rsid w:val="00EE761A"/>
    <w:rsid w:val="00EF0129"/>
    <w:rsid w:val="00EF053E"/>
    <w:rsid w:val="00EF1553"/>
    <w:rsid w:val="00EF4BCE"/>
    <w:rsid w:val="00EF5EFE"/>
    <w:rsid w:val="00EF6F62"/>
    <w:rsid w:val="00EF706B"/>
    <w:rsid w:val="00EF7374"/>
    <w:rsid w:val="00EF7422"/>
    <w:rsid w:val="00F00154"/>
    <w:rsid w:val="00F00A11"/>
    <w:rsid w:val="00F01211"/>
    <w:rsid w:val="00F014F8"/>
    <w:rsid w:val="00F01C21"/>
    <w:rsid w:val="00F01C88"/>
    <w:rsid w:val="00F029C1"/>
    <w:rsid w:val="00F03A58"/>
    <w:rsid w:val="00F03D95"/>
    <w:rsid w:val="00F04532"/>
    <w:rsid w:val="00F04D09"/>
    <w:rsid w:val="00F04ED9"/>
    <w:rsid w:val="00F052F0"/>
    <w:rsid w:val="00F05833"/>
    <w:rsid w:val="00F06106"/>
    <w:rsid w:val="00F06612"/>
    <w:rsid w:val="00F068EC"/>
    <w:rsid w:val="00F06ABF"/>
    <w:rsid w:val="00F06D5D"/>
    <w:rsid w:val="00F1063F"/>
    <w:rsid w:val="00F110AB"/>
    <w:rsid w:val="00F112BD"/>
    <w:rsid w:val="00F1187D"/>
    <w:rsid w:val="00F12475"/>
    <w:rsid w:val="00F1302B"/>
    <w:rsid w:val="00F131D5"/>
    <w:rsid w:val="00F13EEC"/>
    <w:rsid w:val="00F15210"/>
    <w:rsid w:val="00F1664B"/>
    <w:rsid w:val="00F16AC4"/>
    <w:rsid w:val="00F17500"/>
    <w:rsid w:val="00F20D59"/>
    <w:rsid w:val="00F2115A"/>
    <w:rsid w:val="00F21294"/>
    <w:rsid w:val="00F213AE"/>
    <w:rsid w:val="00F218E2"/>
    <w:rsid w:val="00F221C0"/>
    <w:rsid w:val="00F239A5"/>
    <w:rsid w:val="00F24827"/>
    <w:rsid w:val="00F24B78"/>
    <w:rsid w:val="00F25372"/>
    <w:rsid w:val="00F257AB"/>
    <w:rsid w:val="00F25D30"/>
    <w:rsid w:val="00F25DD2"/>
    <w:rsid w:val="00F25E1F"/>
    <w:rsid w:val="00F2619A"/>
    <w:rsid w:val="00F271C7"/>
    <w:rsid w:val="00F301E7"/>
    <w:rsid w:val="00F3108B"/>
    <w:rsid w:val="00F332BE"/>
    <w:rsid w:val="00F33791"/>
    <w:rsid w:val="00F33C85"/>
    <w:rsid w:val="00F34C69"/>
    <w:rsid w:val="00F34CFA"/>
    <w:rsid w:val="00F34F94"/>
    <w:rsid w:val="00F355F7"/>
    <w:rsid w:val="00F35A86"/>
    <w:rsid w:val="00F36234"/>
    <w:rsid w:val="00F3672A"/>
    <w:rsid w:val="00F36955"/>
    <w:rsid w:val="00F37AD3"/>
    <w:rsid w:val="00F408FA"/>
    <w:rsid w:val="00F41EC2"/>
    <w:rsid w:val="00F42B3A"/>
    <w:rsid w:val="00F42D1B"/>
    <w:rsid w:val="00F42DA6"/>
    <w:rsid w:val="00F43045"/>
    <w:rsid w:val="00F43F47"/>
    <w:rsid w:val="00F44133"/>
    <w:rsid w:val="00F443CE"/>
    <w:rsid w:val="00F4657C"/>
    <w:rsid w:val="00F46E58"/>
    <w:rsid w:val="00F4751B"/>
    <w:rsid w:val="00F47526"/>
    <w:rsid w:val="00F50C35"/>
    <w:rsid w:val="00F50E7B"/>
    <w:rsid w:val="00F52A76"/>
    <w:rsid w:val="00F52E74"/>
    <w:rsid w:val="00F53E58"/>
    <w:rsid w:val="00F54CFE"/>
    <w:rsid w:val="00F554BB"/>
    <w:rsid w:val="00F56324"/>
    <w:rsid w:val="00F57243"/>
    <w:rsid w:val="00F6023C"/>
    <w:rsid w:val="00F6078E"/>
    <w:rsid w:val="00F607B7"/>
    <w:rsid w:val="00F60AE0"/>
    <w:rsid w:val="00F610D3"/>
    <w:rsid w:val="00F61EA8"/>
    <w:rsid w:val="00F6259D"/>
    <w:rsid w:val="00F6439D"/>
    <w:rsid w:val="00F64490"/>
    <w:rsid w:val="00F64849"/>
    <w:rsid w:val="00F651BC"/>
    <w:rsid w:val="00F65299"/>
    <w:rsid w:val="00F65A85"/>
    <w:rsid w:val="00F65FF6"/>
    <w:rsid w:val="00F66643"/>
    <w:rsid w:val="00F67615"/>
    <w:rsid w:val="00F70491"/>
    <w:rsid w:val="00F704FC"/>
    <w:rsid w:val="00F70D7D"/>
    <w:rsid w:val="00F71783"/>
    <w:rsid w:val="00F72631"/>
    <w:rsid w:val="00F72A72"/>
    <w:rsid w:val="00F73222"/>
    <w:rsid w:val="00F73372"/>
    <w:rsid w:val="00F75EE4"/>
    <w:rsid w:val="00F76825"/>
    <w:rsid w:val="00F768AD"/>
    <w:rsid w:val="00F7692B"/>
    <w:rsid w:val="00F76FEF"/>
    <w:rsid w:val="00F7728E"/>
    <w:rsid w:val="00F77664"/>
    <w:rsid w:val="00F80DDF"/>
    <w:rsid w:val="00F81264"/>
    <w:rsid w:val="00F81843"/>
    <w:rsid w:val="00F81E26"/>
    <w:rsid w:val="00F8279E"/>
    <w:rsid w:val="00F83541"/>
    <w:rsid w:val="00F836EA"/>
    <w:rsid w:val="00F83BC6"/>
    <w:rsid w:val="00F845FA"/>
    <w:rsid w:val="00F84C9B"/>
    <w:rsid w:val="00F84DF5"/>
    <w:rsid w:val="00F855D1"/>
    <w:rsid w:val="00F86568"/>
    <w:rsid w:val="00F87CD2"/>
    <w:rsid w:val="00F90CEC"/>
    <w:rsid w:val="00F91327"/>
    <w:rsid w:val="00F91E51"/>
    <w:rsid w:val="00F9247D"/>
    <w:rsid w:val="00F93B7D"/>
    <w:rsid w:val="00F94F5A"/>
    <w:rsid w:val="00F95CEE"/>
    <w:rsid w:val="00F95FB4"/>
    <w:rsid w:val="00F975D8"/>
    <w:rsid w:val="00FA05E9"/>
    <w:rsid w:val="00FA06D8"/>
    <w:rsid w:val="00FA160A"/>
    <w:rsid w:val="00FA2257"/>
    <w:rsid w:val="00FA2A0B"/>
    <w:rsid w:val="00FA2AC2"/>
    <w:rsid w:val="00FA3AF9"/>
    <w:rsid w:val="00FA3DE0"/>
    <w:rsid w:val="00FA4DEC"/>
    <w:rsid w:val="00FA508B"/>
    <w:rsid w:val="00FA5932"/>
    <w:rsid w:val="00FA5A33"/>
    <w:rsid w:val="00FA5A67"/>
    <w:rsid w:val="00FA5E57"/>
    <w:rsid w:val="00FA6A8C"/>
    <w:rsid w:val="00FA6E0B"/>
    <w:rsid w:val="00FB0262"/>
    <w:rsid w:val="00FB046F"/>
    <w:rsid w:val="00FB04D6"/>
    <w:rsid w:val="00FB079E"/>
    <w:rsid w:val="00FB16C9"/>
    <w:rsid w:val="00FB29AA"/>
    <w:rsid w:val="00FB349C"/>
    <w:rsid w:val="00FB3BA7"/>
    <w:rsid w:val="00FB3CC9"/>
    <w:rsid w:val="00FB461F"/>
    <w:rsid w:val="00FB4B4D"/>
    <w:rsid w:val="00FB5127"/>
    <w:rsid w:val="00FB54EF"/>
    <w:rsid w:val="00FB5A7C"/>
    <w:rsid w:val="00FB70C8"/>
    <w:rsid w:val="00FB7394"/>
    <w:rsid w:val="00FB7BD1"/>
    <w:rsid w:val="00FB7F4E"/>
    <w:rsid w:val="00FC0EA0"/>
    <w:rsid w:val="00FC193B"/>
    <w:rsid w:val="00FC1D29"/>
    <w:rsid w:val="00FC21EF"/>
    <w:rsid w:val="00FC293F"/>
    <w:rsid w:val="00FC3032"/>
    <w:rsid w:val="00FC5F49"/>
    <w:rsid w:val="00FC60FC"/>
    <w:rsid w:val="00FC72F7"/>
    <w:rsid w:val="00FC7D7B"/>
    <w:rsid w:val="00FD0692"/>
    <w:rsid w:val="00FD08A5"/>
    <w:rsid w:val="00FD10EC"/>
    <w:rsid w:val="00FD2482"/>
    <w:rsid w:val="00FD36E6"/>
    <w:rsid w:val="00FD3822"/>
    <w:rsid w:val="00FD3EAA"/>
    <w:rsid w:val="00FD5387"/>
    <w:rsid w:val="00FD5942"/>
    <w:rsid w:val="00FD5A03"/>
    <w:rsid w:val="00FD6A4F"/>
    <w:rsid w:val="00FD6C69"/>
    <w:rsid w:val="00FD7110"/>
    <w:rsid w:val="00FD739C"/>
    <w:rsid w:val="00FD75AF"/>
    <w:rsid w:val="00FD7830"/>
    <w:rsid w:val="00FE00B4"/>
    <w:rsid w:val="00FE0C26"/>
    <w:rsid w:val="00FE1B30"/>
    <w:rsid w:val="00FE22B0"/>
    <w:rsid w:val="00FE27A8"/>
    <w:rsid w:val="00FE3454"/>
    <w:rsid w:val="00FE50DF"/>
    <w:rsid w:val="00FE5319"/>
    <w:rsid w:val="00FE5759"/>
    <w:rsid w:val="00FE5D06"/>
    <w:rsid w:val="00FE69D4"/>
    <w:rsid w:val="00FE6DEB"/>
    <w:rsid w:val="00FE729B"/>
    <w:rsid w:val="00FE737D"/>
    <w:rsid w:val="00FE7890"/>
    <w:rsid w:val="00FE7B47"/>
    <w:rsid w:val="00FE7D45"/>
    <w:rsid w:val="00FF0D9B"/>
    <w:rsid w:val="00FF0E9E"/>
    <w:rsid w:val="00FF0F95"/>
    <w:rsid w:val="00FF137D"/>
    <w:rsid w:val="00FF2258"/>
    <w:rsid w:val="00FF24EB"/>
    <w:rsid w:val="00FF2B44"/>
    <w:rsid w:val="00FF3A25"/>
    <w:rsid w:val="00FF3A2C"/>
    <w:rsid w:val="00FF492F"/>
    <w:rsid w:val="00FF4DBF"/>
    <w:rsid w:val="00FF5D48"/>
    <w:rsid w:val="00FF5E02"/>
    <w:rsid w:val="00FF6166"/>
    <w:rsid w:val="00FF64A8"/>
    <w:rsid w:val="00FF6A40"/>
    <w:rsid w:val="00FF6ECD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557"/>
    <w:pPr>
      <w:spacing w:before="120"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B32E7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32E7"/>
    <w:pPr>
      <w:keepNext/>
      <w:keepLines/>
      <w:spacing w:before="0" w:after="0"/>
      <w:outlineLvl w:val="1"/>
    </w:pPr>
    <w:rPr>
      <w:rFonts w:cs="Times New Roman"/>
      <w:b/>
      <w:sz w:val="32"/>
      <w:szCs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7B32E7"/>
    <w:pPr>
      <w:spacing w:before="0" w:after="0"/>
      <w:outlineLvl w:val="2"/>
    </w:pPr>
    <w:rPr>
      <w:kern w:val="0"/>
      <w:sz w:val="28"/>
      <w:szCs w:val="28"/>
      <w14:ligatures w14:val="none"/>
    </w:rPr>
  </w:style>
  <w:style w:type="paragraph" w:styleId="Heading4">
    <w:name w:val="heading 4"/>
    <w:aliases w:val="Table Row Description"/>
    <w:basedOn w:val="Normal"/>
    <w:next w:val="Normal"/>
    <w:link w:val="Heading4Char"/>
    <w:autoRedefine/>
    <w:uiPriority w:val="9"/>
    <w:unhideWhenUsed/>
    <w:qFormat/>
    <w:rsid w:val="007B32E7"/>
    <w:pPr>
      <w:outlineLvl w:val="3"/>
    </w:pPr>
    <w:rPr>
      <w:rFonts w:ascii="Calibri" w:eastAsia="Calibri" w:hAnsi="Calibri" w:cs="Arial"/>
      <w:b/>
      <w:b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2C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C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E2C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E2CD5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E2CD5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B32E7"/>
    <w:rPr>
      <w:rFonts w:eastAsiaTheme="majorEastAsia" w:cstheme="majorBidi"/>
      <w:b/>
      <w:color w:val="09539E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B32E7"/>
    <w:rPr>
      <w:rFonts w:cs="Times New Roman"/>
      <w:b/>
      <w:color w:val="000000" w:themeColor="text1"/>
      <w:sz w:val="32"/>
      <w:szCs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8E2CD5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8E2CD5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8E2CD5"/>
    <w:pPr>
      <w:framePr w:wrap="around" w:hAnchor="text"/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D739C"/>
    <w:pPr>
      <w:tabs>
        <w:tab w:val="right" w:leader="dot" w:pos="9350"/>
      </w:tabs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A7904"/>
    <w:pPr>
      <w:tabs>
        <w:tab w:val="right" w:leader="dot" w:pos="9350"/>
      </w:tabs>
    </w:pPr>
    <w:rPr>
      <w:rFonts w:ascii="Barlow Semi Condensed Medium" w:eastAsia="Times New Roman" w:hAnsi="Barlow Semi Condensed Medium" w:cs="Times New Roman"/>
      <w:b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CD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E2CD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0912CE"/>
    <w:pPr>
      <w:widowControl w:val="0"/>
      <w:numPr>
        <w:numId w:val="5"/>
      </w:numPr>
      <w:tabs>
        <w:tab w:val="left" w:pos="990"/>
        <w:tab w:val="left" w:pos="1710"/>
        <w:tab w:val="left" w:pos="3059"/>
      </w:tabs>
      <w:autoSpaceDE w:val="0"/>
      <w:autoSpaceDN w:val="0"/>
      <w:spacing w:before="0" w:after="100" w:afterAutospacing="1" w:line="281" w:lineRule="exact"/>
    </w:pPr>
    <w:rPr>
      <w:rFonts w:eastAsia="Times New Roman" w:cstheme="minorHAnsi"/>
      <w:bCs/>
      <w:color w:val="auto"/>
      <w:kern w:val="0"/>
      <w:szCs w:val="22"/>
      <w:shd w:val="clear" w:color="auto" w:fill="FFFFFF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7B32E7"/>
    <w:rPr>
      <w:color w:val="000000" w:themeColor="text1"/>
      <w:kern w:val="0"/>
      <w:sz w:val="28"/>
      <w:szCs w:val="28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7B32E7"/>
    <w:rPr>
      <w:rFonts w:ascii="Calibri" w:eastAsia="Calibri" w:hAnsi="Calibri" w:cs="Arial"/>
      <w:b/>
      <w:bCs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43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8E2CD5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CD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8E2CD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8E2CD5"/>
    <w:rPr>
      <w:b/>
      <w:bCs/>
    </w:rPr>
  </w:style>
  <w:style w:type="character" w:styleId="Emphasis">
    <w:name w:val="Emphasis"/>
    <w:basedOn w:val="DefaultParagraphFont"/>
    <w:uiPriority w:val="20"/>
    <w:qFormat/>
    <w:rsid w:val="008E2CD5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0912CE"/>
    <w:rPr>
      <w:rFonts w:eastAsia="Times New Roman" w:cstheme="minorHAnsi"/>
      <w:bCs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8E2CD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E2CD5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  <w:spacing w:before="0" w:after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87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CA3B2-BD74-46A1-885B-E5ADC231F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9a28d2e1-924e-4715-9bdb-0bef845c549c"/>
    <ds:schemaRef ds:uri="b9b8280f-533f-4ab1-999e-21e84614c560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4479</Words>
  <Characters>27949</Characters>
  <Application>Microsoft Office Word</Application>
  <DocSecurity>0</DocSecurity>
  <Lines>517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Telecommunications and Fiber Optics Standards and Skills</vt:lpstr>
    </vt:vector>
  </TitlesOfParts>
  <Company/>
  <LinksUpToDate>false</LinksUpToDate>
  <CharactersWithSpaces>32104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Telecommunications and Fiber Optics Standards and Skills</dc:title>
  <dc:subject>October, 2023</dc:subject>
  <dc:creator>DESE</dc:creator>
  <cp:keywords/>
  <dc:description/>
  <cp:lastModifiedBy>Zou, Dong (EOE)</cp:lastModifiedBy>
  <cp:revision>11</cp:revision>
  <cp:lastPrinted>2023-10-01T17:11:00Z</cp:lastPrinted>
  <dcterms:created xsi:type="dcterms:W3CDTF">2024-09-10T14:41:00Z</dcterms:created>
  <dcterms:modified xsi:type="dcterms:W3CDTF">2025-07-10T22:20:00Z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10 2025 12:00AM</vt:lpwstr>
  </property>
</Properties>
</file>