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2D05" w14:textId="580CC68E" w:rsidR="006237D4" w:rsidRDefault="006237D4" w:rsidP="006237D4"/>
    <w:p w14:paraId="34031AD1" w14:textId="77777777" w:rsidR="006237D4" w:rsidRDefault="006237D4" w:rsidP="006237D4">
      <w:pPr>
        <w:tabs>
          <w:tab w:val="left" w:pos="1256"/>
          <w:tab w:val="left" w:pos="2288"/>
          <w:tab w:val="left" w:pos="11398"/>
        </w:tabs>
        <w:rPr>
          <w:rFonts w:ascii="Times New Roman" w:hAnsi="Times New Roman"/>
          <w:szCs w:val="24"/>
        </w:rPr>
      </w:pPr>
    </w:p>
    <w:p w14:paraId="7628A362" w14:textId="77777777" w:rsidR="006237D4" w:rsidRDefault="006237D4" w:rsidP="006237D4">
      <w:pPr>
        <w:jc w:val="center"/>
        <w:rPr>
          <w:rFonts w:ascii="Times New Roman" w:hAnsi="Times New Roman"/>
          <w:snapToGrid w:val="0"/>
          <w:color w:val="000080"/>
          <w:sz w:val="60"/>
        </w:rPr>
      </w:pPr>
    </w:p>
    <w:p w14:paraId="1010D02E" w14:textId="77777777" w:rsidR="006237D4" w:rsidRDefault="006237D4" w:rsidP="006237D4">
      <w:pPr>
        <w:jc w:val="center"/>
        <w:rPr>
          <w:rFonts w:ascii="Times New Roman" w:hAnsi="Times New Roman"/>
          <w:snapToGrid w:val="0"/>
          <w:color w:val="000080"/>
          <w:sz w:val="60"/>
        </w:rPr>
      </w:pPr>
    </w:p>
    <w:p w14:paraId="700F25A3" w14:textId="77777777" w:rsidR="006237D4" w:rsidRDefault="006237D4" w:rsidP="006237D4">
      <w:pPr>
        <w:jc w:val="center"/>
      </w:pPr>
    </w:p>
    <w:p w14:paraId="1023CF82" w14:textId="77777777" w:rsidR="006237D4" w:rsidRDefault="006237D4" w:rsidP="006237D4">
      <w:pPr>
        <w:jc w:val="center"/>
        <w:rPr>
          <w:rFonts w:ascii="Times New Roman" w:hAnsi="Times New Roman"/>
          <w:snapToGrid w:val="0"/>
          <w:color w:val="000080"/>
          <w:sz w:val="60"/>
        </w:rPr>
      </w:pPr>
    </w:p>
    <w:p w14:paraId="48DC7A47" w14:textId="77777777" w:rsidR="006237D4" w:rsidRDefault="006237D4" w:rsidP="006237D4">
      <w:pPr>
        <w:jc w:val="center"/>
        <w:rPr>
          <w:rFonts w:ascii="Times New Roman" w:hAnsi="Times New Roman"/>
          <w:snapToGrid w:val="0"/>
          <w:color w:val="000080"/>
          <w:sz w:val="60"/>
          <w:szCs w:val="60"/>
        </w:rPr>
      </w:pPr>
    </w:p>
    <w:p w14:paraId="4D4BDDA5" w14:textId="77777777" w:rsidR="006237D4" w:rsidRDefault="006237D4" w:rsidP="006237D4">
      <w:pPr>
        <w:jc w:val="center"/>
        <w:rPr>
          <w:rFonts w:ascii="Times New Roman" w:hAnsi="Times New Roman"/>
          <w:color w:val="000080"/>
          <w:sz w:val="60"/>
          <w:szCs w:val="60"/>
        </w:rPr>
      </w:pPr>
    </w:p>
    <w:p w14:paraId="7282D356" w14:textId="3D00D834" w:rsidR="006237D4" w:rsidRPr="00F87085" w:rsidRDefault="006237D4" w:rsidP="0036431A">
      <w:pPr>
        <w:pStyle w:val="Heading1"/>
        <w:jc w:val="center"/>
      </w:pPr>
      <w:bookmarkStart w:id="0" w:name="_Toc215735837"/>
      <w:r w:rsidRPr="00F87085">
        <w:t>Career Technical Education</w:t>
      </w:r>
      <w:r w:rsidR="00D33F45">
        <w:br/>
      </w:r>
      <w:r w:rsidR="00D33F45">
        <w:br/>
      </w:r>
      <w:r w:rsidR="008436AF">
        <w:t xml:space="preserve">Program </w:t>
      </w:r>
      <w:r w:rsidRPr="00F87085">
        <w:t xml:space="preserve">Advisory Committee </w:t>
      </w:r>
      <w:bookmarkEnd w:id="0"/>
      <w:r w:rsidR="008436AF">
        <w:t>Resources</w:t>
      </w:r>
    </w:p>
    <w:p w14:paraId="1FF286A0" w14:textId="77777777" w:rsidR="006237D4" w:rsidRDefault="006237D4" w:rsidP="006237D4">
      <w:pPr>
        <w:jc w:val="center"/>
        <w:rPr>
          <w:rFonts w:eastAsia="Arial" w:cs="Arial"/>
          <w:snapToGrid w:val="0"/>
          <w:color w:val="000080"/>
          <w:sz w:val="60"/>
          <w:szCs w:val="60"/>
        </w:rPr>
      </w:pPr>
    </w:p>
    <w:p w14:paraId="36236FAF" w14:textId="77777777" w:rsidR="006237D4" w:rsidRDefault="006237D4" w:rsidP="006237D4">
      <w:pPr>
        <w:jc w:val="center"/>
        <w:rPr>
          <w:rFonts w:eastAsia="Arial" w:cs="Arial"/>
          <w:snapToGrid w:val="0"/>
          <w:color w:val="000080"/>
          <w:szCs w:val="24"/>
        </w:rPr>
      </w:pPr>
    </w:p>
    <w:p w14:paraId="088051F6" w14:textId="77777777" w:rsidR="006237D4" w:rsidRPr="00B96EA2" w:rsidRDefault="006237D4" w:rsidP="006237D4">
      <w:pPr>
        <w:jc w:val="center"/>
        <w:rPr>
          <w:rFonts w:eastAsia="Arial" w:cs="Arial"/>
          <w:b/>
          <w:snapToGrid w:val="0"/>
          <w:color w:val="000000" w:themeColor="text1"/>
        </w:rPr>
      </w:pPr>
      <w:r w:rsidRPr="03D8241F">
        <w:rPr>
          <w:rFonts w:eastAsia="Arial" w:cs="Arial"/>
          <w:b/>
          <w:snapToGrid w:val="0"/>
          <w:color w:val="000000" w:themeColor="text1"/>
        </w:rPr>
        <w:t>Massachusetts Department of Elementary and Secondary Education</w:t>
      </w:r>
    </w:p>
    <w:p w14:paraId="3DD5057C" w14:textId="77777777" w:rsidR="006237D4" w:rsidRDefault="006237D4" w:rsidP="006237D4">
      <w:pPr>
        <w:jc w:val="center"/>
        <w:rPr>
          <w:rFonts w:eastAsia="Arial" w:cs="Arial"/>
          <w:snapToGrid w:val="0"/>
          <w:color w:val="000000" w:themeColor="text1"/>
        </w:rPr>
      </w:pPr>
      <w:r w:rsidRPr="7C26AC71">
        <w:rPr>
          <w:rFonts w:eastAsia="Arial" w:cs="Arial"/>
          <w:snapToGrid w:val="0"/>
          <w:color w:val="000000" w:themeColor="text1"/>
        </w:rPr>
        <w:t>Office for College, Career and Technical Education</w:t>
      </w:r>
    </w:p>
    <w:p w14:paraId="30404BF3" w14:textId="77777777" w:rsidR="006237D4" w:rsidRDefault="006237D4" w:rsidP="006237D4">
      <w:pPr>
        <w:jc w:val="center"/>
        <w:rPr>
          <w:rFonts w:eastAsia="Arial" w:cs="Arial"/>
          <w:color w:val="000000" w:themeColor="text1"/>
        </w:rPr>
      </w:pPr>
    </w:p>
    <w:p w14:paraId="2DAE8451" w14:textId="77777777" w:rsidR="006237D4" w:rsidRDefault="006237D4" w:rsidP="006237D4">
      <w:pPr>
        <w:jc w:val="center"/>
        <w:rPr>
          <w:rFonts w:eastAsia="Arial" w:cs="Arial"/>
        </w:rPr>
      </w:pPr>
      <w:r w:rsidRPr="2D6D9881">
        <w:rPr>
          <w:rFonts w:eastAsia="Arial" w:cs="Arial"/>
          <w:color w:val="000000" w:themeColor="text1"/>
        </w:rPr>
        <w:t xml:space="preserve">135 Santilli </w:t>
      </w:r>
      <w:r w:rsidRPr="30C54D1C">
        <w:rPr>
          <w:rFonts w:eastAsia="Arial" w:cs="Arial"/>
          <w:color w:val="000000" w:themeColor="text1"/>
        </w:rPr>
        <w:t>Highway, Everett, MA 02149</w:t>
      </w:r>
    </w:p>
    <w:p w14:paraId="36773004" w14:textId="77777777" w:rsidR="0045556D" w:rsidRDefault="006237D4" w:rsidP="006237D4">
      <w:pPr>
        <w:jc w:val="center"/>
        <w:rPr>
          <w:rFonts w:eastAsia="Arial" w:cs="Arial"/>
          <w:snapToGrid w:val="0"/>
          <w:color w:val="000000" w:themeColor="text1"/>
        </w:rPr>
      </w:pPr>
      <w:r w:rsidRPr="2233CAF8">
        <w:rPr>
          <w:rFonts w:eastAsia="Arial" w:cs="Arial"/>
          <w:snapToGrid w:val="0"/>
          <w:color w:val="000000" w:themeColor="text1"/>
        </w:rPr>
        <w:t>781</w:t>
      </w:r>
      <w:r w:rsidRPr="5E690699">
        <w:rPr>
          <w:rFonts w:eastAsia="Arial" w:cs="Arial"/>
          <w:snapToGrid w:val="0"/>
          <w:color w:val="000000" w:themeColor="text1"/>
        </w:rPr>
        <w:t>-338-3910</w:t>
      </w:r>
    </w:p>
    <w:p w14:paraId="1B16E581" w14:textId="1A5E8092" w:rsidR="006237D4" w:rsidRDefault="006237D4" w:rsidP="006237D4">
      <w:pPr>
        <w:jc w:val="center"/>
        <w:rPr>
          <w:rFonts w:eastAsia="Arial" w:cs="Arial"/>
        </w:rPr>
      </w:pPr>
      <w:r w:rsidRPr="30C54D1C">
        <w:rPr>
          <w:rFonts w:eastAsia="Arial" w:cs="Arial"/>
        </w:rPr>
        <w:t>www.mass.edu/ccte/</w:t>
      </w:r>
    </w:p>
    <w:p w14:paraId="586F43AE" w14:textId="57617895" w:rsidR="006237D4" w:rsidRPr="00B96EA2" w:rsidRDefault="006237D4" w:rsidP="006237D4">
      <w:pPr>
        <w:jc w:val="center"/>
        <w:rPr>
          <w:rFonts w:eastAsia="Arial" w:cs="Arial"/>
          <w:snapToGrid w:val="0"/>
          <w:color w:val="000000" w:themeColor="text1"/>
        </w:rPr>
      </w:pPr>
      <w:r w:rsidRPr="03D8241F">
        <w:rPr>
          <w:rFonts w:eastAsia="Arial" w:cs="Arial"/>
          <w:snapToGrid w:val="0"/>
          <w:color w:val="000000" w:themeColor="text1"/>
        </w:rPr>
        <w:t>ccte</w:t>
      </w:r>
      <w:r w:rsidR="008E3E14">
        <w:rPr>
          <w:rFonts w:eastAsia="Arial" w:cs="Arial"/>
          <w:snapToGrid w:val="0"/>
          <w:color w:val="000000" w:themeColor="text1"/>
        </w:rPr>
        <w:t>@mass.edu</w:t>
      </w:r>
    </w:p>
    <w:p w14:paraId="3F843E6E" w14:textId="77777777" w:rsidR="006237D4" w:rsidRDefault="006237D4" w:rsidP="006237D4">
      <w:pPr>
        <w:jc w:val="center"/>
        <w:rPr>
          <w:rFonts w:ascii="Times New Roman" w:hAnsi="Times New Roman"/>
          <w:snapToGrid w:val="0"/>
          <w:color w:val="000080"/>
          <w:sz w:val="60"/>
          <w:szCs w:val="60"/>
        </w:rPr>
      </w:pPr>
    </w:p>
    <w:p w14:paraId="4F5BE218" w14:textId="77777777" w:rsidR="006237D4" w:rsidRDefault="006237D4" w:rsidP="006237D4">
      <w:pPr>
        <w:jc w:val="center"/>
      </w:pPr>
    </w:p>
    <w:p w14:paraId="12FD8E49" w14:textId="77777777" w:rsidR="006237D4" w:rsidRDefault="006237D4" w:rsidP="006237D4">
      <w:pPr>
        <w:jc w:val="center"/>
        <w:rPr>
          <w:rFonts w:ascii="Times New Roman" w:hAnsi="Times New Roman"/>
          <w:i/>
          <w:snapToGrid w:val="0"/>
          <w:color w:val="000080"/>
          <w:sz w:val="48"/>
        </w:rPr>
      </w:pPr>
    </w:p>
    <w:p w14:paraId="4FFC7E5D" w14:textId="77777777" w:rsidR="002041AE" w:rsidRDefault="002041AE"/>
    <w:p w14:paraId="65455FFF" w14:textId="381CE0C4" w:rsidR="009974E8" w:rsidRDefault="009974E8"/>
    <w:p w14:paraId="030AF494" w14:textId="77777777" w:rsidR="002041AE" w:rsidRDefault="002041AE"/>
    <w:p w14:paraId="2C43F1E9" w14:textId="77777777" w:rsidR="002041AE" w:rsidRDefault="002041AE"/>
    <w:p w14:paraId="4B63D8E4" w14:textId="46E79658" w:rsidR="002041AE" w:rsidRDefault="00ED16DB">
      <w:r>
        <w:rPr>
          <w:noProof/>
        </w:rPr>
        <w:drawing>
          <wp:anchor distT="0" distB="0" distL="114300" distR="114300" simplePos="0" relativeHeight="251658240" behindDoc="0" locked="0" layoutInCell="1" allowOverlap="1" wp14:anchorId="477F3A5E" wp14:editId="29674904">
            <wp:simplePos x="0" y="0"/>
            <wp:positionH relativeFrom="column">
              <wp:posOffset>3210383</wp:posOffset>
            </wp:positionH>
            <wp:positionV relativeFrom="paragraph">
              <wp:posOffset>74635</wp:posOffset>
            </wp:positionV>
            <wp:extent cx="3089031" cy="652837"/>
            <wp:effectExtent l="0" t="0" r="0" b="0"/>
            <wp:wrapNone/>
            <wp:docPr id="982640654" name="drawing" descr="Logo for the Department of Elementary and Secondar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01718" name=""/>
                    <pic:cNvPicPr/>
                  </pic:nvPicPr>
                  <pic:blipFill>
                    <a:blip r:embed="rId11">
                      <a:extLst>
                        <a:ext uri="{28A0092B-C50C-407E-A947-70E740481C1C}">
                          <a14:useLocalDpi xmlns:a14="http://schemas.microsoft.com/office/drawing/2010/main"/>
                        </a:ext>
                      </a:extLst>
                    </a:blip>
                    <a:stretch>
                      <a:fillRect/>
                    </a:stretch>
                  </pic:blipFill>
                  <pic:spPr>
                    <a:xfrm>
                      <a:off x="0" y="0"/>
                      <a:ext cx="3089031" cy="652837"/>
                    </a:xfrm>
                    <a:prstGeom prst="rect">
                      <a:avLst/>
                    </a:prstGeom>
                  </pic:spPr>
                </pic:pic>
              </a:graphicData>
            </a:graphic>
            <wp14:sizeRelH relativeFrom="page">
              <wp14:pctWidth>0</wp14:pctWidth>
            </wp14:sizeRelH>
            <wp14:sizeRelV relativeFrom="page">
              <wp14:pctHeight>0</wp14:pctHeight>
            </wp14:sizeRelV>
          </wp:anchor>
        </w:drawing>
      </w:r>
    </w:p>
    <w:p w14:paraId="07532AEA" w14:textId="77777777" w:rsidR="002041AE" w:rsidRDefault="002041AE"/>
    <w:p w14:paraId="10A0008C" w14:textId="77777777" w:rsidR="002041AE" w:rsidRDefault="002041AE"/>
    <w:p w14:paraId="251D1BA8" w14:textId="4D37A046" w:rsidR="002041AE" w:rsidRDefault="002041AE"/>
    <w:p w14:paraId="5EB7CB34" w14:textId="2681CC94" w:rsidR="002041AE" w:rsidRDefault="002041AE"/>
    <w:p w14:paraId="6DFE4791" w14:textId="77777777" w:rsidR="002041AE" w:rsidRDefault="002041AE"/>
    <w:sdt>
      <w:sdtPr>
        <w:rPr>
          <w:rFonts w:ascii="Arial" w:eastAsia="Times New Roman" w:hAnsi="Arial" w:cs="Times New Roman"/>
          <w:color w:val="auto"/>
          <w:sz w:val="24"/>
          <w:szCs w:val="20"/>
        </w:rPr>
        <w:id w:val="1125051933"/>
        <w:docPartObj>
          <w:docPartGallery w:val="Table of Contents"/>
          <w:docPartUnique/>
        </w:docPartObj>
      </w:sdtPr>
      <w:sdtContent>
        <w:p w14:paraId="0E182711" w14:textId="3B35EB78" w:rsidR="00A15DC2" w:rsidRPr="003836CE" w:rsidRDefault="00A15DC2">
          <w:pPr>
            <w:pStyle w:val="TOCHeading"/>
            <w:rPr>
              <w:color w:val="auto"/>
            </w:rPr>
          </w:pPr>
          <w:r w:rsidRPr="003836CE">
            <w:rPr>
              <w:color w:val="auto"/>
            </w:rPr>
            <w:t>Contents</w:t>
          </w:r>
        </w:p>
        <w:p w14:paraId="2B341F2D" w14:textId="5E87C53C" w:rsidR="001A11FD" w:rsidRDefault="00E36061">
          <w:pPr>
            <w:pStyle w:val="TOC1"/>
            <w:tabs>
              <w:tab w:val="right" w:leader="dot" w:pos="9350"/>
            </w:tabs>
            <w:rPr>
              <w:rFonts w:asciiTheme="minorHAnsi" w:eastAsiaTheme="minorEastAsia" w:hAnsiTheme="minorHAnsi" w:cstheme="minorBidi"/>
              <w:noProof/>
              <w:kern w:val="2"/>
              <w:szCs w:val="30"/>
              <w:lang w:eastAsia="zh-CN" w:bidi="th-TH"/>
              <w14:ligatures w14:val="standardContextual"/>
            </w:rPr>
          </w:pPr>
          <w:r>
            <w:fldChar w:fldCharType="begin"/>
          </w:r>
          <w:r>
            <w:instrText>TOC \o "1-2" \z \u \h</w:instrText>
          </w:r>
          <w:r>
            <w:fldChar w:fldCharType="separate"/>
          </w:r>
          <w:hyperlink w:anchor="_Toc220572845" w:history="1">
            <w:r w:rsidR="001A11FD" w:rsidRPr="00BE1BC4">
              <w:rPr>
                <w:rStyle w:val="Hyperlink"/>
                <w:rFonts w:eastAsiaTheme="majorEastAsia"/>
                <w:noProof/>
              </w:rPr>
              <w:t>Introduction</w:t>
            </w:r>
            <w:r w:rsidR="001A11FD">
              <w:rPr>
                <w:noProof/>
                <w:webHidden/>
              </w:rPr>
              <w:tab/>
            </w:r>
            <w:r w:rsidR="001A11FD">
              <w:rPr>
                <w:noProof/>
                <w:webHidden/>
              </w:rPr>
              <w:fldChar w:fldCharType="begin"/>
            </w:r>
            <w:r w:rsidR="001A11FD">
              <w:rPr>
                <w:noProof/>
                <w:webHidden/>
              </w:rPr>
              <w:instrText xml:space="preserve"> PAGEREF _Toc220572845 \h </w:instrText>
            </w:r>
            <w:r w:rsidR="001A11FD">
              <w:rPr>
                <w:noProof/>
                <w:webHidden/>
              </w:rPr>
            </w:r>
            <w:r w:rsidR="001A11FD">
              <w:rPr>
                <w:noProof/>
                <w:webHidden/>
              </w:rPr>
              <w:fldChar w:fldCharType="separate"/>
            </w:r>
            <w:r w:rsidR="001A11FD">
              <w:rPr>
                <w:noProof/>
                <w:webHidden/>
              </w:rPr>
              <w:t>3</w:t>
            </w:r>
            <w:r w:rsidR="001A11FD">
              <w:rPr>
                <w:noProof/>
                <w:webHidden/>
              </w:rPr>
              <w:fldChar w:fldCharType="end"/>
            </w:r>
          </w:hyperlink>
        </w:p>
        <w:p w14:paraId="099CD040" w14:textId="2413D855" w:rsidR="001A11FD" w:rsidRDefault="001A11FD">
          <w:pPr>
            <w:pStyle w:val="TOC2"/>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46" w:history="1">
            <w:r w:rsidRPr="00BE1BC4">
              <w:rPr>
                <w:rStyle w:val="Hyperlink"/>
                <w:rFonts w:eastAsiaTheme="majorEastAsia"/>
                <w:noProof/>
              </w:rPr>
              <w:t>What Are Advisory Committees?</w:t>
            </w:r>
            <w:r>
              <w:rPr>
                <w:noProof/>
                <w:webHidden/>
              </w:rPr>
              <w:tab/>
            </w:r>
            <w:r>
              <w:rPr>
                <w:noProof/>
                <w:webHidden/>
              </w:rPr>
              <w:fldChar w:fldCharType="begin"/>
            </w:r>
            <w:r>
              <w:rPr>
                <w:noProof/>
                <w:webHidden/>
              </w:rPr>
              <w:instrText xml:space="preserve"> PAGEREF _Toc220572846 \h </w:instrText>
            </w:r>
            <w:r>
              <w:rPr>
                <w:noProof/>
                <w:webHidden/>
              </w:rPr>
            </w:r>
            <w:r>
              <w:rPr>
                <w:noProof/>
                <w:webHidden/>
              </w:rPr>
              <w:fldChar w:fldCharType="separate"/>
            </w:r>
            <w:r>
              <w:rPr>
                <w:noProof/>
                <w:webHidden/>
              </w:rPr>
              <w:t>3</w:t>
            </w:r>
            <w:r>
              <w:rPr>
                <w:noProof/>
                <w:webHidden/>
              </w:rPr>
              <w:fldChar w:fldCharType="end"/>
            </w:r>
          </w:hyperlink>
        </w:p>
        <w:p w14:paraId="5FEDE4FD" w14:textId="5DD667C7" w:rsidR="001A11FD" w:rsidRDefault="001A11FD">
          <w:pPr>
            <w:pStyle w:val="TOC1"/>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47" w:history="1">
            <w:r w:rsidRPr="00BE1BC4">
              <w:rPr>
                <w:rStyle w:val="Hyperlink"/>
                <w:rFonts w:eastAsiaTheme="majorEastAsia"/>
                <w:noProof/>
              </w:rPr>
              <w:t>Committee Composition and Structure</w:t>
            </w:r>
            <w:r>
              <w:rPr>
                <w:noProof/>
                <w:webHidden/>
              </w:rPr>
              <w:tab/>
            </w:r>
            <w:r>
              <w:rPr>
                <w:noProof/>
                <w:webHidden/>
              </w:rPr>
              <w:fldChar w:fldCharType="begin"/>
            </w:r>
            <w:r>
              <w:rPr>
                <w:noProof/>
                <w:webHidden/>
              </w:rPr>
              <w:instrText xml:space="preserve"> PAGEREF _Toc220572847 \h </w:instrText>
            </w:r>
            <w:r>
              <w:rPr>
                <w:noProof/>
                <w:webHidden/>
              </w:rPr>
            </w:r>
            <w:r>
              <w:rPr>
                <w:noProof/>
                <w:webHidden/>
              </w:rPr>
              <w:fldChar w:fldCharType="separate"/>
            </w:r>
            <w:r>
              <w:rPr>
                <w:noProof/>
                <w:webHidden/>
              </w:rPr>
              <w:t>4</w:t>
            </w:r>
            <w:r>
              <w:rPr>
                <w:noProof/>
                <w:webHidden/>
              </w:rPr>
              <w:fldChar w:fldCharType="end"/>
            </w:r>
          </w:hyperlink>
        </w:p>
        <w:p w14:paraId="4476B186" w14:textId="22DA9E3A" w:rsidR="001A11FD" w:rsidRDefault="001A11FD">
          <w:pPr>
            <w:pStyle w:val="TOC2"/>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48" w:history="1">
            <w:r w:rsidRPr="00BE1BC4">
              <w:rPr>
                <w:rStyle w:val="Hyperlink"/>
                <w:rFonts w:eastAsiaTheme="majorEastAsia"/>
                <w:noProof/>
              </w:rPr>
              <w:t>Diverse Perspectives</w:t>
            </w:r>
            <w:r>
              <w:rPr>
                <w:noProof/>
                <w:webHidden/>
              </w:rPr>
              <w:tab/>
            </w:r>
            <w:r>
              <w:rPr>
                <w:noProof/>
                <w:webHidden/>
              </w:rPr>
              <w:fldChar w:fldCharType="begin"/>
            </w:r>
            <w:r>
              <w:rPr>
                <w:noProof/>
                <w:webHidden/>
              </w:rPr>
              <w:instrText xml:space="preserve"> PAGEREF _Toc220572848 \h </w:instrText>
            </w:r>
            <w:r>
              <w:rPr>
                <w:noProof/>
                <w:webHidden/>
              </w:rPr>
            </w:r>
            <w:r>
              <w:rPr>
                <w:noProof/>
                <w:webHidden/>
              </w:rPr>
              <w:fldChar w:fldCharType="separate"/>
            </w:r>
            <w:r>
              <w:rPr>
                <w:noProof/>
                <w:webHidden/>
              </w:rPr>
              <w:t>4</w:t>
            </w:r>
            <w:r>
              <w:rPr>
                <w:noProof/>
                <w:webHidden/>
              </w:rPr>
              <w:fldChar w:fldCharType="end"/>
            </w:r>
          </w:hyperlink>
        </w:p>
        <w:p w14:paraId="188545F0" w14:textId="496C3C18" w:rsidR="001A11FD" w:rsidRDefault="001A11FD">
          <w:pPr>
            <w:pStyle w:val="TOC2"/>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49" w:history="1">
            <w:r w:rsidRPr="00BE1BC4">
              <w:rPr>
                <w:rStyle w:val="Hyperlink"/>
                <w:rFonts w:eastAsiaTheme="majorEastAsia"/>
                <w:noProof/>
              </w:rPr>
              <w:t>Program Advisory Committees</w:t>
            </w:r>
            <w:r>
              <w:rPr>
                <w:noProof/>
                <w:webHidden/>
              </w:rPr>
              <w:tab/>
            </w:r>
            <w:r>
              <w:rPr>
                <w:noProof/>
                <w:webHidden/>
              </w:rPr>
              <w:fldChar w:fldCharType="begin"/>
            </w:r>
            <w:r>
              <w:rPr>
                <w:noProof/>
                <w:webHidden/>
              </w:rPr>
              <w:instrText xml:space="preserve"> PAGEREF _Toc220572849 \h </w:instrText>
            </w:r>
            <w:r>
              <w:rPr>
                <w:noProof/>
                <w:webHidden/>
              </w:rPr>
            </w:r>
            <w:r>
              <w:rPr>
                <w:noProof/>
                <w:webHidden/>
              </w:rPr>
              <w:fldChar w:fldCharType="separate"/>
            </w:r>
            <w:r>
              <w:rPr>
                <w:noProof/>
                <w:webHidden/>
              </w:rPr>
              <w:t>4</w:t>
            </w:r>
            <w:r>
              <w:rPr>
                <w:noProof/>
                <w:webHidden/>
              </w:rPr>
              <w:fldChar w:fldCharType="end"/>
            </w:r>
          </w:hyperlink>
        </w:p>
        <w:p w14:paraId="4BD8BD03" w14:textId="33D8BF6A" w:rsidR="001A11FD" w:rsidRDefault="001A11FD">
          <w:pPr>
            <w:pStyle w:val="TOC2"/>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50" w:history="1">
            <w:r w:rsidRPr="00BE1BC4">
              <w:rPr>
                <w:rStyle w:val="Hyperlink"/>
                <w:rFonts w:eastAsiaTheme="majorEastAsia"/>
                <w:noProof/>
              </w:rPr>
              <w:t>General Advisory Committees</w:t>
            </w:r>
            <w:r>
              <w:rPr>
                <w:noProof/>
                <w:webHidden/>
              </w:rPr>
              <w:tab/>
            </w:r>
            <w:r>
              <w:rPr>
                <w:noProof/>
                <w:webHidden/>
              </w:rPr>
              <w:fldChar w:fldCharType="begin"/>
            </w:r>
            <w:r>
              <w:rPr>
                <w:noProof/>
                <w:webHidden/>
              </w:rPr>
              <w:instrText xml:space="preserve"> PAGEREF _Toc220572850 \h </w:instrText>
            </w:r>
            <w:r>
              <w:rPr>
                <w:noProof/>
                <w:webHidden/>
              </w:rPr>
            </w:r>
            <w:r>
              <w:rPr>
                <w:noProof/>
                <w:webHidden/>
              </w:rPr>
              <w:fldChar w:fldCharType="separate"/>
            </w:r>
            <w:r>
              <w:rPr>
                <w:noProof/>
                <w:webHidden/>
              </w:rPr>
              <w:t>6</w:t>
            </w:r>
            <w:r>
              <w:rPr>
                <w:noProof/>
                <w:webHidden/>
              </w:rPr>
              <w:fldChar w:fldCharType="end"/>
            </w:r>
          </w:hyperlink>
        </w:p>
        <w:p w14:paraId="54D7F81A" w14:textId="72AC3620" w:rsidR="001A11FD" w:rsidRDefault="001A11FD">
          <w:pPr>
            <w:pStyle w:val="TOC1"/>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51" w:history="1">
            <w:r w:rsidRPr="00BE1BC4">
              <w:rPr>
                <w:rStyle w:val="Hyperlink"/>
                <w:rFonts w:eastAsiaTheme="majorEastAsia"/>
                <w:noProof/>
              </w:rPr>
              <w:t>Committee Role and Responsibilities</w:t>
            </w:r>
            <w:r>
              <w:rPr>
                <w:noProof/>
                <w:webHidden/>
              </w:rPr>
              <w:tab/>
            </w:r>
            <w:r>
              <w:rPr>
                <w:noProof/>
                <w:webHidden/>
              </w:rPr>
              <w:fldChar w:fldCharType="begin"/>
            </w:r>
            <w:r>
              <w:rPr>
                <w:noProof/>
                <w:webHidden/>
              </w:rPr>
              <w:instrText xml:space="preserve"> PAGEREF _Toc220572851 \h </w:instrText>
            </w:r>
            <w:r>
              <w:rPr>
                <w:noProof/>
                <w:webHidden/>
              </w:rPr>
            </w:r>
            <w:r>
              <w:rPr>
                <w:noProof/>
                <w:webHidden/>
              </w:rPr>
              <w:fldChar w:fldCharType="separate"/>
            </w:r>
            <w:r>
              <w:rPr>
                <w:noProof/>
                <w:webHidden/>
              </w:rPr>
              <w:t>7</w:t>
            </w:r>
            <w:r>
              <w:rPr>
                <w:noProof/>
                <w:webHidden/>
              </w:rPr>
              <w:fldChar w:fldCharType="end"/>
            </w:r>
          </w:hyperlink>
        </w:p>
        <w:p w14:paraId="7C55D961" w14:textId="07676EFB" w:rsidR="001A11FD" w:rsidRDefault="001A11FD">
          <w:pPr>
            <w:pStyle w:val="TOC2"/>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52" w:history="1">
            <w:r w:rsidRPr="00BE1BC4">
              <w:rPr>
                <w:rStyle w:val="Hyperlink"/>
                <w:rFonts w:eastAsiaTheme="majorEastAsia"/>
                <w:noProof/>
              </w:rPr>
              <w:t>Core Responsibilities</w:t>
            </w:r>
            <w:r>
              <w:rPr>
                <w:noProof/>
                <w:webHidden/>
              </w:rPr>
              <w:tab/>
            </w:r>
            <w:r>
              <w:rPr>
                <w:noProof/>
                <w:webHidden/>
              </w:rPr>
              <w:fldChar w:fldCharType="begin"/>
            </w:r>
            <w:r>
              <w:rPr>
                <w:noProof/>
                <w:webHidden/>
              </w:rPr>
              <w:instrText xml:space="preserve"> PAGEREF _Toc220572852 \h </w:instrText>
            </w:r>
            <w:r>
              <w:rPr>
                <w:noProof/>
                <w:webHidden/>
              </w:rPr>
            </w:r>
            <w:r>
              <w:rPr>
                <w:noProof/>
                <w:webHidden/>
              </w:rPr>
              <w:fldChar w:fldCharType="separate"/>
            </w:r>
            <w:r>
              <w:rPr>
                <w:noProof/>
                <w:webHidden/>
              </w:rPr>
              <w:t>7</w:t>
            </w:r>
            <w:r>
              <w:rPr>
                <w:noProof/>
                <w:webHidden/>
              </w:rPr>
              <w:fldChar w:fldCharType="end"/>
            </w:r>
          </w:hyperlink>
        </w:p>
        <w:p w14:paraId="04815993" w14:textId="310C4656" w:rsidR="001A11FD" w:rsidRDefault="001A11FD">
          <w:pPr>
            <w:pStyle w:val="TOC2"/>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53" w:history="1">
            <w:r w:rsidRPr="00BE1BC4">
              <w:rPr>
                <w:rStyle w:val="Hyperlink"/>
                <w:rFonts w:eastAsiaTheme="majorEastAsia"/>
                <w:noProof/>
              </w:rPr>
              <w:t>Recommended Activities</w:t>
            </w:r>
            <w:r>
              <w:rPr>
                <w:noProof/>
                <w:webHidden/>
              </w:rPr>
              <w:tab/>
            </w:r>
            <w:r>
              <w:rPr>
                <w:noProof/>
                <w:webHidden/>
              </w:rPr>
              <w:fldChar w:fldCharType="begin"/>
            </w:r>
            <w:r>
              <w:rPr>
                <w:noProof/>
                <w:webHidden/>
              </w:rPr>
              <w:instrText xml:space="preserve"> PAGEREF _Toc220572853 \h </w:instrText>
            </w:r>
            <w:r>
              <w:rPr>
                <w:noProof/>
                <w:webHidden/>
              </w:rPr>
            </w:r>
            <w:r>
              <w:rPr>
                <w:noProof/>
                <w:webHidden/>
              </w:rPr>
              <w:fldChar w:fldCharType="separate"/>
            </w:r>
            <w:r>
              <w:rPr>
                <w:noProof/>
                <w:webHidden/>
              </w:rPr>
              <w:t>7</w:t>
            </w:r>
            <w:r>
              <w:rPr>
                <w:noProof/>
                <w:webHidden/>
              </w:rPr>
              <w:fldChar w:fldCharType="end"/>
            </w:r>
          </w:hyperlink>
        </w:p>
        <w:p w14:paraId="71560F47" w14:textId="11BFF6B1" w:rsidR="001A11FD" w:rsidRDefault="001A11FD">
          <w:pPr>
            <w:pStyle w:val="TOC1"/>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54" w:history="1">
            <w:r w:rsidRPr="00BE1BC4">
              <w:rPr>
                <w:rStyle w:val="Hyperlink"/>
                <w:rFonts w:eastAsiaTheme="majorEastAsia"/>
                <w:noProof/>
              </w:rPr>
              <w:t>Establishing and Maintaining Advisory Committees</w:t>
            </w:r>
            <w:r>
              <w:rPr>
                <w:noProof/>
                <w:webHidden/>
              </w:rPr>
              <w:tab/>
            </w:r>
            <w:r>
              <w:rPr>
                <w:noProof/>
                <w:webHidden/>
              </w:rPr>
              <w:fldChar w:fldCharType="begin"/>
            </w:r>
            <w:r>
              <w:rPr>
                <w:noProof/>
                <w:webHidden/>
              </w:rPr>
              <w:instrText xml:space="preserve"> PAGEREF _Toc220572854 \h </w:instrText>
            </w:r>
            <w:r>
              <w:rPr>
                <w:noProof/>
                <w:webHidden/>
              </w:rPr>
            </w:r>
            <w:r>
              <w:rPr>
                <w:noProof/>
                <w:webHidden/>
              </w:rPr>
              <w:fldChar w:fldCharType="separate"/>
            </w:r>
            <w:r>
              <w:rPr>
                <w:noProof/>
                <w:webHidden/>
              </w:rPr>
              <w:t>8</w:t>
            </w:r>
            <w:r>
              <w:rPr>
                <w:noProof/>
                <w:webHidden/>
              </w:rPr>
              <w:fldChar w:fldCharType="end"/>
            </w:r>
          </w:hyperlink>
        </w:p>
        <w:p w14:paraId="0D94FD73" w14:textId="7EFF8A66" w:rsidR="001A11FD" w:rsidRDefault="001A11FD">
          <w:pPr>
            <w:pStyle w:val="TOC2"/>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55" w:history="1">
            <w:r w:rsidRPr="00BE1BC4">
              <w:rPr>
                <w:rStyle w:val="Hyperlink"/>
                <w:rFonts w:eastAsiaTheme="majorEastAsia"/>
                <w:noProof/>
              </w:rPr>
              <w:t>Forming Your Committee</w:t>
            </w:r>
            <w:r>
              <w:rPr>
                <w:noProof/>
                <w:webHidden/>
              </w:rPr>
              <w:tab/>
            </w:r>
            <w:r>
              <w:rPr>
                <w:noProof/>
                <w:webHidden/>
              </w:rPr>
              <w:fldChar w:fldCharType="begin"/>
            </w:r>
            <w:r>
              <w:rPr>
                <w:noProof/>
                <w:webHidden/>
              </w:rPr>
              <w:instrText xml:space="preserve"> PAGEREF _Toc220572855 \h </w:instrText>
            </w:r>
            <w:r>
              <w:rPr>
                <w:noProof/>
                <w:webHidden/>
              </w:rPr>
            </w:r>
            <w:r>
              <w:rPr>
                <w:noProof/>
                <w:webHidden/>
              </w:rPr>
              <w:fldChar w:fldCharType="separate"/>
            </w:r>
            <w:r>
              <w:rPr>
                <w:noProof/>
                <w:webHidden/>
              </w:rPr>
              <w:t>8</w:t>
            </w:r>
            <w:r>
              <w:rPr>
                <w:noProof/>
                <w:webHidden/>
              </w:rPr>
              <w:fldChar w:fldCharType="end"/>
            </w:r>
          </w:hyperlink>
        </w:p>
        <w:p w14:paraId="27CBD28F" w14:textId="7C317AB9" w:rsidR="001A11FD" w:rsidRDefault="001A11FD">
          <w:pPr>
            <w:pStyle w:val="TOC2"/>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56" w:history="1">
            <w:r w:rsidRPr="00BE1BC4">
              <w:rPr>
                <w:rStyle w:val="Hyperlink"/>
                <w:rFonts w:eastAsiaTheme="majorEastAsia"/>
                <w:noProof/>
              </w:rPr>
              <w:t>Developing Policies and Bylaws</w:t>
            </w:r>
            <w:r>
              <w:rPr>
                <w:noProof/>
                <w:webHidden/>
              </w:rPr>
              <w:tab/>
            </w:r>
            <w:r>
              <w:rPr>
                <w:noProof/>
                <w:webHidden/>
              </w:rPr>
              <w:fldChar w:fldCharType="begin"/>
            </w:r>
            <w:r>
              <w:rPr>
                <w:noProof/>
                <w:webHidden/>
              </w:rPr>
              <w:instrText xml:space="preserve"> PAGEREF _Toc220572856 \h </w:instrText>
            </w:r>
            <w:r>
              <w:rPr>
                <w:noProof/>
                <w:webHidden/>
              </w:rPr>
            </w:r>
            <w:r>
              <w:rPr>
                <w:noProof/>
                <w:webHidden/>
              </w:rPr>
              <w:fldChar w:fldCharType="separate"/>
            </w:r>
            <w:r>
              <w:rPr>
                <w:noProof/>
                <w:webHidden/>
              </w:rPr>
              <w:t>11</w:t>
            </w:r>
            <w:r>
              <w:rPr>
                <w:noProof/>
                <w:webHidden/>
              </w:rPr>
              <w:fldChar w:fldCharType="end"/>
            </w:r>
          </w:hyperlink>
        </w:p>
        <w:p w14:paraId="5159911D" w14:textId="147F2A83" w:rsidR="001A11FD" w:rsidRDefault="001A11FD">
          <w:pPr>
            <w:pStyle w:val="TOC1"/>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57" w:history="1">
            <w:r w:rsidRPr="00BE1BC4">
              <w:rPr>
                <w:rStyle w:val="Hyperlink"/>
                <w:rFonts w:eastAsiaTheme="majorEastAsia"/>
                <w:noProof/>
              </w:rPr>
              <w:t>Appendix</w:t>
            </w:r>
            <w:r>
              <w:rPr>
                <w:noProof/>
                <w:webHidden/>
              </w:rPr>
              <w:tab/>
            </w:r>
            <w:r>
              <w:rPr>
                <w:noProof/>
                <w:webHidden/>
              </w:rPr>
              <w:fldChar w:fldCharType="begin"/>
            </w:r>
            <w:r>
              <w:rPr>
                <w:noProof/>
                <w:webHidden/>
              </w:rPr>
              <w:instrText xml:space="preserve"> PAGEREF _Toc220572857 \h </w:instrText>
            </w:r>
            <w:r>
              <w:rPr>
                <w:noProof/>
                <w:webHidden/>
              </w:rPr>
            </w:r>
            <w:r>
              <w:rPr>
                <w:noProof/>
                <w:webHidden/>
              </w:rPr>
              <w:fldChar w:fldCharType="separate"/>
            </w:r>
            <w:r>
              <w:rPr>
                <w:noProof/>
                <w:webHidden/>
              </w:rPr>
              <w:t>14</w:t>
            </w:r>
            <w:r>
              <w:rPr>
                <w:noProof/>
                <w:webHidden/>
              </w:rPr>
              <w:fldChar w:fldCharType="end"/>
            </w:r>
          </w:hyperlink>
        </w:p>
        <w:p w14:paraId="7420E537" w14:textId="140F444A" w:rsidR="001A11FD" w:rsidRDefault="001A11FD">
          <w:pPr>
            <w:pStyle w:val="TOC2"/>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58" w:history="1">
            <w:r w:rsidRPr="00BE1BC4">
              <w:rPr>
                <w:rStyle w:val="Hyperlink"/>
                <w:rFonts w:eastAsiaTheme="majorEastAsia"/>
                <w:noProof/>
              </w:rPr>
              <w:t>Appendix 1: Program Advisory Committee and General Advisory Committee Relationship</w:t>
            </w:r>
            <w:r>
              <w:rPr>
                <w:noProof/>
                <w:webHidden/>
              </w:rPr>
              <w:tab/>
            </w:r>
            <w:r>
              <w:rPr>
                <w:noProof/>
                <w:webHidden/>
              </w:rPr>
              <w:fldChar w:fldCharType="begin"/>
            </w:r>
            <w:r>
              <w:rPr>
                <w:noProof/>
                <w:webHidden/>
              </w:rPr>
              <w:instrText xml:space="preserve"> PAGEREF _Toc220572858 \h </w:instrText>
            </w:r>
            <w:r>
              <w:rPr>
                <w:noProof/>
                <w:webHidden/>
              </w:rPr>
            </w:r>
            <w:r>
              <w:rPr>
                <w:noProof/>
                <w:webHidden/>
              </w:rPr>
              <w:fldChar w:fldCharType="separate"/>
            </w:r>
            <w:r>
              <w:rPr>
                <w:noProof/>
                <w:webHidden/>
              </w:rPr>
              <w:t>14</w:t>
            </w:r>
            <w:r>
              <w:rPr>
                <w:noProof/>
                <w:webHidden/>
              </w:rPr>
              <w:fldChar w:fldCharType="end"/>
            </w:r>
          </w:hyperlink>
        </w:p>
        <w:p w14:paraId="2D066D76" w14:textId="3B67270B" w:rsidR="001A11FD" w:rsidRDefault="001A11FD">
          <w:pPr>
            <w:pStyle w:val="TOC2"/>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59" w:history="1">
            <w:r w:rsidRPr="00BE1BC4">
              <w:rPr>
                <w:rStyle w:val="Hyperlink"/>
                <w:rFonts w:eastAsiaTheme="majorEastAsia"/>
                <w:noProof/>
              </w:rPr>
              <w:t>Appendix 2: Career Technical Education Regulations</w:t>
            </w:r>
            <w:r>
              <w:rPr>
                <w:noProof/>
                <w:webHidden/>
              </w:rPr>
              <w:tab/>
            </w:r>
            <w:r>
              <w:rPr>
                <w:noProof/>
                <w:webHidden/>
              </w:rPr>
              <w:fldChar w:fldCharType="begin"/>
            </w:r>
            <w:r>
              <w:rPr>
                <w:noProof/>
                <w:webHidden/>
              </w:rPr>
              <w:instrText xml:space="preserve"> PAGEREF _Toc220572859 \h </w:instrText>
            </w:r>
            <w:r>
              <w:rPr>
                <w:noProof/>
                <w:webHidden/>
              </w:rPr>
            </w:r>
            <w:r>
              <w:rPr>
                <w:noProof/>
                <w:webHidden/>
              </w:rPr>
              <w:fldChar w:fldCharType="separate"/>
            </w:r>
            <w:r>
              <w:rPr>
                <w:noProof/>
                <w:webHidden/>
              </w:rPr>
              <w:t>15</w:t>
            </w:r>
            <w:r>
              <w:rPr>
                <w:noProof/>
                <w:webHidden/>
              </w:rPr>
              <w:fldChar w:fldCharType="end"/>
            </w:r>
          </w:hyperlink>
        </w:p>
        <w:p w14:paraId="6AA212B8" w14:textId="7AAC2A11" w:rsidR="001A11FD" w:rsidRDefault="001A11FD">
          <w:pPr>
            <w:pStyle w:val="TOC2"/>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60" w:history="1">
            <w:r w:rsidRPr="00BE1BC4">
              <w:rPr>
                <w:rStyle w:val="Hyperlink"/>
                <w:rFonts w:eastAsiaTheme="majorEastAsia"/>
                <w:noProof/>
              </w:rPr>
              <w:t>Appendix 3: Key Definitions</w:t>
            </w:r>
            <w:r>
              <w:rPr>
                <w:noProof/>
                <w:webHidden/>
              </w:rPr>
              <w:tab/>
            </w:r>
            <w:r>
              <w:rPr>
                <w:noProof/>
                <w:webHidden/>
              </w:rPr>
              <w:fldChar w:fldCharType="begin"/>
            </w:r>
            <w:r>
              <w:rPr>
                <w:noProof/>
                <w:webHidden/>
              </w:rPr>
              <w:instrText xml:space="preserve"> PAGEREF _Toc220572860 \h </w:instrText>
            </w:r>
            <w:r>
              <w:rPr>
                <w:noProof/>
                <w:webHidden/>
              </w:rPr>
            </w:r>
            <w:r>
              <w:rPr>
                <w:noProof/>
                <w:webHidden/>
              </w:rPr>
              <w:fldChar w:fldCharType="separate"/>
            </w:r>
            <w:r>
              <w:rPr>
                <w:noProof/>
                <w:webHidden/>
              </w:rPr>
              <w:t>16</w:t>
            </w:r>
            <w:r>
              <w:rPr>
                <w:noProof/>
                <w:webHidden/>
              </w:rPr>
              <w:fldChar w:fldCharType="end"/>
            </w:r>
          </w:hyperlink>
        </w:p>
        <w:p w14:paraId="66B5084A" w14:textId="7FE93A4B" w:rsidR="001A11FD" w:rsidRDefault="001A11FD">
          <w:pPr>
            <w:pStyle w:val="TOC2"/>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61" w:history="1">
            <w:r w:rsidRPr="00BE1BC4">
              <w:rPr>
                <w:rStyle w:val="Hyperlink"/>
                <w:rFonts w:eastAsiaTheme="majorEastAsia"/>
                <w:noProof/>
              </w:rPr>
              <w:t>Appendix 4: Recommended PAC Activities</w:t>
            </w:r>
            <w:r>
              <w:rPr>
                <w:noProof/>
                <w:webHidden/>
              </w:rPr>
              <w:tab/>
            </w:r>
            <w:r>
              <w:rPr>
                <w:noProof/>
                <w:webHidden/>
              </w:rPr>
              <w:fldChar w:fldCharType="begin"/>
            </w:r>
            <w:r>
              <w:rPr>
                <w:noProof/>
                <w:webHidden/>
              </w:rPr>
              <w:instrText xml:space="preserve"> PAGEREF _Toc220572861 \h </w:instrText>
            </w:r>
            <w:r>
              <w:rPr>
                <w:noProof/>
                <w:webHidden/>
              </w:rPr>
            </w:r>
            <w:r>
              <w:rPr>
                <w:noProof/>
                <w:webHidden/>
              </w:rPr>
              <w:fldChar w:fldCharType="separate"/>
            </w:r>
            <w:r>
              <w:rPr>
                <w:noProof/>
                <w:webHidden/>
              </w:rPr>
              <w:t>17</w:t>
            </w:r>
            <w:r>
              <w:rPr>
                <w:noProof/>
                <w:webHidden/>
              </w:rPr>
              <w:fldChar w:fldCharType="end"/>
            </w:r>
          </w:hyperlink>
        </w:p>
        <w:p w14:paraId="4A0BEADB" w14:textId="6F5DE6EF" w:rsidR="001A11FD" w:rsidRDefault="001A11FD">
          <w:pPr>
            <w:pStyle w:val="TOC2"/>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62" w:history="1">
            <w:r w:rsidRPr="00BE1BC4">
              <w:rPr>
                <w:rStyle w:val="Hyperlink"/>
                <w:rFonts w:eastAsiaTheme="majorEastAsia"/>
                <w:noProof/>
              </w:rPr>
              <w:t>Appendix 5: Recruitment Resources</w:t>
            </w:r>
            <w:r>
              <w:rPr>
                <w:noProof/>
                <w:webHidden/>
              </w:rPr>
              <w:tab/>
            </w:r>
            <w:r>
              <w:rPr>
                <w:noProof/>
                <w:webHidden/>
              </w:rPr>
              <w:fldChar w:fldCharType="begin"/>
            </w:r>
            <w:r>
              <w:rPr>
                <w:noProof/>
                <w:webHidden/>
              </w:rPr>
              <w:instrText xml:space="preserve"> PAGEREF _Toc220572862 \h </w:instrText>
            </w:r>
            <w:r>
              <w:rPr>
                <w:noProof/>
                <w:webHidden/>
              </w:rPr>
            </w:r>
            <w:r>
              <w:rPr>
                <w:noProof/>
                <w:webHidden/>
              </w:rPr>
              <w:fldChar w:fldCharType="separate"/>
            </w:r>
            <w:r>
              <w:rPr>
                <w:noProof/>
                <w:webHidden/>
              </w:rPr>
              <w:t>20</w:t>
            </w:r>
            <w:r>
              <w:rPr>
                <w:noProof/>
                <w:webHidden/>
              </w:rPr>
              <w:fldChar w:fldCharType="end"/>
            </w:r>
          </w:hyperlink>
        </w:p>
        <w:p w14:paraId="463DA395" w14:textId="16211AD8" w:rsidR="001A11FD" w:rsidRDefault="001A11FD">
          <w:pPr>
            <w:pStyle w:val="TOC2"/>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63" w:history="1">
            <w:r w:rsidRPr="00BE1BC4">
              <w:rPr>
                <w:rStyle w:val="Hyperlink"/>
                <w:rFonts w:eastAsiaTheme="majorEastAsia"/>
                <w:noProof/>
              </w:rPr>
              <w:t>Appendix 6: Advisory Committee Nomination Form</w:t>
            </w:r>
            <w:r>
              <w:rPr>
                <w:noProof/>
                <w:webHidden/>
              </w:rPr>
              <w:tab/>
            </w:r>
            <w:r>
              <w:rPr>
                <w:noProof/>
                <w:webHidden/>
              </w:rPr>
              <w:fldChar w:fldCharType="begin"/>
            </w:r>
            <w:r>
              <w:rPr>
                <w:noProof/>
                <w:webHidden/>
              </w:rPr>
              <w:instrText xml:space="preserve"> PAGEREF _Toc220572863 \h </w:instrText>
            </w:r>
            <w:r>
              <w:rPr>
                <w:noProof/>
                <w:webHidden/>
              </w:rPr>
            </w:r>
            <w:r>
              <w:rPr>
                <w:noProof/>
                <w:webHidden/>
              </w:rPr>
              <w:fldChar w:fldCharType="separate"/>
            </w:r>
            <w:r>
              <w:rPr>
                <w:noProof/>
                <w:webHidden/>
              </w:rPr>
              <w:t>22</w:t>
            </w:r>
            <w:r>
              <w:rPr>
                <w:noProof/>
                <w:webHidden/>
              </w:rPr>
              <w:fldChar w:fldCharType="end"/>
            </w:r>
          </w:hyperlink>
        </w:p>
        <w:p w14:paraId="45B964AB" w14:textId="6439B613" w:rsidR="001A11FD" w:rsidRDefault="001A11FD">
          <w:pPr>
            <w:pStyle w:val="TOC2"/>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64" w:history="1">
            <w:r w:rsidRPr="00BE1BC4">
              <w:rPr>
                <w:rStyle w:val="Hyperlink"/>
                <w:rFonts w:eastAsiaTheme="majorEastAsia"/>
                <w:noProof/>
              </w:rPr>
              <w:t>Appendix 7: Sample Letter of Invitation to a Potential PAC Member</w:t>
            </w:r>
            <w:r>
              <w:rPr>
                <w:noProof/>
                <w:webHidden/>
              </w:rPr>
              <w:tab/>
            </w:r>
            <w:r>
              <w:rPr>
                <w:noProof/>
                <w:webHidden/>
              </w:rPr>
              <w:fldChar w:fldCharType="begin"/>
            </w:r>
            <w:r>
              <w:rPr>
                <w:noProof/>
                <w:webHidden/>
              </w:rPr>
              <w:instrText xml:space="preserve"> PAGEREF _Toc220572864 \h </w:instrText>
            </w:r>
            <w:r>
              <w:rPr>
                <w:noProof/>
                <w:webHidden/>
              </w:rPr>
            </w:r>
            <w:r>
              <w:rPr>
                <w:noProof/>
                <w:webHidden/>
              </w:rPr>
              <w:fldChar w:fldCharType="separate"/>
            </w:r>
            <w:r>
              <w:rPr>
                <w:noProof/>
                <w:webHidden/>
              </w:rPr>
              <w:t>23</w:t>
            </w:r>
            <w:r>
              <w:rPr>
                <w:noProof/>
                <w:webHidden/>
              </w:rPr>
              <w:fldChar w:fldCharType="end"/>
            </w:r>
          </w:hyperlink>
        </w:p>
        <w:p w14:paraId="7457D048" w14:textId="5BA4C2D5" w:rsidR="001A11FD" w:rsidRDefault="001A11FD">
          <w:pPr>
            <w:pStyle w:val="TOC2"/>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65" w:history="1">
            <w:r w:rsidRPr="00BE1BC4">
              <w:rPr>
                <w:rStyle w:val="Hyperlink"/>
                <w:rFonts w:eastAsiaTheme="majorEastAsia"/>
                <w:noProof/>
              </w:rPr>
              <w:t>Appendix 8: Sample Letter of Intent</w:t>
            </w:r>
            <w:r>
              <w:rPr>
                <w:noProof/>
                <w:webHidden/>
              </w:rPr>
              <w:tab/>
            </w:r>
            <w:r>
              <w:rPr>
                <w:noProof/>
                <w:webHidden/>
              </w:rPr>
              <w:fldChar w:fldCharType="begin"/>
            </w:r>
            <w:r>
              <w:rPr>
                <w:noProof/>
                <w:webHidden/>
              </w:rPr>
              <w:instrText xml:space="preserve"> PAGEREF _Toc220572865 \h </w:instrText>
            </w:r>
            <w:r>
              <w:rPr>
                <w:noProof/>
                <w:webHidden/>
              </w:rPr>
            </w:r>
            <w:r>
              <w:rPr>
                <w:noProof/>
                <w:webHidden/>
              </w:rPr>
              <w:fldChar w:fldCharType="separate"/>
            </w:r>
            <w:r>
              <w:rPr>
                <w:noProof/>
                <w:webHidden/>
              </w:rPr>
              <w:t>24</w:t>
            </w:r>
            <w:r>
              <w:rPr>
                <w:noProof/>
                <w:webHidden/>
              </w:rPr>
              <w:fldChar w:fldCharType="end"/>
            </w:r>
          </w:hyperlink>
        </w:p>
        <w:p w14:paraId="67DE4407" w14:textId="77777EA1" w:rsidR="001A11FD" w:rsidRDefault="001A11FD">
          <w:pPr>
            <w:pStyle w:val="TOC2"/>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66" w:history="1">
            <w:r w:rsidRPr="00BE1BC4">
              <w:rPr>
                <w:rStyle w:val="Hyperlink"/>
                <w:rFonts w:eastAsiaTheme="majorEastAsia"/>
                <w:noProof/>
              </w:rPr>
              <w:t>Appendix 9: Member Information Collection Form</w:t>
            </w:r>
            <w:r>
              <w:rPr>
                <w:noProof/>
                <w:webHidden/>
              </w:rPr>
              <w:tab/>
            </w:r>
            <w:r>
              <w:rPr>
                <w:noProof/>
                <w:webHidden/>
              </w:rPr>
              <w:fldChar w:fldCharType="begin"/>
            </w:r>
            <w:r>
              <w:rPr>
                <w:noProof/>
                <w:webHidden/>
              </w:rPr>
              <w:instrText xml:space="preserve"> PAGEREF _Toc220572866 \h </w:instrText>
            </w:r>
            <w:r>
              <w:rPr>
                <w:noProof/>
                <w:webHidden/>
              </w:rPr>
            </w:r>
            <w:r>
              <w:rPr>
                <w:noProof/>
                <w:webHidden/>
              </w:rPr>
              <w:fldChar w:fldCharType="separate"/>
            </w:r>
            <w:r>
              <w:rPr>
                <w:noProof/>
                <w:webHidden/>
              </w:rPr>
              <w:t>25</w:t>
            </w:r>
            <w:r>
              <w:rPr>
                <w:noProof/>
                <w:webHidden/>
              </w:rPr>
              <w:fldChar w:fldCharType="end"/>
            </w:r>
          </w:hyperlink>
        </w:p>
        <w:p w14:paraId="54E4B3B5" w14:textId="01A92123" w:rsidR="001A11FD" w:rsidRDefault="001A11FD">
          <w:pPr>
            <w:pStyle w:val="TOC2"/>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67" w:history="1">
            <w:r w:rsidRPr="00BE1BC4">
              <w:rPr>
                <w:rStyle w:val="Hyperlink"/>
                <w:rFonts w:eastAsiaTheme="majorEastAsia"/>
                <w:noProof/>
              </w:rPr>
              <w:t>Appendix 10: Sample Letter Confirming Advisory Committee Membership</w:t>
            </w:r>
            <w:r>
              <w:rPr>
                <w:noProof/>
                <w:webHidden/>
              </w:rPr>
              <w:tab/>
            </w:r>
            <w:r>
              <w:rPr>
                <w:noProof/>
                <w:webHidden/>
              </w:rPr>
              <w:fldChar w:fldCharType="begin"/>
            </w:r>
            <w:r>
              <w:rPr>
                <w:noProof/>
                <w:webHidden/>
              </w:rPr>
              <w:instrText xml:space="preserve"> PAGEREF _Toc220572867 \h </w:instrText>
            </w:r>
            <w:r>
              <w:rPr>
                <w:noProof/>
                <w:webHidden/>
              </w:rPr>
            </w:r>
            <w:r>
              <w:rPr>
                <w:noProof/>
                <w:webHidden/>
              </w:rPr>
              <w:fldChar w:fldCharType="separate"/>
            </w:r>
            <w:r>
              <w:rPr>
                <w:noProof/>
                <w:webHidden/>
              </w:rPr>
              <w:t>26</w:t>
            </w:r>
            <w:r>
              <w:rPr>
                <w:noProof/>
                <w:webHidden/>
              </w:rPr>
              <w:fldChar w:fldCharType="end"/>
            </w:r>
          </w:hyperlink>
        </w:p>
        <w:p w14:paraId="64CF078F" w14:textId="652E56A7" w:rsidR="001A11FD" w:rsidRDefault="001A11FD">
          <w:pPr>
            <w:pStyle w:val="TOC2"/>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68" w:history="1">
            <w:r w:rsidRPr="00BE1BC4">
              <w:rPr>
                <w:rStyle w:val="Hyperlink"/>
                <w:rFonts w:eastAsiaTheme="majorEastAsia"/>
                <w:noProof/>
                <w:lang w:val="fr-FR"/>
              </w:rPr>
              <w:t>Appendix 11: Example Orientation Packet</w:t>
            </w:r>
            <w:r>
              <w:rPr>
                <w:noProof/>
                <w:webHidden/>
              </w:rPr>
              <w:tab/>
            </w:r>
            <w:r>
              <w:rPr>
                <w:noProof/>
                <w:webHidden/>
              </w:rPr>
              <w:fldChar w:fldCharType="begin"/>
            </w:r>
            <w:r>
              <w:rPr>
                <w:noProof/>
                <w:webHidden/>
              </w:rPr>
              <w:instrText xml:space="preserve"> PAGEREF _Toc220572868 \h </w:instrText>
            </w:r>
            <w:r>
              <w:rPr>
                <w:noProof/>
                <w:webHidden/>
              </w:rPr>
            </w:r>
            <w:r>
              <w:rPr>
                <w:noProof/>
                <w:webHidden/>
              </w:rPr>
              <w:fldChar w:fldCharType="separate"/>
            </w:r>
            <w:r>
              <w:rPr>
                <w:noProof/>
                <w:webHidden/>
              </w:rPr>
              <w:t>27</w:t>
            </w:r>
            <w:r>
              <w:rPr>
                <w:noProof/>
                <w:webHidden/>
              </w:rPr>
              <w:fldChar w:fldCharType="end"/>
            </w:r>
          </w:hyperlink>
        </w:p>
        <w:p w14:paraId="7561ECDC" w14:textId="6A9D14E4" w:rsidR="001A11FD" w:rsidRDefault="001A11FD">
          <w:pPr>
            <w:pStyle w:val="TOC2"/>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69" w:history="1">
            <w:r w:rsidRPr="00BE1BC4">
              <w:rPr>
                <w:rStyle w:val="Hyperlink"/>
                <w:rFonts w:eastAsiaTheme="majorEastAsia"/>
                <w:noProof/>
              </w:rPr>
              <w:t>Appendix 12: Sample Program Advisory Committee Bylaws</w:t>
            </w:r>
            <w:r>
              <w:rPr>
                <w:noProof/>
                <w:webHidden/>
              </w:rPr>
              <w:tab/>
            </w:r>
            <w:r>
              <w:rPr>
                <w:noProof/>
                <w:webHidden/>
              </w:rPr>
              <w:fldChar w:fldCharType="begin"/>
            </w:r>
            <w:r>
              <w:rPr>
                <w:noProof/>
                <w:webHidden/>
              </w:rPr>
              <w:instrText xml:space="preserve"> PAGEREF _Toc220572869 \h </w:instrText>
            </w:r>
            <w:r>
              <w:rPr>
                <w:noProof/>
                <w:webHidden/>
              </w:rPr>
            </w:r>
            <w:r>
              <w:rPr>
                <w:noProof/>
                <w:webHidden/>
              </w:rPr>
              <w:fldChar w:fldCharType="separate"/>
            </w:r>
            <w:r>
              <w:rPr>
                <w:noProof/>
                <w:webHidden/>
              </w:rPr>
              <w:t>28</w:t>
            </w:r>
            <w:r>
              <w:rPr>
                <w:noProof/>
                <w:webHidden/>
              </w:rPr>
              <w:fldChar w:fldCharType="end"/>
            </w:r>
          </w:hyperlink>
        </w:p>
        <w:p w14:paraId="48C8B40D" w14:textId="150D132F" w:rsidR="001A11FD" w:rsidRDefault="001A11FD">
          <w:pPr>
            <w:pStyle w:val="TOC2"/>
            <w:tabs>
              <w:tab w:val="right" w:leader="dot" w:pos="9350"/>
            </w:tabs>
            <w:rPr>
              <w:rFonts w:asciiTheme="minorHAnsi" w:eastAsiaTheme="minorEastAsia" w:hAnsiTheme="minorHAnsi" w:cstheme="minorBidi"/>
              <w:noProof/>
              <w:kern w:val="2"/>
              <w:szCs w:val="30"/>
              <w:lang w:eastAsia="zh-CN" w:bidi="th-TH"/>
              <w14:ligatures w14:val="standardContextual"/>
            </w:rPr>
          </w:pPr>
          <w:hyperlink w:anchor="_Toc220572870" w:history="1">
            <w:r w:rsidRPr="00BE1BC4">
              <w:rPr>
                <w:rStyle w:val="Hyperlink"/>
                <w:rFonts w:eastAsiaTheme="majorEastAsia"/>
                <w:noProof/>
              </w:rPr>
              <w:t>Appendix 13: Sample GAC Report to School Committee</w:t>
            </w:r>
            <w:r>
              <w:rPr>
                <w:noProof/>
                <w:webHidden/>
              </w:rPr>
              <w:tab/>
            </w:r>
            <w:r>
              <w:rPr>
                <w:noProof/>
                <w:webHidden/>
              </w:rPr>
              <w:fldChar w:fldCharType="begin"/>
            </w:r>
            <w:r>
              <w:rPr>
                <w:noProof/>
                <w:webHidden/>
              </w:rPr>
              <w:instrText xml:space="preserve"> PAGEREF _Toc220572870 \h </w:instrText>
            </w:r>
            <w:r>
              <w:rPr>
                <w:noProof/>
                <w:webHidden/>
              </w:rPr>
            </w:r>
            <w:r>
              <w:rPr>
                <w:noProof/>
                <w:webHidden/>
              </w:rPr>
              <w:fldChar w:fldCharType="separate"/>
            </w:r>
            <w:r>
              <w:rPr>
                <w:noProof/>
                <w:webHidden/>
              </w:rPr>
              <w:t>31</w:t>
            </w:r>
            <w:r>
              <w:rPr>
                <w:noProof/>
                <w:webHidden/>
              </w:rPr>
              <w:fldChar w:fldCharType="end"/>
            </w:r>
          </w:hyperlink>
        </w:p>
        <w:p w14:paraId="74F67BA0" w14:textId="56B02193" w:rsidR="00E36061" w:rsidRDefault="00E36061" w:rsidP="6696EA6E">
          <w:pPr>
            <w:pStyle w:val="TOC2"/>
            <w:tabs>
              <w:tab w:val="right" w:leader="dot" w:pos="9345"/>
            </w:tabs>
            <w:rPr>
              <w:rStyle w:val="Hyperlink"/>
              <w:noProof/>
              <w:kern w:val="2"/>
              <w14:ligatures w14:val="standardContextual"/>
            </w:rPr>
          </w:pPr>
          <w:r>
            <w:fldChar w:fldCharType="end"/>
          </w:r>
        </w:p>
      </w:sdtContent>
    </w:sdt>
    <w:p w14:paraId="4F9F7464" w14:textId="7384462C" w:rsidR="00A15DC2" w:rsidRDefault="00A15DC2"/>
    <w:p w14:paraId="6DBA6F65" w14:textId="279E79DE" w:rsidR="00793909" w:rsidRDefault="00B6781C" w:rsidP="0036431A">
      <w:pPr>
        <w:pStyle w:val="Heading2"/>
      </w:pPr>
      <w:bookmarkStart w:id="1" w:name="_Toc220572845"/>
      <w:r>
        <w:lastRenderedPageBreak/>
        <w:t>Introduction</w:t>
      </w:r>
      <w:bookmarkEnd w:id="1"/>
      <w:r w:rsidR="00FA058D">
        <w:tab/>
      </w:r>
    </w:p>
    <w:p w14:paraId="5F0A47B8" w14:textId="388D60F8" w:rsidR="003652E0" w:rsidRPr="003652E0" w:rsidRDefault="00236BCA" w:rsidP="6696EA6E">
      <w:pPr>
        <w:pStyle w:val="BodyText"/>
        <w:spacing w:after="160" w:line="276" w:lineRule="auto"/>
        <w:rPr>
          <w:rFonts w:ascii="Arial" w:eastAsia="Arial" w:hAnsi="Arial" w:cs="Arial"/>
        </w:rPr>
      </w:pPr>
      <w:r w:rsidRPr="6696EA6E">
        <w:rPr>
          <w:rFonts w:ascii="Arial" w:eastAsia="Arial" w:hAnsi="Arial" w:cs="Arial"/>
          <w:color w:val="000000" w:themeColor="text1"/>
        </w:rPr>
        <w:t>This</w:t>
      </w:r>
      <w:r w:rsidRPr="6696EA6E" w:rsidDel="007F2831">
        <w:rPr>
          <w:rFonts w:ascii="Arial" w:eastAsia="Arial" w:hAnsi="Arial" w:cs="Arial"/>
        </w:rPr>
        <w:t xml:space="preserve"> </w:t>
      </w:r>
      <w:r w:rsidR="007F2831" w:rsidRPr="6696EA6E">
        <w:rPr>
          <w:rFonts w:ascii="Arial" w:eastAsia="Arial" w:hAnsi="Arial" w:cs="Arial"/>
        </w:rPr>
        <w:t xml:space="preserve">guide </w:t>
      </w:r>
      <w:r w:rsidR="008C60EA" w:rsidRPr="6696EA6E">
        <w:rPr>
          <w:rFonts w:ascii="Arial" w:eastAsia="Arial" w:hAnsi="Arial" w:cs="Arial"/>
        </w:rPr>
        <w:t>supports</w:t>
      </w:r>
      <w:r w:rsidR="006A3F4A">
        <w:rPr>
          <w:rFonts w:ascii="Arial" w:eastAsia="Arial" w:hAnsi="Arial" w:cs="Arial"/>
        </w:rPr>
        <w:t xml:space="preserve"> the development and implementation of Program Advisory and General Advisory Committees for Career Technical Education. These </w:t>
      </w:r>
      <w:r w:rsidR="003652E0">
        <w:rPr>
          <w:rFonts w:ascii="Arial" w:eastAsia="Arial" w:hAnsi="Arial" w:cs="Arial"/>
        </w:rPr>
        <w:t xml:space="preserve">structures support requirements and best practices for engaging a diverse group of stakeholders in continuous improvement of student career-connected learning. </w:t>
      </w:r>
      <w:r w:rsidR="00177FBA" w:rsidRPr="6696EA6E">
        <w:rPr>
          <w:rFonts w:ascii="Arial" w:eastAsia="Arial" w:hAnsi="Arial" w:cs="Arial"/>
        </w:rPr>
        <w:t xml:space="preserve"> </w:t>
      </w:r>
    </w:p>
    <w:p w14:paraId="2237698E" w14:textId="7FDF3F8E" w:rsidR="008C60EA" w:rsidRPr="00210C84" w:rsidRDefault="008C60EA" w:rsidP="0036431A">
      <w:pPr>
        <w:pStyle w:val="Heading3"/>
      </w:pPr>
      <w:r w:rsidRPr="00210C84">
        <w:t>Requirements</w:t>
      </w:r>
    </w:p>
    <w:p w14:paraId="4C2EE22B" w14:textId="194940EB" w:rsidR="00A521FE" w:rsidRPr="00F45F6C" w:rsidRDefault="008436AF" w:rsidP="6696EA6E">
      <w:pPr>
        <w:pStyle w:val="BodyText"/>
        <w:rPr>
          <w:rFonts w:ascii="Arial" w:hAnsi="Arial" w:cs="Arial"/>
        </w:rPr>
      </w:pPr>
      <w:r>
        <w:rPr>
          <w:rFonts w:ascii="Arial" w:hAnsi="Arial" w:cs="Arial"/>
        </w:rPr>
        <w:t xml:space="preserve">All state-designated CTE programs are required to </w:t>
      </w:r>
      <w:r w:rsidR="00A521FE">
        <w:rPr>
          <w:rFonts w:ascii="Arial" w:hAnsi="Arial" w:cs="Arial"/>
        </w:rPr>
        <w:t>have a Program Advisory Committee</w:t>
      </w:r>
      <w:r w:rsidR="008C60EA">
        <w:rPr>
          <w:rFonts w:ascii="Arial" w:hAnsi="Arial" w:cs="Arial"/>
        </w:rPr>
        <w:t xml:space="preserve"> and districts with greater than five programs must have a General Advisory Committee. These committees support </w:t>
      </w:r>
      <w:r w:rsidR="008C60EA" w:rsidRPr="008C60EA">
        <w:rPr>
          <w:rFonts w:ascii="Arial" w:hAnsi="Arial" w:cs="Arial"/>
        </w:rPr>
        <w:t>program quality and continuous improvement</w:t>
      </w:r>
      <w:r w:rsidR="0087651F">
        <w:rPr>
          <w:rFonts w:ascii="Arial" w:hAnsi="Arial" w:cs="Arial"/>
        </w:rPr>
        <w:t>.</w:t>
      </w:r>
    </w:p>
    <w:p w14:paraId="6430B929" w14:textId="0B01CE1A" w:rsidR="00A521FE" w:rsidRPr="00F45F6C" w:rsidRDefault="00E440BC" w:rsidP="00FA058D">
      <w:pPr>
        <w:pStyle w:val="BodyText"/>
        <w:rPr>
          <w:rFonts w:ascii="Arial" w:hAnsi="Arial" w:cs="Arial"/>
        </w:rPr>
      </w:pPr>
      <w:r>
        <w:rPr>
          <w:rFonts w:ascii="Arial" w:hAnsi="Arial" w:cs="Arial"/>
        </w:rPr>
        <w:t xml:space="preserve">Further, </w:t>
      </w:r>
      <w:r w:rsidR="00C7610A">
        <w:rPr>
          <w:rFonts w:ascii="Arial" w:hAnsi="Arial" w:cs="Arial"/>
        </w:rPr>
        <w:t>s</w:t>
      </w:r>
      <w:r>
        <w:rPr>
          <w:rFonts w:ascii="Arial" w:hAnsi="Arial" w:cs="Arial"/>
        </w:rPr>
        <w:t xml:space="preserve">econdary and </w:t>
      </w:r>
      <w:r w:rsidR="00C7610A">
        <w:rPr>
          <w:rFonts w:ascii="Arial" w:hAnsi="Arial" w:cs="Arial"/>
        </w:rPr>
        <w:t>p</w:t>
      </w:r>
      <w:r>
        <w:rPr>
          <w:rFonts w:ascii="Arial" w:hAnsi="Arial" w:cs="Arial"/>
        </w:rPr>
        <w:t xml:space="preserve">ostsecondary schools supporting CTE programs </w:t>
      </w:r>
      <w:r w:rsidR="6AC9EA2C" w:rsidRPr="6696EA6E">
        <w:rPr>
          <w:rFonts w:ascii="Arial" w:hAnsi="Arial" w:cs="Arial"/>
        </w:rPr>
        <w:t xml:space="preserve">with </w:t>
      </w:r>
      <w:r>
        <w:rPr>
          <w:rFonts w:ascii="Arial" w:hAnsi="Arial" w:cs="Arial"/>
        </w:rPr>
        <w:t xml:space="preserve">federal </w:t>
      </w:r>
      <w:r w:rsidR="003652E0">
        <w:rPr>
          <w:rFonts w:ascii="Arial" w:hAnsi="Arial" w:cs="Arial"/>
        </w:rPr>
        <w:t xml:space="preserve">Perkins </w:t>
      </w:r>
      <w:r w:rsidR="6AC9EA2C" w:rsidRPr="6696EA6E">
        <w:rPr>
          <w:rFonts w:ascii="Arial" w:hAnsi="Arial" w:cs="Arial"/>
        </w:rPr>
        <w:t>funds</w:t>
      </w:r>
      <w:r w:rsidR="003652E0">
        <w:rPr>
          <w:rFonts w:ascii="Arial" w:hAnsi="Arial" w:cs="Arial"/>
        </w:rPr>
        <w:t>, including Postsecondary Career Technical Education Programs, Career Connections (N74), and Innovation Career Pathways</w:t>
      </w:r>
      <w:r w:rsidR="6AC9EA2C" w:rsidRPr="6696EA6E">
        <w:rPr>
          <w:rFonts w:ascii="Arial" w:hAnsi="Arial" w:cs="Arial"/>
        </w:rPr>
        <w:t xml:space="preserve"> </w:t>
      </w:r>
      <w:r w:rsidR="110FB6EE" w:rsidRPr="6696EA6E">
        <w:rPr>
          <w:rFonts w:ascii="Arial" w:hAnsi="Arial" w:cs="Arial"/>
        </w:rPr>
        <w:t xml:space="preserve">must </w:t>
      </w:r>
      <w:r w:rsidR="6AC9EA2C" w:rsidRPr="6696EA6E">
        <w:rPr>
          <w:rFonts w:ascii="Arial" w:hAnsi="Arial" w:cs="Arial"/>
        </w:rPr>
        <w:t xml:space="preserve">involve </w:t>
      </w:r>
      <w:r w:rsidR="7E5F0365" w:rsidRPr="6696EA6E">
        <w:rPr>
          <w:rFonts w:ascii="Arial" w:hAnsi="Arial" w:cs="Arial"/>
        </w:rPr>
        <w:t>representa</w:t>
      </w:r>
      <w:r w:rsidR="74E9FD30" w:rsidRPr="6696EA6E">
        <w:rPr>
          <w:rFonts w:ascii="Arial" w:hAnsi="Arial" w:cs="Arial"/>
        </w:rPr>
        <w:t>t</w:t>
      </w:r>
      <w:r w:rsidR="7E5F0365" w:rsidRPr="6696EA6E">
        <w:rPr>
          <w:rFonts w:ascii="Arial" w:hAnsi="Arial" w:cs="Arial"/>
        </w:rPr>
        <w:t>ives of business (including small business and industry</w:t>
      </w:r>
      <w:r w:rsidR="7E234FA9" w:rsidRPr="6696EA6E">
        <w:rPr>
          <w:rFonts w:ascii="Arial" w:hAnsi="Arial" w:cs="Arial"/>
        </w:rPr>
        <w:t>)</w:t>
      </w:r>
      <w:r w:rsidR="7E5F0365" w:rsidRPr="6696EA6E">
        <w:rPr>
          <w:rFonts w:ascii="Arial" w:hAnsi="Arial" w:cs="Arial"/>
        </w:rPr>
        <w:t>, labor organizations, representatives of special populations a</w:t>
      </w:r>
      <w:r w:rsidR="17402DD3" w:rsidRPr="6696EA6E">
        <w:rPr>
          <w:rFonts w:ascii="Arial" w:hAnsi="Arial" w:cs="Arial"/>
        </w:rPr>
        <w:t>nd other interested individuals in the development, implementation, and evaluation of progra</w:t>
      </w:r>
      <w:r w:rsidR="002A2B31" w:rsidRPr="6696EA6E">
        <w:rPr>
          <w:rFonts w:ascii="Arial" w:hAnsi="Arial" w:cs="Arial"/>
        </w:rPr>
        <w:t>ms.</w:t>
      </w:r>
      <w:r w:rsidR="005956C0">
        <w:rPr>
          <w:rFonts w:ascii="Arial" w:hAnsi="Arial" w:cs="Arial"/>
        </w:rPr>
        <w:t xml:space="preserve"> </w:t>
      </w:r>
      <w:r>
        <w:rPr>
          <w:rFonts w:ascii="Arial" w:hAnsi="Arial" w:cs="Arial"/>
        </w:rPr>
        <w:t xml:space="preserve">Establishing and </w:t>
      </w:r>
      <w:r w:rsidR="00776D3C">
        <w:rPr>
          <w:rFonts w:ascii="Arial" w:hAnsi="Arial" w:cs="Arial"/>
        </w:rPr>
        <w:t>operating</w:t>
      </w:r>
      <w:r>
        <w:rPr>
          <w:rFonts w:ascii="Arial" w:hAnsi="Arial" w:cs="Arial"/>
        </w:rPr>
        <w:t xml:space="preserve"> a Program Advisory Committee</w:t>
      </w:r>
      <w:r w:rsidR="00776D3C">
        <w:rPr>
          <w:rFonts w:ascii="Arial" w:hAnsi="Arial" w:cs="Arial"/>
        </w:rPr>
        <w:t xml:space="preserve"> can meet this requirement in a robust, </w:t>
      </w:r>
      <w:r w:rsidR="00C7610A">
        <w:rPr>
          <w:rFonts w:ascii="Arial" w:hAnsi="Arial" w:cs="Arial"/>
        </w:rPr>
        <w:t xml:space="preserve">structured approach to this </w:t>
      </w:r>
      <w:r w:rsidR="00803682">
        <w:rPr>
          <w:rFonts w:ascii="Arial" w:hAnsi="Arial" w:cs="Arial"/>
        </w:rPr>
        <w:t xml:space="preserve">requirement. </w:t>
      </w:r>
    </w:p>
    <w:p w14:paraId="62B9628F" w14:textId="65F6BA29" w:rsidR="00142915" w:rsidRPr="0036431A" w:rsidRDefault="00AE1B85" w:rsidP="0036431A">
      <w:pPr>
        <w:pStyle w:val="Heading2"/>
      </w:pPr>
      <w:bookmarkStart w:id="2" w:name="_Toc220572846"/>
      <w:r w:rsidRPr="0036431A">
        <w:t>What Are Advisory Committees?</w:t>
      </w:r>
      <w:bookmarkEnd w:id="2"/>
    </w:p>
    <w:p w14:paraId="55701DE0" w14:textId="462181DA" w:rsidR="006664CD" w:rsidRDefault="00B64854" w:rsidP="00B64854">
      <w:r w:rsidRPr="00B64854">
        <w:t>Advisory committees are groups of stakeholders who provide guidance, expertise, and support to career technical education. They serve as a bridge between industry and education, ensuring that CTE programs are relevant and responsive to workforce needs.</w:t>
      </w:r>
    </w:p>
    <w:p w14:paraId="4551626D" w14:textId="77777777" w:rsidR="006664CD" w:rsidRDefault="006664CD" w:rsidP="00B64854"/>
    <w:p w14:paraId="2811915E" w14:textId="77777777" w:rsidR="00FC1968" w:rsidRDefault="00FC1968" w:rsidP="00FC1968">
      <w:r>
        <w:t>Advisory committees may help CTE programs:</w:t>
      </w:r>
    </w:p>
    <w:p w14:paraId="45027F04" w14:textId="4C75EBCA" w:rsidR="00FC1968" w:rsidRPr="00867572" w:rsidRDefault="00FC1968" w:rsidP="00867572">
      <w:pPr>
        <w:pStyle w:val="ListParagraph"/>
        <w:numPr>
          <w:ilvl w:val="0"/>
          <w:numId w:val="15"/>
        </w:numPr>
        <w:rPr>
          <w:rFonts w:ascii="Arial" w:hAnsi="Arial" w:cs="Arial"/>
        </w:rPr>
      </w:pPr>
      <w:r w:rsidRPr="00867572">
        <w:rPr>
          <w:rFonts w:ascii="Arial" w:hAnsi="Arial" w:cs="Arial"/>
        </w:rPr>
        <w:t>Stay current with industry standards, technology, and best practices</w:t>
      </w:r>
    </w:p>
    <w:p w14:paraId="0BCF9B51" w14:textId="6660E417" w:rsidR="00FC1968" w:rsidRPr="00867572" w:rsidRDefault="00FC1968" w:rsidP="00867572">
      <w:pPr>
        <w:pStyle w:val="ListParagraph"/>
        <w:numPr>
          <w:ilvl w:val="0"/>
          <w:numId w:val="15"/>
        </w:numPr>
        <w:rPr>
          <w:rFonts w:ascii="Arial" w:hAnsi="Arial" w:cs="Arial"/>
        </w:rPr>
      </w:pPr>
      <w:r w:rsidRPr="00867572">
        <w:rPr>
          <w:rFonts w:ascii="Arial" w:hAnsi="Arial" w:cs="Arial"/>
        </w:rPr>
        <w:t>Align curriculum with real-world job requirements</w:t>
      </w:r>
    </w:p>
    <w:p w14:paraId="36862441" w14:textId="56D16CD6" w:rsidR="00FC1968" w:rsidRPr="00867572" w:rsidRDefault="00FC1968" w:rsidP="00867572">
      <w:pPr>
        <w:pStyle w:val="ListParagraph"/>
        <w:numPr>
          <w:ilvl w:val="0"/>
          <w:numId w:val="15"/>
        </w:numPr>
        <w:rPr>
          <w:rFonts w:ascii="Arial" w:hAnsi="Arial" w:cs="Arial"/>
        </w:rPr>
      </w:pPr>
      <w:r w:rsidRPr="00867572">
        <w:rPr>
          <w:rFonts w:ascii="Arial" w:hAnsi="Arial" w:cs="Arial"/>
        </w:rPr>
        <w:t>Connect students to work-based learning and employment opportunities</w:t>
      </w:r>
    </w:p>
    <w:p w14:paraId="344B463F" w14:textId="43C3E511" w:rsidR="00FC1968" w:rsidRPr="00867572" w:rsidRDefault="00FC1968" w:rsidP="00867572">
      <w:pPr>
        <w:pStyle w:val="ListParagraph"/>
        <w:numPr>
          <w:ilvl w:val="0"/>
          <w:numId w:val="15"/>
        </w:numPr>
        <w:rPr>
          <w:rFonts w:ascii="Arial" w:hAnsi="Arial" w:cs="Arial"/>
        </w:rPr>
      </w:pPr>
      <w:r w:rsidRPr="00867572">
        <w:rPr>
          <w:rFonts w:ascii="Arial" w:hAnsi="Arial" w:cs="Arial"/>
        </w:rPr>
        <w:t>Secure resources through equipment donations and partnerships</w:t>
      </w:r>
    </w:p>
    <w:p w14:paraId="39B0F7B3" w14:textId="7399E7E0" w:rsidR="00FC1968" w:rsidRDefault="00FC1968" w:rsidP="00FC1968">
      <w:r>
        <w:t>Massachusetts CTE programs operate with two levels of advisory committees that work together to support program quality and continuous improvement</w:t>
      </w:r>
      <w:r w:rsidR="006664CD">
        <w:t>: Program Advisory Committees (PACs) and General Advisory Committees (GACs).</w:t>
      </w:r>
    </w:p>
    <w:p w14:paraId="24BB70EB" w14:textId="77777777" w:rsidR="00BF544C" w:rsidRPr="0036431A" w:rsidRDefault="00BF544C" w:rsidP="0036431A">
      <w:pPr>
        <w:pStyle w:val="Heading3"/>
      </w:pPr>
      <w:r w:rsidRPr="0036431A">
        <w:t>Program Advisory Committees</w:t>
      </w:r>
    </w:p>
    <w:p w14:paraId="6193C3D9" w14:textId="39073CC8" w:rsidR="00BF544C" w:rsidRDefault="00BF544C" w:rsidP="00BF544C">
      <w:r>
        <w:t xml:space="preserve">Program Advisory Committees focus on specific career technical education programs (e.g., Automotive Technology, Health Assisting, Culinary Arts, Information Technology). Each approved program area </w:t>
      </w:r>
      <w:r w:rsidR="007E124E">
        <w:t>must have</w:t>
      </w:r>
      <w:r>
        <w:t xml:space="preserve"> its own PAC. </w:t>
      </w:r>
    </w:p>
    <w:p w14:paraId="34BDBBA8" w14:textId="77777777" w:rsidR="00BF544C" w:rsidRDefault="00BF544C" w:rsidP="00BF544C"/>
    <w:p w14:paraId="1E50B908" w14:textId="5D18BDF5" w:rsidR="00BF544C" w:rsidRDefault="00BF544C" w:rsidP="00BF544C">
      <w:r>
        <w:t>PACs report recommendations to</w:t>
      </w:r>
      <w:r w:rsidR="00DC28A5" w:rsidRPr="00DC28A5">
        <w:t xml:space="preserve"> </w:t>
      </w:r>
      <w:r w:rsidR="00DC28A5">
        <w:t>school administration on program-specific matters</w:t>
      </w:r>
      <w:r w:rsidR="005F6854">
        <w:t xml:space="preserve"> and </w:t>
      </w:r>
      <w:r w:rsidR="003652E0">
        <w:t>make</w:t>
      </w:r>
      <w:r w:rsidR="005F6854">
        <w:t xml:space="preserve"> recommendations to</w:t>
      </w:r>
      <w:r>
        <w:t xml:space="preserve"> the General Advisory Committee</w:t>
      </w:r>
      <w:r w:rsidR="005F6854">
        <w:t xml:space="preserve">. </w:t>
      </w:r>
    </w:p>
    <w:p w14:paraId="4A72E92E" w14:textId="14EDFE61" w:rsidR="00BF544C" w:rsidRDefault="00BF544C" w:rsidP="0036431A">
      <w:pPr>
        <w:pStyle w:val="Heading3"/>
      </w:pPr>
      <w:r>
        <w:lastRenderedPageBreak/>
        <w:t>General Advisory Committees</w:t>
      </w:r>
    </w:p>
    <w:p w14:paraId="35686367" w14:textId="77777777" w:rsidR="00BF544C" w:rsidRDefault="00BF544C" w:rsidP="00C0056C">
      <w:pPr>
        <w:pStyle w:val="Heading4"/>
      </w:pPr>
      <w:r>
        <w:t>Purpose</w:t>
      </w:r>
    </w:p>
    <w:p w14:paraId="00BA2A28" w14:textId="77777777" w:rsidR="00BF544C" w:rsidRDefault="00BF544C" w:rsidP="00BF544C">
      <w:r>
        <w:t xml:space="preserve">The General Advisory Committee provides oversight and coordination across all </w:t>
      </w:r>
      <w:proofErr w:type="gramStart"/>
      <w:r>
        <w:t>career</w:t>
      </w:r>
      <w:proofErr w:type="gramEnd"/>
      <w:r>
        <w:t xml:space="preserve"> technical education programs in a school or district. It serves as the main advisory body to the school committee on CTE matters.</w:t>
      </w:r>
    </w:p>
    <w:p w14:paraId="49117A29" w14:textId="77777777" w:rsidR="00BF544C" w:rsidRDefault="00BF544C" w:rsidP="00BF544C"/>
    <w:p w14:paraId="00EFFBCE" w14:textId="7A4F2BFF" w:rsidR="00BF544C" w:rsidRDefault="005F6854" w:rsidP="00C0056C">
      <w:pPr>
        <w:pStyle w:val="Heading4"/>
      </w:pPr>
      <w:r>
        <w:t>State Designated CTE (</w:t>
      </w:r>
      <w:r w:rsidR="001A6581">
        <w:t>C74)</w:t>
      </w:r>
      <w:r w:rsidR="00BF544C">
        <w:t xml:space="preserve"> Requirements</w:t>
      </w:r>
    </w:p>
    <w:p w14:paraId="119BB4F4" w14:textId="17F83FAF" w:rsidR="00BF544C" w:rsidRPr="00BF544C" w:rsidRDefault="003652E0" w:rsidP="00444379">
      <w:pPr>
        <w:pStyle w:val="ListParagraph"/>
        <w:numPr>
          <w:ilvl w:val="0"/>
          <w:numId w:val="49"/>
        </w:numPr>
        <w:rPr>
          <w:rFonts w:ascii="Arial" w:hAnsi="Arial" w:cs="Arial"/>
        </w:rPr>
      </w:pPr>
      <w:r w:rsidRPr="00BF544C">
        <w:rPr>
          <w:rFonts w:ascii="Arial" w:hAnsi="Arial" w:cs="Arial"/>
        </w:rPr>
        <w:t>Meets at least</w:t>
      </w:r>
      <w:r w:rsidR="00BF544C" w:rsidRPr="00BF544C">
        <w:rPr>
          <w:rFonts w:ascii="Arial" w:hAnsi="Arial" w:cs="Arial"/>
        </w:rPr>
        <w:t xml:space="preserve"> twice per year</w:t>
      </w:r>
    </w:p>
    <w:p w14:paraId="1D79AC93" w14:textId="73FFCF0C" w:rsidR="00BF544C" w:rsidRPr="00BF544C" w:rsidRDefault="00BF544C" w:rsidP="00444379">
      <w:pPr>
        <w:pStyle w:val="ListParagraph"/>
        <w:numPr>
          <w:ilvl w:val="0"/>
          <w:numId w:val="49"/>
        </w:numPr>
        <w:rPr>
          <w:rFonts w:ascii="Arial" w:hAnsi="Arial" w:cs="Arial"/>
        </w:rPr>
      </w:pPr>
      <w:r w:rsidRPr="00BF544C">
        <w:rPr>
          <w:rFonts w:ascii="Arial" w:hAnsi="Arial" w:cs="Arial"/>
        </w:rPr>
        <w:t>At least one meeting must be held jointly with the school committee</w:t>
      </w:r>
    </w:p>
    <w:p w14:paraId="6265B862" w14:textId="1FA70943" w:rsidR="00444379" w:rsidRPr="00444379" w:rsidRDefault="00BF544C" w:rsidP="6696EA6E">
      <w:pPr>
        <w:pStyle w:val="ListParagraph"/>
        <w:numPr>
          <w:ilvl w:val="0"/>
          <w:numId w:val="49"/>
        </w:numPr>
        <w:rPr>
          <w:rFonts w:ascii="Arial" w:hAnsi="Arial" w:cs="Arial"/>
        </w:rPr>
      </w:pPr>
      <w:r w:rsidRPr="00BF544C">
        <w:rPr>
          <w:rFonts w:ascii="Arial" w:hAnsi="Arial" w:cs="Arial"/>
        </w:rPr>
        <w:t>Subject to Open Meeting Law (M.G.L. c. 30A, §20</w:t>
      </w:r>
      <w:r>
        <w:rPr>
          <w:rFonts w:ascii="Arial" w:hAnsi="Arial" w:cs="Arial"/>
        </w:rPr>
        <w:t>)</w:t>
      </w:r>
    </w:p>
    <w:p w14:paraId="1D3A3308" w14:textId="56519B9F" w:rsidR="00E81070" w:rsidRPr="00DB2729" w:rsidRDefault="00FF68C6" w:rsidP="00DB2729">
      <w:pPr>
        <w:rPr>
          <w:rFonts w:cs="Arial"/>
        </w:rPr>
      </w:pPr>
      <w:r>
        <w:rPr>
          <w:noProof/>
        </w:rPr>
        <w:t xml:space="preserve">For </w:t>
      </w:r>
      <w:r w:rsidR="00652461">
        <w:rPr>
          <w:noProof/>
        </w:rPr>
        <w:t xml:space="preserve">visual representation of the relationship between </w:t>
      </w:r>
      <w:r w:rsidR="0017604A">
        <w:rPr>
          <w:noProof/>
        </w:rPr>
        <w:t>P</w:t>
      </w:r>
      <w:r w:rsidR="00652461">
        <w:rPr>
          <w:noProof/>
        </w:rPr>
        <w:t xml:space="preserve">rogram </w:t>
      </w:r>
      <w:r w:rsidR="0017604A">
        <w:rPr>
          <w:noProof/>
        </w:rPr>
        <w:t>A</w:t>
      </w:r>
      <w:r w:rsidR="00652461">
        <w:rPr>
          <w:noProof/>
        </w:rPr>
        <w:t xml:space="preserve">dvisory </w:t>
      </w:r>
      <w:r w:rsidR="0017604A">
        <w:rPr>
          <w:noProof/>
        </w:rPr>
        <w:t>C</w:t>
      </w:r>
      <w:r w:rsidR="00652461">
        <w:rPr>
          <w:noProof/>
        </w:rPr>
        <w:t xml:space="preserve">ommittees and </w:t>
      </w:r>
      <w:r w:rsidR="0017604A">
        <w:rPr>
          <w:noProof/>
        </w:rPr>
        <w:t>G</w:t>
      </w:r>
      <w:r w:rsidR="00652461">
        <w:rPr>
          <w:noProof/>
        </w:rPr>
        <w:t xml:space="preserve">eneral </w:t>
      </w:r>
      <w:r w:rsidR="0017604A">
        <w:rPr>
          <w:noProof/>
        </w:rPr>
        <w:t>Ad</w:t>
      </w:r>
      <w:r w:rsidR="00652461">
        <w:rPr>
          <w:noProof/>
        </w:rPr>
        <w:t xml:space="preserve">visory </w:t>
      </w:r>
      <w:r w:rsidR="0017604A">
        <w:rPr>
          <w:noProof/>
        </w:rPr>
        <w:t>C</w:t>
      </w:r>
      <w:r w:rsidR="00652461">
        <w:rPr>
          <w:noProof/>
        </w:rPr>
        <w:t xml:space="preserve">ommittees, see </w:t>
      </w:r>
      <w:r w:rsidR="00652461" w:rsidRPr="00484293">
        <w:t>Appendix</w:t>
      </w:r>
      <w:r w:rsidR="00BD638A">
        <w:rPr>
          <w:noProof/>
        </w:rPr>
        <w:t xml:space="preserve"> 1</w:t>
      </w:r>
      <w:r w:rsidR="00652461">
        <w:rPr>
          <w:noProof/>
        </w:rPr>
        <w:t>.</w:t>
      </w:r>
    </w:p>
    <w:p w14:paraId="6314F6D0" w14:textId="46CE1C9A" w:rsidR="00997E25" w:rsidRDefault="00997E25" w:rsidP="0036431A">
      <w:pPr>
        <w:pStyle w:val="Heading2"/>
      </w:pPr>
      <w:bookmarkStart w:id="3" w:name="_Toc220572847"/>
      <w:r>
        <w:t>Committee Composition and Structure</w:t>
      </w:r>
      <w:bookmarkEnd w:id="3"/>
    </w:p>
    <w:p w14:paraId="7B58C5A0" w14:textId="12EA4F86" w:rsidR="001631AA" w:rsidRDefault="001631AA" w:rsidP="0036431A">
      <w:pPr>
        <w:pStyle w:val="Heading3"/>
      </w:pPr>
      <w:bookmarkStart w:id="4" w:name="_Toc220572848"/>
      <w:r>
        <w:t>Divers</w:t>
      </w:r>
      <w:r w:rsidR="00A45866">
        <w:t>e Perspectives</w:t>
      </w:r>
      <w:bookmarkEnd w:id="4"/>
      <w:r w:rsidR="00A45866">
        <w:t xml:space="preserve"> </w:t>
      </w:r>
    </w:p>
    <w:p w14:paraId="280345B4" w14:textId="77777777" w:rsidR="003652E0" w:rsidRDefault="003652E0" w:rsidP="004A1E37">
      <w:r>
        <w:t>Committee</w:t>
      </w:r>
      <w:r w:rsidRPr="069784E7">
        <w:t xml:space="preserve"> membership</w:t>
      </w:r>
      <w:r>
        <w:t xml:space="preserve"> must reflect</w:t>
      </w:r>
      <w:r w:rsidRPr="069784E7">
        <w:t xml:space="preserve"> the communities served by the school</w:t>
      </w:r>
      <w:r>
        <w:t xml:space="preserve"> and encompass diverse perspectives to support </w:t>
      </w:r>
      <w:r w:rsidRPr="069784E7">
        <w:t>identifying and removing barriers to access</w:t>
      </w:r>
      <w:r>
        <w:t xml:space="preserve"> and success</w:t>
      </w:r>
      <w:r w:rsidRPr="069784E7">
        <w:t xml:space="preserve">. </w:t>
      </w:r>
    </w:p>
    <w:p w14:paraId="2F14379E" w14:textId="77777777" w:rsidR="003652E0" w:rsidRDefault="003652E0" w:rsidP="004A1E37"/>
    <w:p w14:paraId="13D91304" w14:textId="5289394A" w:rsidR="00A45866" w:rsidRDefault="00E50DE8" w:rsidP="004A1E37">
      <w:r w:rsidRPr="00E50DE8">
        <w:t xml:space="preserve">Diversity in your </w:t>
      </w:r>
      <w:r w:rsidR="001B6F73">
        <w:t>advisory committee</w:t>
      </w:r>
      <w:r w:rsidRPr="00E50DE8">
        <w:t xml:space="preserve"> offers broader perspectives and strengthens your program. If your district has an equity or diversity officer, they may provide support in diversifying your </w:t>
      </w:r>
      <w:r w:rsidR="001B6F73">
        <w:t>advisory committee</w:t>
      </w:r>
      <w:r w:rsidRPr="00E50DE8">
        <w:t xml:space="preserve">. </w:t>
      </w:r>
      <w:r w:rsidR="0903560E" w:rsidRPr="069784E7">
        <w:t xml:space="preserve">A diverse advisory committee membership </w:t>
      </w:r>
      <w:r w:rsidR="159DC1F0" w:rsidRPr="069784E7">
        <w:t>facilitates</w:t>
      </w:r>
      <w:r w:rsidR="0903560E" w:rsidRPr="069784E7">
        <w:t xml:space="preserve"> </w:t>
      </w:r>
      <w:r w:rsidR="14D63B5E" w:rsidRPr="069784E7">
        <w:t>instructional planning, materials, and student engagement approaches that support students of diverse cultural and linguistic backgrounds, strengths, and challenges</w:t>
      </w:r>
      <w:r w:rsidR="000566E9">
        <w:t xml:space="preserve"> and contributes to </w:t>
      </w:r>
      <w:r w:rsidRPr="00E50DE8">
        <w:t>serv</w:t>
      </w:r>
      <w:r w:rsidR="000566E9">
        <w:t>ing</w:t>
      </w:r>
      <w:r w:rsidRPr="00E50DE8">
        <w:t xml:space="preserve"> all students equitably.</w:t>
      </w:r>
    </w:p>
    <w:p w14:paraId="4B422A1F" w14:textId="77777777" w:rsidR="00A521FE" w:rsidRPr="00E50DE8" w:rsidRDefault="00A521FE" w:rsidP="00D33F45"/>
    <w:p w14:paraId="3C8CE5F4" w14:textId="359DA1E6" w:rsidR="00EA5786" w:rsidRDefault="00EA5786" w:rsidP="0036431A">
      <w:pPr>
        <w:pStyle w:val="Heading2"/>
      </w:pPr>
      <w:bookmarkStart w:id="5" w:name="_Toc220572849"/>
      <w:r>
        <w:t>Program Advisory Committees</w:t>
      </w:r>
      <w:bookmarkEnd w:id="5"/>
    </w:p>
    <w:p w14:paraId="56565BCB" w14:textId="023AC410" w:rsidR="00B71BB2" w:rsidRDefault="00C37F0C" w:rsidP="0036431A">
      <w:pPr>
        <w:pStyle w:val="Heading3"/>
      </w:pPr>
      <w:r>
        <w:t>Required Representation</w:t>
      </w:r>
      <w:r w:rsidR="00B94459">
        <w:t xml:space="preserve"> (</w:t>
      </w:r>
      <w:r w:rsidR="78E51F6E">
        <w:t>S</w:t>
      </w:r>
      <w:r w:rsidR="5575B127">
        <w:t>tate</w:t>
      </w:r>
      <w:r w:rsidR="358295F5">
        <w:t>-</w:t>
      </w:r>
      <w:r w:rsidR="12544168">
        <w:t>De</w:t>
      </w:r>
      <w:r w:rsidR="5575B127">
        <w:t xml:space="preserve">signated </w:t>
      </w:r>
      <w:r w:rsidR="0ECA7F9B">
        <w:t>CTE</w:t>
      </w:r>
      <w:r w:rsidR="5575B127">
        <w:t xml:space="preserve"> </w:t>
      </w:r>
      <w:r w:rsidR="6AC761E1">
        <w:t>P</w:t>
      </w:r>
      <w:r w:rsidR="5575B127">
        <w:t xml:space="preserve">rograms) </w:t>
      </w:r>
    </w:p>
    <w:p w14:paraId="50FAC1B2" w14:textId="708B5B58" w:rsidR="00673E7C" w:rsidRDefault="00673E7C" w:rsidP="00673E7C">
      <w:r>
        <w:t>Effective advisory committees engage with community partners, cultural centers, and local organizations when recruiting membership.</w:t>
      </w:r>
      <w:r w:rsidR="00BE125E">
        <w:t xml:space="preserve"> Consider the following groups and their potential roles: </w:t>
      </w:r>
    </w:p>
    <w:p w14:paraId="1A054E5B" w14:textId="77777777" w:rsidR="00B94459" w:rsidRDefault="00B94459" w:rsidP="00673E7C"/>
    <w:p w14:paraId="3EE5B3EA" w14:textId="77777777" w:rsidR="00673E7C" w:rsidRPr="0036431A" w:rsidRDefault="00673E7C" w:rsidP="0036431A">
      <w:pPr>
        <w:pStyle w:val="Heading4"/>
      </w:pPr>
      <w:r w:rsidRPr="0036431A">
        <w:t>Business and Industry</w:t>
      </w:r>
    </w:p>
    <w:p w14:paraId="0D33E137" w14:textId="25961B22" w:rsidR="00673E7C" w:rsidRDefault="00673E7C" w:rsidP="00673E7C">
      <w:r>
        <w:t xml:space="preserve">Provides guidance on workplace practices, equipment standards, and hiring needs. Can include employers, business owners, or industry practitioners. Resources can include (but is not limited to) the local chamber of commerce and local </w:t>
      </w:r>
      <w:hyperlink r:id="rId12">
        <w:r w:rsidR="376BC5AF" w:rsidRPr="6696EA6E">
          <w:rPr>
            <w:rStyle w:val="Hyperlink"/>
          </w:rPr>
          <w:t>MassHire Workforce Board</w:t>
        </w:r>
      </w:hyperlink>
      <w:r w:rsidR="376BC5AF">
        <w:t>.</w:t>
      </w:r>
      <w:r w:rsidR="00BE125E">
        <w:t xml:space="preserve"> </w:t>
      </w:r>
    </w:p>
    <w:p w14:paraId="78D31354" w14:textId="77777777" w:rsidR="00F105B3" w:rsidRDefault="00F105B3" w:rsidP="00673E7C"/>
    <w:p w14:paraId="1A53C038" w14:textId="77777777" w:rsidR="00673E7C" w:rsidRDefault="00673E7C" w:rsidP="00C0056C">
      <w:pPr>
        <w:pStyle w:val="Heading4"/>
      </w:pPr>
      <w:r>
        <w:t>Organized Labor</w:t>
      </w:r>
    </w:p>
    <w:p w14:paraId="67C61DFC" w14:textId="77777777" w:rsidR="005213D2" w:rsidRDefault="00673E7C" w:rsidP="00673E7C">
      <w:r>
        <w:t>Provides guidance on worker perspectives, safety standards, and apprenticeship pathways. Some examples of CTE Programs expected to include organized labor in their PAC include carpentry, plumbing, and dental assisting</w:t>
      </w:r>
      <w:r w:rsidR="005213D2">
        <w:t xml:space="preserve">. </w:t>
      </w:r>
    </w:p>
    <w:p w14:paraId="35AE489D" w14:textId="4CDE0241" w:rsidR="005213D2" w:rsidRDefault="005213D2" w:rsidP="00673E7C"/>
    <w:p w14:paraId="52CFEFD3" w14:textId="77777777" w:rsidR="00673E7C" w:rsidRDefault="00673E7C" w:rsidP="00C0056C">
      <w:pPr>
        <w:pStyle w:val="Heading4"/>
      </w:pPr>
      <w:r>
        <w:t>Postsecondary Education</w:t>
      </w:r>
    </w:p>
    <w:p w14:paraId="5486BAC3" w14:textId="2AB4066F" w:rsidR="00EC2C5E" w:rsidRDefault="00673E7C" w:rsidP="00673E7C">
      <w:r>
        <w:t>Provides guidance around articulation opportunities and continuing education pathways.</w:t>
      </w:r>
      <w:r w:rsidR="005213D2">
        <w:t xml:space="preserve"> </w:t>
      </w:r>
      <w:r>
        <w:t xml:space="preserve">Consult local community college staff involved with technical education at their college. </w:t>
      </w:r>
    </w:p>
    <w:p w14:paraId="49CB6BE0" w14:textId="4F4125AA" w:rsidR="00EC2C5E" w:rsidRDefault="00EC2C5E" w:rsidP="00673E7C"/>
    <w:p w14:paraId="6DDE31AB" w14:textId="4E37B299" w:rsidR="00673E7C" w:rsidRDefault="00673E7C" w:rsidP="00C0056C">
      <w:pPr>
        <w:pStyle w:val="Heading4"/>
      </w:pPr>
      <w:r>
        <w:t>Parents/Guardians</w:t>
      </w:r>
    </w:p>
    <w:p w14:paraId="68D163A2" w14:textId="7E212F2A" w:rsidR="007F5433" w:rsidRDefault="00DC4766" w:rsidP="007F5433">
      <w:r>
        <w:t xml:space="preserve">Parents/guardians may </w:t>
      </w:r>
      <w:r w:rsidR="00673E7C">
        <w:t>speak to program accessibility</w:t>
      </w:r>
      <w:r>
        <w:t xml:space="preserve"> from the family perspective in terms of financial barriers, transportation issues, and other external factors impacting a </w:t>
      </w:r>
      <w:r w:rsidR="003D6486">
        <w:t>student’s</w:t>
      </w:r>
      <w:r>
        <w:t xml:space="preserve"> ability to participate in a CTE program</w:t>
      </w:r>
      <w:r w:rsidR="00673E7C">
        <w:t>.</w:t>
      </w:r>
      <w:r w:rsidR="0009552E">
        <w:t xml:space="preserve"> </w:t>
      </w:r>
      <w:r w:rsidR="007F5433">
        <w:t>Regardless of prior experience or comfort, parents and guardians will ask good questions and offer valuable insights.</w:t>
      </w:r>
    </w:p>
    <w:p w14:paraId="0CBD065B" w14:textId="5BF834CC" w:rsidR="006B2C0D" w:rsidRDefault="006B2C0D" w:rsidP="007F5433"/>
    <w:p w14:paraId="4AA98EA7" w14:textId="2ACE5D7C" w:rsidR="00673E7C" w:rsidRDefault="00673E7C" w:rsidP="00C0056C">
      <w:pPr>
        <w:pStyle w:val="Heading4"/>
      </w:pPr>
      <w:r>
        <w:t>Students</w:t>
      </w:r>
    </w:p>
    <w:p w14:paraId="2595A354" w14:textId="229E4F48" w:rsidR="00BE125E" w:rsidRPr="006B2C0D" w:rsidRDefault="00673E7C" w:rsidP="00BE125E">
      <w:r>
        <w:t xml:space="preserve">Can speak to the learner experience and provide valuable student voice. Should be a current CTE student. </w:t>
      </w:r>
      <w:r w:rsidR="00BE125E" w:rsidRPr="00BD5D39">
        <w:rPr>
          <w:b/>
          <w:bCs/>
          <w:i/>
          <w:iCs/>
        </w:rPr>
        <w:t xml:space="preserve">Considerations </w:t>
      </w:r>
      <w:r w:rsidR="00BE125E">
        <w:rPr>
          <w:b/>
          <w:bCs/>
          <w:i/>
          <w:iCs/>
        </w:rPr>
        <w:t xml:space="preserve">for student </w:t>
      </w:r>
      <w:r w:rsidR="00803682">
        <w:rPr>
          <w:b/>
          <w:bCs/>
          <w:i/>
          <w:iCs/>
        </w:rPr>
        <w:t>representation:</w:t>
      </w:r>
      <w:r w:rsidR="00803682" w:rsidRPr="006B2C0D">
        <w:t xml:space="preserve"> Some</w:t>
      </w:r>
      <w:r w:rsidR="00BE125E" w:rsidRPr="006B2C0D">
        <w:t xml:space="preserve"> </w:t>
      </w:r>
      <w:r w:rsidR="00BE125E">
        <w:t>PACs</w:t>
      </w:r>
      <w:r w:rsidR="00BE125E" w:rsidRPr="006B2C0D">
        <w:t xml:space="preserve"> elect to have more than one student representative. </w:t>
      </w:r>
      <w:r w:rsidR="00BE125E">
        <w:t xml:space="preserve">For example, a PAC may appoint a student representative from grades 10, 11, and 12 to gain </w:t>
      </w:r>
      <w:r w:rsidR="000566E9">
        <w:t>insight</w:t>
      </w:r>
      <w:r w:rsidR="00BE125E">
        <w:t xml:space="preserve"> into the student experience at varying stages in the program. </w:t>
      </w:r>
    </w:p>
    <w:p w14:paraId="30B5DD37" w14:textId="7FD1929D" w:rsidR="006B2C0D" w:rsidRDefault="006B2C0D" w:rsidP="6696EA6E"/>
    <w:p w14:paraId="4836AF78" w14:textId="77777777" w:rsidR="00673E7C" w:rsidRDefault="00673E7C" w:rsidP="00C0056C">
      <w:pPr>
        <w:pStyle w:val="Heading4"/>
      </w:pPr>
      <w:r>
        <w:t>Registered Apprenticeship (if applicable to program)</w:t>
      </w:r>
    </w:p>
    <w:p w14:paraId="74F6698E" w14:textId="024D330A" w:rsidR="00673E7C" w:rsidRDefault="00673E7C" w:rsidP="00673E7C">
      <w:r>
        <w:t>Some programs provide students with hours that can count towards post-graduation apprenticeship training. Including this representation on your PAC can bolster your program’s connection to these opportunities</w:t>
      </w:r>
      <w:r w:rsidR="00231DF9">
        <w:t>.</w:t>
      </w:r>
    </w:p>
    <w:p w14:paraId="316FED90" w14:textId="77777777" w:rsidR="00231DF9" w:rsidRDefault="00231DF9" w:rsidP="00673E7C"/>
    <w:p w14:paraId="2257B377" w14:textId="3D4F9766" w:rsidR="00673E7C" w:rsidRDefault="00673E7C" w:rsidP="00C0056C">
      <w:pPr>
        <w:pStyle w:val="Heading4"/>
      </w:pPr>
      <w:r>
        <w:t>Prohibited members</w:t>
      </w:r>
    </w:p>
    <w:p w14:paraId="198C90AF" w14:textId="3FEC68BE" w:rsidR="00673E7C" w:rsidRDefault="00673E7C" w:rsidP="00673E7C">
      <w:r>
        <w:t xml:space="preserve">The following individuals may </w:t>
      </w:r>
      <w:r w:rsidRPr="00231DF9">
        <w:rPr>
          <w:u w:val="single"/>
        </w:rPr>
        <w:t>not</w:t>
      </w:r>
      <w:r>
        <w:t xml:space="preserve"> serve on a program advisory committee:</w:t>
      </w:r>
    </w:p>
    <w:p w14:paraId="409742BF" w14:textId="4880BD85" w:rsidR="00673E7C" w:rsidRPr="00DB30DB" w:rsidRDefault="00673E7C" w:rsidP="00DB30DB">
      <w:pPr>
        <w:pStyle w:val="ListParagraph"/>
        <w:numPr>
          <w:ilvl w:val="0"/>
          <w:numId w:val="26"/>
        </w:numPr>
        <w:spacing w:line="276" w:lineRule="auto"/>
        <w:rPr>
          <w:rFonts w:ascii="Arial" w:hAnsi="Arial" w:cs="Arial"/>
        </w:rPr>
      </w:pPr>
      <w:r w:rsidRPr="00DB30DB">
        <w:rPr>
          <w:rFonts w:ascii="Arial" w:hAnsi="Arial" w:cs="Arial"/>
        </w:rPr>
        <w:t>School committee members</w:t>
      </w:r>
    </w:p>
    <w:p w14:paraId="05E86392" w14:textId="52315BB5" w:rsidR="00673E7C" w:rsidRPr="00DB30DB" w:rsidRDefault="00673E7C" w:rsidP="00DB30DB">
      <w:pPr>
        <w:pStyle w:val="ListParagraph"/>
        <w:numPr>
          <w:ilvl w:val="0"/>
          <w:numId w:val="26"/>
        </w:numPr>
        <w:spacing w:line="276" w:lineRule="auto"/>
        <w:rPr>
          <w:rFonts w:ascii="Arial" w:hAnsi="Arial" w:cs="Arial"/>
        </w:rPr>
      </w:pPr>
      <w:r w:rsidRPr="00DB30DB">
        <w:rPr>
          <w:rFonts w:ascii="Arial" w:hAnsi="Arial" w:cs="Arial"/>
        </w:rPr>
        <w:t>School district officials or employees</w:t>
      </w:r>
    </w:p>
    <w:p w14:paraId="3F4084C6" w14:textId="4682D5E6" w:rsidR="00673E7C" w:rsidRPr="00DB30DB" w:rsidRDefault="00673E7C" w:rsidP="00DB30DB">
      <w:pPr>
        <w:pStyle w:val="ListParagraph"/>
        <w:numPr>
          <w:ilvl w:val="0"/>
          <w:numId w:val="26"/>
        </w:numPr>
        <w:spacing w:line="276" w:lineRule="auto"/>
        <w:rPr>
          <w:rFonts w:ascii="Arial" w:hAnsi="Arial" w:cs="Arial"/>
        </w:rPr>
      </w:pPr>
      <w:r w:rsidRPr="00DB30DB">
        <w:rPr>
          <w:rFonts w:ascii="Arial" w:hAnsi="Arial" w:cs="Arial"/>
        </w:rPr>
        <w:t>School personnel (teachers, administrators, staff)</w:t>
      </w:r>
    </w:p>
    <w:p w14:paraId="6558AF96" w14:textId="5AD3D3A1" w:rsidR="003F63F6" w:rsidRPr="00017C9C" w:rsidRDefault="00673E7C" w:rsidP="6696EA6E">
      <w:pPr>
        <w:pStyle w:val="ListParagraph"/>
        <w:numPr>
          <w:ilvl w:val="0"/>
          <w:numId w:val="26"/>
        </w:numPr>
        <w:spacing w:line="276" w:lineRule="auto"/>
        <w:rPr>
          <w:rFonts w:ascii="Arial" w:hAnsi="Arial" w:cs="Arial"/>
        </w:rPr>
      </w:pPr>
      <w:r w:rsidRPr="00DB30DB">
        <w:rPr>
          <w:rFonts w:ascii="Arial" w:hAnsi="Arial" w:cs="Arial"/>
        </w:rPr>
        <w:t>Officials or employees from other school districts</w:t>
      </w:r>
    </w:p>
    <w:p w14:paraId="396836BD" w14:textId="1B40D70F" w:rsidR="00C37F0C" w:rsidRDefault="00C37F0C" w:rsidP="0036431A">
      <w:pPr>
        <w:pStyle w:val="Heading3"/>
      </w:pPr>
      <w:r>
        <w:t>Leadership</w:t>
      </w:r>
      <w:r w:rsidR="003914D8">
        <w:t xml:space="preserve"> (</w:t>
      </w:r>
      <w:r w:rsidR="0B70627A">
        <w:t>State</w:t>
      </w:r>
      <w:r w:rsidR="171A0802">
        <w:t>-Designated CTE</w:t>
      </w:r>
      <w:r w:rsidR="003914D8">
        <w:t xml:space="preserve"> Programs)</w:t>
      </w:r>
    </w:p>
    <w:p w14:paraId="0C8E1CA0" w14:textId="2EBC690B" w:rsidR="7AF04AC5" w:rsidRDefault="40383A20">
      <w:r>
        <w:t xml:space="preserve">To facilitate a </w:t>
      </w:r>
      <w:r w:rsidR="3C1F1DCB">
        <w:t>structure</w:t>
      </w:r>
      <w:r w:rsidR="07D71EF9">
        <w:t>d</w:t>
      </w:r>
      <w:r>
        <w:t xml:space="preserve"> advisory there must be a facilitator and a chairperson. These roles can be changed</w:t>
      </w:r>
      <w:r w:rsidR="4607057B">
        <w:t xml:space="preserve"> when necessary. </w:t>
      </w:r>
    </w:p>
    <w:p w14:paraId="39760A6E" w14:textId="28E71D22" w:rsidR="00BE125E" w:rsidRPr="00BE125E" w:rsidRDefault="00BE125E" w:rsidP="00D33F45"/>
    <w:p w14:paraId="5FAABBBF" w14:textId="36176B7A" w:rsidR="003914D8" w:rsidRDefault="003914D8" w:rsidP="0036431A">
      <w:pPr>
        <w:pStyle w:val="Heading4"/>
      </w:pPr>
      <w:r>
        <w:t>Chairperson</w:t>
      </w:r>
    </w:p>
    <w:p w14:paraId="1FAC01A3" w14:textId="338959F8" w:rsidR="008E350D" w:rsidRPr="008E350D" w:rsidRDefault="008E350D" w:rsidP="008E350D">
      <w:pPr>
        <w:rPr>
          <w:rFonts w:cs="Arial"/>
        </w:rPr>
      </w:pPr>
      <w:r>
        <w:t>Elected or appointed by PAC membership. Responsibilities include:</w:t>
      </w:r>
    </w:p>
    <w:p w14:paraId="50B08B25" w14:textId="529B5F1D" w:rsidR="008E350D" w:rsidRDefault="00D96BE8" w:rsidP="008E350D">
      <w:pPr>
        <w:pStyle w:val="ListParagraph"/>
        <w:numPr>
          <w:ilvl w:val="0"/>
          <w:numId w:val="14"/>
        </w:numPr>
        <w:rPr>
          <w:rFonts w:ascii="Arial" w:hAnsi="Arial" w:cs="Arial"/>
        </w:rPr>
      </w:pPr>
      <w:r>
        <w:rPr>
          <w:rFonts w:ascii="Arial" w:hAnsi="Arial" w:cs="Arial"/>
        </w:rPr>
        <w:t>Collaborate</w:t>
      </w:r>
      <w:r w:rsidR="008E350D" w:rsidRPr="000C759C">
        <w:rPr>
          <w:rFonts w:ascii="Arial" w:hAnsi="Arial" w:cs="Arial"/>
        </w:rPr>
        <w:t xml:space="preserve"> with school/public two-year college administrator to coordinate </w:t>
      </w:r>
      <w:r w:rsidR="004A2842">
        <w:rPr>
          <w:rFonts w:ascii="Arial" w:hAnsi="Arial" w:cs="Arial"/>
        </w:rPr>
        <w:t>PAC</w:t>
      </w:r>
      <w:r w:rsidR="008E350D" w:rsidRPr="000C759C">
        <w:rPr>
          <w:rFonts w:ascii="Arial" w:hAnsi="Arial" w:cs="Arial"/>
        </w:rPr>
        <w:t xml:space="preserve"> meetings and set the meeting agenda </w:t>
      </w:r>
    </w:p>
    <w:p w14:paraId="3F81F2BA" w14:textId="2BCAD02D" w:rsidR="003914D8" w:rsidRPr="00F705E6" w:rsidRDefault="00D96BE8" w:rsidP="003914D8">
      <w:pPr>
        <w:pStyle w:val="ListParagraph"/>
        <w:numPr>
          <w:ilvl w:val="0"/>
          <w:numId w:val="14"/>
        </w:numPr>
        <w:rPr>
          <w:rFonts w:ascii="Arial" w:hAnsi="Arial" w:cs="Arial"/>
        </w:rPr>
      </w:pPr>
      <w:r>
        <w:rPr>
          <w:rFonts w:ascii="Arial" w:hAnsi="Arial" w:cs="Arial"/>
        </w:rPr>
        <w:t>Serve on the General Advisory Committee</w:t>
      </w:r>
      <w:r w:rsidR="00ED4BDD">
        <w:rPr>
          <w:rFonts w:ascii="Arial" w:hAnsi="Arial" w:cs="Arial"/>
        </w:rPr>
        <w:t xml:space="preserve">, conveying the concerns and recommendations of the PAC </w:t>
      </w:r>
    </w:p>
    <w:p w14:paraId="29FEA885" w14:textId="427D92F9" w:rsidR="003914D8" w:rsidRDefault="003914D8" w:rsidP="00C0056C">
      <w:pPr>
        <w:pStyle w:val="Heading4"/>
      </w:pPr>
      <w:r>
        <w:t>Facilitator</w:t>
      </w:r>
    </w:p>
    <w:p w14:paraId="747AF377" w14:textId="362DFE9D" w:rsidR="00D65602" w:rsidRDefault="6F2E7DD5" w:rsidP="00D65602">
      <w:r>
        <w:t xml:space="preserve">Members appoint a </w:t>
      </w:r>
      <w:r w:rsidR="001905D8">
        <w:t xml:space="preserve">facilitator </w:t>
      </w:r>
      <w:r w:rsidR="71BAA041">
        <w:t xml:space="preserve">who in </w:t>
      </w:r>
      <w:r w:rsidR="46CA668A">
        <w:t>most cases</w:t>
      </w:r>
      <w:r w:rsidR="425F08BC">
        <w:t xml:space="preserve"> </w:t>
      </w:r>
      <w:r w:rsidR="001905D8">
        <w:t xml:space="preserve">is </w:t>
      </w:r>
      <w:r w:rsidR="425F08BC">
        <w:t>a</w:t>
      </w:r>
      <w:r w:rsidR="001905D8">
        <w:t xml:space="preserve"> program teacher or </w:t>
      </w:r>
      <w:r w:rsidR="5DB7DBA0">
        <w:t xml:space="preserve">program </w:t>
      </w:r>
      <w:r w:rsidR="001905D8">
        <w:t xml:space="preserve">supervisor/director. </w:t>
      </w:r>
      <w:r w:rsidR="00D65602">
        <w:t xml:space="preserve">Responsibilities include: </w:t>
      </w:r>
    </w:p>
    <w:p w14:paraId="645EA8DB" w14:textId="5F907FE1" w:rsidR="00D65602" w:rsidRDefault="00D65602" w:rsidP="00D65602">
      <w:pPr>
        <w:pStyle w:val="ListParagraph"/>
        <w:numPr>
          <w:ilvl w:val="0"/>
          <w:numId w:val="14"/>
        </w:numPr>
        <w:rPr>
          <w:rFonts w:ascii="Arial" w:hAnsi="Arial" w:cs="Arial"/>
        </w:rPr>
      </w:pPr>
      <w:r w:rsidRPr="00D65602">
        <w:rPr>
          <w:rFonts w:ascii="Arial" w:hAnsi="Arial" w:cs="Arial"/>
        </w:rPr>
        <w:t>Serve as a liaison between the PAC and the school/two-year public college</w:t>
      </w:r>
    </w:p>
    <w:p w14:paraId="3EF35352" w14:textId="105B8FC2" w:rsidR="00D65602" w:rsidRPr="00D65602" w:rsidRDefault="00DB0F32" w:rsidP="00D65602">
      <w:pPr>
        <w:pStyle w:val="ListParagraph"/>
        <w:numPr>
          <w:ilvl w:val="0"/>
          <w:numId w:val="14"/>
        </w:numPr>
        <w:rPr>
          <w:rFonts w:ascii="Arial" w:hAnsi="Arial" w:cs="Arial"/>
        </w:rPr>
      </w:pPr>
      <w:r>
        <w:rPr>
          <w:rFonts w:ascii="Arial" w:hAnsi="Arial" w:cs="Arial"/>
        </w:rPr>
        <w:lastRenderedPageBreak/>
        <w:t>Provide school-level data and information</w:t>
      </w:r>
      <w:r w:rsidR="00D33BB9">
        <w:rPr>
          <w:rFonts w:ascii="Arial" w:hAnsi="Arial" w:cs="Arial"/>
        </w:rPr>
        <w:t xml:space="preserve"> (e.g. enrollment or placement records, students assessment results)</w:t>
      </w:r>
      <w:r>
        <w:rPr>
          <w:rFonts w:ascii="Arial" w:hAnsi="Arial" w:cs="Arial"/>
        </w:rPr>
        <w:t xml:space="preserve"> upon request</w:t>
      </w:r>
    </w:p>
    <w:p w14:paraId="4588B3FC" w14:textId="0223E1E4" w:rsidR="00EA5786" w:rsidRDefault="00EA5786" w:rsidP="00EA5786">
      <w:pPr>
        <w:pStyle w:val="Heading2"/>
      </w:pPr>
      <w:bookmarkStart w:id="6" w:name="_Toc220572850"/>
      <w:r>
        <w:t>General Advisory Committee</w:t>
      </w:r>
      <w:r w:rsidR="001631AA">
        <w:t>s</w:t>
      </w:r>
      <w:bookmarkEnd w:id="6"/>
    </w:p>
    <w:p w14:paraId="7101C200" w14:textId="5E62A2FF" w:rsidR="44A594DF" w:rsidRDefault="44A594DF" w:rsidP="6696EA6E">
      <w:pPr>
        <w:spacing w:after="160" w:line="276" w:lineRule="auto"/>
        <w:rPr>
          <w:rFonts w:eastAsia="Arial" w:cs="Arial"/>
          <w:color w:val="212529"/>
          <w:szCs w:val="24"/>
        </w:rPr>
      </w:pPr>
      <w:r w:rsidRPr="6696EA6E">
        <w:rPr>
          <w:rFonts w:eastAsia="Arial" w:cs="Arial"/>
          <w:color w:val="212529"/>
          <w:szCs w:val="24"/>
        </w:rPr>
        <w:t xml:space="preserve">Schools with </w:t>
      </w:r>
      <w:r w:rsidR="1347BCB0" w:rsidRPr="6696EA6E">
        <w:rPr>
          <w:rFonts w:eastAsia="Arial" w:cs="Arial"/>
          <w:color w:val="000000" w:themeColor="text1"/>
          <w:szCs w:val="24"/>
        </w:rPr>
        <w:t xml:space="preserve">state-designated Career Technical Education </w:t>
      </w:r>
      <w:r w:rsidR="1347BCB0" w:rsidRPr="6696EA6E">
        <w:rPr>
          <w:rFonts w:eastAsia="Arial" w:cs="Arial"/>
          <w:szCs w:val="24"/>
        </w:rPr>
        <w:t xml:space="preserve">(CTE) </w:t>
      </w:r>
      <w:r w:rsidRPr="6696EA6E">
        <w:rPr>
          <w:rFonts w:eastAsia="Arial" w:cs="Arial"/>
          <w:color w:val="212529"/>
          <w:szCs w:val="24"/>
        </w:rPr>
        <w:t xml:space="preserve">programs must also plan their program(s) in consultation with a General Advisory Committee (GAC). The responsibility of the GAC is to advise the school committee, based on adequate and timely information, as to the planning, operation and evaluation of career technical instruction provided by programs under its control. </w:t>
      </w:r>
    </w:p>
    <w:p w14:paraId="585D0FEB" w14:textId="45F7213D" w:rsidR="5C4D23BA" w:rsidRDefault="5C4D23BA" w:rsidP="6696EA6E">
      <w:pPr>
        <w:pStyle w:val="BodyText"/>
        <w:rPr>
          <w:rFonts w:ascii="Arial" w:eastAsia="Arial" w:hAnsi="Arial" w:cs="Arial"/>
        </w:rPr>
      </w:pPr>
      <w:r w:rsidRPr="6696EA6E">
        <w:rPr>
          <w:rFonts w:ascii="Arial" w:eastAsia="Arial" w:hAnsi="Arial" w:cs="Arial"/>
          <w:color w:val="212529"/>
        </w:rPr>
        <w:t>The General Advisory Committee shall include, but not be limited to, chairpersons of the program advisory committees. Every effort shall be made to promote membership on the General Advisory Committee that includes diverse perspectives and reflects the communities eligible to be served by the school.</w:t>
      </w:r>
    </w:p>
    <w:p w14:paraId="48F8EA2E" w14:textId="51E9F4AF" w:rsidR="3A618C24" w:rsidRDefault="3A618C24" w:rsidP="6696EA6E">
      <w:pPr>
        <w:pStyle w:val="BodyText"/>
        <w:rPr>
          <w:rFonts w:ascii="Arial" w:eastAsia="Arial" w:hAnsi="Arial" w:cs="Arial"/>
        </w:rPr>
      </w:pPr>
      <w:r w:rsidRPr="6696EA6E">
        <w:rPr>
          <w:rFonts w:ascii="Arial" w:eastAsia="Arial" w:hAnsi="Arial" w:cs="Arial"/>
        </w:rPr>
        <w:t>To meet this requirement,</w:t>
      </w:r>
      <w:r w:rsidR="6D385090" w:rsidRPr="6696EA6E">
        <w:rPr>
          <w:rFonts w:ascii="Arial" w:eastAsia="Arial" w:hAnsi="Arial" w:cs="Arial"/>
        </w:rPr>
        <w:t xml:space="preserve"> </w:t>
      </w:r>
      <w:r w:rsidRPr="00803682">
        <w:rPr>
          <w:rFonts w:ascii="Arial" w:eastAsia="Arial" w:hAnsi="Arial" w:cs="Arial"/>
        </w:rPr>
        <w:t>s</w:t>
      </w:r>
      <w:r w:rsidR="21D41062" w:rsidRPr="00803682">
        <w:rPr>
          <w:rFonts w:ascii="Arial" w:eastAsia="Arial" w:hAnsi="Arial" w:cs="Arial"/>
        </w:rPr>
        <w:t xml:space="preserve">chools operating less than five </w:t>
      </w:r>
      <w:r w:rsidR="61BCEB22" w:rsidRPr="00803682">
        <w:rPr>
          <w:rFonts w:ascii="Arial" w:eastAsia="Arial" w:hAnsi="Arial" w:cs="Arial"/>
        </w:rPr>
        <w:t>state-designated Career Technical Education (CTE) programs</w:t>
      </w:r>
      <w:r w:rsidR="424D0DA2" w:rsidRPr="6696EA6E">
        <w:rPr>
          <w:rFonts w:ascii="Arial" w:eastAsia="Arial" w:hAnsi="Arial" w:cs="Arial"/>
        </w:rPr>
        <w:t xml:space="preserve"> might consider</w:t>
      </w:r>
      <w:r w:rsidR="17C600CC" w:rsidRPr="6696EA6E">
        <w:rPr>
          <w:rFonts w:ascii="Arial" w:eastAsia="Arial" w:hAnsi="Arial" w:cs="Arial"/>
        </w:rPr>
        <w:t xml:space="preserve"> utilizing an existing subcommittee to bring program </w:t>
      </w:r>
      <w:r w:rsidR="299917EC" w:rsidRPr="6696EA6E">
        <w:rPr>
          <w:rFonts w:ascii="Arial" w:eastAsia="Arial" w:hAnsi="Arial" w:cs="Arial"/>
        </w:rPr>
        <w:t xml:space="preserve">agenda items before the school committee. Examples include a Teaching and </w:t>
      </w:r>
      <w:r w:rsidR="352A983D" w:rsidRPr="6696EA6E">
        <w:rPr>
          <w:rFonts w:ascii="Arial" w:eastAsia="Arial" w:hAnsi="Arial" w:cs="Arial"/>
        </w:rPr>
        <w:t>L</w:t>
      </w:r>
      <w:r w:rsidR="299917EC" w:rsidRPr="6696EA6E">
        <w:rPr>
          <w:rFonts w:ascii="Arial" w:eastAsia="Arial" w:hAnsi="Arial" w:cs="Arial"/>
        </w:rPr>
        <w:t xml:space="preserve">earning </w:t>
      </w:r>
      <w:r w:rsidR="57A93614" w:rsidRPr="6696EA6E">
        <w:rPr>
          <w:rFonts w:ascii="Arial" w:eastAsia="Arial" w:hAnsi="Arial" w:cs="Arial"/>
        </w:rPr>
        <w:t>S</w:t>
      </w:r>
      <w:r w:rsidR="299917EC" w:rsidRPr="6696EA6E">
        <w:rPr>
          <w:rFonts w:ascii="Arial" w:eastAsia="Arial" w:hAnsi="Arial" w:cs="Arial"/>
        </w:rPr>
        <w:t>ubcommittee o</w:t>
      </w:r>
      <w:r w:rsidR="6154595C" w:rsidRPr="6696EA6E">
        <w:rPr>
          <w:rFonts w:ascii="Arial" w:eastAsia="Arial" w:hAnsi="Arial" w:cs="Arial"/>
        </w:rPr>
        <w:t>r</w:t>
      </w:r>
      <w:r w:rsidR="299917EC" w:rsidRPr="6696EA6E">
        <w:rPr>
          <w:rFonts w:ascii="Arial" w:eastAsia="Arial" w:hAnsi="Arial" w:cs="Arial"/>
        </w:rPr>
        <w:t xml:space="preserve"> a Curriculu</w:t>
      </w:r>
      <w:r w:rsidR="73C764B9" w:rsidRPr="6696EA6E">
        <w:rPr>
          <w:rFonts w:ascii="Arial" w:eastAsia="Arial" w:hAnsi="Arial" w:cs="Arial"/>
        </w:rPr>
        <w:t xml:space="preserve">m Subcommittee. </w:t>
      </w:r>
      <w:r w:rsidR="00803682">
        <w:rPr>
          <w:rFonts w:ascii="Arial" w:eastAsia="Arial" w:hAnsi="Arial" w:cs="Arial"/>
        </w:rPr>
        <w:t>This committee could be considered the General Advisory Committee</w:t>
      </w:r>
      <w:r w:rsidR="00210C84">
        <w:rPr>
          <w:rFonts w:ascii="Arial" w:eastAsia="Arial" w:hAnsi="Arial" w:cs="Arial"/>
        </w:rPr>
        <w:t xml:space="preserve"> when delegated with appropriate responsibilities and membership. </w:t>
      </w:r>
    </w:p>
    <w:p w14:paraId="1595383C" w14:textId="149796D3" w:rsidR="004A5380" w:rsidRDefault="004A5380" w:rsidP="004A5380">
      <w:pPr>
        <w:pStyle w:val="Heading3"/>
      </w:pPr>
      <w:r>
        <w:t>Required Representation</w:t>
      </w:r>
      <w:r w:rsidR="00AB218F">
        <w:t xml:space="preserve"> (</w:t>
      </w:r>
      <w:r w:rsidR="6253F106">
        <w:t xml:space="preserve">State-Designated </w:t>
      </w:r>
      <w:r w:rsidR="57DB9523">
        <w:t>CTE</w:t>
      </w:r>
      <w:r w:rsidR="00AB218F">
        <w:t xml:space="preserve"> Programs)</w:t>
      </w:r>
    </w:p>
    <w:p w14:paraId="57B0F279" w14:textId="254B1AFA" w:rsidR="4D354696" w:rsidRDefault="4D354696" w:rsidP="00803682">
      <w:r>
        <w:t>Each school committee shall appoint a General Advisory Committee for all career technical education programs under its control.</w:t>
      </w:r>
    </w:p>
    <w:p w14:paraId="34A7806F" w14:textId="24AA8E2B" w:rsidR="6696EA6E" w:rsidRDefault="6696EA6E" w:rsidP="6696EA6E"/>
    <w:p w14:paraId="2D5287FA" w14:textId="3ED51EF4" w:rsidR="00AB218F" w:rsidRDefault="00AB218F" w:rsidP="00C0056C">
      <w:pPr>
        <w:pStyle w:val="Heading4"/>
      </w:pPr>
      <w:r>
        <w:t>Chairpersons of all Program Advisory Committees</w:t>
      </w:r>
    </w:p>
    <w:p w14:paraId="5C7B11F8" w14:textId="46F39329" w:rsidR="77F5E99C" w:rsidRDefault="77F5E99C">
      <w:r>
        <w:t>GAC membership is required of all PAC chairpersons.</w:t>
      </w:r>
    </w:p>
    <w:p w14:paraId="4B03529F" w14:textId="184542DD" w:rsidR="00AB218F" w:rsidRDefault="00AB218F" w:rsidP="00AB218F"/>
    <w:p w14:paraId="42FF4231" w14:textId="6981996E" w:rsidR="007F4D1E" w:rsidRDefault="00AB218F" w:rsidP="00C0056C">
      <w:pPr>
        <w:pStyle w:val="Heading4"/>
      </w:pPr>
      <w:r>
        <w:t>Additional members appointed by the school committee</w:t>
      </w:r>
    </w:p>
    <w:p w14:paraId="7E55078B" w14:textId="677D8BDB" w:rsidR="007F4D1E" w:rsidRPr="007F4D1E" w:rsidRDefault="007F4D1E" w:rsidP="00333730">
      <w:r>
        <w:t xml:space="preserve">May include </w:t>
      </w:r>
      <w:r w:rsidR="00AD2E57">
        <w:t xml:space="preserve">representatives of organized labor (if not on individual PACs), </w:t>
      </w:r>
      <w:r w:rsidR="003912C9">
        <w:t xml:space="preserve">business leaders, workforce and/or economic development professionals, community leaders, </w:t>
      </w:r>
      <w:r w:rsidR="00333730">
        <w:t xml:space="preserve">and postsecondary education representatives. </w:t>
      </w:r>
    </w:p>
    <w:p w14:paraId="0C687F5A" w14:textId="499566AB" w:rsidR="004A5380" w:rsidRDefault="004A5380" w:rsidP="004A5380">
      <w:pPr>
        <w:pStyle w:val="Heading3"/>
      </w:pPr>
      <w:r>
        <w:t>Leadership</w:t>
      </w:r>
      <w:r w:rsidR="00CE2105">
        <w:t xml:space="preserve"> (</w:t>
      </w:r>
      <w:r w:rsidR="6AAC2E5C">
        <w:t xml:space="preserve">State-Designated CTE </w:t>
      </w:r>
      <w:r w:rsidR="00CE2105">
        <w:t>Programs)</w:t>
      </w:r>
    </w:p>
    <w:p w14:paraId="45B0C14E" w14:textId="5DBE0E85" w:rsidR="49A676A6" w:rsidRDefault="49A676A6" w:rsidP="6696EA6E">
      <w:r>
        <w:t>To facilitate a structured advisory there must be a facilitator and a chairperson. These roles can be changed when necessary.</w:t>
      </w:r>
    </w:p>
    <w:p w14:paraId="47D8051B" w14:textId="0497E239" w:rsidR="6696EA6E" w:rsidRDefault="6696EA6E" w:rsidP="6696EA6E"/>
    <w:p w14:paraId="5197C244" w14:textId="304F2E8A" w:rsidR="00AE2307" w:rsidRDefault="009F2521" w:rsidP="00C0056C">
      <w:pPr>
        <w:pStyle w:val="Heading4"/>
      </w:pPr>
      <w:r>
        <w:t>Chairperson</w:t>
      </w:r>
    </w:p>
    <w:p w14:paraId="24187BD0" w14:textId="4961F0C0" w:rsidR="009F2521" w:rsidRDefault="009F2521" w:rsidP="00AE2307">
      <w:r>
        <w:t xml:space="preserve">Elected or appointed </w:t>
      </w:r>
      <w:r w:rsidR="00ED19DE">
        <w:t xml:space="preserve">by GAC membership. </w:t>
      </w:r>
      <w:r w:rsidR="00BB47C4">
        <w:t>Responsibilities include:</w:t>
      </w:r>
    </w:p>
    <w:p w14:paraId="24CED010" w14:textId="35E214AB" w:rsidR="00BB47C4" w:rsidRPr="000C759C" w:rsidRDefault="00D96BE8" w:rsidP="00BB47C4">
      <w:pPr>
        <w:pStyle w:val="ListParagraph"/>
        <w:numPr>
          <w:ilvl w:val="0"/>
          <w:numId w:val="14"/>
        </w:numPr>
        <w:rPr>
          <w:rFonts w:ascii="Arial" w:hAnsi="Arial" w:cs="Arial"/>
        </w:rPr>
      </w:pPr>
      <w:r>
        <w:rPr>
          <w:rFonts w:ascii="Arial" w:eastAsia="Arial" w:hAnsi="Arial" w:cs="Arial"/>
          <w:color w:val="000000" w:themeColor="text1"/>
        </w:rPr>
        <w:t>Act</w:t>
      </w:r>
      <w:r w:rsidR="00B11610" w:rsidRPr="000C759C">
        <w:rPr>
          <w:rFonts w:ascii="Arial" w:eastAsia="Arial" w:hAnsi="Arial" w:cs="Arial"/>
          <w:color w:val="000000" w:themeColor="text1"/>
        </w:rPr>
        <w:t xml:space="preserve"> as spokesperson for the committee in meetings with school administrators and the school committee/board of trustees</w:t>
      </w:r>
    </w:p>
    <w:p w14:paraId="4C4F8738" w14:textId="74CDDCA2" w:rsidR="00B11610" w:rsidRDefault="00D96BE8" w:rsidP="00BB47C4">
      <w:pPr>
        <w:pStyle w:val="ListParagraph"/>
        <w:numPr>
          <w:ilvl w:val="0"/>
          <w:numId w:val="14"/>
        </w:numPr>
        <w:rPr>
          <w:rFonts w:ascii="Arial" w:hAnsi="Arial" w:cs="Arial"/>
        </w:rPr>
      </w:pPr>
      <w:r>
        <w:rPr>
          <w:rFonts w:ascii="Arial" w:hAnsi="Arial" w:cs="Arial"/>
        </w:rPr>
        <w:lastRenderedPageBreak/>
        <w:t>Collaborate</w:t>
      </w:r>
      <w:r w:rsidR="00E60C7C" w:rsidRPr="000C759C">
        <w:rPr>
          <w:rFonts w:ascii="Arial" w:hAnsi="Arial" w:cs="Arial"/>
        </w:rPr>
        <w:t xml:space="preserve"> with school/public two-year college administrator to </w:t>
      </w:r>
      <w:r w:rsidR="000C759C" w:rsidRPr="000C759C">
        <w:rPr>
          <w:rFonts w:ascii="Arial" w:hAnsi="Arial" w:cs="Arial"/>
        </w:rPr>
        <w:t>coordinate GAC meetings and set the meeting agenda</w:t>
      </w:r>
      <w:r w:rsidR="00E60C7C" w:rsidRPr="000C759C">
        <w:rPr>
          <w:rFonts w:ascii="Arial" w:hAnsi="Arial" w:cs="Arial"/>
        </w:rPr>
        <w:t xml:space="preserve"> </w:t>
      </w:r>
    </w:p>
    <w:p w14:paraId="54078A32" w14:textId="05F5C2C0" w:rsidR="000C759C" w:rsidRDefault="000C759C" w:rsidP="00C0056C">
      <w:pPr>
        <w:pStyle w:val="Heading4"/>
      </w:pPr>
      <w:r>
        <w:t>Facilitator</w:t>
      </w:r>
    </w:p>
    <w:p w14:paraId="7CF86D7D" w14:textId="1510E221" w:rsidR="000C759C" w:rsidRDefault="00CE2105" w:rsidP="000C759C">
      <w:pPr>
        <w:rPr>
          <w:rFonts w:cs="Arial"/>
        </w:rPr>
      </w:pPr>
      <w:r>
        <w:rPr>
          <w:rFonts w:cs="Arial"/>
        </w:rPr>
        <w:t>T</w:t>
      </w:r>
      <w:r w:rsidRPr="00CE2105">
        <w:rPr>
          <w:rFonts w:cs="Arial"/>
        </w:rPr>
        <w:t xml:space="preserve">he chief </w:t>
      </w:r>
      <w:r>
        <w:rPr>
          <w:rFonts w:cs="Arial"/>
        </w:rPr>
        <w:t>administra</w:t>
      </w:r>
      <w:r w:rsidRPr="00CE2105">
        <w:rPr>
          <w:rFonts w:cs="Arial"/>
        </w:rPr>
        <w:t>tive officer of the school committee or board of trustees, or designee</w:t>
      </w:r>
      <w:r w:rsidR="002727C2">
        <w:rPr>
          <w:rFonts w:cs="Arial"/>
        </w:rPr>
        <w:t>, serves as the facilitator of the GAC. Responsibilities include:</w:t>
      </w:r>
    </w:p>
    <w:p w14:paraId="319F01AF" w14:textId="3023EFB9" w:rsidR="002727C2" w:rsidRPr="002F67AE" w:rsidRDefault="00D96BE8" w:rsidP="002727C2">
      <w:pPr>
        <w:pStyle w:val="ListParagraph"/>
        <w:numPr>
          <w:ilvl w:val="0"/>
          <w:numId w:val="14"/>
        </w:numPr>
        <w:rPr>
          <w:rFonts w:ascii="Arial" w:hAnsi="Arial" w:cs="Arial"/>
        </w:rPr>
      </w:pPr>
      <w:r>
        <w:rPr>
          <w:rFonts w:ascii="Arial" w:hAnsi="Arial" w:cs="Arial"/>
        </w:rPr>
        <w:t>Lay</w:t>
      </w:r>
      <w:r w:rsidR="00CD084A" w:rsidRPr="002F67AE">
        <w:rPr>
          <w:rFonts w:ascii="Arial" w:hAnsi="Arial" w:cs="Arial"/>
        </w:rPr>
        <w:t xml:space="preserve"> the groundwork for effective advisory committees by setting a </w:t>
      </w:r>
      <w:r w:rsidR="00D03DE9">
        <w:rPr>
          <w:rFonts w:ascii="Arial" w:hAnsi="Arial" w:cs="Arial"/>
        </w:rPr>
        <w:t>professional</w:t>
      </w:r>
      <w:r w:rsidR="009313E6" w:rsidRPr="002F67AE">
        <w:rPr>
          <w:rFonts w:ascii="Arial" w:hAnsi="Arial" w:cs="Arial"/>
        </w:rPr>
        <w:t>, productive tone</w:t>
      </w:r>
      <w:r w:rsidR="00F74ACD">
        <w:rPr>
          <w:rFonts w:ascii="Arial" w:hAnsi="Arial" w:cs="Arial"/>
        </w:rPr>
        <w:t xml:space="preserve"> for meetings</w:t>
      </w:r>
    </w:p>
    <w:p w14:paraId="7F0FBCB1" w14:textId="2A16BDEF" w:rsidR="009313E6" w:rsidRPr="002F67AE" w:rsidRDefault="00D96BE8" w:rsidP="002727C2">
      <w:pPr>
        <w:pStyle w:val="ListParagraph"/>
        <w:numPr>
          <w:ilvl w:val="0"/>
          <w:numId w:val="14"/>
        </w:numPr>
        <w:rPr>
          <w:rFonts w:ascii="Arial" w:hAnsi="Arial" w:cs="Arial"/>
        </w:rPr>
      </w:pPr>
      <w:r>
        <w:rPr>
          <w:rFonts w:ascii="Arial" w:hAnsi="Arial" w:cs="Arial"/>
        </w:rPr>
        <w:t>Communicate</w:t>
      </w:r>
      <w:r w:rsidR="009313E6" w:rsidRPr="002F67AE">
        <w:rPr>
          <w:rFonts w:ascii="Arial" w:hAnsi="Arial" w:cs="Arial"/>
        </w:rPr>
        <w:t xml:space="preserve"> the value of advisory committees to </w:t>
      </w:r>
      <w:r w:rsidR="002F67AE" w:rsidRPr="002F67AE">
        <w:rPr>
          <w:rFonts w:ascii="Arial" w:hAnsi="Arial" w:cs="Arial"/>
        </w:rPr>
        <w:t xml:space="preserve">committee members and the </w:t>
      </w:r>
      <w:r w:rsidR="002F67AE">
        <w:rPr>
          <w:rFonts w:ascii="Arial" w:hAnsi="Arial" w:cs="Arial"/>
        </w:rPr>
        <w:t xml:space="preserve">broader </w:t>
      </w:r>
      <w:r w:rsidR="002F67AE" w:rsidRPr="002F67AE">
        <w:rPr>
          <w:rFonts w:ascii="Arial" w:hAnsi="Arial" w:cs="Arial"/>
        </w:rPr>
        <w:t>school community</w:t>
      </w:r>
    </w:p>
    <w:p w14:paraId="18FCE1A7" w14:textId="0047C2B6" w:rsidR="00997E25" w:rsidRDefault="00997E25" w:rsidP="00E943B1">
      <w:pPr>
        <w:pStyle w:val="Heading2"/>
      </w:pPr>
      <w:bookmarkStart w:id="7" w:name="_Toc220572851"/>
      <w:r>
        <w:t>Committee Role and Responsibilities</w:t>
      </w:r>
      <w:bookmarkEnd w:id="7"/>
    </w:p>
    <w:p w14:paraId="5857209C" w14:textId="115141BE" w:rsidR="008B3D9F" w:rsidRDefault="008B3D9F" w:rsidP="00E943B1">
      <w:pPr>
        <w:pStyle w:val="Heading3"/>
      </w:pPr>
      <w:bookmarkStart w:id="8" w:name="_Toc220572852"/>
      <w:r>
        <w:t>Core Responsibilities</w:t>
      </w:r>
      <w:bookmarkEnd w:id="8"/>
      <w:r w:rsidR="003541AF">
        <w:t xml:space="preserve"> </w:t>
      </w:r>
    </w:p>
    <w:p w14:paraId="5C83365A" w14:textId="5C0E04C6" w:rsidR="003541AF" w:rsidRDefault="001A11FD" w:rsidP="00E943B1">
      <w:pPr>
        <w:pStyle w:val="Heading4"/>
      </w:pPr>
      <w:r>
        <w:t>P</w:t>
      </w:r>
      <w:r w:rsidR="00090EDA">
        <w:t xml:space="preserve">rogram </w:t>
      </w:r>
      <w:r w:rsidR="005838AA">
        <w:t>development and review (PAC only)</w:t>
      </w:r>
      <w:r w:rsidR="006C6213">
        <w:t xml:space="preserve"> </w:t>
      </w:r>
    </w:p>
    <w:p w14:paraId="356A9AB8" w14:textId="76E5150A" w:rsidR="00EC7051" w:rsidRDefault="00A05408" w:rsidP="00E943B1">
      <w:pPr>
        <w:spacing w:after="80"/>
      </w:pPr>
      <w:r w:rsidRPr="00A05408">
        <w:t>Program advisory committees must assist in the development and review of proposed</w:t>
      </w:r>
      <w:r w:rsidR="00EC7051">
        <w:t xml:space="preserve"> </w:t>
      </w:r>
      <w:r w:rsidRPr="00A05408">
        <w:t xml:space="preserve">new </w:t>
      </w:r>
      <w:r w:rsidR="3198AED8">
        <w:t>state-designated</w:t>
      </w:r>
      <w:r>
        <w:t xml:space="preserve"> </w:t>
      </w:r>
      <w:r w:rsidRPr="00A05408">
        <w:t>career technical education programs.</w:t>
      </w:r>
      <w:r w:rsidR="009C764F" w:rsidRPr="009C764F">
        <w:t xml:space="preserve"> The school district will convene the entire </w:t>
      </w:r>
      <w:r w:rsidR="009C764F">
        <w:t xml:space="preserve">Program Advisory Committee </w:t>
      </w:r>
      <w:r w:rsidR="009C764F" w:rsidRPr="009C764F">
        <w:t xml:space="preserve">for the onsite review of the new program with staff from the </w:t>
      </w:r>
      <w:r w:rsidR="009C764F">
        <w:t>DESE</w:t>
      </w:r>
      <w:r w:rsidR="009C764F" w:rsidRPr="009C764F">
        <w:t xml:space="preserve"> </w:t>
      </w:r>
      <w:r w:rsidR="009C764F">
        <w:t>Office of College,</w:t>
      </w:r>
      <w:r w:rsidR="009C764F" w:rsidRPr="009C764F">
        <w:t xml:space="preserve"> Career</w:t>
      </w:r>
      <w:r w:rsidR="009C764F">
        <w:t xml:space="preserve"> and </w:t>
      </w:r>
      <w:r w:rsidR="009C764F" w:rsidRPr="009C764F">
        <w:t>Technical Education</w:t>
      </w:r>
      <w:r w:rsidR="009C764F">
        <w:t>.</w:t>
      </w:r>
    </w:p>
    <w:p w14:paraId="43865DC8" w14:textId="6621556A" w:rsidR="00A34F0A" w:rsidRPr="00537344" w:rsidRDefault="00A34F0A" w:rsidP="00E943B1"/>
    <w:p w14:paraId="62E726BC" w14:textId="13E24111" w:rsidR="008B3D9F" w:rsidRDefault="008B3D9F" w:rsidP="00E943B1">
      <w:pPr>
        <w:pStyle w:val="Heading4"/>
      </w:pPr>
      <w:r>
        <w:t xml:space="preserve">Non-discrimination and </w:t>
      </w:r>
      <w:r w:rsidR="003541AF">
        <w:t>e</w:t>
      </w:r>
      <w:r>
        <w:t>quity</w:t>
      </w:r>
      <w:r w:rsidR="00214563">
        <w:t xml:space="preserve"> (PAC &amp; GAC)</w:t>
      </w:r>
    </w:p>
    <w:p w14:paraId="72B8CCCC" w14:textId="10343653" w:rsidR="004F625F" w:rsidRDefault="006C0DBC" w:rsidP="00E943B1">
      <w:pPr>
        <w:spacing w:after="80"/>
        <w:rPr>
          <w:rFonts w:eastAsia="Arial" w:cs="Arial"/>
          <w:color w:val="000000" w:themeColor="text1"/>
        </w:rPr>
      </w:pPr>
      <w:r>
        <w:t xml:space="preserve">In accordance with state and federal laws, the PAC and GAC support </w:t>
      </w:r>
      <w:r w:rsidR="00DB1F90">
        <w:t xml:space="preserve">compliance with </w:t>
      </w:r>
      <w:r w:rsidR="00E214FF" w:rsidRPr="00E214FF">
        <w:t>non-discrimination and equit</w:t>
      </w:r>
      <w:r w:rsidR="00DB1F90">
        <w:t xml:space="preserve">able access and </w:t>
      </w:r>
      <w:r w:rsidR="57F404DB">
        <w:t>outcomes</w:t>
      </w:r>
      <w:r w:rsidR="00E214FF" w:rsidRPr="00E214FF">
        <w:t xml:space="preserve"> in career technical education programs</w:t>
      </w:r>
      <w:r w:rsidR="00DB1F90">
        <w:t>, including for special populations identified by the Federal Strengthening Career and Technical education for the 21</w:t>
      </w:r>
      <w:r w:rsidR="00DB1F90" w:rsidRPr="00803682">
        <w:rPr>
          <w:vertAlign w:val="superscript"/>
        </w:rPr>
        <w:t>st</w:t>
      </w:r>
      <w:r w:rsidR="00DB1F90">
        <w:t xml:space="preserve"> Century Act (Perkins V.) </w:t>
      </w:r>
    </w:p>
    <w:p w14:paraId="6FF67DD0" w14:textId="77777777" w:rsidR="00A34F0A" w:rsidRPr="00214563" w:rsidRDefault="00A34F0A" w:rsidP="00E943B1">
      <w:pPr>
        <w:spacing w:after="80"/>
        <w:rPr>
          <w:rFonts w:eastAsia="Arial" w:cs="Arial"/>
          <w:color w:val="000000" w:themeColor="text1"/>
        </w:rPr>
      </w:pPr>
    </w:p>
    <w:p w14:paraId="0945E988" w14:textId="1BB70BF7" w:rsidR="008B3D9F" w:rsidRDefault="008B3D9F" w:rsidP="00E943B1">
      <w:pPr>
        <w:pStyle w:val="Heading4"/>
      </w:pPr>
      <w:r>
        <w:t xml:space="preserve">Minimum </w:t>
      </w:r>
      <w:r w:rsidR="003541AF">
        <w:t>m</w:t>
      </w:r>
      <w:r>
        <w:t xml:space="preserve">eeting </w:t>
      </w:r>
      <w:r w:rsidR="003541AF">
        <w:t>r</w:t>
      </w:r>
      <w:r>
        <w:t>equirements</w:t>
      </w:r>
      <w:r w:rsidR="00C864C1">
        <w:t xml:space="preserve"> (PAC &amp; GAC)</w:t>
      </w:r>
    </w:p>
    <w:p w14:paraId="7EB00F4B" w14:textId="70D96AB9" w:rsidR="00A90AE9" w:rsidRDefault="00A34F0A" w:rsidP="00E943B1">
      <w:pPr>
        <w:spacing w:after="80"/>
      </w:pPr>
      <w:r w:rsidRPr="00A34F0A">
        <w:t xml:space="preserve">The Program Advisory Committee shall meet at least twice per year. </w:t>
      </w:r>
      <w:r w:rsidR="00AA0680" w:rsidRPr="00AA0680">
        <w:t>The General Advisory Committee shall meet at least twice per year, provided that one of the meetings is with the school committee. Meetings shall comply with the Open Meeting Law, M.G.L. c., s30A .20.</w:t>
      </w:r>
    </w:p>
    <w:p w14:paraId="7ADB007A" w14:textId="77777777" w:rsidR="00850FAA" w:rsidRDefault="00850FAA" w:rsidP="00E943B1"/>
    <w:p w14:paraId="7CC3922E" w14:textId="6B8D7D39" w:rsidR="5C0B6E7F" w:rsidRDefault="19BC61A3" w:rsidP="00E943B1">
      <w:pPr>
        <w:pStyle w:val="Heading3"/>
      </w:pPr>
      <w:bookmarkStart w:id="9" w:name="_Toc220572853"/>
      <w:r>
        <w:t>Recommended Activities</w:t>
      </w:r>
      <w:bookmarkEnd w:id="9"/>
    </w:p>
    <w:p w14:paraId="79D37255" w14:textId="2679C911" w:rsidR="00850FAA" w:rsidRDefault="00850FAA" w:rsidP="00E943B1">
      <w:r>
        <w:t xml:space="preserve">The following are examples of the types of activities PACs have undertaken on behalf of their programs. This is not an exhaustive list, but rather a set of recommendations and best practices. </w:t>
      </w:r>
    </w:p>
    <w:p w14:paraId="16278806" w14:textId="45AE3533" w:rsidR="008B3D9F" w:rsidRDefault="003541AF" w:rsidP="00E943B1">
      <w:pPr>
        <w:pStyle w:val="Heading4"/>
      </w:pPr>
      <w:r>
        <w:t xml:space="preserve">Curriculum and </w:t>
      </w:r>
      <w:r w:rsidR="00620172">
        <w:t>in</w:t>
      </w:r>
      <w:r>
        <w:t>struction</w:t>
      </w:r>
    </w:p>
    <w:p w14:paraId="78E5F080" w14:textId="153EDFAA" w:rsidR="00D11113" w:rsidRPr="00BC4932" w:rsidRDefault="003541AF" w:rsidP="00E943B1">
      <w:pPr>
        <w:pStyle w:val="ListParagraph"/>
        <w:numPr>
          <w:ilvl w:val="0"/>
          <w:numId w:val="18"/>
        </w:numPr>
        <w:rPr>
          <w:rFonts w:ascii="Arial" w:hAnsi="Arial" w:cs="Arial"/>
        </w:rPr>
      </w:pPr>
      <w:r w:rsidRPr="00BC4932">
        <w:rPr>
          <w:rFonts w:ascii="Arial" w:hAnsi="Arial" w:cs="Arial"/>
        </w:rPr>
        <w:t>Curriculum review and frameworks alignment</w:t>
      </w:r>
    </w:p>
    <w:p w14:paraId="348F1A97" w14:textId="760CC95A" w:rsidR="003541AF" w:rsidRPr="00BC4932" w:rsidRDefault="003541AF" w:rsidP="00E943B1">
      <w:pPr>
        <w:pStyle w:val="ListParagraph"/>
        <w:numPr>
          <w:ilvl w:val="0"/>
          <w:numId w:val="18"/>
        </w:numPr>
        <w:rPr>
          <w:rFonts w:ascii="Arial" w:hAnsi="Arial" w:cs="Arial"/>
        </w:rPr>
      </w:pPr>
      <w:r w:rsidRPr="00BC4932">
        <w:rPr>
          <w:rFonts w:ascii="Arial" w:hAnsi="Arial" w:cs="Arial"/>
        </w:rPr>
        <w:t>Course materials evaluation</w:t>
      </w:r>
    </w:p>
    <w:p w14:paraId="02C0319B" w14:textId="009187EC" w:rsidR="003541AF" w:rsidRPr="00BC4932" w:rsidRDefault="003541AF" w:rsidP="00E943B1">
      <w:pPr>
        <w:pStyle w:val="ListParagraph"/>
        <w:numPr>
          <w:ilvl w:val="0"/>
          <w:numId w:val="18"/>
        </w:numPr>
        <w:rPr>
          <w:rFonts w:ascii="Arial" w:hAnsi="Arial" w:cs="Arial"/>
        </w:rPr>
      </w:pPr>
      <w:r w:rsidRPr="00BC4932">
        <w:rPr>
          <w:rFonts w:ascii="Arial" w:hAnsi="Arial" w:cs="Arial"/>
        </w:rPr>
        <w:t>Instructional methods</w:t>
      </w:r>
    </w:p>
    <w:p w14:paraId="66C1B67B" w14:textId="18F051BB" w:rsidR="003541AF" w:rsidRPr="00BC4932" w:rsidRDefault="003541AF" w:rsidP="00E943B1">
      <w:pPr>
        <w:pStyle w:val="Heading4"/>
      </w:pPr>
      <w:r w:rsidRPr="00BC4932">
        <w:t xml:space="preserve">Equipment, </w:t>
      </w:r>
      <w:r w:rsidR="00620172" w:rsidRPr="00BC4932">
        <w:t>f</w:t>
      </w:r>
      <w:r w:rsidRPr="00BC4932">
        <w:t xml:space="preserve">acilities, and </w:t>
      </w:r>
      <w:r w:rsidR="00620172" w:rsidRPr="00BC4932">
        <w:t>r</w:t>
      </w:r>
      <w:r w:rsidRPr="00BC4932">
        <w:t>esources</w:t>
      </w:r>
    </w:p>
    <w:p w14:paraId="3F9115EA" w14:textId="2FC5053C" w:rsidR="003541AF" w:rsidRPr="00BC4932" w:rsidRDefault="003541AF" w:rsidP="00E943B1">
      <w:pPr>
        <w:pStyle w:val="ListParagraph"/>
        <w:numPr>
          <w:ilvl w:val="0"/>
          <w:numId w:val="19"/>
        </w:numPr>
        <w:rPr>
          <w:rFonts w:ascii="Arial" w:hAnsi="Arial" w:cs="Arial"/>
        </w:rPr>
      </w:pPr>
      <w:r w:rsidRPr="00BC4932">
        <w:rPr>
          <w:rFonts w:ascii="Arial" w:hAnsi="Arial" w:cs="Arial"/>
        </w:rPr>
        <w:t>Equipment recommendations and procurement</w:t>
      </w:r>
    </w:p>
    <w:p w14:paraId="6154C767" w14:textId="6DBC11E8" w:rsidR="003541AF" w:rsidRPr="00BC4932" w:rsidRDefault="003541AF" w:rsidP="00E943B1">
      <w:pPr>
        <w:pStyle w:val="ListParagraph"/>
        <w:numPr>
          <w:ilvl w:val="0"/>
          <w:numId w:val="19"/>
        </w:numPr>
        <w:rPr>
          <w:rFonts w:ascii="Arial" w:hAnsi="Arial" w:cs="Arial"/>
        </w:rPr>
      </w:pPr>
      <w:r w:rsidRPr="00BC4932">
        <w:rPr>
          <w:rFonts w:ascii="Arial" w:hAnsi="Arial" w:cs="Arial"/>
        </w:rPr>
        <w:lastRenderedPageBreak/>
        <w:t>Donations and in-kind support</w:t>
      </w:r>
    </w:p>
    <w:p w14:paraId="18385C6A" w14:textId="408FD004" w:rsidR="003541AF" w:rsidRPr="00BC4932" w:rsidRDefault="003541AF" w:rsidP="00E943B1">
      <w:pPr>
        <w:pStyle w:val="ListParagraph"/>
        <w:numPr>
          <w:ilvl w:val="0"/>
          <w:numId w:val="19"/>
        </w:numPr>
        <w:rPr>
          <w:rFonts w:ascii="Arial" w:hAnsi="Arial" w:cs="Arial"/>
        </w:rPr>
      </w:pPr>
      <w:r w:rsidRPr="00BC4932">
        <w:rPr>
          <w:rFonts w:ascii="Arial" w:hAnsi="Arial" w:cs="Arial"/>
        </w:rPr>
        <w:t xml:space="preserve">Library and </w:t>
      </w:r>
      <w:r w:rsidR="000566E9" w:rsidRPr="00BC4932">
        <w:rPr>
          <w:rFonts w:ascii="Arial" w:hAnsi="Arial" w:cs="Arial"/>
        </w:rPr>
        <w:t>Learning Resources</w:t>
      </w:r>
    </w:p>
    <w:p w14:paraId="766637A6" w14:textId="735BE181" w:rsidR="003541AF" w:rsidRPr="00BC4932" w:rsidRDefault="003541AF" w:rsidP="00E943B1">
      <w:pPr>
        <w:pStyle w:val="Heading4"/>
      </w:pPr>
      <w:r w:rsidRPr="00BC4932">
        <w:t>Stud</w:t>
      </w:r>
      <w:r w:rsidR="00547D9F" w:rsidRPr="00BC4932">
        <w:t>e</w:t>
      </w:r>
      <w:r w:rsidRPr="00BC4932">
        <w:t xml:space="preserve">nt success and </w:t>
      </w:r>
      <w:r w:rsidR="00620172" w:rsidRPr="00BC4932">
        <w:t>c</w:t>
      </w:r>
      <w:r w:rsidRPr="00BC4932">
        <w:t>areer pathways</w:t>
      </w:r>
    </w:p>
    <w:p w14:paraId="484E6A96" w14:textId="45C4EAE6" w:rsidR="00CA1923" w:rsidRPr="00BC4932" w:rsidRDefault="00CA1923" w:rsidP="00E943B1">
      <w:pPr>
        <w:pStyle w:val="ListParagraph"/>
        <w:numPr>
          <w:ilvl w:val="0"/>
          <w:numId w:val="20"/>
        </w:numPr>
        <w:rPr>
          <w:rFonts w:ascii="Arial" w:hAnsi="Arial" w:cs="Arial"/>
        </w:rPr>
      </w:pPr>
      <w:r w:rsidRPr="00BC4932">
        <w:rPr>
          <w:rFonts w:ascii="Arial" w:hAnsi="Arial" w:cs="Arial"/>
        </w:rPr>
        <w:t>Work-based learning and co-op</w:t>
      </w:r>
    </w:p>
    <w:p w14:paraId="4ED13398" w14:textId="2D8C126E" w:rsidR="006D6BB1" w:rsidRPr="00BC4932" w:rsidRDefault="006D6BB1" w:rsidP="00E943B1">
      <w:pPr>
        <w:pStyle w:val="ListParagraph"/>
        <w:numPr>
          <w:ilvl w:val="0"/>
          <w:numId w:val="20"/>
        </w:numPr>
        <w:rPr>
          <w:rFonts w:ascii="Arial" w:hAnsi="Arial" w:cs="Arial"/>
        </w:rPr>
      </w:pPr>
      <w:r w:rsidRPr="00BC4932">
        <w:rPr>
          <w:rFonts w:ascii="Arial" w:hAnsi="Arial" w:cs="Arial"/>
        </w:rPr>
        <w:t>Articulat</w:t>
      </w:r>
      <w:r w:rsidR="001E39C1" w:rsidRPr="00BC4932">
        <w:rPr>
          <w:rFonts w:ascii="Arial" w:hAnsi="Arial" w:cs="Arial"/>
        </w:rPr>
        <w:t>ed programs/articulation agreements</w:t>
      </w:r>
    </w:p>
    <w:p w14:paraId="41090BD8" w14:textId="052D3762" w:rsidR="00CA1923" w:rsidRPr="00BC4932" w:rsidRDefault="00CA1923" w:rsidP="00E943B1">
      <w:pPr>
        <w:pStyle w:val="ListParagraph"/>
        <w:numPr>
          <w:ilvl w:val="0"/>
          <w:numId w:val="20"/>
        </w:numPr>
        <w:rPr>
          <w:rFonts w:ascii="Arial" w:hAnsi="Arial" w:cs="Arial"/>
        </w:rPr>
      </w:pPr>
      <w:r w:rsidRPr="00BC4932">
        <w:rPr>
          <w:rFonts w:ascii="Arial" w:hAnsi="Arial" w:cs="Arial"/>
        </w:rPr>
        <w:t>Job placement support</w:t>
      </w:r>
    </w:p>
    <w:p w14:paraId="379A8B66" w14:textId="36FC8314" w:rsidR="00CA1923" w:rsidRPr="00BC4932" w:rsidRDefault="00CA1923" w:rsidP="00E943B1">
      <w:pPr>
        <w:pStyle w:val="ListParagraph"/>
        <w:numPr>
          <w:ilvl w:val="0"/>
          <w:numId w:val="20"/>
        </w:numPr>
        <w:rPr>
          <w:rFonts w:ascii="Arial" w:hAnsi="Arial" w:cs="Arial"/>
        </w:rPr>
      </w:pPr>
      <w:r w:rsidRPr="00BC4932">
        <w:rPr>
          <w:rFonts w:ascii="Arial" w:hAnsi="Arial" w:cs="Arial"/>
        </w:rPr>
        <w:t>Student organization support</w:t>
      </w:r>
    </w:p>
    <w:p w14:paraId="3DAF219B" w14:textId="1072E3D6" w:rsidR="00CA1923" w:rsidRPr="00BC4932" w:rsidRDefault="00CA1923" w:rsidP="00E943B1">
      <w:pPr>
        <w:pStyle w:val="ListParagraph"/>
        <w:numPr>
          <w:ilvl w:val="0"/>
          <w:numId w:val="20"/>
        </w:numPr>
        <w:rPr>
          <w:rFonts w:ascii="Arial" w:hAnsi="Arial" w:cs="Arial"/>
        </w:rPr>
      </w:pPr>
      <w:r w:rsidRPr="00BC4932">
        <w:rPr>
          <w:rFonts w:ascii="Arial" w:hAnsi="Arial" w:cs="Arial"/>
        </w:rPr>
        <w:t>Career guidance and recruitment</w:t>
      </w:r>
    </w:p>
    <w:p w14:paraId="30F33FD0" w14:textId="2BE25A82" w:rsidR="00A53EFE" w:rsidRDefault="00CA1923" w:rsidP="00E943B1">
      <w:pPr>
        <w:pStyle w:val="ListParagraph"/>
        <w:numPr>
          <w:ilvl w:val="0"/>
          <w:numId w:val="20"/>
        </w:numPr>
        <w:rPr>
          <w:rFonts w:ascii="Arial" w:hAnsi="Arial" w:cs="Arial"/>
        </w:rPr>
      </w:pPr>
      <w:r w:rsidRPr="00BC4932">
        <w:rPr>
          <w:rFonts w:ascii="Arial" w:hAnsi="Arial" w:cs="Arial"/>
        </w:rPr>
        <w:t>Guest speakers and field trips</w:t>
      </w:r>
    </w:p>
    <w:p w14:paraId="2522EBE8" w14:textId="120A51DD" w:rsidR="00CA1923" w:rsidRPr="00BC4932" w:rsidRDefault="00CA1923" w:rsidP="00E943B1">
      <w:pPr>
        <w:pStyle w:val="Heading4"/>
      </w:pPr>
      <w:r w:rsidRPr="00BC4932">
        <w:t xml:space="preserve">Program </w:t>
      </w:r>
      <w:r w:rsidR="00620172" w:rsidRPr="00BC4932">
        <w:t>e</w:t>
      </w:r>
      <w:r w:rsidRPr="00BC4932">
        <w:t xml:space="preserve">valuation and </w:t>
      </w:r>
      <w:r w:rsidR="00620172" w:rsidRPr="00BC4932">
        <w:t>i</w:t>
      </w:r>
      <w:r w:rsidRPr="00BC4932">
        <w:t>mprovement</w:t>
      </w:r>
    </w:p>
    <w:p w14:paraId="47A39FE3" w14:textId="52382A5D" w:rsidR="00CA1923" w:rsidRPr="00BC4932" w:rsidRDefault="00CA1923" w:rsidP="00A34F0A">
      <w:pPr>
        <w:pStyle w:val="ListParagraph"/>
        <w:numPr>
          <w:ilvl w:val="0"/>
          <w:numId w:val="21"/>
        </w:numPr>
        <w:spacing w:line="276" w:lineRule="auto"/>
        <w:rPr>
          <w:rFonts w:ascii="Arial" w:hAnsi="Arial" w:cs="Arial"/>
        </w:rPr>
      </w:pPr>
      <w:r w:rsidRPr="00BC4932">
        <w:rPr>
          <w:rFonts w:ascii="Arial" w:hAnsi="Arial" w:cs="Arial"/>
        </w:rPr>
        <w:t>Data review (enrollment, MCAS, placement)</w:t>
      </w:r>
    </w:p>
    <w:p w14:paraId="5B12A7F3" w14:textId="235691A2" w:rsidR="008B5A04" w:rsidRPr="00BC4932" w:rsidRDefault="008B5A04" w:rsidP="00A34F0A">
      <w:pPr>
        <w:pStyle w:val="ListParagraph"/>
        <w:numPr>
          <w:ilvl w:val="0"/>
          <w:numId w:val="21"/>
        </w:numPr>
        <w:spacing w:line="276" w:lineRule="auto"/>
        <w:rPr>
          <w:rFonts w:ascii="Arial" w:hAnsi="Arial" w:cs="Arial"/>
        </w:rPr>
      </w:pPr>
      <w:r w:rsidRPr="00BC4932">
        <w:rPr>
          <w:rFonts w:ascii="Arial" w:hAnsi="Arial" w:cs="Arial"/>
        </w:rPr>
        <w:t>Solicit legislative support</w:t>
      </w:r>
    </w:p>
    <w:p w14:paraId="3E66C2CF" w14:textId="3701D862" w:rsidR="00CA1923" w:rsidRPr="00BC4932" w:rsidRDefault="000566E9" w:rsidP="00A34F0A">
      <w:pPr>
        <w:pStyle w:val="ListParagraph"/>
        <w:numPr>
          <w:ilvl w:val="0"/>
          <w:numId w:val="21"/>
        </w:numPr>
        <w:spacing w:line="276" w:lineRule="auto"/>
        <w:rPr>
          <w:rFonts w:ascii="Arial" w:hAnsi="Arial" w:cs="Arial"/>
        </w:rPr>
      </w:pPr>
      <w:r w:rsidRPr="00BC4932">
        <w:rPr>
          <w:rFonts w:ascii="Arial" w:hAnsi="Arial" w:cs="Arial"/>
        </w:rPr>
        <w:t>Technological</w:t>
      </w:r>
      <w:r w:rsidR="00CA1923" w:rsidRPr="00BC4932">
        <w:rPr>
          <w:rFonts w:ascii="Arial" w:hAnsi="Arial" w:cs="Arial"/>
        </w:rPr>
        <w:t xml:space="preserve"> trends and workforce demands</w:t>
      </w:r>
    </w:p>
    <w:p w14:paraId="17B5423C" w14:textId="3F47C305" w:rsidR="001C1A43" w:rsidRPr="002C3229" w:rsidRDefault="001C1A43" w:rsidP="006C0401">
      <w:pPr>
        <w:pStyle w:val="ListParagraph"/>
        <w:numPr>
          <w:ilvl w:val="0"/>
          <w:numId w:val="21"/>
        </w:numPr>
        <w:spacing w:line="276" w:lineRule="auto"/>
        <w:rPr>
          <w:rFonts w:ascii="Arial" w:hAnsi="Arial" w:cs="Arial"/>
        </w:rPr>
      </w:pPr>
      <w:r w:rsidRPr="00BC4932">
        <w:rPr>
          <w:rFonts w:ascii="Arial" w:hAnsi="Arial" w:cs="Arial"/>
        </w:rPr>
        <w:t>Professional development recommendations</w:t>
      </w:r>
    </w:p>
    <w:p w14:paraId="6B630488" w14:textId="33062D6B" w:rsidR="00A25A1B" w:rsidRPr="00A25A1B" w:rsidRDefault="00A25A1B" w:rsidP="00A25A1B">
      <w:pPr>
        <w:rPr>
          <w:rFonts w:cs="Arial"/>
        </w:rPr>
      </w:pPr>
      <w:r w:rsidRPr="6DF7DD3E">
        <w:rPr>
          <w:rFonts w:cs="Arial"/>
        </w:rPr>
        <w:t xml:space="preserve">For a detailed list of recommended PAC activities, see </w:t>
      </w:r>
      <w:r w:rsidRPr="00484293">
        <w:rPr>
          <w:rFonts w:cs="Arial"/>
        </w:rPr>
        <w:t>Appendix</w:t>
      </w:r>
      <w:r w:rsidR="00FF0A15">
        <w:rPr>
          <w:rFonts w:cs="Arial"/>
        </w:rPr>
        <w:t xml:space="preserve"> 4</w:t>
      </w:r>
      <w:r w:rsidRPr="6DF7DD3E">
        <w:rPr>
          <w:rFonts w:cs="Arial"/>
        </w:rPr>
        <w:t xml:space="preserve">. </w:t>
      </w:r>
    </w:p>
    <w:p w14:paraId="3E3DFEC1" w14:textId="77777777" w:rsidR="00A25A1B" w:rsidRPr="00A25A1B" w:rsidRDefault="00A25A1B" w:rsidP="006C0401">
      <w:pPr>
        <w:rPr>
          <w:rFonts w:cs="Arial"/>
          <w:szCs w:val="24"/>
        </w:rPr>
      </w:pPr>
    </w:p>
    <w:p w14:paraId="7AD376AC" w14:textId="6BBB2B9A" w:rsidR="00A25A1B" w:rsidRPr="00A25A1B" w:rsidRDefault="5D44A225" w:rsidP="006C0401">
      <w:r>
        <w:t xml:space="preserve">If your </w:t>
      </w:r>
      <w:r w:rsidR="101C00D8">
        <w:t>PAC</w:t>
      </w:r>
      <w:r>
        <w:t xml:space="preserve"> has been involved in additional activities found to be beneficial, </w:t>
      </w:r>
      <w:r w:rsidR="3BBF091C">
        <w:t xml:space="preserve">submit them on the </w:t>
      </w:r>
      <w:hyperlink r:id="rId13">
        <w:r w:rsidR="76D622D4" w:rsidRPr="6696EA6E">
          <w:rPr>
            <w:rStyle w:val="Hyperlink"/>
          </w:rPr>
          <w:t xml:space="preserve">Career Connected Learning </w:t>
        </w:r>
        <w:r w:rsidR="424DC934" w:rsidRPr="6696EA6E">
          <w:rPr>
            <w:rStyle w:val="Hyperlink"/>
          </w:rPr>
          <w:t>Hub.</w:t>
        </w:r>
      </w:hyperlink>
      <w:r w:rsidR="424DC934">
        <w:t xml:space="preserve"> </w:t>
      </w:r>
    </w:p>
    <w:p w14:paraId="1AA7F8DB" w14:textId="3FFC4E70" w:rsidR="00997E25" w:rsidRDefault="00997E25" w:rsidP="00E943B1">
      <w:pPr>
        <w:pStyle w:val="Heading2"/>
      </w:pPr>
      <w:bookmarkStart w:id="10" w:name="_Toc220572854"/>
      <w:r>
        <w:t>Establishing and Maintaining Advisory Committees</w:t>
      </w:r>
      <w:bookmarkEnd w:id="10"/>
    </w:p>
    <w:p w14:paraId="563A5D39" w14:textId="692BD747" w:rsidR="00B3792F" w:rsidRDefault="00143EA6" w:rsidP="00E943B1">
      <w:pPr>
        <w:pStyle w:val="Heading3"/>
      </w:pPr>
      <w:bookmarkStart w:id="11" w:name="_Toc220572855"/>
      <w:r>
        <w:t>Forming Your Committee</w:t>
      </w:r>
      <w:bookmarkEnd w:id="11"/>
    </w:p>
    <w:p w14:paraId="7E27AF3F" w14:textId="20EC1AF2" w:rsidR="00611169" w:rsidRDefault="00143EA6" w:rsidP="00E943B1">
      <w:pPr>
        <w:pStyle w:val="Heading4"/>
      </w:pPr>
      <w:r>
        <w:t xml:space="preserve">Recruiting </w:t>
      </w:r>
      <w:r w:rsidR="00067026">
        <w:t>m</w:t>
      </w:r>
      <w:r>
        <w:t>embers</w:t>
      </w:r>
    </w:p>
    <w:p w14:paraId="4A23881B" w14:textId="6D247C27" w:rsidR="00BC0BAD" w:rsidRDefault="00A16A55" w:rsidP="00E943B1">
      <w:pPr>
        <w:pStyle w:val="Heading5"/>
      </w:pPr>
      <w:r>
        <w:t>Planning for Recruitment</w:t>
      </w:r>
    </w:p>
    <w:p w14:paraId="238F3481" w14:textId="1C01C328" w:rsidR="00AC3F8D" w:rsidRPr="00AC3F8D" w:rsidRDefault="00831F46" w:rsidP="00E943B1">
      <w:r>
        <w:t xml:space="preserve">Before you begin recruiting for your </w:t>
      </w:r>
      <w:r w:rsidR="00A72A03">
        <w:t>a</w:t>
      </w:r>
      <w:r>
        <w:t xml:space="preserve">dvisory </w:t>
      </w:r>
      <w:r w:rsidR="00A72A03">
        <w:t>c</w:t>
      </w:r>
      <w:r>
        <w:t>ommittee, consider the following key questions:</w:t>
      </w:r>
    </w:p>
    <w:p w14:paraId="47DE0165" w14:textId="77777777" w:rsidR="00AC3F8D" w:rsidRPr="00AC3F8D" w:rsidRDefault="00AC3F8D" w:rsidP="00E943B1">
      <w:pPr>
        <w:pStyle w:val="ListParagraph"/>
        <w:numPr>
          <w:ilvl w:val="0"/>
          <w:numId w:val="2"/>
        </w:numPr>
        <w:rPr>
          <w:rFonts w:ascii="Arial" w:hAnsi="Arial" w:cs="Arial"/>
        </w:rPr>
      </w:pPr>
      <w:r w:rsidRPr="00AC3F8D">
        <w:rPr>
          <w:rFonts w:ascii="Arial" w:hAnsi="Arial" w:cs="Arial"/>
        </w:rPr>
        <w:t>Who are current members?</w:t>
      </w:r>
    </w:p>
    <w:p w14:paraId="2AE852F0" w14:textId="77777777" w:rsidR="00AC3F8D" w:rsidRPr="00AC3F8D" w:rsidRDefault="00AC3F8D" w:rsidP="00E943B1">
      <w:pPr>
        <w:pStyle w:val="ListParagraph"/>
        <w:numPr>
          <w:ilvl w:val="0"/>
          <w:numId w:val="2"/>
        </w:numPr>
        <w:rPr>
          <w:rFonts w:ascii="Arial" w:hAnsi="Arial" w:cs="Arial"/>
        </w:rPr>
      </w:pPr>
      <w:r w:rsidRPr="00AC3F8D">
        <w:rPr>
          <w:rFonts w:ascii="Arial" w:hAnsi="Arial" w:cs="Arial"/>
        </w:rPr>
        <w:t>What expertise and perspectives are represented?</w:t>
      </w:r>
    </w:p>
    <w:p w14:paraId="5F2713D2" w14:textId="7F56BC28" w:rsidR="00A16A55" w:rsidRDefault="00AC3F8D" w:rsidP="00E943B1">
      <w:pPr>
        <w:pStyle w:val="ListParagraph"/>
        <w:numPr>
          <w:ilvl w:val="0"/>
          <w:numId w:val="2"/>
        </w:numPr>
        <w:rPr>
          <w:rFonts w:ascii="Arial" w:hAnsi="Arial" w:cs="Arial"/>
        </w:rPr>
      </w:pPr>
      <w:r w:rsidRPr="00AC3F8D">
        <w:rPr>
          <w:rFonts w:ascii="Arial" w:hAnsi="Arial" w:cs="Arial"/>
        </w:rPr>
        <w:t>What gaps exist in representation?</w:t>
      </w:r>
    </w:p>
    <w:p w14:paraId="7688773D" w14:textId="3A01C4C9" w:rsidR="00582023" w:rsidRPr="00624CEF" w:rsidRDefault="00582023" w:rsidP="00E943B1">
      <w:pPr>
        <w:pStyle w:val="ListParagraph"/>
        <w:numPr>
          <w:ilvl w:val="0"/>
          <w:numId w:val="2"/>
        </w:numPr>
        <w:rPr>
          <w:rFonts w:ascii="Arial" w:hAnsi="Arial" w:cs="Arial"/>
        </w:rPr>
      </w:pPr>
      <w:r>
        <w:rPr>
          <w:rFonts w:ascii="Arial" w:hAnsi="Arial" w:cs="Arial"/>
        </w:rPr>
        <w:t>What knowled</w:t>
      </w:r>
      <w:r w:rsidR="008C3B88">
        <w:rPr>
          <w:rFonts w:ascii="Arial" w:hAnsi="Arial" w:cs="Arial"/>
        </w:rPr>
        <w:t>ge might be missing?</w:t>
      </w:r>
    </w:p>
    <w:p w14:paraId="68EEDFB3" w14:textId="1AE1EC6F" w:rsidR="00831F46" w:rsidRDefault="00831F46" w:rsidP="00E943B1">
      <w:pPr>
        <w:pStyle w:val="ListParagraph"/>
        <w:numPr>
          <w:ilvl w:val="0"/>
          <w:numId w:val="2"/>
        </w:numPr>
        <w:rPr>
          <w:rFonts w:ascii="Arial" w:hAnsi="Arial" w:cs="Arial"/>
        </w:rPr>
      </w:pPr>
      <w:r>
        <w:rPr>
          <w:rFonts w:ascii="Arial" w:hAnsi="Arial" w:cs="Arial"/>
        </w:rPr>
        <w:t>What geographic areas should be represented?</w:t>
      </w:r>
    </w:p>
    <w:p w14:paraId="0BDC2AA7" w14:textId="0A9DDD00" w:rsidR="00870F3E" w:rsidRPr="00803682" w:rsidRDefault="00D9309A" w:rsidP="00E943B1">
      <w:pPr>
        <w:rPr>
          <w:rFonts w:cs="Arial"/>
        </w:rPr>
      </w:pPr>
      <w:r>
        <w:rPr>
          <w:rFonts w:cs="Arial"/>
        </w:rPr>
        <w:t xml:space="preserve">Refer to Required Representation </w:t>
      </w:r>
      <w:r w:rsidR="00870F3E">
        <w:rPr>
          <w:rFonts w:cs="Arial"/>
        </w:rPr>
        <w:t>(</w:t>
      </w:r>
      <w:r w:rsidR="00870F3E" w:rsidRPr="00484293">
        <w:rPr>
          <w:rFonts w:cs="Arial"/>
        </w:rPr>
        <w:t>pg</w:t>
      </w:r>
      <w:r w:rsidR="00870F3E">
        <w:rPr>
          <w:rFonts w:cs="Arial"/>
        </w:rPr>
        <w:t>.</w:t>
      </w:r>
      <w:r w:rsidR="00201266">
        <w:rPr>
          <w:rFonts w:cs="Arial"/>
        </w:rPr>
        <w:t>4</w:t>
      </w:r>
      <w:r w:rsidR="00870F3E">
        <w:rPr>
          <w:rFonts w:cs="Arial"/>
        </w:rPr>
        <w:t xml:space="preserve">) </w:t>
      </w:r>
      <w:r>
        <w:rPr>
          <w:rFonts w:cs="Arial"/>
        </w:rPr>
        <w:t xml:space="preserve">for </w:t>
      </w:r>
      <w:r w:rsidR="2697A4C3" w:rsidRPr="6696EA6E">
        <w:rPr>
          <w:rFonts w:cs="Arial"/>
        </w:rPr>
        <w:t>state</w:t>
      </w:r>
      <w:r w:rsidR="703E1129" w:rsidRPr="6E3B2E1D">
        <w:rPr>
          <w:rFonts w:cs="Arial"/>
        </w:rPr>
        <w:t>-designated CTE program</w:t>
      </w:r>
      <w:r w:rsidR="00C06784">
        <w:rPr>
          <w:rFonts w:cs="Arial"/>
        </w:rPr>
        <w:t xml:space="preserve"> </w:t>
      </w:r>
      <w:r w:rsidR="00C06784" w:rsidRPr="00803682">
        <w:rPr>
          <w:rFonts w:cs="Arial"/>
        </w:rPr>
        <w:t xml:space="preserve">membership requirements. </w:t>
      </w:r>
    </w:p>
    <w:p w14:paraId="6C73E67B" w14:textId="01C90A3E" w:rsidR="00C06784" w:rsidRPr="00803682" w:rsidRDefault="00812F22" w:rsidP="00E943B1">
      <w:pPr>
        <w:rPr>
          <w:rFonts w:cs="Arial"/>
        </w:rPr>
      </w:pPr>
      <w:r w:rsidRPr="00803682">
        <w:rPr>
          <w:rFonts w:cs="Arial"/>
        </w:rPr>
        <w:t>See Appendix</w:t>
      </w:r>
      <w:r w:rsidR="00FF0A15" w:rsidRPr="00803682">
        <w:rPr>
          <w:rFonts w:cs="Arial"/>
        </w:rPr>
        <w:t xml:space="preserve"> 5</w:t>
      </w:r>
      <w:r w:rsidRPr="00803682">
        <w:rPr>
          <w:rFonts w:cs="Arial"/>
        </w:rPr>
        <w:t xml:space="preserve"> for</w:t>
      </w:r>
      <w:r w:rsidR="00D63B70" w:rsidRPr="00803682">
        <w:rPr>
          <w:rFonts w:cs="Arial"/>
        </w:rPr>
        <w:t xml:space="preserve"> additional </w:t>
      </w:r>
      <w:r w:rsidRPr="00803682">
        <w:rPr>
          <w:rFonts w:cs="Arial"/>
        </w:rPr>
        <w:t>recruitment resource</w:t>
      </w:r>
      <w:r w:rsidR="00D63B70" w:rsidRPr="00803682">
        <w:rPr>
          <w:rFonts w:cs="Arial"/>
        </w:rPr>
        <w:t>s</w:t>
      </w:r>
      <w:r w:rsidRPr="00803682">
        <w:rPr>
          <w:rFonts w:cs="Arial"/>
        </w:rPr>
        <w:t xml:space="preserve">. </w:t>
      </w:r>
    </w:p>
    <w:p w14:paraId="7A7ED0E5" w14:textId="78501804" w:rsidR="132A84E1" w:rsidRPr="00803682" w:rsidRDefault="132A84E1" w:rsidP="00E943B1">
      <w:pPr>
        <w:rPr>
          <w:rFonts w:cs="Arial"/>
        </w:rPr>
      </w:pPr>
    </w:p>
    <w:p w14:paraId="53FC0419" w14:textId="6A00A1A7" w:rsidR="19A29135" w:rsidRPr="00803682" w:rsidRDefault="19A29135" w:rsidP="00E943B1">
      <w:pPr>
        <w:pStyle w:val="Heading5"/>
        <w:rPr>
          <w:rFonts w:cs="Arial"/>
        </w:rPr>
      </w:pPr>
      <w:r w:rsidRPr="00803682">
        <w:rPr>
          <w:rFonts w:cs="Arial"/>
        </w:rPr>
        <w:t>Considerations for Recruiting Students and Parents/Guardians</w:t>
      </w:r>
    </w:p>
    <w:p w14:paraId="6CFAD8C5" w14:textId="60F1D9FD" w:rsidR="132A84E1" w:rsidRPr="00803682" w:rsidRDefault="19A29135" w:rsidP="00E943B1">
      <w:pPr>
        <w:rPr>
          <w:rFonts w:cs="Arial"/>
        </w:rPr>
      </w:pPr>
      <w:r w:rsidRPr="00803682">
        <w:rPr>
          <w:rFonts w:cs="Arial"/>
        </w:rPr>
        <w:t>When recruiting for student membership on a PAC, consider:</w:t>
      </w:r>
    </w:p>
    <w:p w14:paraId="34B3D4D9" w14:textId="6C007B2E" w:rsidR="00C96159" w:rsidRPr="00803682" w:rsidRDefault="19A29135" w:rsidP="00E943B1">
      <w:pPr>
        <w:pStyle w:val="ListParagraph"/>
        <w:numPr>
          <w:ilvl w:val="0"/>
          <w:numId w:val="54"/>
        </w:numPr>
        <w:rPr>
          <w:rFonts w:ascii="Arial" w:hAnsi="Arial" w:cs="Arial"/>
        </w:rPr>
      </w:pPr>
      <w:r w:rsidRPr="00803682">
        <w:rPr>
          <w:rFonts w:ascii="Arial" w:hAnsi="Arial" w:cs="Arial"/>
        </w:rPr>
        <w:t>Is the opportunity being presented to all students in the program?</w:t>
      </w:r>
    </w:p>
    <w:p w14:paraId="6E649B1D" w14:textId="1E3BAB7B" w:rsidR="00C96159" w:rsidRPr="00803682" w:rsidRDefault="19A29135" w:rsidP="00E943B1">
      <w:pPr>
        <w:pStyle w:val="ListParagraph"/>
        <w:numPr>
          <w:ilvl w:val="0"/>
          <w:numId w:val="54"/>
        </w:numPr>
        <w:rPr>
          <w:rFonts w:ascii="Arial" w:hAnsi="Arial" w:cs="Arial"/>
        </w:rPr>
      </w:pPr>
      <w:r w:rsidRPr="00803682">
        <w:rPr>
          <w:rFonts w:ascii="Arial" w:hAnsi="Arial" w:cs="Arial"/>
        </w:rPr>
        <w:lastRenderedPageBreak/>
        <w:t xml:space="preserve">You might be inclined to approach a student who is already in a leadership role. Consider approaching a student who has not yet held a leadership role who may flourish if given the opportunity. </w:t>
      </w:r>
    </w:p>
    <w:p w14:paraId="0A4D9C3D" w14:textId="61E9ED64" w:rsidR="00C96159" w:rsidRPr="00803682" w:rsidRDefault="19A29135" w:rsidP="00E943B1">
      <w:pPr>
        <w:pStyle w:val="ListParagraph"/>
        <w:numPr>
          <w:ilvl w:val="0"/>
          <w:numId w:val="54"/>
        </w:numPr>
        <w:rPr>
          <w:rFonts w:ascii="Arial" w:hAnsi="Arial" w:cs="Arial"/>
        </w:rPr>
      </w:pPr>
      <w:r w:rsidRPr="00803682">
        <w:rPr>
          <w:rFonts w:ascii="Arial" w:hAnsi="Arial" w:cs="Arial"/>
        </w:rPr>
        <w:t>How will the program teacher and others support student growth in the role?</w:t>
      </w:r>
    </w:p>
    <w:p w14:paraId="3647BB43" w14:textId="70436BFD" w:rsidR="00C96159" w:rsidRPr="00803682" w:rsidRDefault="19A29135" w:rsidP="00E943B1">
      <w:pPr>
        <w:pStyle w:val="ListParagraph"/>
        <w:numPr>
          <w:ilvl w:val="0"/>
          <w:numId w:val="54"/>
        </w:numPr>
        <w:rPr>
          <w:rFonts w:ascii="Arial" w:hAnsi="Arial" w:cs="Arial"/>
        </w:rPr>
      </w:pPr>
      <w:r w:rsidRPr="00803682">
        <w:rPr>
          <w:rFonts w:ascii="Arial" w:hAnsi="Arial" w:cs="Arial"/>
        </w:rPr>
        <w:t>How does participation in the advisory committee align to the student’s career and academic plan (MyCAP) and how will it be reflected in their plan?</w:t>
      </w:r>
    </w:p>
    <w:p w14:paraId="0DF76DB0" w14:textId="3D4A91F5" w:rsidR="00C96159" w:rsidRPr="00803682" w:rsidRDefault="19A29135" w:rsidP="00E943B1">
      <w:pPr>
        <w:pStyle w:val="ListParagraph"/>
        <w:numPr>
          <w:ilvl w:val="0"/>
          <w:numId w:val="54"/>
        </w:numPr>
        <w:rPr>
          <w:rFonts w:ascii="Arial" w:hAnsi="Arial" w:cs="Arial"/>
        </w:rPr>
      </w:pPr>
      <w:r w:rsidRPr="00803682">
        <w:rPr>
          <w:rFonts w:ascii="Arial" w:hAnsi="Arial" w:cs="Arial"/>
        </w:rPr>
        <w:t xml:space="preserve">What opportunities will the student have to discuss the program with peers and genuinely represent the students in the program? </w:t>
      </w:r>
    </w:p>
    <w:p w14:paraId="169A1903" w14:textId="304D6C86" w:rsidR="00C96159" w:rsidRPr="00803682" w:rsidRDefault="19A29135" w:rsidP="00E943B1">
      <w:pPr>
        <w:rPr>
          <w:rFonts w:cs="Arial"/>
        </w:rPr>
      </w:pPr>
      <w:r w:rsidRPr="00803682">
        <w:rPr>
          <w:rFonts w:cs="Arial"/>
        </w:rPr>
        <w:t>We recommend providing parents/</w:t>
      </w:r>
      <w:r w:rsidR="000566E9" w:rsidRPr="00803682">
        <w:rPr>
          <w:rFonts w:cs="Arial"/>
        </w:rPr>
        <w:t>guardians with</w:t>
      </w:r>
      <w:r w:rsidRPr="00803682">
        <w:rPr>
          <w:rFonts w:cs="Arial"/>
        </w:rPr>
        <w:t xml:space="preserve"> clear information on their child’s role, including </w:t>
      </w:r>
      <w:r w:rsidR="000566E9" w:rsidRPr="00803682">
        <w:rPr>
          <w:rFonts w:cs="Arial"/>
        </w:rPr>
        <w:t>support</w:t>
      </w:r>
      <w:r w:rsidRPr="00803682">
        <w:rPr>
          <w:rFonts w:cs="Arial"/>
        </w:rPr>
        <w:t xml:space="preserve"> and benefits. Invite parents and guardians to be active members and highlight the unique perspective that they will bring to meetings. Like students, some will come with confidence and eagerness to be involved, while others may be less experienced </w:t>
      </w:r>
      <w:r w:rsidR="1D6891CE" w:rsidRPr="00803682">
        <w:rPr>
          <w:rFonts w:cs="Arial"/>
        </w:rPr>
        <w:t xml:space="preserve">serving on a committee and need support. </w:t>
      </w:r>
    </w:p>
    <w:p w14:paraId="18057DBD" w14:textId="12A5CBFE" w:rsidR="6696EA6E" w:rsidRPr="00803682" w:rsidRDefault="6696EA6E" w:rsidP="00E943B1">
      <w:pPr>
        <w:rPr>
          <w:rFonts w:cs="Arial"/>
        </w:rPr>
      </w:pPr>
    </w:p>
    <w:p w14:paraId="4EAE65B7" w14:textId="0980E985" w:rsidR="00934132" w:rsidRPr="00803682" w:rsidRDefault="00934132" w:rsidP="00E943B1">
      <w:pPr>
        <w:pStyle w:val="Heading5"/>
        <w:rPr>
          <w:rFonts w:cs="Arial"/>
        </w:rPr>
      </w:pPr>
      <w:r w:rsidRPr="00803682">
        <w:rPr>
          <w:rFonts w:cs="Arial"/>
        </w:rPr>
        <w:t>Recruitment Methods</w:t>
      </w:r>
    </w:p>
    <w:p w14:paraId="57E10F1C" w14:textId="26FAD193" w:rsidR="00364B82" w:rsidRPr="00803682" w:rsidRDefault="003E4406" w:rsidP="00E943B1">
      <w:pPr>
        <w:rPr>
          <w:rFonts w:cs="Arial"/>
        </w:rPr>
      </w:pPr>
      <w:r w:rsidRPr="00803682">
        <w:rPr>
          <w:rFonts w:cs="Arial"/>
        </w:rPr>
        <w:t xml:space="preserve">Method 1: </w:t>
      </w:r>
      <w:r w:rsidR="00364B82" w:rsidRPr="00803682">
        <w:rPr>
          <w:rFonts w:cs="Arial"/>
        </w:rPr>
        <w:t>Soliciting Nominations</w:t>
      </w:r>
      <w:r w:rsidR="005B57CD" w:rsidRPr="00803682">
        <w:rPr>
          <w:rFonts w:cs="Arial"/>
        </w:rPr>
        <w:t xml:space="preserve"> </w:t>
      </w:r>
    </w:p>
    <w:p w14:paraId="71C69A01" w14:textId="291590E2" w:rsidR="005B57CD" w:rsidRPr="002F1412" w:rsidRDefault="005B57CD" w:rsidP="00E943B1">
      <w:pPr>
        <w:pStyle w:val="ListParagraph"/>
        <w:numPr>
          <w:ilvl w:val="0"/>
          <w:numId w:val="2"/>
        </w:numPr>
        <w:rPr>
          <w:rFonts w:ascii="Arial" w:hAnsi="Arial" w:cs="Arial"/>
        </w:rPr>
      </w:pPr>
      <w:r w:rsidRPr="00803682">
        <w:rPr>
          <w:rFonts w:ascii="Arial" w:hAnsi="Arial" w:cs="Arial"/>
        </w:rPr>
        <w:t>See Appendix</w:t>
      </w:r>
      <w:r w:rsidR="00FF0A15" w:rsidRPr="00803682">
        <w:rPr>
          <w:rFonts w:ascii="Arial" w:hAnsi="Arial" w:cs="Arial"/>
        </w:rPr>
        <w:t xml:space="preserve"> 6</w:t>
      </w:r>
      <w:r w:rsidRPr="00803682">
        <w:rPr>
          <w:rFonts w:ascii="Arial" w:hAnsi="Arial" w:cs="Arial"/>
        </w:rPr>
        <w:t xml:space="preserve"> for </w:t>
      </w:r>
      <w:r w:rsidR="00DB1F90" w:rsidRPr="00803682">
        <w:rPr>
          <w:rFonts w:ascii="Arial" w:hAnsi="Arial" w:cs="Arial"/>
        </w:rPr>
        <w:t xml:space="preserve">a model </w:t>
      </w:r>
      <w:r w:rsidRPr="00803682">
        <w:rPr>
          <w:rFonts w:ascii="Arial" w:hAnsi="Arial" w:cs="Arial"/>
        </w:rPr>
        <w:t>advisory</w:t>
      </w:r>
      <w:r w:rsidRPr="002F1412">
        <w:rPr>
          <w:rFonts w:ascii="Arial" w:hAnsi="Arial" w:cs="Arial"/>
        </w:rPr>
        <w:t xml:space="preserve"> committee nomination form. </w:t>
      </w:r>
    </w:p>
    <w:p w14:paraId="2F080F44" w14:textId="17C16057" w:rsidR="003E4406" w:rsidRDefault="003E4406" w:rsidP="00E943B1">
      <w:r>
        <w:t>Method 2: Direct Personal Recruitment</w:t>
      </w:r>
    </w:p>
    <w:p w14:paraId="63CFEDB9" w14:textId="5DD24548" w:rsidR="00817B06" w:rsidRPr="00CD1CD9" w:rsidRDefault="00817B06" w:rsidP="00E943B1">
      <w:pPr>
        <w:pStyle w:val="ListParagraph"/>
        <w:numPr>
          <w:ilvl w:val="0"/>
          <w:numId w:val="2"/>
        </w:numPr>
        <w:rPr>
          <w:rFonts w:ascii="Arial" w:hAnsi="Arial" w:cs="Arial"/>
        </w:rPr>
      </w:pPr>
      <w:r w:rsidRPr="00CD1CD9">
        <w:rPr>
          <w:rFonts w:ascii="Arial" w:hAnsi="Arial" w:cs="Arial"/>
        </w:rPr>
        <w:t xml:space="preserve">See </w:t>
      </w:r>
      <w:r w:rsidRPr="00484293">
        <w:rPr>
          <w:rFonts w:ascii="Arial" w:hAnsi="Arial" w:cs="Arial"/>
        </w:rPr>
        <w:t>A</w:t>
      </w:r>
      <w:r w:rsidR="00CD1CD9" w:rsidRPr="00484293">
        <w:rPr>
          <w:rFonts w:ascii="Arial" w:eastAsia="Arial" w:hAnsi="Arial" w:cs="Arial"/>
          <w:color w:val="000000" w:themeColor="text1"/>
        </w:rPr>
        <w:t>ppendix</w:t>
      </w:r>
      <w:r w:rsidR="00FF0A15">
        <w:rPr>
          <w:rFonts w:ascii="Arial" w:eastAsia="Arial" w:hAnsi="Arial" w:cs="Arial"/>
          <w:color w:val="000000" w:themeColor="text1"/>
        </w:rPr>
        <w:t xml:space="preserve"> 7</w:t>
      </w:r>
      <w:r w:rsidR="00CD1CD9" w:rsidRPr="00CD1CD9">
        <w:rPr>
          <w:rFonts w:ascii="Arial" w:eastAsia="Arial" w:hAnsi="Arial" w:cs="Arial"/>
          <w:color w:val="000000" w:themeColor="text1"/>
        </w:rPr>
        <w:t xml:space="preserve"> for a sample letter of invitation to a potential advisory committee member</w:t>
      </w:r>
    </w:p>
    <w:p w14:paraId="6569ABB4" w14:textId="71C9E1F1" w:rsidR="3F008880" w:rsidRDefault="00730EEC" w:rsidP="00E943B1">
      <w:r>
        <w:t>Method 3: Public Solicitation</w:t>
      </w:r>
    </w:p>
    <w:p w14:paraId="56614291" w14:textId="0A0129FD" w:rsidR="00364B82" w:rsidRPr="00730401" w:rsidRDefault="00D51646" w:rsidP="00E943B1">
      <w:pPr>
        <w:pStyle w:val="ListParagraph"/>
        <w:numPr>
          <w:ilvl w:val="0"/>
          <w:numId w:val="2"/>
        </w:numPr>
        <w:rPr>
          <w:rFonts w:ascii="Arial" w:hAnsi="Arial" w:cs="Arial"/>
        </w:rPr>
      </w:pPr>
      <w:r>
        <w:rPr>
          <w:rFonts w:ascii="Arial" w:hAnsi="Arial" w:cs="Arial"/>
        </w:rPr>
        <w:t xml:space="preserve">Post a notice on the school’s website or similar forum recruiting members. </w:t>
      </w:r>
    </w:p>
    <w:p w14:paraId="43FDD308" w14:textId="68DEA288" w:rsidR="00856A3D" w:rsidRDefault="00856A3D" w:rsidP="00E943B1">
      <w:pPr>
        <w:pStyle w:val="Heading5"/>
      </w:pPr>
      <w:r>
        <w:t>Follow-</w:t>
      </w:r>
      <w:r w:rsidR="00067026">
        <w:t>u</w:t>
      </w:r>
      <w:r>
        <w:t xml:space="preserve">p </w:t>
      </w:r>
      <w:r w:rsidR="00067026">
        <w:t>m</w:t>
      </w:r>
      <w:r>
        <w:t>aterials</w:t>
      </w:r>
    </w:p>
    <w:p w14:paraId="740B11C5" w14:textId="7EB9F85B" w:rsidR="00143BFC" w:rsidRDefault="00856A3D" w:rsidP="00E943B1">
      <w:r>
        <w:t xml:space="preserve">Once potential members are identified, </w:t>
      </w:r>
      <w:r w:rsidR="00AD4FD7">
        <w:t xml:space="preserve">take steps to </w:t>
      </w:r>
      <w:r w:rsidR="00143BFC">
        <w:t xml:space="preserve">follow up and formally recruit them to committee membership. </w:t>
      </w:r>
      <w:r w:rsidR="00506405">
        <w:t xml:space="preserve">Letters of invitation may be followed up with phone calls or personal contact. </w:t>
      </w:r>
    </w:p>
    <w:p w14:paraId="04AEC947" w14:textId="77777777" w:rsidR="00CB133D" w:rsidRDefault="00CB133D" w:rsidP="00E943B1"/>
    <w:p w14:paraId="0F6FC926" w14:textId="3AA91497" w:rsidR="00C84FB4" w:rsidRDefault="00C84FB4" w:rsidP="00E943B1">
      <w:r>
        <w:t xml:space="preserve">Interested potential committee members should return a signed letter of intent (see </w:t>
      </w:r>
      <w:r w:rsidRPr="00484293">
        <w:t>Appendix</w:t>
      </w:r>
      <w:r w:rsidR="00FF0A15">
        <w:t xml:space="preserve"> 8</w:t>
      </w:r>
      <w:r>
        <w:t xml:space="preserve">) </w:t>
      </w:r>
      <w:r w:rsidR="00154A9F">
        <w:t xml:space="preserve">for collection on the recommendation form. </w:t>
      </w:r>
    </w:p>
    <w:p w14:paraId="048E24DD" w14:textId="4C373CE3" w:rsidR="00611169" w:rsidRDefault="00611169" w:rsidP="00E943B1">
      <w:pPr>
        <w:pStyle w:val="Heading4"/>
      </w:pPr>
      <w:r>
        <w:t>Appointment Process</w:t>
      </w:r>
    </w:p>
    <w:p w14:paraId="4FAF1B09" w14:textId="32FB392F" w:rsidR="00DB1F90" w:rsidRPr="00DB1F90" w:rsidRDefault="00DB1F90" w:rsidP="00E943B1">
      <w:r>
        <w:t xml:space="preserve">Here is an example Appointment Process: </w:t>
      </w:r>
    </w:p>
    <w:p w14:paraId="503673FC" w14:textId="4E819577" w:rsidR="00E90239" w:rsidRDefault="00E90239" w:rsidP="00E943B1">
      <w:pPr>
        <w:pStyle w:val="Heading5"/>
      </w:pPr>
      <w:r>
        <w:t>Step 1: Review Applications and Letters of Intent</w:t>
      </w:r>
    </w:p>
    <w:p w14:paraId="53A1953F" w14:textId="6C6E634F" w:rsidR="00983937" w:rsidRPr="00995613" w:rsidRDefault="00983937" w:rsidP="00E943B1">
      <w:pPr>
        <w:pStyle w:val="BodyText"/>
        <w:numPr>
          <w:ilvl w:val="0"/>
          <w:numId w:val="2"/>
        </w:numPr>
        <w:spacing w:after="0"/>
        <w:rPr>
          <w:rFonts w:ascii="Arial" w:hAnsi="Arial" w:cs="Arial"/>
        </w:rPr>
      </w:pPr>
      <w:r w:rsidRPr="00995613">
        <w:rPr>
          <w:rFonts w:ascii="Arial" w:hAnsi="Arial" w:cs="Arial"/>
        </w:rPr>
        <w:t>Verify qualifications and expertise</w:t>
      </w:r>
    </w:p>
    <w:p w14:paraId="21D2E7A2" w14:textId="2D34BD23" w:rsidR="00983937" w:rsidRPr="00995613" w:rsidRDefault="00983937" w:rsidP="00E943B1">
      <w:pPr>
        <w:pStyle w:val="BodyText"/>
        <w:numPr>
          <w:ilvl w:val="0"/>
          <w:numId w:val="2"/>
        </w:numPr>
        <w:spacing w:after="0"/>
        <w:rPr>
          <w:rFonts w:ascii="Arial" w:hAnsi="Arial" w:cs="Arial"/>
        </w:rPr>
      </w:pPr>
      <w:r w:rsidRPr="00995613">
        <w:rPr>
          <w:rFonts w:ascii="Arial" w:hAnsi="Arial" w:cs="Arial"/>
        </w:rPr>
        <w:t>Confirm availability and commitment</w:t>
      </w:r>
    </w:p>
    <w:p w14:paraId="10787ECC" w14:textId="682BD1FD" w:rsidR="00983937" w:rsidRPr="00995613" w:rsidRDefault="00983937" w:rsidP="00E943B1">
      <w:pPr>
        <w:pStyle w:val="BodyText"/>
        <w:numPr>
          <w:ilvl w:val="0"/>
          <w:numId w:val="2"/>
        </w:numPr>
        <w:spacing w:after="0"/>
        <w:rPr>
          <w:rFonts w:ascii="Arial" w:hAnsi="Arial" w:cs="Arial"/>
        </w:rPr>
      </w:pPr>
      <w:r w:rsidRPr="00995613">
        <w:rPr>
          <w:rFonts w:ascii="Arial" w:hAnsi="Arial" w:cs="Arial"/>
        </w:rPr>
        <w:t xml:space="preserve">Check for prohibited status </w:t>
      </w:r>
      <w:r w:rsidR="003F3E0A" w:rsidRPr="00995613">
        <w:rPr>
          <w:rFonts w:ascii="Arial" w:hAnsi="Arial" w:cs="Arial"/>
        </w:rPr>
        <w:t>(see Prohibited Members</w:t>
      </w:r>
      <w:r w:rsidR="003F3E0A" w:rsidRPr="00484293">
        <w:rPr>
          <w:rFonts w:ascii="Arial" w:hAnsi="Arial" w:cs="Arial"/>
        </w:rPr>
        <w:t>, pg.</w:t>
      </w:r>
      <w:r w:rsidR="00734958">
        <w:rPr>
          <w:rFonts w:ascii="Arial" w:hAnsi="Arial" w:cs="Arial"/>
        </w:rPr>
        <w:t xml:space="preserve"> 5</w:t>
      </w:r>
      <w:r w:rsidR="003F3E0A" w:rsidRPr="00995613">
        <w:rPr>
          <w:rFonts w:ascii="Arial" w:hAnsi="Arial" w:cs="Arial"/>
        </w:rPr>
        <w:t>)</w:t>
      </w:r>
    </w:p>
    <w:p w14:paraId="66C73277" w14:textId="7A872DE1" w:rsidR="003F3E0A" w:rsidRPr="00995613" w:rsidRDefault="003F3E0A" w:rsidP="00E943B1">
      <w:pPr>
        <w:pStyle w:val="BodyText"/>
        <w:numPr>
          <w:ilvl w:val="0"/>
          <w:numId w:val="2"/>
        </w:numPr>
        <w:spacing w:after="0"/>
        <w:rPr>
          <w:rFonts w:ascii="Arial" w:hAnsi="Arial" w:cs="Arial"/>
        </w:rPr>
      </w:pPr>
      <w:r w:rsidRPr="00995613">
        <w:rPr>
          <w:rFonts w:ascii="Arial" w:hAnsi="Arial" w:cs="Arial"/>
        </w:rPr>
        <w:t>Assess potential conflicts of interest</w:t>
      </w:r>
    </w:p>
    <w:p w14:paraId="3DCFB5AF" w14:textId="77777777" w:rsidR="00995613" w:rsidRDefault="00995613" w:rsidP="00D33F45"/>
    <w:p w14:paraId="7B58DA32" w14:textId="53A00AEB" w:rsidR="003F3E0A" w:rsidRPr="00995613" w:rsidRDefault="003F3E0A" w:rsidP="00E943B1">
      <w:pPr>
        <w:pStyle w:val="Heading5"/>
        <w:rPr>
          <w:rFonts w:cs="Arial"/>
        </w:rPr>
      </w:pPr>
      <w:r w:rsidRPr="00995613">
        <w:rPr>
          <w:rFonts w:cs="Arial"/>
        </w:rPr>
        <w:t>Step 2</w:t>
      </w:r>
      <w:r w:rsidR="00196897" w:rsidRPr="00995613">
        <w:rPr>
          <w:rFonts w:cs="Arial"/>
        </w:rPr>
        <w:t>:</w:t>
      </w:r>
      <w:r w:rsidR="00DB2392" w:rsidRPr="00995613">
        <w:rPr>
          <w:rFonts w:cs="Arial"/>
        </w:rPr>
        <w:t xml:space="preserve"> Review Committee Balance</w:t>
      </w:r>
    </w:p>
    <w:p w14:paraId="478E1B71" w14:textId="2C421585" w:rsidR="00DB2392" w:rsidRPr="00995613" w:rsidRDefault="00DB2392" w:rsidP="00E943B1">
      <w:pPr>
        <w:pStyle w:val="BodyText"/>
        <w:numPr>
          <w:ilvl w:val="0"/>
          <w:numId w:val="2"/>
        </w:numPr>
        <w:spacing w:after="0"/>
        <w:rPr>
          <w:rFonts w:ascii="Arial" w:hAnsi="Arial" w:cs="Arial"/>
        </w:rPr>
      </w:pPr>
      <w:r w:rsidRPr="00995613">
        <w:rPr>
          <w:rFonts w:ascii="Arial" w:hAnsi="Arial" w:cs="Arial"/>
        </w:rPr>
        <w:t>Ensure diverse perspectives will be represented by proposed membership</w:t>
      </w:r>
    </w:p>
    <w:p w14:paraId="04C4BB19" w14:textId="1C2C1C16" w:rsidR="00DB2392" w:rsidRPr="00995613" w:rsidRDefault="00E87DB0" w:rsidP="00E943B1">
      <w:pPr>
        <w:pStyle w:val="BodyText"/>
        <w:numPr>
          <w:ilvl w:val="0"/>
          <w:numId w:val="2"/>
        </w:numPr>
        <w:spacing w:after="0"/>
        <w:rPr>
          <w:rFonts w:ascii="Arial" w:hAnsi="Arial" w:cs="Arial"/>
        </w:rPr>
      </w:pPr>
      <w:r w:rsidRPr="00995613">
        <w:rPr>
          <w:rFonts w:ascii="Arial" w:hAnsi="Arial" w:cs="Arial"/>
        </w:rPr>
        <w:lastRenderedPageBreak/>
        <w:t>Consider potential gaps in knowledge</w:t>
      </w:r>
    </w:p>
    <w:p w14:paraId="2F94C6AA" w14:textId="77777777" w:rsidR="00995613" w:rsidRDefault="00995613" w:rsidP="00D33F45"/>
    <w:p w14:paraId="63CB9B1F" w14:textId="6479CC05" w:rsidR="00E87DB0" w:rsidRPr="00995613" w:rsidRDefault="00E87DB0" w:rsidP="00E943B1">
      <w:pPr>
        <w:pStyle w:val="Heading5"/>
        <w:rPr>
          <w:rFonts w:cs="Arial"/>
        </w:rPr>
      </w:pPr>
      <w:r w:rsidRPr="00995613">
        <w:rPr>
          <w:rFonts w:cs="Arial"/>
        </w:rPr>
        <w:t>Step 3: Compile recommendations</w:t>
      </w:r>
    </w:p>
    <w:p w14:paraId="51DF2464" w14:textId="5FC15E81" w:rsidR="00E87DB0" w:rsidRPr="00AF3FF9" w:rsidRDefault="00B85A68" w:rsidP="00E943B1">
      <w:pPr>
        <w:pStyle w:val="BodyText"/>
        <w:numPr>
          <w:ilvl w:val="0"/>
          <w:numId w:val="2"/>
        </w:numPr>
        <w:spacing w:after="0"/>
      </w:pPr>
      <w:r w:rsidRPr="00995613">
        <w:rPr>
          <w:rFonts w:ascii="Arial" w:hAnsi="Arial" w:cs="Arial"/>
        </w:rPr>
        <w:t xml:space="preserve">Facilitator prepares member information form (see </w:t>
      </w:r>
      <w:r w:rsidRPr="00484293">
        <w:rPr>
          <w:rFonts w:ascii="Arial" w:hAnsi="Arial" w:cs="Arial"/>
        </w:rPr>
        <w:t>Appendix</w:t>
      </w:r>
      <w:r w:rsidR="008306D6">
        <w:rPr>
          <w:rFonts w:ascii="Arial" w:hAnsi="Arial" w:cs="Arial"/>
        </w:rPr>
        <w:t xml:space="preserve"> </w:t>
      </w:r>
      <w:r w:rsidR="00696E92">
        <w:rPr>
          <w:rFonts w:ascii="Arial" w:hAnsi="Arial" w:cs="Arial"/>
        </w:rPr>
        <w:t>9</w:t>
      </w:r>
      <w:r w:rsidRPr="00995613">
        <w:rPr>
          <w:rFonts w:ascii="Arial" w:hAnsi="Arial" w:cs="Arial"/>
        </w:rPr>
        <w:t>)</w:t>
      </w:r>
    </w:p>
    <w:p w14:paraId="18FD310F" w14:textId="2896B96A" w:rsidR="0063102C" w:rsidRDefault="00AF3FF9" w:rsidP="00E943B1">
      <w:pPr>
        <w:pStyle w:val="BodyText"/>
        <w:numPr>
          <w:ilvl w:val="0"/>
          <w:numId w:val="2"/>
        </w:numPr>
        <w:spacing w:after="0"/>
      </w:pPr>
      <w:r>
        <w:rPr>
          <w:rFonts w:ascii="Arial" w:hAnsi="Arial" w:cs="Arial"/>
        </w:rPr>
        <w:t>Attach letters of intent and supporting materials</w:t>
      </w:r>
    </w:p>
    <w:p w14:paraId="6489D310" w14:textId="77777777" w:rsidR="0063102C" w:rsidRDefault="0063102C" w:rsidP="00E943B1">
      <w:pPr>
        <w:pStyle w:val="BodyText"/>
        <w:spacing w:after="0"/>
        <w:ind w:left="360"/>
      </w:pPr>
    </w:p>
    <w:p w14:paraId="26D519EC" w14:textId="63249850" w:rsidR="00C77AC7" w:rsidRDefault="00C77AC7" w:rsidP="00E943B1">
      <w:pPr>
        <w:pStyle w:val="Heading5"/>
      </w:pPr>
      <w:r>
        <w:t>Appointment</w:t>
      </w:r>
    </w:p>
    <w:p w14:paraId="0B3182CD" w14:textId="5933A29D" w:rsidR="002B0F7F" w:rsidRDefault="002A19C5" w:rsidP="00E943B1">
      <w:r>
        <w:t xml:space="preserve">The school committee </w:t>
      </w:r>
      <w:r w:rsidR="5B79687E">
        <w:t>shall</w:t>
      </w:r>
      <w:r>
        <w:t xml:space="preserve"> appoint all advisory committee members</w:t>
      </w:r>
      <w:r w:rsidR="00AE742C">
        <w:t xml:space="preserve"> for </w:t>
      </w:r>
      <w:r w:rsidR="3C811C1D">
        <w:t xml:space="preserve">state-designated </w:t>
      </w:r>
      <w:r w:rsidR="00AE742C">
        <w:t>CTE programs</w:t>
      </w:r>
      <w:r w:rsidR="763A3C2A">
        <w:t>.</w:t>
      </w:r>
      <w:r w:rsidR="29933DF5">
        <w:t xml:space="preserve"> Some schools meet this requirement by providing the school </w:t>
      </w:r>
      <w:r w:rsidR="000566E9">
        <w:t>committee with</w:t>
      </w:r>
      <w:r w:rsidR="29933DF5">
        <w:t xml:space="preserve"> a list of PAC members as part of the annual </w:t>
      </w:r>
      <w:r w:rsidR="00210C84">
        <w:t xml:space="preserve">General Advisory Committee </w:t>
      </w:r>
      <w:r w:rsidR="29933DF5">
        <w:t xml:space="preserve">meeting with the school committee. </w:t>
      </w:r>
    </w:p>
    <w:p w14:paraId="608FBB9D" w14:textId="77777777" w:rsidR="00940BF8" w:rsidRDefault="00940BF8" w:rsidP="00E943B1"/>
    <w:p w14:paraId="5025FD8E" w14:textId="42218A1E" w:rsidR="00E06E7A" w:rsidRDefault="00940BF8" w:rsidP="00E943B1">
      <w:pPr>
        <w:pStyle w:val="Heading5"/>
      </w:pPr>
      <w:r>
        <w:t>Confirming Membership</w:t>
      </w:r>
    </w:p>
    <w:p w14:paraId="27A982C0" w14:textId="621495CF" w:rsidR="00940BF8" w:rsidRPr="002805E9" w:rsidRDefault="00940BF8" w:rsidP="00E943B1">
      <w:pPr>
        <w:pStyle w:val="BodyText"/>
        <w:rPr>
          <w:rFonts w:ascii="Arial" w:hAnsi="Arial" w:cs="Arial"/>
        </w:rPr>
      </w:pPr>
      <w:r w:rsidRPr="002805E9">
        <w:rPr>
          <w:rFonts w:ascii="Arial" w:hAnsi="Arial" w:cs="Arial"/>
        </w:rPr>
        <w:t xml:space="preserve">Within one week of school committee appointment, send written confirmation to new members. See </w:t>
      </w:r>
      <w:r w:rsidRPr="00484293">
        <w:rPr>
          <w:rFonts w:ascii="Arial" w:hAnsi="Arial" w:cs="Arial"/>
        </w:rPr>
        <w:t>Appendix</w:t>
      </w:r>
      <w:r w:rsidR="008306D6">
        <w:rPr>
          <w:rFonts w:ascii="Arial" w:hAnsi="Arial" w:cs="Arial"/>
        </w:rPr>
        <w:t xml:space="preserve"> 1</w:t>
      </w:r>
      <w:r w:rsidR="00235FE9">
        <w:rPr>
          <w:rFonts w:ascii="Arial" w:hAnsi="Arial" w:cs="Arial"/>
        </w:rPr>
        <w:t>0</w:t>
      </w:r>
      <w:r w:rsidRPr="002805E9">
        <w:rPr>
          <w:rFonts w:ascii="Arial" w:hAnsi="Arial" w:cs="Arial"/>
        </w:rPr>
        <w:t xml:space="preserve"> for sample letter.</w:t>
      </w:r>
    </w:p>
    <w:p w14:paraId="44CA12BD" w14:textId="72EBCDA8" w:rsidR="00143EA6" w:rsidRDefault="00143EA6" w:rsidP="00E943B1">
      <w:pPr>
        <w:pStyle w:val="Heading4"/>
      </w:pPr>
      <w:r>
        <w:t>Orienting Members</w:t>
      </w:r>
    </w:p>
    <w:p w14:paraId="5B6A700C" w14:textId="6F7DA161" w:rsidR="00DC13AD" w:rsidRDefault="004362C5" w:rsidP="00E943B1">
      <w:r>
        <w:t xml:space="preserve">Effectively orienting new advisory committee members to their role </w:t>
      </w:r>
      <w:r w:rsidR="00B727AE">
        <w:t xml:space="preserve">sets the foundation for engaged, productive committee participation. </w:t>
      </w:r>
    </w:p>
    <w:p w14:paraId="6A12DFAA" w14:textId="77777777" w:rsidR="00F95A20" w:rsidRDefault="00F95A20" w:rsidP="00E943B1"/>
    <w:p w14:paraId="709949F4" w14:textId="3347F1C5" w:rsidR="00B727AE" w:rsidRDefault="0064335A" w:rsidP="00E943B1">
      <w:pPr>
        <w:pStyle w:val="Heading5"/>
      </w:pPr>
      <w:r>
        <w:t>Essential Topics to Cover</w:t>
      </w:r>
    </w:p>
    <w:p w14:paraId="3E834C72" w14:textId="02A4709B" w:rsidR="00B727AE" w:rsidRPr="00397EE9" w:rsidRDefault="0064335A" w:rsidP="00E943B1">
      <w:pPr>
        <w:pStyle w:val="ListParagraph"/>
        <w:numPr>
          <w:ilvl w:val="0"/>
          <w:numId w:val="3"/>
        </w:numPr>
        <w:rPr>
          <w:rFonts w:ascii="Arial" w:hAnsi="Arial" w:cs="Arial"/>
        </w:rPr>
      </w:pPr>
      <w:r w:rsidRPr="00397EE9">
        <w:rPr>
          <w:rFonts w:ascii="Arial" w:hAnsi="Arial" w:cs="Arial"/>
        </w:rPr>
        <w:t xml:space="preserve">What are advisory committees and why do they exist? </w:t>
      </w:r>
    </w:p>
    <w:p w14:paraId="3D66E8EB" w14:textId="28331E93" w:rsidR="00BC51EA" w:rsidRDefault="26415428" w:rsidP="00E943B1">
      <w:pPr>
        <w:pStyle w:val="ListParagraph"/>
        <w:numPr>
          <w:ilvl w:val="0"/>
          <w:numId w:val="3"/>
        </w:numPr>
        <w:rPr>
          <w:rFonts w:ascii="Arial" w:hAnsi="Arial" w:cs="Arial"/>
        </w:rPr>
      </w:pPr>
      <w:r w:rsidRPr="6696EA6E">
        <w:rPr>
          <w:rFonts w:ascii="Arial" w:hAnsi="Arial" w:cs="Arial"/>
        </w:rPr>
        <w:t>State-designated CTE program</w:t>
      </w:r>
      <w:r w:rsidR="0064335A" w:rsidRPr="00397EE9">
        <w:rPr>
          <w:rFonts w:ascii="Arial" w:hAnsi="Arial" w:cs="Arial"/>
        </w:rPr>
        <w:t xml:space="preserve"> </w:t>
      </w:r>
      <w:r w:rsidR="00BC51EA" w:rsidRPr="00397EE9">
        <w:rPr>
          <w:rFonts w:ascii="Arial" w:hAnsi="Arial" w:cs="Arial"/>
        </w:rPr>
        <w:t>legal requirements</w:t>
      </w:r>
    </w:p>
    <w:p w14:paraId="55A77B5F" w14:textId="6D9A1193" w:rsidR="00AF7903" w:rsidRDefault="00AF7903" w:rsidP="00E943B1">
      <w:pPr>
        <w:pStyle w:val="ListParagraph"/>
        <w:numPr>
          <w:ilvl w:val="0"/>
          <w:numId w:val="3"/>
        </w:numPr>
        <w:rPr>
          <w:rFonts w:ascii="Arial" w:hAnsi="Arial" w:cs="Arial"/>
        </w:rPr>
      </w:pPr>
      <w:r>
        <w:rPr>
          <w:rFonts w:ascii="Arial" w:hAnsi="Arial" w:cs="Arial"/>
        </w:rPr>
        <w:t>Committee structure and operations</w:t>
      </w:r>
    </w:p>
    <w:p w14:paraId="21559F22" w14:textId="33F583BF" w:rsidR="00AF7903" w:rsidRDefault="00AF7903" w:rsidP="00E943B1">
      <w:pPr>
        <w:pStyle w:val="ListParagraph"/>
        <w:numPr>
          <w:ilvl w:val="0"/>
          <w:numId w:val="3"/>
        </w:numPr>
        <w:rPr>
          <w:rFonts w:ascii="Arial" w:hAnsi="Arial" w:cs="Arial"/>
        </w:rPr>
      </w:pPr>
      <w:r>
        <w:rPr>
          <w:rFonts w:ascii="Arial" w:hAnsi="Arial" w:cs="Arial"/>
        </w:rPr>
        <w:t>Meeting schedule and typical agenda</w:t>
      </w:r>
    </w:p>
    <w:p w14:paraId="6A5B20F7" w14:textId="73F56E1C" w:rsidR="00AF7903" w:rsidRDefault="0076505E" w:rsidP="00E943B1">
      <w:pPr>
        <w:pStyle w:val="ListParagraph"/>
        <w:numPr>
          <w:ilvl w:val="0"/>
          <w:numId w:val="3"/>
        </w:numPr>
        <w:rPr>
          <w:rFonts w:ascii="Arial" w:hAnsi="Arial" w:cs="Arial"/>
        </w:rPr>
      </w:pPr>
      <w:r>
        <w:rPr>
          <w:rFonts w:ascii="Arial" w:hAnsi="Arial" w:cs="Arial"/>
        </w:rPr>
        <w:t>Reporting relationships</w:t>
      </w:r>
    </w:p>
    <w:p w14:paraId="49F5678F" w14:textId="71B87816" w:rsidR="0076505E" w:rsidRDefault="0076505E" w:rsidP="00E943B1">
      <w:pPr>
        <w:pStyle w:val="ListParagraph"/>
        <w:numPr>
          <w:ilvl w:val="0"/>
          <w:numId w:val="3"/>
        </w:numPr>
        <w:rPr>
          <w:rFonts w:ascii="Arial" w:hAnsi="Arial" w:cs="Arial"/>
        </w:rPr>
      </w:pPr>
      <w:r>
        <w:rPr>
          <w:rFonts w:ascii="Arial" w:hAnsi="Arial" w:cs="Arial"/>
        </w:rPr>
        <w:t>School mission, vision, and values</w:t>
      </w:r>
    </w:p>
    <w:p w14:paraId="5DFB20CE" w14:textId="08446926" w:rsidR="0076505E" w:rsidRDefault="0076505E" w:rsidP="00E943B1">
      <w:pPr>
        <w:pStyle w:val="ListParagraph"/>
        <w:numPr>
          <w:ilvl w:val="0"/>
          <w:numId w:val="3"/>
        </w:numPr>
        <w:rPr>
          <w:rFonts w:ascii="Arial" w:hAnsi="Arial" w:cs="Arial"/>
        </w:rPr>
      </w:pPr>
      <w:r>
        <w:rPr>
          <w:rFonts w:ascii="Arial" w:hAnsi="Arial" w:cs="Arial"/>
        </w:rPr>
        <w:t>Faculty and staff introductions</w:t>
      </w:r>
    </w:p>
    <w:p w14:paraId="4040647D" w14:textId="473B3724" w:rsidR="00F95A20" w:rsidRDefault="00F95A20" w:rsidP="00E943B1">
      <w:pPr>
        <w:pStyle w:val="ListParagraph"/>
        <w:numPr>
          <w:ilvl w:val="0"/>
          <w:numId w:val="3"/>
        </w:numPr>
        <w:rPr>
          <w:rFonts w:ascii="Arial" w:hAnsi="Arial" w:cs="Arial"/>
        </w:rPr>
      </w:pPr>
      <w:r>
        <w:rPr>
          <w:rFonts w:ascii="Arial" w:hAnsi="Arial" w:cs="Arial"/>
        </w:rPr>
        <w:t>Recent accomplishments and challenges</w:t>
      </w:r>
    </w:p>
    <w:p w14:paraId="43A6169A" w14:textId="5A24FC92" w:rsidR="00353EF3" w:rsidRDefault="00353EF3" w:rsidP="00E943B1">
      <w:pPr>
        <w:pStyle w:val="ListParagraph"/>
        <w:numPr>
          <w:ilvl w:val="0"/>
          <w:numId w:val="3"/>
        </w:numPr>
        <w:rPr>
          <w:rFonts w:ascii="Arial" w:hAnsi="Arial" w:cs="Arial"/>
        </w:rPr>
      </w:pPr>
      <w:r>
        <w:rPr>
          <w:rFonts w:ascii="Arial" w:hAnsi="Arial" w:cs="Arial"/>
        </w:rPr>
        <w:t>Any other information deemed necessary</w:t>
      </w:r>
    </w:p>
    <w:p w14:paraId="7055A458" w14:textId="77777777" w:rsidR="001D445B" w:rsidRDefault="001D445B" w:rsidP="00E943B1">
      <w:pPr>
        <w:rPr>
          <w:rFonts w:cs="Arial"/>
        </w:rPr>
      </w:pPr>
      <w:r>
        <w:rPr>
          <w:rFonts w:cs="Arial"/>
        </w:rPr>
        <w:t xml:space="preserve">See </w:t>
      </w:r>
      <w:r w:rsidRPr="00484293">
        <w:rPr>
          <w:rFonts w:cs="Arial"/>
        </w:rPr>
        <w:t>Appendix</w:t>
      </w:r>
      <w:r w:rsidR="008306D6">
        <w:rPr>
          <w:rFonts w:cs="Arial"/>
        </w:rPr>
        <w:t xml:space="preserve"> 1</w:t>
      </w:r>
      <w:r w:rsidR="00FD1281">
        <w:rPr>
          <w:rFonts w:cs="Arial"/>
        </w:rPr>
        <w:t>1</w:t>
      </w:r>
      <w:r>
        <w:rPr>
          <w:rFonts w:cs="Arial"/>
        </w:rPr>
        <w:t xml:space="preserve"> </w:t>
      </w:r>
      <w:r w:rsidR="004B52C7">
        <w:rPr>
          <w:rFonts w:cs="Arial"/>
        </w:rPr>
        <w:t>for example orientation packet</w:t>
      </w:r>
      <w:r w:rsidR="00BC668A">
        <w:rPr>
          <w:rFonts w:cs="Arial"/>
        </w:rPr>
        <w:t xml:space="preserve"> contents</w:t>
      </w:r>
      <w:r w:rsidR="004B52C7">
        <w:rPr>
          <w:rFonts w:cs="Arial"/>
        </w:rPr>
        <w:t xml:space="preserve">. </w:t>
      </w:r>
    </w:p>
    <w:p w14:paraId="2F7BDE30" w14:textId="7BCFDCC6" w:rsidR="004F21A6" w:rsidRDefault="004F21A6" w:rsidP="00E943B1">
      <w:r>
        <w:br/>
        <w:t xml:space="preserve">Thanking </w:t>
      </w:r>
      <w:r w:rsidR="00ED528A">
        <w:t>Committee Members</w:t>
      </w:r>
    </w:p>
    <w:p w14:paraId="6147230D" w14:textId="098569D9" w:rsidR="00730401" w:rsidRPr="00730401" w:rsidRDefault="00730401" w:rsidP="00E943B1">
      <w:pPr>
        <w:pStyle w:val="BodyText"/>
        <w:rPr>
          <w:rFonts w:ascii="Arial" w:hAnsi="Arial" w:cs="Arial"/>
        </w:rPr>
      </w:pPr>
      <w:r w:rsidRPr="00730401">
        <w:rPr>
          <w:rFonts w:ascii="Arial" w:hAnsi="Arial" w:cs="Arial"/>
        </w:rPr>
        <w:t xml:space="preserve">Schools/public two-year colleges </w:t>
      </w:r>
      <w:r w:rsidR="2279C6CB" w:rsidRPr="6696EA6E">
        <w:rPr>
          <w:rFonts w:ascii="Arial" w:hAnsi="Arial" w:cs="Arial"/>
        </w:rPr>
        <w:t>R</w:t>
      </w:r>
      <w:r w:rsidR="6AA9B7FF" w:rsidRPr="6696EA6E">
        <w:rPr>
          <w:rFonts w:ascii="Arial" w:hAnsi="Arial" w:cs="Arial"/>
        </w:rPr>
        <w:t>ecognize</w:t>
      </w:r>
      <w:r w:rsidRPr="00730401">
        <w:rPr>
          <w:rFonts w:ascii="Arial" w:hAnsi="Arial" w:cs="Arial"/>
        </w:rPr>
        <w:t xml:space="preserve"> the contributions of advisory committee members in a variety of ways:</w:t>
      </w:r>
    </w:p>
    <w:p w14:paraId="5308F381" w14:textId="77777777" w:rsidR="00730401" w:rsidRPr="00730401" w:rsidRDefault="00730401" w:rsidP="00E943B1">
      <w:pPr>
        <w:pStyle w:val="BodyText"/>
        <w:numPr>
          <w:ilvl w:val="0"/>
          <w:numId w:val="3"/>
        </w:numPr>
        <w:spacing w:after="0"/>
        <w:rPr>
          <w:rFonts w:ascii="Arial" w:hAnsi="Arial" w:cs="Arial"/>
        </w:rPr>
      </w:pPr>
      <w:r w:rsidRPr="00730401">
        <w:rPr>
          <w:rFonts w:ascii="Arial" w:hAnsi="Arial" w:cs="Arial"/>
        </w:rPr>
        <w:t>Sending letters of recognition</w:t>
      </w:r>
    </w:p>
    <w:p w14:paraId="66FE7027" w14:textId="7F6980EE" w:rsidR="00730401" w:rsidRPr="00730401" w:rsidRDefault="00730401" w:rsidP="00E943B1">
      <w:pPr>
        <w:pStyle w:val="BodyText"/>
        <w:numPr>
          <w:ilvl w:val="0"/>
          <w:numId w:val="3"/>
        </w:numPr>
        <w:spacing w:after="0"/>
        <w:rPr>
          <w:rFonts w:ascii="Arial" w:hAnsi="Arial" w:cs="Arial"/>
        </w:rPr>
      </w:pPr>
      <w:r w:rsidRPr="00730401">
        <w:rPr>
          <w:rFonts w:ascii="Arial" w:hAnsi="Arial" w:cs="Arial"/>
        </w:rPr>
        <w:t>Presenting printed certificates of appreciation</w:t>
      </w:r>
    </w:p>
    <w:p w14:paraId="6E74A3FC" w14:textId="5FF13629" w:rsidR="00ED528A" w:rsidRDefault="0229D2A9" w:rsidP="00E943B1">
      <w:pPr>
        <w:pStyle w:val="BodyText"/>
        <w:numPr>
          <w:ilvl w:val="0"/>
          <w:numId w:val="3"/>
        </w:numPr>
        <w:spacing w:after="0"/>
        <w:rPr>
          <w:rFonts w:ascii="Arial" w:hAnsi="Arial" w:cs="Arial"/>
        </w:rPr>
      </w:pPr>
      <w:r w:rsidRPr="6696EA6E">
        <w:rPr>
          <w:rFonts w:ascii="Arial" w:hAnsi="Arial" w:cs="Arial"/>
        </w:rPr>
        <w:t>G</w:t>
      </w:r>
      <w:r w:rsidR="6AA9B7FF" w:rsidRPr="6696EA6E">
        <w:rPr>
          <w:rFonts w:ascii="Arial" w:hAnsi="Arial" w:cs="Arial"/>
        </w:rPr>
        <w:t>enerating</w:t>
      </w:r>
      <w:r w:rsidR="00730401" w:rsidRPr="00730401">
        <w:rPr>
          <w:rFonts w:ascii="Arial" w:hAnsi="Arial" w:cs="Arial"/>
        </w:rPr>
        <w:t xml:space="preserve"> media stories about the work of advisory committees</w:t>
      </w:r>
    </w:p>
    <w:p w14:paraId="68739E59" w14:textId="29AB3D53" w:rsidR="004B52C7" w:rsidRPr="001D445B" w:rsidRDefault="004B52C7" w:rsidP="00E943B1">
      <w:pPr>
        <w:ind w:left="720"/>
        <w:rPr>
          <w:rFonts w:cs="Arial"/>
        </w:rPr>
      </w:pPr>
    </w:p>
    <w:p w14:paraId="730F9D29" w14:textId="5CD1DE43" w:rsidR="005C306D" w:rsidRDefault="005C306D" w:rsidP="00E943B1">
      <w:pPr>
        <w:pStyle w:val="Heading3"/>
      </w:pPr>
      <w:bookmarkStart w:id="12" w:name="_Toc220572856"/>
      <w:r>
        <w:lastRenderedPageBreak/>
        <w:t>Developing Policies</w:t>
      </w:r>
      <w:r w:rsidR="00D17684">
        <w:t xml:space="preserve"> and Bylaws</w:t>
      </w:r>
      <w:bookmarkEnd w:id="12"/>
    </w:p>
    <w:p w14:paraId="50D4403C" w14:textId="6F94C7EA" w:rsidR="005C306D" w:rsidRDefault="00962D3E" w:rsidP="00E943B1">
      <w:r>
        <w:t xml:space="preserve">Advisory committees may </w:t>
      </w:r>
      <w:r w:rsidR="000F487E">
        <w:t>work with the school committee/board of trustees to develop official policies to govern the establishment of advisory committees.</w:t>
      </w:r>
      <w:r w:rsidR="00235C5F">
        <w:t xml:space="preserve"> </w:t>
      </w:r>
      <w:r w:rsidR="00CD342E">
        <w:t>A written set of policies guiding the functioning of an advisory committee</w:t>
      </w:r>
      <w:r w:rsidR="00235C5F">
        <w:t xml:space="preserve"> provides a foundation for continuity </w:t>
      </w:r>
      <w:r w:rsidR="009569D9">
        <w:t xml:space="preserve">and </w:t>
      </w:r>
      <w:r w:rsidR="00CD342E">
        <w:t xml:space="preserve">reference in case of challenges. </w:t>
      </w:r>
    </w:p>
    <w:p w14:paraId="58C3B75A" w14:textId="7C9855B8" w:rsidR="00CD342E" w:rsidRDefault="00687A07" w:rsidP="00E943B1">
      <w:pPr>
        <w:pStyle w:val="Heading4"/>
      </w:pPr>
      <w:r>
        <w:t>Recommended Policy Components</w:t>
      </w:r>
    </w:p>
    <w:p w14:paraId="7CDFF5D8" w14:textId="735E3FBF" w:rsidR="00687A07" w:rsidRDefault="00687A07" w:rsidP="00E943B1">
      <w:pPr>
        <w:pStyle w:val="ListParagraph"/>
        <w:numPr>
          <w:ilvl w:val="0"/>
          <w:numId w:val="4"/>
        </w:numPr>
        <w:rPr>
          <w:rFonts w:ascii="Arial" w:hAnsi="Arial" w:cs="Arial"/>
        </w:rPr>
      </w:pPr>
      <w:r w:rsidRPr="00F037D4">
        <w:rPr>
          <w:rFonts w:ascii="Arial" w:hAnsi="Arial" w:cs="Arial"/>
        </w:rPr>
        <w:t xml:space="preserve">Statement of purpose </w:t>
      </w:r>
    </w:p>
    <w:p w14:paraId="7BED0DAB" w14:textId="58E5597D" w:rsidR="00DA78DE" w:rsidRDefault="00DA78DE" w:rsidP="00E943B1">
      <w:pPr>
        <w:pStyle w:val="ListParagraph"/>
        <w:numPr>
          <w:ilvl w:val="0"/>
          <w:numId w:val="4"/>
        </w:numPr>
        <w:rPr>
          <w:rFonts w:ascii="Arial" w:hAnsi="Arial" w:cs="Arial"/>
        </w:rPr>
      </w:pPr>
      <w:r>
        <w:rPr>
          <w:rFonts w:ascii="Arial" w:hAnsi="Arial" w:cs="Arial"/>
        </w:rPr>
        <w:t>Confidentiality statement</w:t>
      </w:r>
    </w:p>
    <w:p w14:paraId="2F9234B4" w14:textId="0F01186B" w:rsidR="0074143F" w:rsidRPr="00F037D4" w:rsidRDefault="0074143F" w:rsidP="00E943B1">
      <w:pPr>
        <w:pStyle w:val="ListParagraph"/>
        <w:numPr>
          <w:ilvl w:val="0"/>
          <w:numId w:val="4"/>
        </w:numPr>
        <w:rPr>
          <w:rFonts w:ascii="Arial" w:hAnsi="Arial" w:cs="Arial"/>
        </w:rPr>
      </w:pPr>
      <w:r>
        <w:rPr>
          <w:rFonts w:ascii="Arial" w:hAnsi="Arial" w:cs="Arial"/>
        </w:rPr>
        <w:t>Statement of ethics/conflict of interest</w:t>
      </w:r>
    </w:p>
    <w:p w14:paraId="019E4D5F" w14:textId="77777777" w:rsidR="003503A9" w:rsidRPr="00F037D4" w:rsidRDefault="00076CAB" w:rsidP="00E943B1">
      <w:pPr>
        <w:pStyle w:val="ListParagraph"/>
        <w:numPr>
          <w:ilvl w:val="0"/>
          <w:numId w:val="4"/>
        </w:numPr>
        <w:rPr>
          <w:rFonts w:ascii="Arial" w:hAnsi="Arial" w:cs="Arial"/>
        </w:rPr>
      </w:pPr>
      <w:r w:rsidRPr="00F037D4">
        <w:rPr>
          <w:rFonts w:ascii="Arial" w:hAnsi="Arial" w:cs="Arial"/>
        </w:rPr>
        <w:t>Types of committees</w:t>
      </w:r>
    </w:p>
    <w:p w14:paraId="7C442C7F" w14:textId="74F8A351" w:rsidR="00076CAB" w:rsidRPr="00F037D4" w:rsidRDefault="00076CAB" w:rsidP="00E943B1">
      <w:pPr>
        <w:pStyle w:val="ListParagraph"/>
        <w:numPr>
          <w:ilvl w:val="1"/>
          <w:numId w:val="4"/>
        </w:numPr>
        <w:rPr>
          <w:rFonts w:ascii="Arial" w:hAnsi="Arial" w:cs="Arial"/>
        </w:rPr>
      </w:pPr>
      <w:r w:rsidRPr="00F037D4">
        <w:rPr>
          <w:rFonts w:ascii="Arial" w:hAnsi="Arial" w:cs="Arial"/>
        </w:rPr>
        <w:t>Defin</w:t>
      </w:r>
      <w:r w:rsidR="00193126" w:rsidRPr="00F037D4">
        <w:rPr>
          <w:rFonts w:ascii="Arial" w:hAnsi="Arial" w:cs="Arial"/>
        </w:rPr>
        <w:t>e the relationship between PACs and GAC</w:t>
      </w:r>
    </w:p>
    <w:p w14:paraId="4136B5BD" w14:textId="12C0C777" w:rsidR="00C5123B" w:rsidRPr="00F037D4" w:rsidRDefault="00C5123B" w:rsidP="00E943B1">
      <w:pPr>
        <w:pStyle w:val="ListParagraph"/>
        <w:numPr>
          <w:ilvl w:val="1"/>
          <w:numId w:val="4"/>
        </w:numPr>
        <w:rPr>
          <w:rFonts w:ascii="Arial" w:hAnsi="Arial" w:cs="Arial"/>
        </w:rPr>
      </w:pPr>
      <w:r w:rsidRPr="00F037D4">
        <w:rPr>
          <w:rFonts w:ascii="Arial" w:hAnsi="Arial" w:cs="Arial"/>
        </w:rPr>
        <w:t>Clarify reporting structure</w:t>
      </w:r>
    </w:p>
    <w:p w14:paraId="5BFA31D6" w14:textId="251D2CFE" w:rsidR="00C5123B" w:rsidRPr="00F037D4" w:rsidRDefault="00C5123B" w:rsidP="00E943B1">
      <w:pPr>
        <w:pStyle w:val="ListParagraph"/>
        <w:numPr>
          <w:ilvl w:val="0"/>
          <w:numId w:val="4"/>
        </w:numPr>
        <w:rPr>
          <w:rFonts w:ascii="Arial" w:hAnsi="Arial" w:cs="Arial"/>
        </w:rPr>
      </w:pPr>
      <w:r w:rsidRPr="00F037D4">
        <w:rPr>
          <w:rFonts w:ascii="Arial" w:hAnsi="Arial" w:cs="Arial"/>
        </w:rPr>
        <w:t>Authority and scope</w:t>
      </w:r>
    </w:p>
    <w:p w14:paraId="031E13C6" w14:textId="101DA2C6" w:rsidR="00C5123B" w:rsidRPr="00F037D4" w:rsidRDefault="00E33D9D" w:rsidP="00E943B1">
      <w:pPr>
        <w:pStyle w:val="ListParagraph"/>
        <w:numPr>
          <w:ilvl w:val="0"/>
          <w:numId w:val="4"/>
        </w:numPr>
        <w:rPr>
          <w:rFonts w:ascii="Arial" w:hAnsi="Arial" w:cs="Arial"/>
        </w:rPr>
      </w:pPr>
      <w:r w:rsidRPr="00F037D4">
        <w:rPr>
          <w:rFonts w:ascii="Arial" w:hAnsi="Arial" w:cs="Arial"/>
        </w:rPr>
        <w:t>Membership and appointment process</w:t>
      </w:r>
    </w:p>
    <w:p w14:paraId="0EF5EEB2" w14:textId="0CB086E8" w:rsidR="008149E3" w:rsidRPr="00F037D4" w:rsidRDefault="00F6646F" w:rsidP="00E943B1">
      <w:pPr>
        <w:pStyle w:val="ListParagraph"/>
        <w:numPr>
          <w:ilvl w:val="1"/>
          <w:numId w:val="4"/>
        </w:numPr>
        <w:rPr>
          <w:rFonts w:ascii="Arial" w:hAnsi="Arial" w:cs="Arial"/>
        </w:rPr>
      </w:pPr>
      <w:r w:rsidRPr="00F037D4">
        <w:rPr>
          <w:rFonts w:ascii="Arial" w:hAnsi="Arial" w:cs="Arial"/>
        </w:rPr>
        <w:t>Definitions and selection process for leadership positions</w:t>
      </w:r>
    </w:p>
    <w:p w14:paraId="499C6087" w14:textId="1ADA78A7" w:rsidR="00F6646F" w:rsidRPr="00F037D4" w:rsidRDefault="00F6646F" w:rsidP="00E943B1">
      <w:pPr>
        <w:pStyle w:val="ListParagraph"/>
        <w:numPr>
          <w:ilvl w:val="1"/>
          <w:numId w:val="4"/>
        </w:numPr>
        <w:rPr>
          <w:rFonts w:ascii="Arial" w:hAnsi="Arial" w:cs="Arial"/>
        </w:rPr>
      </w:pPr>
      <w:r w:rsidRPr="00F037D4">
        <w:rPr>
          <w:rFonts w:ascii="Arial" w:hAnsi="Arial" w:cs="Arial"/>
        </w:rPr>
        <w:t xml:space="preserve">Member responsibilities </w:t>
      </w:r>
    </w:p>
    <w:p w14:paraId="6BF5FB19" w14:textId="1B5E6283" w:rsidR="005B7131" w:rsidRPr="00F037D4" w:rsidRDefault="005B7131" w:rsidP="00E943B1">
      <w:pPr>
        <w:pStyle w:val="ListParagraph"/>
        <w:numPr>
          <w:ilvl w:val="1"/>
          <w:numId w:val="4"/>
        </w:numPr>
        <w:rPr>
          <w:rFonts w:ascii="Arial" w:hAnsi="Arial" w:cs="Arial"/>
        </w:rPr>
      </w:pPr>
      <w:r w:rsidRPr="00F037D4">
        <w:rPr>
          <w:rFonts w:ascii="Arial" w:hAnsi="Arial" w:cs="Arial"/>
        </w:rPr>
        <w:t xml:space="preserve">Appointment </w:t>
      </w:r>
      <w:r w:rsidR="008149E3" w:rsidRPr="00F037D4">
        <w:rPr>
          <w:rFonts w:ascii="Arial" w:hAnsi="Arial" w:cs="Arial"/>
        </w:rPr>
        <w:t>and removal method</w:t>
      </w:r>
    </w:p>
    <w:p w14:paraId="3060A105" w14:textId="17222325" w:rsidR="00C15D7A" w:rsidRPr="00F037D4" w:rsidRDefault="000566E9" w:rsidP="00E943B1">
      <w:pPr>
        <w:pStyle w:val="ListParagraph"/>
        <w:numPr>
          <w:ilvl w:val="1"/>
          <w:numId w:val="4"/>
        </w:numPr>
        <w:rPr>
          <w:rFonts w:ascii="Arial" w:hAnsi="Arial" w:cs="Arial"/>
        </w:rPr>
      </w:pPr>
      <w:r w:rsidRPr="00F037D4">
        <w:rPr>
          <w:rFonts w:ascii="Arial" w:hAnsi="Arial" w:cs="Arial"/>
        </w:rPr>
        <w:t>Reference for</w:t>
      </w:r>
      <w:r w:rsidR="00C15D7A" w:rsidRPr="00F037D4">
        <w:rPr>
          <w:rFonts w:ascii="Arial" w:hAnsi="Arial" w:cs="Arial"/>
        </w:rPr>
        <w:t xml:space="preserve"> membership requirements from </w:t>
      </w:r>
      <w:r>
        <w:rPr>
          <w:rFonts w:ascii="Arial" w:hAnsi="Arial" w:cs="Arial"/>
        </w:rPr>
        <w:t>Career Technical Education</w:t>
      </w:r>
      <w:r w:rsidR="00C15D7A" w:rsidRPr="00F037D4">
        <w:rPr>
          <w:rFonts w:ascii="Arial" w:hAnsi="Arial" w:cs="Arial"/>
        </w:rPr>
        <w:t xml:space="preserve"> regulations (if applicable)</w:t>
      </w:r>
    </w:p>
    <w:p w14:paraId="6C482F9F" w14:textId="60C6225E" w:rsidR="00C15D7A" w:rsidRPr="00F037D4" w:rsidRDefault="00C15D7A" w:rsidP="00E943B1">
      <w:pPr>
        <w:pStyle w:val="ListParagraph"/>
        <w:numPr>
          <w:ilvl w:val="1"/>
          <w:numId w:val="4"/>
        </w:numPr>
        <w:rPr>
          <w:rFonts w:ascii="Arial" w:hAnsi="Arial" w:cs="Arial"/>
        </w:rPr>
      </w:pPr>
      <w:r w:rsidRPr="00F037D4">
        <w:rPr>
          <w:rFonts w:ascii="Arial" w:hAnsi="Arial" w:cs="Arial"/>
        </w:rPr>
        <w:t>Diversity and representation expectations</w:t>
      </w:r>
    </w:p>
    <w:p w14:paraId="39C4743F" w14:textId="7E580C58" w:rsidR="00E33D9D" w:rsidRPr="00F037D4" w:rsidRDefault="00E33D9D" w:rsidP="00E943B1">
      <w:pPr>
        <w:pStyle w:val="ListParagraph"/>
        <w:numPr>
          <w:ilvl w:val="0"/>
          <w:numId w:val="4"/>
        </w:numPr>
        <w:rPr>
          <w:rFonts w:ascii="Arial" w:hAnsi="Arial" w:cs="Arial"/>
        </w:rPr>
      </w:pPr>
      <w:r w:rsidRPr="00F037D4">
        <w:rPr>
          <w:rFonts w:ascii="Arial" w:hAnsi="Arial" w:cs="Arial"/>
        </w:rPr>
        <w:t xml:space="preserve">Meeting </w:t>
      </w:r>
      <w:r w:rsidR="000A62D9">
        <w:rPr>
          <w:rFonts w:ascii="Arial" w:hAnsi="Arial" w:cs="Arial"/>
        </w:rPr>
        <w:t>requirements</w:t>
      </w:r>
    </w:p>
    <w:p w14:paraId="347709E1" w14:textId="14CDD960" w:rsidR="005B7131" w:rsidRPr="00F037D4" w:rsidRDefault="005B7131" w:rsidP="00E943B1">
      <w:pPr>
        <w:pStyle w:val="ListParagraph"/>
        <w:numPr>
          <w:ilvl w:val="1"/>
          <w:numId w:val="4"/>
        </w:numPr>
        <w:rPr>
          <w:rFonts w:ascii="Arial" w:hAnsi="Arial" w:cs="Arial"/>
        </w:rPr>
      </w:pPr>
      <w:r w:rsidRPr="00F037D4">
        <w:rPr>
          <w:rFonts w:ascii="Arial" w:hAnsi="Arial" w:cs="Arial"/>
        </w:rPr>
        <w:t>Frequency</w:t>
      </w:r>
      <w:r w:rsidR="000A62D9">
        <w:rPr>
          <w:rFonts w:ascii="Arial" w:hAnsi="Arial" w:cs="Arial"/>
        </w:rPr>
        <w:t xml:space="preserve"> and method of notification</w:t>
      </w:r>
    </w:p>
    <w:p w14:paraId="7900236F" w14:textId="7D80BB8C" w:rsidR="005B7131" w:rsidRPr="00F037D4" w:rsidRDefault="005B7131" w:rsidP="00E943B1">
      <w:pPr>
        <w:pStyle w:val="ListParagraph"/>
        <w:numPr>
          <w:ilvl w:val="1"/>
          <w:numId w:val="4"/>
        </w:numPr>
        <w:rPr>
          <w:rFonts w:ascii="Arial" w:hAnsi="Arial" w:cs="Arial"/>
        </w:rPr>
      </w:pPr>
      <w:r w:rsidRPr="00F037D4">
        <w:rPr>
          <w:rFonts w:ascii="Arial" w:hAnsi="Arial" w:cs="Arial"/>
        </w:rPr>
        <w:t>Open meeting law requirements (if applicable)</w:t>
      </w:r>
    </w:p>
    <w:p w14:paraId="089ECE89" w14:textId="4BEE528F" w:rsidR="006C1B68" w:rsidRPr="00F037D4" w:rsidRDefault="006C1B68" w:rsidP="00E943B1">
      <w:pPr>
        <w:pStyle w:val="ListParagraph"/>
        <w:numPr>
          <w:ilvl w:val="1"/>
          <w:numId w:val="4"/>
        </w:numPr>
        <w:rPr>
          <w:rFonts w:ascii="Arial" w:hAnsi="Arial" w:cs="Arial"/>
        </w:rPr>
      </w:pPr>
      <w:r w:rsidRPr="00F037D4">
        <w:rPr>
          <w:rFonts w:ascii="Arial" w:hAnsi="Arial" w:cs="Arial"/>
        </w:rPr>
        <w:t>Specify requirement for GAC-School Committee joint meeting</w:t>
      </w:r>
      <w:r w:rsidR="00A328ED">
        <w:rPr>
          <w:rFonts w:ascii="Arial" w:hAnsi="Arial" w:cs="Arial"/>
        </w:rPr>
        <w:t xml:space="preserve"> (see </w:t>
      </w:r>
      <w:r w:rsidR="00A328ED" w:rsidRPr="00484293">
        <w:rPr>
          <w:rFonts w:ascii="Arial" w:hAnsi="Arial" w:cs="Arial"/>
        </w:rPr>
        <w:t>Appendix</w:t>
      </w:r>
      <w:r w:rsidR="008306D6">
        <w:rPr>
          <w:rFonts w:ascii="Arial" w:hAnsi="Arial" w:cs="Arial"/>
        </w:rPr>
        <w:t xml:space="preserve"> 2</w:t>
      </w:r>
      <w:r w:rsidR="00A328ED">
        <w:rPr>
          <w:rFonts w:ascii="Arial" w:hAnsi="Arial" w:cs="Arial"/>
        </w:rPr>
        <w:t xml:space="preserve">, General Advisory </w:t>
      </w:r>
      <w:r w:rsidR="008B623D">
        <w:rPr>
          <w:rFonts w:ascii="Arial" w:hAnsi="Arial" w:cs="Arial"/>
        </w:rPr>
        <w:t>Committee)</w:t>
      </w:r>
    </w:p>
    <w:p w14:paraId="041D898E" w14:textId="5704490F" w:rsidR="000A62D9" w:rsidRDefault="000A62D9" w:rsidP="00E943B1">
      <w:pPr>
        <w:pStyle w:val="ListParagraph"/>
        <w:numPr>
          <w:ilvl w:val="0"/>
          <w:numId w:val="4"/>
        </w:numPr>
        <w:rPr>
          <w:rFonts w:ascii="Arial" w:hAnsi="Arial" w:cs="Arial"/>
        </w:rPr>
      </w:pPr>
      <w:r>
        <w:rPr>
          <w:rFonts w:ascii="Arial" w:hAnsi="Arial" w:cs="Arial"/>
        </w:rPr>
        <w:t>Decision making</w:t>
      </w:r>
    </w:p>
    <w:p w14:paraId="2574E040" w14:textId="0F42354E" w:rsidR="00083A81" w:rsidRDefault="00083A81" w:rsidP="00E943B1">
      <w:pPr>
        <w:pStyle w:val="ListParagraph"/>
        <w:numPr>
          <w:ilvl w:val="1"/>
          <w:numId w:val="4"/>
        </w:numPr>
        <w:rPr>
          <w:rFonts w:ascii="Arial" w:hAnsi="Arial" w:cs="Arial"/>
        </w:rPr>
      </w:pPr>
      <w:r>
        <w:rPr>
          <w:rFonts w:ascii="Arial" w:hAnsi="Arial" w:cs="Arial"/>
        </w:rPr>
        <w:t>Specify voting procedures and how votes are recorded</w:t>
      </w:r>
    </w:p>
    <w:p w14:paraId="55CC6566" w14:textId="73398176" w:rsidR="0074143F" w:rsidRPr="00DA78DE" w:rsidRDefault="0074143F" w:rsidP="00E943B1">
      <w:pPr>
        <w:pStyle w:val="ListParagraph"/>
        <w:numPr>
          <w:ilvl w:val="1"/>
          <w:numId w:val="4"/>
        </w:numPr>
        <w:rPr>
          <w:rFonts w:ascii="Arial" w:hAnsi="Arial" w:cs="Arial"/>
        </w:rPr>
      </w:pPr>
      <w:r>
        <w:rPr>
          <w:rFonts w:ascii="Arial" w:hAnsi="Arial" w:cs="Arial"/>
        </w:rPr>
        <w:t>Procedure for amending policy/bylaws</w:t>
      </w:r>
    </w:p>
    <w:p w14:paraId="148BD406" w14:textId="038AEFC8" w:rsidR="006C1B68" w:rsidRPr="00F037D4" w:rsidRDefault="006C1B68" w:rsidP="00E943B1">
      <w:pPr>
        <w:pStyle w:val="ListParagraph"/>
        <w:numPr>
          <w:ilvl w:val="0"/>
          <w:numId w:val="4"/>
        </w:numPr>
        <w:rPr>
          <w:rFonts w:ascii="Arial" w:hAnsi="Arial" w:cs="Arial"/>
        </w:rPr>
      </w:pPr>
      <w:r w:rsidRPr="00F037D4">
        <w:rPr>
          <w:rFonts w:ascii="Arial" w:hAnsi="Arial" w:cs="Arial"/>
        </w:rPr>
        <w:t xml:space="preserve">Reporting </w:t>
      </w:r>
    </w:p>
    <w:p w14:paraId="220F4751" w14:textId="77777777" w:rsidR="00001A07" w:rsidRPr="00F037D4" w:rsidRDefault="00001A07" w:rsidP="00E943B1">
      <w:pPr>
        <w:pStyle w:val="ListParagraph"/>
        <w:numPr>
          <w:ilvl w:val="1"/>
          <w:numId w:val="4"/>
        </w:numPr>
        <w:rPr>
          <w:rFonts w:ascii="Arial" w:hAnsi="Arial" w:cs="Arial"/>
        </w:rPr>
      </w:pPr>
      <w:r w:rsidRPr="00F037D4">
        <w:rPr>
          <w:rFonts w:ascii="Arial" w:hAnsi="Arial" w:cs="Arial"/>
        </w:rPr>
        <w:t>Require annual reports from GAC to School Committee</w:t>
      </w:r>
    </w:p>
    <w:p w14:paraId="3F2FA679" w14:textId="77777777" w:rsidR="00001A07" w:rsidRPr="00F037D4" w:rsidRDefault="00001A07" w:rsidP="00E943B1">
      <w:pPr>
        <w:pStyle w:val="ListParagraph"/>
        <w:numPr>
          <w:ilvl w:val="1"/>
          <w:numId w:val="4"/>
        </w:numPr>
        <w:rPr>
          <w:rFonts w:ascii="Arial" w:hAnsi="Arial" w:cs="Arial"/>
        </w:rPr>
      </w:pPr>
      <w:r w:rsidRPr="00F037D4">
        <w:rPr>
          <w:rFonts w:ascii="Arial" w:hAnsi="Arial" w:cs="Arial"/>
        </w:rPr>
        <w:t>Define process for PAC recommendations to reach School Committee</w:t>
      </w:r>
    </w:p>
    <w:p w14:paraId="542DCD72" w14:textId="221244B4" w:rsidR="006C1B68" w:rsidRDefault="00001A07" w:rsidP="00E943B1">
      <w:pPr>
        <w:pStyle w:val="ListParagraph"/>
        <w:numPr>
          <w:ilvl w:val="1"/>
          <w:numId w:val="4"/>
        </w:numPr>
        <w:rPr>
          <w:rFonts w:ascii="Arial" w:hAnsi="Arial" w:cs="Arial"/>
        </w:rPr>
      </w:pPr>
      <w:r w:rsidRPr="00F037D4">
        <w:rPr>
          <w:rFonts w:ascii="Arial" w:hAnsi="Arial" w:cs="Arial"/>
        </w:rPr>
        <w:t>Specify documentation requirements</w:t>
      </w:r>
    </w:p>
    <w:p w14:paraId="2815F106" w14:textId="7ABB3C53" w:rsidR="001356DE" w:rsidRPr="001356DE" w:rsidRDefault="001356DE" w:rsidP="00E943B1">
      <w:pPr>
        <w:rPr>
          <w:rFonts w:cs="Arial"/>
        </w:rPr>
      </w:pPr>
      <w:r>
        <w:rPr>
          <w:rFonts w:cs="Arial"/>
        </w:rPr>
        <w:t xml:space="preserve">See </w:t>
      </w:r>
      <w:r w:rsidRPr="00484293">
        <w:rPr>
          <w:rFonts w:cs="Arial"/>
        </w:rPr>
        <w:t>Appendix</w:t>
      </w:r>
      <w:r w:rsidR="002A7B4A">
        <w:rPr>
          <w:rFonts w:cs="Arial"/>
        </w:rPr>
        <w:t xml:space="preserve"> 12</w:t>
      </w:r>
      <w:r>
        <w:rPr>
          <w:rFonts w:cs="Arial"/>
        </w:rPr>
        <w:t xml:space="preserve"> for </w:t>
      </w:r>
      <w:r w:rsidR="006F106C">
        <w:rPr>
          <w:rFonts w:cs="Arial"/>
        </w:rPr>
        <w:t>Sample Program Advisory Committee Bylaws</w:t>
      </w:r>
    </w:p>
    <w:p w14:paraId="110AF2AB" w14:textId="46008A6B" w:rsidR="00001A07" w:rsidRDefault="003717A7" w:rsidP="00E943B1">
      <w:pPr>
        <w:pStyle w:val="Heading4"/>
      </w:pPr>
      <w:r>
        <w:t xml:space="preserve">Reporting </w:t>
      </w:r>
      <w:r w:rsidR="00E36B02">
        <w:t>p</w:t>
      </w:r>
      <w:r w:rsidR="00907704">
        <w:t>rotocols</w:t>
      </w:r>
    </w:p>
    <w:p w14:paraId="784DE44C" w14:textId="67F53342" w:rsidR="002571D7" w:rsidRDefault="002571D7" w:rsidP="00E943B1">
      <w:pPr>
        <w:pStyle w:val="Heading5"/>
      </w:pPr>
      <w:r>
        <w:t>PAC Reporting Structure</w:t>
      </w:r>
    </w:p>
    <w:p w14:paraId="7D1B89F7" w14:textId="534AD157" w:rsidR="00A107B3" w:rsidRDefault="00946E4D" w:rsidP="00E943B1">
      <w:pPr>
        <w:rPr>
          <w:rFonts w:eastAsia="Arial" w:cs="Arial"/>
          <w:color w:val="000000" w:themeColor="text1"/>
        </w:rPr>
      </w:pPr>
      <w:r w:rsidRPr="03D8241F">
        <w:rPr>
          <w:rFonts w:eastAsia="Arial" w:cs="Arial"/>
          <w:color w:val="000000" w:themeColor="text1"/>
        </w:rPr>
        <w:t xml:space="preserve">Program </w:t>
      </w:r>
      <w:r w:rsidR="00805E04">
        <w:rPr>
          <w:rFonts w:eastAsia="Arial" w:cs="Arial"/>
          <w:color w:val="000000" w:themeColor="text1"/>
        </w:rPr>
        <w:t>A</w:t>
      </w:r>
      <w:r w:rsidRPr="03D8241F">
        <w:rPr>
          <w:rFonts w:eastAsia="Arial" w:cs="Arial"/>
          <w:color w:val="000000" w:themeColor="text1"/>
        </w:rPr>
        <w:t xml:space="preserve">dvisory </w:t>
      </w:r>
      <w:r w:rsidR="00805E04">
        <w:rPr>
          <w:rFonts w:eastAsia="Arial" w:cs="Arial"/>
          <w:color w:val="000000" w:themeColor="text1"/>
        </w:rPr>
        <w:t>C</w:t>
      </w:r>
      <w:r w:rsidRPr="03D8241F">
        <w:rPr>
          <w:rFonts w:eastAsia="Arial" w:cs="Arial"/>
          <w:color w:val="000000" w:themeColor="text1"/>
        </w:rPr>
        <w:t xml:space="preserve">ommittee </w:t>
      </w:r>
      <w:r w:rsidR="002D6FCF">
        <w:rPr>
          <w:rFonts w:eastAsia="Arial" w:cs="Arial"/>
          <w:color w:val="000000" w:themeColor="text1"/>
        </w:rPr>
        <w:t>may report through multiple channels.</w:t>
      </w:r>
    </w:p>
    <w:p w14:paraId="4C34C5C7" w14:textId="77777777" w:rsidR="00A107B3" w:rsidRDefault="00A107B3" w:rsidP="00E943B1">
      <w:pPr>
        <w:rPr>
          <w:rFonts w:eastAsia="Arial" w:cs="Arial"/>
          <w:color w:val="000000" w:themeColor="text1"/>
        </w:rPr>
      </w:pPr>
    </w:p>
    <w:p w14:paraId="021D7673" w14:textId="77777777" w:rsidR="00A107B3" w:rsidRDefault="00A107B3" w:rsidP="00E943B1">
      <w:pPr>
        <w:rPr>
          <w:rFonts w:eastAsia="Arial" w:cs="Arial"/>
          <w:color w:val="000000" w:themeColor="text1"/>
        </w:rPr>
      </w:pPr>
      <w:r>
        <w:rPr>
          <w:rFonts w:eastAsia="Arial" w:cs="Arial"/>
          <w:color w:val="000000" w:themeColor="text1"/>
        </w:rPr>
        <w:t>To the General Advisory Committee:</w:t>
      </w:r>
    </w:p>
    <w:p w14:paraId="49FD8AC5" w14:textId="30335C76" w:rsidR="009F0CAE" w:rsidRPr="002571D7" w:rsidRDefault="009F0CAE" w:rsidP="00E943B1">
      <w:pPr>
        <w:pStyle w:val="ListParagraph"/>
        <w:numPr>
          <w:ilvl w:val="0"/>
          <w:numId w:val="3"/>
        </w:numPr>
        <w:rPr>
          <w:rFonts w:ascii="Arial" w:eastAsia="Arial" w:hAnsi="Arial" w:cs="Arial"/>
          <w:color w:val="000000" w:themeColor="text1"/>
        </w:rPr>
      </w:pPr>
      <w:r w:rsidRPr="002571D7">
        <w:rPr>
          <w:rFonts w:ascii="Arial" w:eastAsia="Arial" w:hAnsi="Arial" w:cs="Arial"/>
          <w:color w:val="000000" w:themeColor="text1"/>
        </w:rPr>
        <w:t xml:space="preserve">Reports </w:t>
      </w:r>
      <w:r w:rsidR="00577403" w:rsidRPr="002571D7">
        <w:rPr>
          <w:rFonts w:ascii="Arial" w:eastAsia="Arial" w:hAnsi="Arial" w:cs="Arial"/>
          <w:color w:val="000000" w:themeColor="text1"/>
        </w:rPr>
        <w:t>and</w:t>
      </w:r>
      <w:r w:rsidRPr="002571D7">
        <w:rPr>
          <w:rFonts w:ascii="Arial" w:eastAsia="Arial" w:hAnsi="Arial" w:cs="Arial"/>
          <w:color w:val="000000" w:themeColor="text1"/>
        </w:rPr>
        <w:t xml:space="preserve"> program-specific recommendations</w:t>
      </w:r>
    </w:p>
    <w:p w14:paraId="42E72B72" w14:textId="312ED52B" w:rsidR="00445780" w:rsidRDefault="00175969" w:rsidP="00E943B1">
      <w:pPr>
        <w:pStyle w:val="ListParagraph"/>
        <w:numPr>
          <w:ilvl w:val="0"/>
          <w:numId w:val="3"/>
        </w:numPr>
        <w:rPr>
          <w:rFonts w:ascii="Arial" w:eastAsia="Arial" w:hAnsi="Arial" w:cs="Arial"/>
          <w:color w:val="000000" w:themeColor="text1"/>
        </w:rPr>
      </w:pPr>
      <w:r w:rsidRPr="002571D7">
        <w:rPr>
          <w:rFonts w:ascii="Arial" w:eastAsia="Arial" w:hAnsi="Arial" w:cs="Arial"/>
          <w:color w:val="000000" w:themeColor="text1"/>
        </w:rPr>
        <w:t>Share concerns or challenges that need broader attention or support</w:t>
      </w:r>
    </w:p>
    <w:p w14:paraId="67343F61" w14:textId="5A4397D6" w:rsidR="00895863" w:rsidRPr="002571D7" w:rsidRDefault="00895863" w:rsidP="00E943B1">
      <w:pPr>
        <w:pStyle w:val="ListParagraph"/>
        <w:numPr>
          <w:ilvl w:val="0"/>
          <w:numId w:val="3"/>
        </w:numPr>
        <w:rPr>
          <w:rFonts w:ascii="Arial" w:eastAsia="Arial" w:hAnsi="Arial" w:cs="Arial"/>
          <w:color w:val="000000" w:themeColor="text1"/>
        </w:rPr>
      </w:pPr>
      <w:r>
        <w:rPr>
          <w:rFonts w:ascii="Arial" w:eastAsia="Arial" w:hAnsi="Arial" w:cs="Arial"/>
          <w:color w:val="000000" w:themeColor="text1"/>
        </w:rPr>
        <w:lastRenderedPageBreak/>
        <w:t>Can contribute to cross-program</w:t>
      </w:r>
      <w:r w:rsidR="001526C1">
        <w:rPr>
          <w:rFonts w:ascii="Arial" w:eastAsia="Arial" w:hAnsi="Arial" w:cs="Arial"/>
          <w:color w:val="000000" w:themeColor="text1"/>
        </w:rPr>
        <w:t xml:space="preserve"> solutions</w:t>
      </w:r>
    </w:p>
    <w:p w14:paraId="6518F0A4" w14:textId="3DFD0A88" w:rsidR="00577403" w:rsidRDefault="00577403" w:rsidP="00E943B1">
      <w:pPr>
        <w:rPr>
          <w:rFonts w:eastAsia="Arial" w:cs="Arial"/>
          <w:color w:val="000000" w:themeColor="text1"/>
        </w:rPr>
      </w:pPr>
      <w:r>
        <w:rPr>
          <w:rFonts w:eastAsia="Arial" w:cs="Arial"/>
          <w:color w:val="000000" w:themeColor="text1"/>
        </w:rPr>
        <w:t xml:space="preserve">To </w:t>
      </w:r>
      <w:r w:rsidR="00445780">
        <w:rPr>
          <w:rFonts w:eastAsia="Arial" w:cs="Arial"/>
          <w:color w:val="000000" w:themeColor="text1"/>
        </w:rPr>
        <w:t>school administration</w:t>
      </w:r>
      <w:r w:rsidR="00F32862">
        <w:rPr>
          <w:rFonts w:eastAsia="Arial" w:cs="Arial"/>
          <w:color w:val="000000" w:themeColor="text1"/>
        </w:rPr>
        <w:t>:</w:t>
      </w:r>
    </w:p>
    <w:p w14:paraId="0A4B03EA" w14:textId="6EE3F31C" w:rsidR="00663DA3" w:rsidRDefault="00747ADC" w:rsidP="00E943B1">
      <w:pPr>
        <w:pStyle w:val="ListParagraph"/>
        <w:numPr>
          <w:ilvl w:val="0"/>
          <w:numId w:val="3"/>
        </w:numPr>
        <w:rPr>
          <w:rFonts w:ascii="Arial" w:eastAsia="Arial" w:hAnsi="Arial" w:cs="Arial"/>
          <w:color w:val="000000" w:themeColor="text1"/>
        </w:rPr>
      </w:pPr>
      <w:r w:rsidRPr="00747ADC">
        <w:rPr>
          <w:rFonts w:ascii="Arial" w:eastAsia="Arial" w:hAnsi="Arial" w:cs="Arial"/>
          <w:color w:val="000000" w:themeColor="text1"/>
        </w:rPr>
        <w:t>Committee may submit recommendations directly for program-specific matters</w:t>
      </w:r>
    </w:p>
    <w:p w14:paraId="25E99AE3" w14:textId="05EB1027" w:rsidR="00E47865" w:rsidRPr="003971C7" w:rsidRDefault="00E47865" w:rsidP="00E943B1">
      <w:pPr>
        <w:pStyle w:val="ListParagraph"/>
        <w:numPr>
          <w:ilvl w:val="0"/>
          <w:numId w:val="3"/>
        </w:numPr>
        <w:rPr>
          <w:rFonts w:ascii="Arial" w:eastAsia="Arial" w:hAnsi="Arial" w:cs="Arial"/>
          <w:color w:val="000000" w:themeColor="text1"/>
        </w:rPr>
      </w:pPr>
      <w:r w:rsidRPr="003971C7">
        <w:rPr>
          <w:rFonts w:ascii="Arial" w:eastAsia="Arial" w:hAnsi="Arial" w:cs="Arial"/>
          <w:color w:val="000000" w:themeColor="text1"/>
        </w:rPr>
        <w:t>Follow established channels per school policy</w:t>
      </w:r>
    </w:p>
    <w:p w14:paraId="6FCF43B7" w14:textId="1302297C" w:rsidR="00F87F68" w:rsidRPr="00F87F68" w:rsidRDefault="00F87F68" w:rsidP="00E943B1">
      <w:pPr>
        <w:pStyle w:val="Heading5"/>
        <w:rPr>
          <w:rFonts w:cs="Arial"/>
          <w:color w:val="000000" w:themeColor="text1"/>
        </w:rPr>
      </w:pPr>
      <w:r w:rsidRPr="00F87F68">
        <w:t>GAC Reporting Structure</w:t>
      </w:r>
    </w:p>
    <w:p w14:paraId="43F1A08E" w14:textId="77777777" w:rsidR="00F95E22" w:rsidRDefault="00F95E22" w:rsidP="00E943B1">
      <w:pPr>
        <w:rPr>
          <w:rFonts w:eastAsia="Arial" w:cs="Arial"/>
          <w:color w:val="000000" w:themeColor="text1"/>
        </w:rPr>
      </w:pPr>
      <w:r>
        <w:rPr>
          <w:rFonts w:eastAsia="Arial" w:cs="Arial"/>
          <w:color w:val="000000" w:themeColor="text1"/>
        </w:rPr>
        <w:t>The GAC should report to the</w:t>
      </w:r>
      <w:r w:rsidR="00F87F68" w:rsidRPr="00F87F68">
        <w:rPr>
          <w:rFonts w:eastAsia="Arial" w:cs="Arial"/>
          <w:color w:val="000000" w:themeColor="text1"/>
        </w:rPr>
        <w:t xml:space="preserve"> School Committee (required at least once per year):</w:t>
      </w:r>
      <w:r w:rsidR="00B32D8E">
        <w:rPr>
          <w:rFonts w:eastAsia="Arial" w:cs="Arial"/>
          <w:color w:val="000000" w:themeColor="text1"/>
        </w:rPr>
        <w:t xml:space="preserve"> </w:t>
      </w:r>
    </w:p>
    <w:p w14:paraId="6E8DBD82" w14:textId="2CEE4D87" w:rsidR="00F87F68" w:rsidRPr="00F95E22" w:rsidRDefault="00F87F68" w:rsidP="00E943B1">
      <w:pPr>
        <w:pStyle w:val="ListParagraph"/>
        <w:numPr>
          <w:ilvl w:val="0"/>
          <w:numId w:val="3"/>
        </w:numPr>
        <w:rPr>
          <w:rFonts w:ascii="Arial" w:eastAsia="Arial" w:hAnsi="Arial" w:cs="Arial"/>
          <w:color w:val="000000" w:themeColor="text1"/>
        </w:rPr>
      </w:pPr>
      <w:r w:rsidRPr="00F95E22">
        <w:rPr>
          <w:rFonts w:ascii="Arial" w:eastAsia="Arial" w:hAnsi="Arial" w:cs="Arial"/>
          <w:color w:val="000000" w:themeColor="text1"/>
        </w:rPr>
        <w:t>The General Advisory Committee presents formally at a school committee/board of trustees meeting.</w:t>
      </w:r>
    </w:p>
    <w:p w14:paraId="41AD1970" w14:textId="23DBA99A" w:rsidR="00F87F68" w:rsidRPr="00F87F68" w:rsidRDefault="00F87F68" w:rsidP="00E943B1">
      <w:pPr>
        <w:rPr>
          <w:rFonts w:eastAsia="Arial" w:cs="Arial"/>
          <w:color w:val="000000" w:themeColor="text1"/>
        </w:rPr>
      </w:pPr>
      <w:r w:rsidRPr="00F87F68">
        <w:rPr>
          <w:rFonts w:eastAsia="Arial" w:cs="Arial"/>
          <w:color w:val="000000" w:themeColor="text1"/>
        </w:rPr>
        <w:t>Written Report Should Include:</w:t>
      </w:r>
    </w:p>
    <w:p w14:paraId="28B5BCC6" w14:textId="77777777" w:rsidR="00F87F68" w:rsidRPr="00F87F68" w:rsidRDefault="00F87F68" w:rsidP="00E943B1">
      <w:pPr>
        <w:pStyle w:val="ListParagraph"/>
        <w:numPr>
          <w:ilvl w:val="0"/>
          <w:numId w:val="3"/>
        </w:numPr>
        <w:rPr>
          <w:rFonts w:ascii="Arial" w:eastAsia="Arial" w:hAnsi="Arial" w:cs="Arial"/>
          <w:color w:val="000000" w:themeColor="text1"/>
        </w:rPr>
      </w:pPr>
      <w:r w:rsidRPr="00F87F68">
        <w:rPr>
          <w:rFonts w:ascii="Arial" w:eastAsia="Arial" w:hAnsi="Arial" w:cs="Arial"/>
          <w:color w:val="000000" w:themeColor="text1"/>
        </w:rPr>
        <w:t>Committee activities and accomplishments</w:t>
      </w:r>
    </w:p>
    <w:p w14:paraId="5F17BEA9" w14:textId="77777777" w:rsidR="00F87F68" w:rsidRPr="00F87F68" w:rsidRDefault="00F87F68" w:rsidP="00E943B1">
      <w:pPr>
        <w:pStyle w:val="ListParagraph"/>
        <w:numPr>
          <w:ilvl w:val="0"/>
          <w:numId w:val="3"/>
        </w:numPr>
        <w:rPr>
          <w:rFonts w:ascii="Arial" w:eastAsia="Arial" w:hAnsi="Arial" w:cs="Arial"/>
          <w:color w:val="000000" w:themeColor="text1"/>
        </w:rPr>
      </w:pPr>
      <w:r w:rsidRPr="00F87F68">
        <w:rPr>
          <w:rFonts w:ascii="Arial" w:eastAsia="Arial" w:hAnsi="Arial" w:cs="Arial"/>
          <w:color w:val="000000" w:themeColor="text1"/>
        </w:rPr>
        <w:t>Review of all CTE programs</w:t>
      </w:r>
    </w:p>
    <w:p w14:paraId="2CFA4538" w14:textId="77777777" w:rsidR="00F87F68" w:rsidRPr="00F87F68" w:rsidRDefault="00F87F68" w:rsidP="00E943B1">
      <w:pPr>
        <w:pStyle w:val="ListParagraph"/>
        <w:numPr>
          <w:ilvl w:val="0"/>
          <w:numId w:val="3"/>
        </w:numPr>
        <w:rPr>
          <w:rFonts w:ascii="Arial" w:eastAsia="Arial" w:hAnsi="Arial" w:cs="Arial"/>
          <w:color w:val="000000" w:themeColor="text1"/>
        </w:rPr>
      </w:pPr>
      <w:r w:rsidRPr="00F87F68">
        <w:rPr>
          <w:rFonts w:ascii="Arial" w:eastAsia="Arial" w:hAnsi="Arial" w:cs="Arial"/>
          <w:color w:val="000000" w:themeColor="text1"/>
        </w:rPr>
        <w:t>Recommendations for equipment, facilities, curriculum</w:t>
      </w:r>
    </w:p>
    <w:p w14:paraId="183E376F" w14:textId="77777777" w:rsidR="00F87F68" w:rsidRPr="00F87F68" w:rsidRDefault="00F87F68" w:rsidP="00E943B1">
      <w:pPr>
        <w:pStyle w:val="ListParagraph"/>
        <w:numPr>
          <w:ilvl w:val="0"/>
          <w:numId w:val="3"/>
        </w:numPr>
        <w:rPr>
          <w:rFonts w:ascii="Arial" w:eastAsia="Arial" w:hAnsi="Arial" w:cs="Arial"/>
          <w:color w:val="000000" w:themeColor="text1"/>
        </w:rPr>
      </w:pPr>
      <w:r w:rsidRPr="00F87F68">
        <w:rPr>
          <w:rFonts w:ascii="Arial" w:eastAsia="Arial" w:hAnsi="Arial" w:cs="Arial"/>
          <w:color w:val="000000" w:themeColor="text1"/>
        </w:rPr>
        <w:t>Labor market trends and workforce needs</w:t>
      </w:r>
    </w:p>
    <w:p w14:paraId="25E158BF" w14:textId="77777777" w:rsidR="00F87F68" w:rsidRPr="00F87F68" w:rsidRDefault="00F87F68" w:rsidP="00E943B1">
      <w:pPr>
        <w:pStyle w:val="ListParagraph"/>
        <w:numPr>
          <w:ilvl w:val="0"/>
          <w:numId w:val="3"/>
        </w:numPr>
        <w:rPr>
          <w:rFonts w:ascii="Arial" w:eastAsia="Arial" w:hAnsi="Arial" w:cs="Arial"/>
          <w:color w:val="000000" w:themeColor="text1"/>
        </w:rPr>
      </w:pPr>
      <w:r w:rsidRPr="00F87F68">
        <w:rPr>
          <w:rFonts w:ascii="Arial" w:eastAsia="Arial" w:hAnsi="Arial" w:cs="Arial"/>
          <w:color w:val="000000" w:themeColor="text1"/>
        </w:rPr>
        <w:t>Budget requests or resource needs</w:t>
      </w:r>
    </w:p>
    <w:p w14:paraId="51164C6F" w14:textId="77777777" w:rsidR="00F87F68" w:rsidRPr="00F87F68" w:rsidRDefault="00F87F68" w:rsidP="00E943B1">
      <w:pPr>
        <w:pStyle w:val="ListParagraph"/>
        <w:numPr>
          <w:ilvl w:val="0"/>
          <w:numId w:val="3"/>
        </w:numPr>
        <w:rPr>
          <w:rFonts w:ascii="Arial" w:eastAsia="Arial" w:hAnsi="Arial" w:cs="Arial"/>
          <w:color w:val="000000" w:themeColor="text1"/>
        </w:rPr>
      </w:pPr>
      <w:r w:rsidRPr="00F87F68">
        <w:rPr>
          <w:rFonts w:ascii="Arial" w:eastAsia="Arial" w:hAnsi="Arial" w:cs="Arial"/>
          <w:color w:val="000000" w:themeColor="text1"/>
        </w:rPr>
        <w:t>Strategic priorities for CTE</w:t>
      </w:r>
    </w:p>
    <w:p w14:paraId="3A9136E6" w14:textId="27C16D67" w:rsidR="00BE45F7" w:rsidRDefault="00F87F68" w:rsidP="00E943B1">
      <w:pPr>
        <w:pStyle w:val="ListParagraph"/>
        <w:numPr>
          <w:ilvl w:val="0"/>
          <w:numId w:val="3"/>
        </w:numPr>
        <w:rPr>
          <w:rFonts w:ascii="Arial" w:eastAsia="Arial" w:hAnsi="Arial" w:cs="Arial"/>
          <w:color w:val="000000" w:themeColor="text1"/>
        </w:rPr>
      </w:pPr>
      <w:r w:rsidRPr="00F87F68">
        <w:rPr>
          <w:rFonts w:ascii="Arial" w:eastAsia="Arial" w:hAnsi="Arial" w:cs="Arial"/>
          <w:color w:val="000000" w:themeColor="text1"/>
        </w:rPr>
        <w:t>Supporting data and rationale</w:t>
      </w:r>
    </w:p>
    <w:p w14:paraId="10313321" w14:textId="6F47E3C7" w:rsidR="00C22B27" w:rsidRPr="00C22B27" w:rsidRDefault="00C22B27" w:rsidP="00E943B1">
      <w:pPr>
        <w:rPr>
          <w:rFonts w:eastAsia="Arial" w:cs="Arial"/>
          <w:color w:val="000000" w:themeColor="text1"/>
        </w:rPr>
      </w:pPr>
      <w:r>
        <w:rPr>
          <w:rFonts w:eastAsia="Arial" w:cs="Arial"/>
          <w:color w:val="000000" w:themeColor="text1"/>
        </w:rPr>
        <w:t xml:space="preserve">See </w:t>
      </w:r>
      <w:r w:rsidRPr="00484293">
        <w:rPr>
          <w:rFonts w:eastAsia="Arial" w:cs="Arial"/>
          <w:color w:val="000000" w:themeColor="text1"/>
        </w:rPr>
        <w:t>Appendix</w:t>
      </w:r>
      <w:r w:rsidR="00225026">
        <w:rPr>
          <w:rFonts w:eastAsia="Arial" w:cs="Arial"/>
          <w:color w:val="000000" w:themeColor="text1"/>
        </w:rPr>
        <w:t xml:space="preserve"> 13</w:t>
      </w:r>
      <w:r>
        <w:rPr>
          <w:rFonts w:eastAsia="Arial" w:cs="Arial"/>
          <w:color w:val="000000" w:themeColor="text1"/>
        </w:rPr>
        <w:t xml:space="preserve"> for Sample GAC Report to School Committee</w:t>
      </w:r>
    </w:p>
    <w:p w14:paraId="15599E67" w14:textId="44351015" w:rsidR="00A13563" w:rsidRDefault="00FA3D7D" w:rsidP="00E943B1">
      <w:pPr>
        <w:pStyle w:val="Heading4"/>
      </w:pPr>
      <w:r>
        <w:t xml:space="preserve">Making </w:t>
      </w:r>
      <w:r w:rsidR="00E36B02">
        <w:t>r</w:t>
      </w:r>
      <w:r>
        <w:t xml:space="preserve">ecommendations and </w:t>
      </w:r>
      <w:r w:rsidR="00E36B02">
        <w:t>g</w:t>
      </w:r>
      <w:r>
        <w:t xml:space="preserve">etting </w:t>
      </w:r>
      <w:r w:rsidR="00E36B02">
        <w:t>f</w:t>
      </w:r>
      <w:r>
        <w:t>eedback</w:t>
      </w:r>
    </w:p>
    <w:p w14:paraId="774A7161" w14:textId="7F8C0565" w:rsidR="006E09CB" w:rsidRDefault="00BE209B" w:rsidP="00E943B1">
      <w:pPr>
        <w:rPr>
          <w:rFonts w:eastAsia="Arial"/>
        </w:rPr>
      </w:pPr>
      <w:r w:rsidRPr="03D8241F">
        <w:rPr>
          <w:rFonts w:eastAsia="Arial"/>
        </w:rPr>
        <w:t xml:space="preserve">The </w:t>
      </w:r>
      <w:r w:rsidR="001A11FD" w:rsidRPr="03D8241F">
        <w:rPr>
          <w:rFonts w:eastAsia="Arial"/>
        </w:rPr>
        <w:t>product</w:t>
      </w:r>
      <w:r w:rsidRPr="03D8241F">
        <w:rPr>
          <w:rFonts w:eastAsia="Arial"/>
        </w:rPr>
        <w:t xml:space="preserve"> of all advisory committee activities is a set of recommendations submitted annually to administrators and the school committee/board of trustees</w:t>
      </w:r>
      <w:r w:rsidR="00384A90">
        <w:rPr>
          <w:rFonts w:eastAsia="Arial"/>
        </w:rPr>
        <w:t>.</w:t>
      </w:r>
    </w:p>
    <w:p w14:paraId="7D1AE033" w14:textId="77777777" w:rsidR="0028534D" w:rsidRDefault="0028534D" w:rsidP="00E943B1">
      <w:pPr>
        <w:rPr>
          <w:rFonts w:eastAsia="Arial"/>
        </w:rPr>
      </w:pPr>
    </w:p>
    <w:p w14:paraId="2FCCD9F9" w14:textId="77777777" w:rsidR="0028534D" w:rsidRPr="00D41730" w:rsidRDefault="0028534D" w:rsidP="00E943B1">
      <w:pPr>
        <w:rPr>
          <w:rFonts w:eastAsia="Arial" w:cs="Arial"/>
          <w:color w:val="000000" w:themeColor="text1"/>
        </w:rPr>
      </w:pPr>
      <w:r w:rsidRPr="00D41730">
        <w:rPr>
          <w:rFonts w:eastAsia="Arial" w:cs="Arial"/>
          <w:color w:val="000000" w:themeColor="text1"/>
        </w:rPr>
        <w:t>All recommendations should be:</w:t>
      </w:r>
    </w:p>
    <w:p w14:paraId="60D2FD1F" w14:textId="7A0DDF07" w:rsidR="0028534D" w:rsidRPr="00D41730" w:rsidRDefault="00E3145B" w:rsidP="00E943B1">
      <w:pPr>
        <w:numPr>
          <w:ilvl w:val="0"/>
          <w:numId w:val="27"/>
        </w:numPr>
        <w:rPr>
          <w:rFonts w:eastAsia="Arial" w:cs="Arial"/>
          <w:color w:val="000000" w:themeColor="text1"/>
        </w:rPr>
      </w:pPr>
      <w:r>
        <w:rPr>
          <w:rFonts w:eastAsia="Arial" w:cs="Arial"/>
          <w:color w:val="000000" w:themeColor="text1"/>
        </w:rPr>
        <w:t xml:space="preserve">Documented in writing </w:t>
      </w:r>
    </w:p>
    <w:p w14:paraId="19457C09" w14:textId="7F9B77C0" w:rsidR="0028534D" w:rsidRPr="00D41730" w:rsidRDefault="0028534D" w:rsidP="00E943B1">
      <w:pPr>
        <w:numPr>
          <w:ilvl w:val="0"/>
          <w:numId w:val="27"/>
        </w:numPr>
        <w:rPr>
          <w:rFonts w:eastAsia="Arial" w:cs="Arial"/>
          <w:color w:val="000000" w:themeColor="text1"/>
        </w:rPr>
      </w:pPr>
      <w:r w:rsidRPr="00D41730">
        <w:rPr>
          <w:rFonts w:eastAsia="Arial" w:cs="Arial"/>
          <w:color w:val="000000" w:themeColor="text1"/>
        </w:rPr>
        <w:t>Based on adequate and timely information (</w:t>
      </w:r>
      <w:r w:rsidR="0032788F" w:rsidRPr="03D8241F">
        <w:rPr>
          <w:rFonts w:eastAsia="Arial"/>
        </w:rPr>
        <w:t>e.g., on enrollment or employment trends; cost of new equipment</w:t>
      </w:r>
      <w:r w:rsidRPr="00D41730">
        <w:rPr>
          <w:rFonts w:eastAsia="Arial" w:cs="Arial"/>
          <w:color w:val="000000" w:themeColor="text1"/>
        </w:rPr>
        <w:t>)</w:t>
      </w:r>
    </w:p>
    <w:p w14:paraId="19B41CB8" w14:textId="77777777" w:rsidR="0028534D" w:rsidRPr="00D41730" w:rsidRDefault="0028534D" w:rsidP="00E943B1">
      <w:pPr>
        <w:numPr>
          <w:ilvl w:val="0"/>
          <w:numId w:val="27"/>
        </w:numPr>
        <w:rPr>
          <w:rFonts w:eastAsia="Arial" w:cs="Arial"/>
          <w:color w:val="000000" w:themeColor="text1"/>
        </w:rPr>
      </w:pPr>
      <w:r w:rsidRPr="00D41730">
        <w:rPr>
          <w:rFonts w:eastAsia="Arial" w:cs="Arial"/>
          <w:color w:val="000000" w:themeColor="text1"/>
        </w:rPr>
        <w:t>Specific and actionable</w:t>
      </w:r>
    </w:p>
    <w:p w14:paraId="2DBE8235" w14:textId="77777777" w:rsidR="0028534D" w:rsidRPr="00D41730" w:rsidRDefault="0028534D" w:rsidP="00E943B1">
      <w:pPr>
        <w:numPr>
          <w:ilvl w:val="0"/>
          <w:numId w:val="27"/>
        </w:numPr>
        <w:rPr>
          <w:rFonts w:eastAsia="Arial" w:cs="Arial"/>
          <w:color w:val="000000" w:themeColor="text1"/>
        </w:rPr>
      </w:pPr>
      <w:r w:rsidRPr="00D41730">
        <w:rPr>
          <w:rFonts w:eastAsia="Arial" w:cs="Arial"/>
          <w:color w:val="000000" w:themeColor="text1"/>
        </w:rPr>
        <w:t>Supported by clear rationale</w:t>
      </w:r>
    </w:p>
    <w:p w14:paraId="7BFB707F" w14:textId="3D327E6A" w:rsidR="00D37D3F" w:rsidRPr="00225026" w:rsidRDefault="0028534D" w:rsidP="00E943B1">
      <w:pPr>
        <w:numPr>
          <w:ilvl w:val="0"/>
          <w:numId w:val="27"/>
        </w:numPr>
        <w:rPr>
          <w:rFonts w:eastAsia="Arial" w:cs="Arial"/>
          <w:color w:val="000000" w:themeColor="text1"/>
        </w:rPr>
      </w:pPr>
      <w:r w:rsidRPr="00D41730">
        <w:rPr>
          <w:rFonts w:eastAsia="Arial" w:cs="Arial"/>
          <w:color w:val="000000" w:themeColor="text1"/>
        </w:rPr>
        <w:t>Signed by committee chairperson</w:t>
      </w:r>
    </w:p>
    <w:p w14:paraId="6595B5A5" w14:textId="49419C72" w:rsidR="00E36B02" w:rsidRDefault="00E36B02" w:rsidP="00E943B1">
      <w:pPr>
        <w:pStyle w:val="Heading4"/>
      </w:pPr>
      <w:r>
        <w:t>The feedback loop</w:t>
      </w:r>
    </w:p>
    <w:p w14:paraId="561FF2C5" w14:textId="361F9002" w:rsidR="005D7314" w:rsidRDefault="00BE209B" w:rsidP="00E943B1">
      <w:pPr>
        <w:rPr>
          <w:rFonts w:eastAsia="Arial"/>
        </w:rPr>
      </w:pPr>
      <w:r w:rsidRPr="03D8241F">
        <w:rPr>
          <w:rFonts w:eastAsia="Arial"/>
        </w:rPr>
        <w:t xml:space="preserve">Feedback on recommendations is perhaps the most important motivational tool for all who are involved in advisory committees. </w:t>
      </w:r>
    </w:p>
    <w:p w14:paraId="4227266B" w14:textId="77777777" w:rsidR="00D37D3F" w:rsidRDefault="00D37D3F" w:rsidP="00E943B1">
      <w:pPr>
        <w:rPr>
          <w:rFonts w:eastAsia="Arial"/>
        </w:rPr>
      </w:pPr>
    </w:p>
    <w:p w14:paraId="54E6AE9A" w14:textId="3B0C29FF" w:rsidR="00D37D3F" w:rsidRDefault="00F77E43" w:rsidP="00E943B1">
      <w:pPr>
        <w:pStyle w:val="Heading5"/>
      </w:pPr>
      <w:r>
        <w:t>Example cycle of feedback</w:t>
      </w:r>
    </w:p>
    <w:p w14:paraId="25D659EF" w14:textId="77777777" w:rsidR="00D37D3F" w:rsidRPr="00F77E43" w:rsidRDefault="00D37D3F" w:rsidP="00D37D3F">
      <w:pPr>
        <w:pStyle w:val="ListParagraph"/>
        <w:numPr>
          <w:ilvl w:val="0"/>
          <w:numId w:val="22"/>
        </w:numPr>
        <w:rPr>
          <w:rFonts w:ascii="Arial" w:eastAsia="Arial" w:hAnsi="Arial" w:cs="Arial"/>
        </w:rPr>
      </w:pPr>
      <w:r w:rsidRPr="00F77E43">
        <w:rPr>
          <w:rFonts w:ascii="Arial" w:eastAsia="Arial" w:hAnsi="Arial" w:cs="Arial"/>
        </w:rPr>
        <w:t>Minutes of the meeting are sent to all teaching staff, appropriate administrators, and to the school committee/board of trustees when requested.</w:t>
      </w:r>
    </w:p>
    <w:p w14:paraId="0CE5FCE7" w14:textId="77777777" w:rsidR="00D37D3F" w:rsidRPr="00F77E43" w:rsidRDefault="00D37D3F" w:rsidP="00D37D3F">
      <w:pPr>
        <w:pStyle w:val="ListParagraph"/>
        <w:numPr>
          <w:ilvl w:val="0"/>
          <w:numId w:val="22"/>
        </w:numPr>
        <w:rPr>
          <w:rFonts w:ascii="Arial" w:eastAsia="Arial" w:hAnsi="Arial" w:cs="Arial"/>
        </w:rPr>
      </w:pPr>
      <w:r w:rsidRPr="00F77E43">
        <w:rPr>
          <w:rFonts w:ascii="Arial" w:eastAsia="Arial" w:hAnsi="Arial" w:cs="Arial"/>
        </w:rPr>
        <w:t>School/public two-year college staff and the school committee/board of trustees decide the action to be taken on the advisory committee’s recommendation.</w:t>
      </w:r>
    </w:p>
    <w:p w14:paraId="7C98B425" w14:textId="77777777" w:rsidR="00D37D3F" w:rsidRPr="00F77E43" w:rsidRDefault="00D37D3F" w:rsidP="00D37D3F">
      <w:pPr>
        <w:pStyle w:val="ListParagraph"/>
        <w:numPr>
          <w:ilvl w:val="0"/>
          <w:numId w:val="22"/>
        </w:numPr>
        <w:rPr>
          <w:rFonts w:ascii="Arial" w:eastAsia="Arial" w:hAnsi="Arial" w:cs="Arial"/>
        </w:rPr>
      </w:pPr>
      <w:r w:rsidRPr="00F77E43">
        <w:rPr>
          <w:rFonts w:ascii="Arial" w:eastAsia="Arial" w:hAnsi="Arial" w:cs="Arial"/>
        </w:rPr>
        <w:t>When the action is decided, all advisory committee members are informed that:</w:t>
      </w:r>
    </w:p>
    <w:p w14:paraId="47A19FE5" w14:textId="77777777" w:rsidR="00D37D3F" w:rsidRPr="00F77E43" w:rsidRDefault="00D37D3F" w:rsidP="00D37D3F">
      <w:pPr>
        <w:pStyle w:val="ListParagraph"/>
        <w:numPr>
          <w:ilvl w:val="1"/>
          <w:numId w:val="22"/>
        </w:numPr>
        <w:rPr>
          <w:rFonts w:ascii="Arial" w:eastAsia="Arial" w:hAnsi="Arial" w:cs="Arial"/>
        </w:rPr>
      </w:pPr>
      <w:r w:rsidRPr="00F77E43">
        <w:rPr>
          <w:rFonts w:ascii="Arial" w:eastAsia="Arial" w:hAnsi="Arial" w:cs="Arial"/>
        </w:rPr>
        <w:t>The suggestion was implemented as originated; or</w:t>
      </w:r>
    </w:p>
    <w:p w14:paraId="2BF83B0B" w14:textId="5FC9D8BC" w:rsidR="00D37D3F" w:rsidRPr="00F77E43" w:rsidRDefault="00D37D3F" w:rsidP="00D37D3F">
      <w:pPr>
        <w:pStyle w:val="ListParagraph"/>
        <w:numPr>
          <w:ilvl w:val="1"/>
          <w:numId w:val="22"/>
        </w:numPr>
        <w:rPr>
          <w:rFonts w:ascii="Arial" w:eastAsia="Arial" w:hAnsi="Arial" w:cs="Arial"/>
        </w:rPr>
      </w:pPr>
      <w:r w:rsidRPr="00F77E43">
        <w:rPr>
          <w:rFonts w:ascii="Arial" w:eastAsia="Arial" w:hAnsi="Arial" w:cs="Arial"/>
        </w:rPr>
        <w:t xml:space="preserve">The suggestion was implemented with </w:t>
      </w:r>
      <w:r w:rsidR="001A11FD" w:rsidRPr="00F77E43">
        <w:rPr>
          <w:rFonts w:ascii="Arial" w:eastAsia="Arial" w:hAnsi="Arial" w:cs="Arial"/>
        </w:rPr>
        <w:t>modification.</w:t>
      </w:r>
    </w:p>
    <w:p w14:paraId="78940D49" w14:textId="77777777" w:rsidR="00F77E43" w:rsidRPr="00F77E43" w:rsidRDefault="00D37D3F" w:rsidP="00F77E43">
      <w:pPr>
        <w:pStyle w:val="ListParagraph"/>
        <w:numPr>
          <w:ilvl w:val="1"/>
          <w:numId w:val="22"/>
        </w:numPr>
        <w:rPr>
          <w:rFonts w:ascii="Arial" w:eastAsia="Arial" w:hAnsi="Arial" w:cs="Arial"/>
        </w:rPr>
      </w:pPr>
      <w:r w:rsidRPr="00F77E43">
        <w:rPr>
          <w:rFonts w:ascii="Arial" w:eastAsia="Arial" w:hAnsi="Arial" w:cs="Arial"/>
        </w:rPr>
        <w:lastRenderedPageBreak/>
        <w:t>The suggestion was declined with explanation.</w:t>
      </w:r>
    </w:p>
    <w:p w14:paraId="51123FEB" w14:textId="64AC9F0A" w:rsidR="00075B5A" w:rsidRDefault="00D37D3F" w:rsidP="00065CA5">
      <w:pPr>
        <w:pStyle w:val="ListParagraph"/>
        <w:numPr>
          <w:ilvl w:val="0"/>
          <w:numId w:val="22"/>
        </w:numPr>
        <w:rPr>
          <w:rFonts w:ascii="Arial" w:eastAsia="Arial" w:hAnsi="Arial" w:cs="Arial"/>
        </w:rPr>
      </w:pPr>
      <w:r w:rsidRPr="00F77E43">
        <w:rPr>
          <w:rFonts w:ascii="Arial" w:eastAsia="Arial" w:hAnsi="Arial" w:cs="Arial"/>
        </w:rPr>
        <w:t>At the next advisory committee meeting, the action is again reported for further discussion as appropriate.</w:t>
      </w:r>
    </w:p>
    <w:p w14:paraId="74791878" w14:textId="14C6D212" w:rsidR="00075B5A" w:rsidRPr="00075B5A" w:rsidRDefault="00075B5A" w:rsidP="00075B5A">
      <w:pPr>
        <w:spacing w:after="160" w:line="278" w:lineRule="auto"/>
        <w:rPr>
          <w:rFonts w:eastAsia="Arial" w:cs="Arial"/>
          <w:kern w:val="2"/>
          <w:szCs w:val="24"/>
          <w14:ligatures w14:val="standardContextual"/>
        </w:rPr>
      </w:pPr>
      <w:r>
        <w:rPr>
          <w:rFonts w:eastAsia="Arial" w:cs="Arial"/>
        </w:rPr>
        <w:br w:type="page"/>
      </w:r>
    </w:p>
    <w:p w14:paraId="6189DA9E" w14:textId="7BD50F79" w:rsidR="00185F01" w:rsidRDefault="00FC36A2" w:rsidP="00E943B1">
      <w:pPr>
        <w:pStyle w:val="Heading2"/>
      </w:pPr>
      <w:bookmarkStart w:id="13" w:name="_Toc220572857"/>
      <w:r>
        <w:lastRenderedPageBreak/>
        <w:t>Appendix</w:t>
      </w:r>
      <w:bookmarkEnd w:id="13"/>
    </w:p>
    <w:p w14:paraId="4B0C9E47" w14:textId="27613BAA" w:rsidR="000513B1" w:rsidRDefault="000513B1" w:rsidP="00E943B1">
      <w:pPr>
        <w:pStyle w:val="Heading3"/>
      </w:pPr>
      <w:bookmarkStart w:id="14" w:name="_Toc220572858"/>
      <w:r>
        <w:t>Appendix 1: Program Advisory Committee</w:t>
      </w:r>
      <w:r w:rsidRPr="00281021">
        <w:t xml:space="preserve"> and </w:t>
      </w:r>
      <w:r>
        <w:t>General Advisory Committee</w:t>
      </w:r>
      <w:r w:rsidR="001A11FD">
        <w:t xml:space="preserve"> Relationship</w:t>
      </w:r>
      <w:bookmarkEnd w:id="14"/>
    </w:p>
    <w:p w14:paraId="3E20E4D5" w14:textId="77777777" w:rsidR="000513B1" w:rsidRDefault="000513B1" w:rsidP="00E943B1">
      <w:pPr>
        <w:pStyle w:val="BodyTextKeep"/>
        <w:spacing w:after="0"/>
        <w:jc w:val="left"/>
        <w:rPr>
          <w:rFonts w:eastAsia="Arial" w:cs="Arial"/>
        </w:rPr>
      </w:pPr>
      <w:r>
        <w:rPr>
          <w:noProof/>
        </w:rPr>
        <w:drawing>
          <wp:inline distT="0" distB="0" distL="0" distR="0" wp14:anchorId="0A4CC968" wp14:editId="3ED755E6">
            <wp:extent cx="5095875" cy="1866900"/>
            <wp:effectExtent l="0" t="0" r="9525" b="0"/>
            <wp:docPr id="666374398" name="Picture 1" descr="PROGRAM ADVISORY COMMITTEE (PAC)&#10;• Chairperson&#10;• School/College Facilitator (teacher or supervisor/director)&#10;• Members&#10;&#10;&#10;&#10; GENERAL ADVISORY COMMITTEE (GAC)&#10;• Chairperson&#10;• School/College Facilitator (superintendent; president or designee)&#10;• Members (including chairpersons of PACs)&#10;&#10;&#10;&#10;&#10;&#10;&#10;&#10;&#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95875" cy="1866900"/>
                    </a:xfrm>
                    <a:prstGeom prst="rect">
                      <a:avLst/>
                    </a:prstGeom>
                  </pic:spPr>
                </pic:pic>
              </a:graphicData>
            </a:graphic>
          </wp:inline>
        </w:drawing>
      </w:r>
    </w:p>
    <w:p w14:paraId="0EF78D75" w14:textId="77777777" w:rsidR="000513B1" w:rsidRDefault="000513B1" w:rsidP="00E943B1">
      <w:pPr>
        <w:pStyle w:val="FootnoteBase"/>
        <w:spacing w:before="120"/>
        <w:rPr>
          <w:rFonts w:ascii="Arial" w:eastAsia="Arial" w:hAnsi="Arial" w:cs="Arial"/>
          <w:sz w:val="24"/>
          <w:szCs w:val="24"/>
        </w:rPr>
      </w:pPr>
      <w:r w:rsidRPr="395770D1">
        <w:rPr>
          <w:rFonts w:ascii="Arial" w:eastAsia="Arial" w:hAnsi="Arial" w:cs="Arial"/>
          <w:sz w:val="24"/>
          <w:szCs w:val="24"/>
        </w:rPr>
        <w:t>PROGRAM ADVISORY COMMITTEE (PAC)</w:t>
      </w:r>
    </w:p>
    <w:p w14:paraId="49FA7F52" w14:textId="77777777" w:rsidR="000513B1" w:rsidRPr="00AE3D9A" w:rsidRDefault="000513B1" w:rsidP="00E943B1">
      <w:pPr>
        <w:pStyle w:val="ReturnAddress"/>
        <w:numPr>
          <w:ilvl w:val="0"/>
          <w:numId w:val="25"/>
        </w:numPr>
        <w:jc w:val="left"/>
        <w:rPr>
          <w:rFonts w:eastAsia="Arial" w:cs="Arial"/>
        </w:rPr>
      </w:pPr>
      <w:r w:rsidRPr="00AE3D9A">
        <w:rPr>
          <w:rFonts w:eastAsia="Arial" w:cs="Arial"/>
        </w:rPr>
        <w:t>Chairperson</w:t>
      </w:r>
    </w:p>
    <w:p w14:paraId="29F34103" w14:textId="77777777" w:rsidR="000513B1" w:rsidRPr="00AE3D9A" w:rsidRDefault="000513B1" w:rsidP="00E943B1">
      <w:pPr>
        <w:pStyle w:val="ListParagraph"/>
        <w:numPr>
          <w:ilvl w:val="0"/>
          <w:numId w:val="25"/>
        </w:numPr>
        <w:spacing w:after="0" w:line="240" w:lineRule="auto"/>
        <w:rPr>
          <w:rFonts w:ascii="Arial" w:eastAsia="Arial" w:hAnsi="Arial" w:cs="Arial"/>
        </w:rPr>
      </w:pPr>
      <w:r w:rsidRPr="00AE3D9A">
        <w:rPr>
          <w:rFonts w:ascii="Arial" w:eastAsia="Arial" w:hAnsi="Arial" w:cs="Arial"/>
        </w:rPr>
        <w:t>School/College Facilitator (</w:t>
      </w:r>
      <w:r w:rsidRPr="00AE3D9A">
        <w:rPr>
          <w:rFonts w:ascii="Arial" w:eastAsia="Arial" w:hAnsi="Arial" w:cs="Arial"/>
          <w:i/>
        </w:rPr>
        <w:t>teacher or supervisor/director</w:t>
      </w:r>
      <w:r w:rsidRPr="00AE3D9A">
        <w:rPr>
          <w:rFonts w:ascii="Arial" w:eastAsia="Arial" w:hAnsi="Arial" w:cs="Arial"/>
        </w:rPr>
        <w:t>)</w:t>
      </w:r>
    </w:p>
    <w:p w14:paraId="7411C9DB" w14:textId="77777777" w:rsidR="000513B1" w:rsidRPr="00AE3D9A" w:rsidRDefault="000513B1" w:rsidP="00E943B1">
      <w:pPr>
        <w:pStyle w:val="ReturnAddress"/>
        <w:numPr>
          <w:ilvl w:val="0"/>
          <w:numId w:val="25"/>
        </w:numPr>
        <w:jc w:val="left"/>
        <w:rPr>
          <w:rFonts w:eastAsia="Arial" w:cs="Arial"/>
        </w:rPr>
      </w:pPr>
      <w:r w:rsidRPr="00AE3D9A">
        <w:rPr>
          <w:rFonts w:eastAsia="Arial" w:cs="Arial"/>
        </w:rPr>
        <w:t>Members</w:t>
      </w:r>
    </w:p>
    <w:p w14:paraId="6979D87B" w14:textId="77777777" w:rsidR="000513B1" w:rsidRPr="00AE3D9A" w:rsidRDefault="000513B1" w:rsidP="00E943B1">
      <w:pPr>
        <w:pStyle w:val="ReturnAddress"/>
        <w:jc w:val="left"/>
        <w:rPr>
          <w:rFonts w:eastAsia="Arial" w:cs="Arial"/>
          <w:szCs w:val="24"/>
        </w:rPr>
      </w:pPr>
    </w:p>
    <w:p w14:paraId="0272E5B1" w14:textId="77777777" w:rsidR="000513B1" w:rsidRPr="00AE3D9A" w:rsidRDefault="000513B1" w:rsidP="00E943B1">
      <w:pPr>
        <w:pStyle w:val="BodyTextKeep"/>
        <w:keepNext w:val="0"/>
        <w:spacing w:before="120" w:after="0"/>
        <w:jc w:val="left"/>
        <w:rPr>
          <w:rFonts w:eastAsia="Arial" w:cs="Arial"/>
        </w:rPr>
      </w:pPr>
      <w:r w:rsidRPr="00AE3D9A">
        <w:rPr>
          <w:rFonts w:eastAsia="Arial" w:cs="Arial"/>
        </w:rPr>
        <w:t>GENERAL ADVISORY COMMITTEE (GAC)</w:t>
      </w:r>
    </w:p>
    <w:p w14:paraId="0CE26636" w14:textId="77777777" w:rsidR="000513B1" w:rsidRPr="00AE3D9A" w:rsidRDefault="000513B1" w:rsidP="00E943B1">
      <w:pPr>
        <w:pStyle w:val="BodyText"/>
        <w:numPr>
          <w:ilvl w:val="0"/>
          <w:numId w:val="24"/>
        </w:numPr>
        <w:spacing w:after="0" w:line="240" w:lineRule="auto"/>
        <w:rPr>
          <w:rFonts w:ascii="Arial" w:eastAsia="Arial" w:hAnsi="Arial" w:cs="Arial"/>
        </w:rPr>
      </w:pPr>
      <w:r w:rsidRPr="00AE3D9A">
        <w:rPr>
          <w:rFonts w:ascii="Arial" w:eastAsia="Arial" w:hAnsi="Arial" w:cs="Arial"/>
        </w:rPr>
        <w:t>Chairperson</w:t>
      </w:r>
    </w:p>
    <w:p w14:paraId="6477CDDB" w14:textId="77777777" w:rsidR="000513B1" w:rsidRPr="00AE3D9A" w:rsidRDefault="000513B1" w:rsidP="00E943B1">
      <w:pPr>
        <w:pStyle w:val="ReturnAddress"/>
        <w:numPr>
          <w:ilvl w:val="0"/>
          <w:numId w:val="24"/>
        </w:numPr>
        <w:jc w:val="left"/>
        <w:rPr>
          <w:rFonts w:eastAsia="Arial" w:cs="Arial"/>
        </w:rPr>
      </w:pPr>
      <w:r w:rsidRPr="00AE3D9A">
        <w:rPr>
          <w:rFonts w:eastAsia="Arial" w:cs="Arial"/>
        </w:rPr>
        <w:t>School/College Facilitator (</w:t>
      </w:r>
      <w:r w:rsidRPr="00AE3D9A">
        <w:rPr>
          <w:rFonts w:eastAsia="Arial" w:cs="Arial"/>
          <w:i/>
        </w:rPr>
        <w:t>superintendent; president or designee)</w:t>
      </w:r>
    </w:p>
    <w:p w14:paraId="5E4653E0" w14:textId="50773028" w:rsidR="00075B5A" w:rsidRDefault="000513B1" w:rsidP="00E943B1">
      <w:pPr>
        <w:pStyle w:val="ReturnAddress"/>
        <w:numPr>
          <w:ilvl w:val="0"/>
          <w:numId w:val="24"/>
        </w:numPr>
        <w:jc w:val="left"/>
        <w:rPr>
          <w:rFonts w:eastAsia="Arial" w:cs="Arial"/>
        </w:rPr>
      </w:pPr>
      <w:r w:rsidRPr="00AE3D9A">
        <w:rPr>
          <w:rFonts w:eastAsia="Arial" w:cs="Arial"/>
        </w:rPr>
        <w:t>Members (</w:t>
      </w:r>
      <w:r w:rsidRPr="00AE3D9A">
        <w:rPr>
          <w:rFonts w:eastAsia="Arial" w:cs="Arial"/>
          <w:i/>
        </w:rPr>
        <w:t>including chairpersons of PACs</w:t>
      </w:r>
      <w:r w:rsidRPr="00AE3D9A">
        <w:rPr>
          <w:rFonts w:eastAsia="Arial" w:cs="Arial"/>
        </w:rPr>
        <w:t xml:space="preserve">) </w:t>
      </w:r>
    </w:p>
    <w:p w14:paraId="0426682D" w14:textId="5EC1E25C" w:rsidR="000513B1" w:rsidRPr="00075B5A" w:rsidRDefault="00075B5A" w:rsidP="00E943B1">
      <w:pPr>
        <w:spacing w:after="160" w:line="278" w:lineRule="auto"/>
        <w:rPr>
          <w:rFonts w:eastAsia="Arial" w:cs="Arial"/>
          <w:spacing w:val="-3"/>
        </w:rPr>
      </w:pPr>
      <w:r>
        <w:rPr>
          <w:rFonts w:eastAsia="Arial" w:cs="Arial"/>
        </w:rPr>
        <w:br w:type="page"/>
      </w:r>
    </w:p>
    <w:p w14:paraId="1E6E2727" w14:textId="7649985D" w:rsidR="00862A4F" w:rsidRPr="00FC36A2" w:rsidRDefault="00FC36A2" w:rsidP="00E943B1">
      <w:pPr>
        <w:pStyle w:val="Heading3"/>
      </w:pPr>
      <w:bookmarkStart w:id="15" w:name="_Toc220572859"/>
      <w:r>
        <w:lastRenderedPageBreak/>
        <w:t xml:space="preserve">Appendix </w:t>
      </w:r>
      <w:r w:rsidR="000513B1">
        <w:t>2</w:t>
      </w:r>
      <w:r>
        <w:t xml:space="preserve">: </w:t>
      </w:r>
      <w:r w:rsidR="3D4207E8">
        <w:t>Career</w:t>
      </w:r>
      <w:r w:rsidR="00AF6F05">
        <w:t xml:space="preserve"> Technical Education</w:t>
      </w:r>
      <w:r w:rsidR="00862A4F" w:rsidRPr="00FC36A2">
        <w:t xml:space="preserve"> Regulations</w:t>
      </w:r>
      <w:bookmarkEnd w:id="15"/>
    </w:p>
    <w:p w14:paraId="371D70B9" w14:textId="77777777" w:rsidR="474B64B7" w:rsidRDefault="474B64B7" w:rsidP="00E943B1">
      <w:pPr>
        <w:pStyle w:val="Heading4"/>
      </w:pPr>
      <w:r>
        <w:t>Program Advisory Committee</w:t>
      </w:r>
    </w:p>
    <w:p w14:paraId="2BB53D87" w14:textId="74593F22" w:rsidR="474B64B7" w:rsidRDefault="474B64B7" w:rsidP="00E943B1">
      <w:pPr>
        <w:rPr>
          <w:rFonts w:cs="Arial"/>
        </w:rPr>
      </w:pPr>
      <w:r w:rsidRPr="6696EA6E">
        <w:rPr>
          <w:rFonts w:cs="Arial"/>
        </w:rPr>
        <w:t>The Career Technical Education Regulations state:</w:t>
      </w:r>
    </w:p>
    <w:p w14:paraId="4C570C16" w14:textId="77777777" w:rsidR="6696EA6E" w:rsidRDefault="6696EA6E" w:rsidP="00E943B1">
      <w:pPr>
        <w:rPr>
          <w:rFonts w:cs="Arial"/>
        </w:rPr>
      </w:pPr>
    </w:p>
    <w:p w14:paraId="12D88EED" w14:textId="41C02C09" w:rsidR="474B64B7" w:rsidRDefault="474B64B7" w:rsidP="00E943B1">
      <w:pPr>
        <w:rPr>
          <w:rFonts w:cs="Arial"/>
          <w:i/>
          <w:iCs/>
        </w:rPr>
      </w:pPr>
      <w:r w:rsidRPr="6696EA6E">
        <w:rPr>
          <w:rFonts w:cs="Arial"/>
          <w:i/>
          <w:iCs/>
        </w:rPr>
        <w:t xml:space="preserve">4.03(1)(c)(1): Each school committee shall appoint a Program Advisory Committee for each program area under its control. The Program Advisory Committee shall consist of representatives of local business and industry related to the program, organized labor, postsecondary institutions, parents/guardians, students and representatives from registered apprenticeship programs if the program area has such registered programs; provided however, that no member of the school committee, or other school official or school personnel shall serve on the committee. Every effort shall be made to promote membership </w:t>
      </w:r>
      <w:r w:rsidR="001A11FD" w:rsidRPr="6696EA6E">
        <w:rPr>
          <w:rFonts w:cs="Arial"/>
          <w:i/>
          <w:iCs/>
        </w:rPr>
        <w:t>of</w:t>
      </w:r>
      <w:r w:rsidRPr="6696EA6E">
        <w:rPr>
          <w:rFonts w:cs="Arial"/>
          <w:i/>
          <w:iCs/>
        </w:rPr>
        <w:t xml:space="preserve"> the Advisory Committee that includes diverse </w:t>
      </w:r>
      <w:r w:rsidR="001A11FD" w:rsidRPr="6696EA6E">
        <w:rPr>
          <w:rFonts w:cs="Arial"/>
          <w:i/>
          <w:iCs/>
        </w:rPr>
        <w:t>perspectives and</w:t>
      </w:r>
      <w:r w:rsidRPr="6696EA6E">
        <w:rPr>
          <w:rFonts w:cs="Arial"/>
          <w:i/>
          <w:iCs/>
        </w:rPr>
        <w:t xml:space="preserve"> reflects the communities eligible to be served by the school. The members shall appoint a facilitator who in most cases would be a program teacher or a program supervisor/director. The Program Advisory Committee shall meet at least twice per year. Meetings shall comply with the Open Meeting Law, M.G.L. c. 30A, § 18–25. It shall be the responsibility of the Program Advisory Committee to advise, assist and support school personnel </w:t>
      </w:r>
      <w:r w:rsidR="001A11FD" w:rsidRPr="6696EA6E">
        <w:rPr>
          <w:rFonts w:cs="Arial"/>
          <w:i/>
          <w:iCs/>
        </w:rPr>
        <w:t>to</w:t>
      </w:r>
      <w:r w:rsidRPr="6696EA6E">
        <w:rPr>
          <w:rFonts w:cs="Arial"/>
          <w:i/>
          <w:iCs/>
        </w:rPr>
        <w:t xml:space="preserve"> improve planning, operation and evaluation in its program area. Such advice shall be based on adequate and timely information as to workforce and job development demands or job market trends, technological developments, training alternatives and other factors affecting the quality of the program.</w:t>
      </w:r>
    </w:p>
    <w:p w14:paraId="115FA2AE" w14:textId="77777777" w:rsidR="0087136A" w:rsidRPr="0087136A" w:rsidRDefault="0087136A" w:rsidP="00E943B1">
      <w:pPr>
        <w:pStyle w:val="Heading4"/>
      </w:pPr>
      <w:r w:rsidRPr="0087136A">
        <w:t>General Advisory Committees</w:t>
      </w:r>
    </w:p>
    <w:p w14:paraId="1CF0A70F" w14:textId="1ED7EF45" w:rsidR="0087136A" w:rsidRDefault="0087136A" w:rsidP="00E943B1">
      <w:pPr>
        <w:rPr>
          <w:rFonts w:cs="Arial"/>
        </w:rPr>
      </w:pPr>
      <w:r w:rsidRPr="0087136A">
        <w:rPr>
          <w:rFonts w:cs="Arial"/>
        </w:rPr>
        <w:t xml:space="preserve">The Career Technical Education Regulations state: </w:t>
      </w:r>
    </w:p>
    <w:p w14:paraId="07619C79" w14:textId="77777777" w:rsidR="00D4017A" w:rsidRDefault="00D4017A" w:rsidP="00E943B1">
      <w:pPr>
        <w:rPr>
          <w:rFonts w:cs="Arial"/>
          <w:i/>
          <w:iCs/>
        </w:rPr>
      </w:pPr>
    </w:p>
    <w:p w14:paraId="3073ACC8" w14:textId="7CD75FD4" w:rsidR="000E1692" w:rsidRPr="00D4017A" w:rsidRDefault="0756A0A3" w:rsidP="00E943B1">
      <w:pPr>
        <w:rPr>
          <w:rFonts w:cs="Arial"/>
        </w:rPr>
      </w:pPr>
      <w:r w:rsidRPr="6696EA6E">
        <w:rPr>
          <w:rFonts w:cs="Arial"/>
          <w:i/>
          <w:iCs/>
        </w:rPr>
        <w:t>4.03(1)(c)</w:t>
      </w:r>
      <w:r w:rsidR="7ECA0CED" w:rsidRPr="6696EA6E">
        <w:rPr>
          <w:rFonts w:cs="Arial"/>
          <w:i/>
          <w:iCs/>
        </w:rPr>
        <w:t>(2)</w:t>
      </w:r>
      <w:r w:rsidRPr="6696EA6E">
        <w:rPr>
          <w:rFonts w:cs="Arial"/>
          <w:i/>
          <w:iCs/>
        </w:rPr>
        <w:t xml:space="preserve">: </w:t>
      </w:r>
      <w:r w:rsidR="00D4017A" w:rsidRPr="000E1692">
        <w:rPr>
          <w:rFonts w:cs="Arial"/>
          <w:i/>
          <w:iCs/>
        </w:rPr>
        <w:t xml:space="preserve">Each school committee shall appoint a General Advisory Committee for all career technical education programs under its control. The General Advisory Committee shall include, but not be limited to, chairpersons of the program advisory committees. Every effort shall be made to promote membership </w:t>
      </w:r>
      <w:proofErr w:type="gramStart"/>
      <w:r w:rsidR="00D4017A" w:rsidRPr="000E1692">
        <w:rPr>
          <w:rFonts w:cs="Arial"/>
          <w:i/>
          <w:iCs/>
        </w:rPr>
        <w:t>on</w:t>
      </w:r>
      <w:proofErr w:type="gramEnd"/>
      <w:r w:rsidR="00D4017A" w:rsidRPr="000E1692">
        <w:rPr>
          <w:rFonts w:cs="Arial"/>
          <w:i/>
          <w:iCs/>
        </w:rPr>
        <w:t xml:space="preserve"> the General Advisory Committee that includes diverse </w:t>
      </w:r>
      <w:proofErr w:type="gramStart"/>
      <w:r w:rsidR="00D4017A" w:rsidRPr="000E1692">
        <w:rPr>
          <w:rFonts w:cs="Arial"/>
          <w:i/>
          <w:iCs/>
        </w:rPr>
        <w:t>perspectives, and</w:t>
      </w:r>
      <w:proofErr w:type="gramEnd"/>
      <w:r w:rsidR="00D4017A" w:rsidRPr="000E1692">
        <w:rPr>
          <w:rFonts w:cs="Arial"/>
          <w:i/>
          <w:iCs/>
        </w:rPr>
        <w:t xml:space="preserve"> reflects the communities eligible to be served by the school. The General Advisory Committee shall meet at least twice per year, provided that one of the meetings is with the school committee. Meetings shall comply with the Open Meeting Law, M.G.L. c. 30A, §§ 18–25. It shall be the responsibility of the General Advisory Committee to advise the school committee, based on adequate and timely information, as to the planning, operation and evaluation of career technical instruction provided by programs under its control. The chief administrative officer of the school committee, or designee, shall act as facilitator to the General Advisory Committee.</w:t>
      </w:r>
    </w:p>
    <w:p w14:paraId="0FA309AC" w14:textId="779CEE3A" w:rsidR="00787C8E" w:rsidRPr="00787C8E" w:rsidRDefault="00075B5A" w:rsidP="00E943B1">
      <w:pPr>
        <w:spacing w:after="160" w:line="278" w:lineRule="auto"/>
        <w:rPr>
          <w:rFonts w:cs="Arial"/>
          <w:i/>
          <w:iCs/>
        </w:rPr>
      </w:pPr>
      <w:r>
        <w:rPr>
          <w:rFonts w:cs="Arial"/>
          <w:i/>
          <w:iCs/>
        </w:rPr>
        <w:br w:type="page"/>
      </w:r>
    </w:p>
    <w:p w14:paraId="248CDD10" w14:textId="3E99CF3F" w:rsidR="00787C8E" w:rsidRDefault="00787C8E" w:rsidP="00E943B1">
      <w:pPr>
        <w:pStyle w:val="Heading3"/>
      </w:pPr>
      <w:bookmarkStart w:id="16" w:name="_Toc220572860"/>
      <w:r>
        <w:lastRenderedPageBreak/>
        <w:t xml:space="preserve">Appendix </w:t>
      </w:r>
      <w:r w:rsidR="000513B1">
        <w:t>3</w:t>
      </w:r>
      <w:r>
        <w:t xml:space="preserve">: </w:t>
      </w:r>
      <w:r w:rsidR="00862A4F" w:rsidRPr="00787C8E">
        <w:t>Key Definitions</w:t>
      </w:r>
      <w:bookmarkEnd w:id="16"/>
    </w:p>
    <w:p w14:paraId="181CB231" w14:textId="59C9D821" w:rsidR="00281021" w:rsidRPr="00CB354F" w:rsidRDefault="252E99A8" w:rsidP="00E943B1">
      <w:pPr>
        <w:pStyle w:val="Heading4"/>
      </w:pPr>
      <w:r>
        <w:t>State-Designated Career Technical Education Program</w:t>
      </w:r>
      <w:r w:rsidR="001A11FD">
        <w:t xml:space="preserve"> (C74)</w:t>
      </w:r>
    </w:p>
    <w:p w14:paraId="14A88450" w14:textId="3A7063B6" w:rsidR="00281021" w:rsidRPr="00CB354F" w:rsidRDefault="252E99A8" w:rsidP="00E943B1">
      <w:pPr>
        <w:rPr>
          <w:rFonts w:cs="Arial"/>
        </w:rPr>
      </w:pPr>
      <w:r w:rsidRPr="6696EA6E">
        <w:rPr>
          <w:rFonts w:cs="Arial"/>
        </w:rPr>
        <w:t>A program approved by the Commissioner pursuant to M.G.L. c.74 that provides instruction based on the Career Technical Education Frameworks and the Massachusetts Curriculum Frameworks.</w:t>
      </w:r>
    </w:p>
    <w:p w14:paraId="3CE2DDF3" w14:textId="4BD63C6B" w:rsidR="00281021" w:rsidRDefault="00CB354F" w:rsidP="00E943B1">
      <w:pPr>
        <w:rPr>
          <w:rFonts w:cs="Arial"/>
        </w:rPr>
      </w:pPr>
      <w:r w:rsidRPr="00CB354F">
        <w:rPr>
          <w:rFonts w:cs="Arial"/>
        </w:rPr>
        <w:t xml:space="preserve">Chapter 74 and the Career Technical Education Regulations 603 CMR 4.00. </w:t>
      </w:r>
    </w:p>
    <w:p w14:paraId="01C5B3FB" w14:textId="01771F7F" w:rsidR="71280066" w:rsidRDefault="71280066" w:rsidP="00E943B1">
      <w:pPr>
        <w:pStyle w:val="Heading4"/>
        <w:rPr>
          <w:color w:val="000000" w:themeColor="text1"/>
        </w:rPr>
      </w:pPr>
      <w:r w:rsidRPr="6696EA6E">
        <w:rPr>
          <w:color w:val="000000" w:themeColor="text1"/>
        </w:rPr>
        <w:t>Career Connections (Perkins/N74)</w:t>
      </w:r>
    </w:p>
    <w:p w14:paraId="19EC3DE1" w14:textId="5BFC6C2D" w:rsidR="71280066" w:rsidRDefault="71280066" w:rsidP="00E943B1">
      <w:pPr>
        <w:rPr>
          <w:rFonts w:eastAsia="Arial" w:cs="Arial"/>
          <w:color w:val="000000" w:themeColor="text1"/>
        </w:rPr>
      </w:pPr>
      <w:r>
        <w:t xml:space="preserve">Career Connections (Perkins/N74) programs are programs that are submitted through the Perkins grant process but are otherwise not designated as state-approved programs. </w:t>
      </w:r>
    </w:p>
    <w:p w14:paraId="0CD2BFCD" w14:textId="77777777" w:rsidR="00281021" w:rsidRDefault="00CB354F" w:rsidP="00E943B1">
      <w:pPr>
        <w:pStyle w:val="Heading4"/>
      </w:pPr>
      <w:r w:rsidRPr="00CB354F">
        <w:t>Cooperative Education (Co-op)</w:t>
      </w:r>
    </w:p>
    <w:p w14:paraId="14937A9E" w14:textId="0D8A9037" w:rsidR="00281021" w:rsidRDefault="00CB354F" w:rsidP="00E943B1">
      <w:pPr>
        <w:rPr>
          <w:rFonts w:cs="Arial"/>
        </w:rPr>
      </w:pPr>
      <w:r w:rsidRPr="00CB354F">
        <w:rPr>
          <w:rFonts w:cs="Arial"/>
        </w:rPr>
        <w:t>A type of work-based learning offered by MA CTE programs (Chapter 74 programs.) Through a cooperative arrangement between the school and employers, students receive instruction by the alternation of study in school with a job in a related occupational field.</w:t>
      </w:r>
    </w:p>
    <w:p w14:paraId="221AAD64" w14:textId="77777777" w:rsidR="00281021" w:rsidRDefault="00281021" w:rsidP="00E943B1">
      <w:pPr>
        <w:pStyle w:val="Heading4"/>
      </w:pPr>
      <w:r w:rsidRPr="00281021">
        <w:t>Registered Apprenticeship Programs</w:t>
      </w:r>
    </w:p>
    <w:p w14:paraId="5AF6BA2E" w14:textId="2EE5E81C" w:rsidR="00075B5A" w:rsidRDefault="00281021" w:rsidP="00E943B1">
      <w:pPr>
        <w:rPr>
          <w:rFonts w:cs="Arial"/>
        </w:rPr>
      </w:pPr>
      <w:r w:rsidRPr="00281021">
        <w:rPr>
          <w:rFonts w:cs="Arial"/>
        </w:rPr>
        <w:t>Those training programs that include required education registered with the Massachusetts Executive Office of Labor and Workforce Development – Division of Apprentice Standards. The link to the Division of Apprentice Standards website is https://www.mass.gov/orgs/division-of-apprentice-standards.</w:t>
      </w:r>
    </w:p>
    <w:p w14:paraId="23B9EDD6" w14:textId="74564F1F" w:rsidR="00281021" w:rsidRPr="00075B5A" w:rsidRDefault="00075B5A" w:rsidP="00E943B1">
      <w:pPr>
        <w:spacing w:after="160" w:line="278" w:lineRule="auto"/>
        <w:rPr>
          <w:rFonts w:cs="Arial"/>
        </w:rPr>
      </w:pPr>
      <w:r>
        <w:rPr>
          <w:rFonts w:cs="Arial"/>
        </w:rPr>
        <w:br w:type="page"/>
      </w:r>
    </w:p>
    <w:p w14:paraId="3BECE41E" w14:textId="3A8ED7AD" w:rsidR="00862A4F" w:rsidRDefault="00E25976" w:rsidP="00E943B1">
      <w:pPr>
        <w:pStyle w:val="Heading3"/>
      </w:pPr>
      <w:bookmarkStart w:id="17" w:name="_Toc220572861"/>
      <w:r>
        <w:lastRenderedPageBreak/>
        <w:t xml:space="preserve">Appendix 4: </w:t>
      </w:r>
      <w:r w:rsidR="00D93A9A" w:rsidRPr="00E25976">
        <w:t>R</w:t>
      </w:r>
      <w:r w:rsidR="00862A4F" w:rsidRPr="00E25976">
        <w:t xml:space="preserve">ecommended PAC </w:t>
      </w:r>
      <w:r w:rsidR="00D734B9">
        <w:t>A</w:t>
      </w:r>
      <w:r w:rsidR="00862A4F" w:rsidRPr="00E25976">
        <w:t>ctivities</w:t>
      </w:r>
      <w:bookmarkEnd w:id="17"/>
    </w:p>
    <w:p w14:paraId="68795346" w14:textId="77777777" w:rsidR="00E25976" w:rsidRDefault="00E25976" w:rsidP="00E943B1">
      <w:pPr>
        <w:pStyle w:val="Heading4"/>
      </w:pPr>
      <w:r>
        <w:t>Curriculum and instruction</w:t>
      </w:r>
    </w:p>
    <w:p w14:paraId="117C9F17" w14:textId="77777777" w:rsidR="006968B8" w:rsidRDefault="00E25976" w:rsidP="00E943B1">
      <w:pPr>
        <w:pStyle w:val="Heading5"/>
      </w:pPr>
      <w:r w:rsidRPr="006968B8">
        <w:t>Curriculum review and frameworks alignment</w:t>
      </w:r>
    </w:p>
    <w:p w14:paraId="3E0323E2" w14:textId="1D90B546" w:rsidR="00A85030" w:rsidRPr="000243BA" w:rsidRDefault="006F2D9D" w:rsidP="00E943B1">
      <w:pPr>
        <w:pStyle w:val="BodyText"/>
        <w:rPr>
          <w:rFonts w:ascii="Arial" w:hAnsi="Arial" w:cs="Arial"/>
        </w:rPr>
      </w:pPr>
      <w:r w:rsidRPr="000243BA">
        <w:rPr>
          <w:rFonts w:ascii="Arial" w:eastAsia="Arial" w:hAnsi="Arial" w:cs="Arial"/>
          <w:color w:val="000000" w:themeColor="text1"/>
        </w:rPr>
        <w:t>Program advisory committees should review curricula that are developed based on the Career Technical Education Frameworks for their respective programs in the schools that they serve.</w:t>
      </w:r>
    </w:p>
    <w:p w14:paraId="74EFF617" w14:textId="77777777" w:rsidR="00E25976" w:rsidRDefault="00E25976" w:rsidP="00E943B1">
      <w:pPr>
        <w:pStyle w:val="Heading5"/>
      </w:pPr>
      <w:r w:rsidRPr="006968B8">
        <w:t>Course materials evaluation</w:t>
      </w:r>
    </w:p>
    <w:p w14:paraId="64E66B7F" w14:textId="110C6582" w:rsidR="00E55873" w:rsidRDefault="00E55873" w:rsidP="00E943B1">
      <w:r w:rsidRPr="00E55873">
        <w:t>For example, schools and public two-year colleges may seek input in determining whether textbooks need to be updated or supplemented. Although advisory committees generally do not select course materials, they may identify occupation-related guides or catalogs, for example, that are used in their business and would be equally applicable for career technical education programs.</w:t>
      </w:r>
    </w:p>
    <w:p w14:paraId="04E6263A" w14:textId="77777777" w:rsidR="00E55873" w:rsidRPr="00E55873" w:rsidRDefault="00E55873" w:rsidP="00E943B1"/>
    <w:p w14:paraId="34C0CE29" w14:textId="77777777" w:rsidR="00E25976" w:rsidRDefault="00E25976" w:rsidP="00E943B1">
      <w:pPr>
        <w:pStyle w:val="Heading5"/>
      </w:pPr>
      <w:r w:rsidRPr="006968B8">
        <w:t>Instructional methods</w:t>
      </w:r>
    </w:p>
    <w:p w14:paraId="1C1C688D" w14:textId="2F6C939B" w:rsidR="00C34675" w:rsidRPr="00E55873" w:rsidRDefault="00C34675" w:rsidP="00E943B1">
      <w:r w:rsidRPr="00C34675">
        <w:t>Teachers</w:t>
      </w:r>
      <w:r>
        <w:t xml:space="preserve"> may</w:t>
      </w:r>
      <w:r w:rsidRPr="00C34675">
        <w:t xml:space="preserve"> welcome suggestions that help to hold student interest while advancing the knowledge and skills required in the course/program. Although few advisory committee members</w:t>
      </w:r>
      <w:r>
        <w:t xml:space="preserve"> may</w:t>
      </w:r>
      <w:r w:rsidRPr="00C34675">
        <w:t xml:space="preserve"> have been trained to be teachers, many </w:t>
      </w:r>
      <w:proofErr w:type="gramStart"/>
      <w:r w:rsidRPr="00C34675">
        <w:t>are in a position to</w:t>
      </w:r>
      <w:proofErr w:type="gramEnd"/>
      <w:r w:rsidRPr="00C34675">
        <w:t xml:space="preserve"> offer unique perspectives from on-the-job training that occurs in their business.</w:t>
      </w:r>
    </w:p>
    <w:p w14:paraId="63B1D3D5" w14:textId="77777777" w:rsidR="00E25976" w:rsidRPr="00BC4932" w:rsidRDefault="00E25976" w:rsidP="00E943B1">
      <w:pPr>
        <w:pStyle w:val="Heading4"/>
      </w:pPr>
      <w:r w:rsidRPr="00BC4932">
        <w:t>Equipment, facilities, and resources</w:t>
      </w:r>
    </w:p>
    <w:p w14:paraId="38188385" w14:textId="77777777" w:rsidR="00E25976" w:rsidRDefault="00E25976" w:rsidP="00E943B1">
      <w:pPr>
        <w:pStyle w:val="Heading5"/>
      </w:pPr>
      <w:r w:rsidRPr="00734BA6">
        <w:t>Equipment recommendations and procurement</w:t>
      </w:r>
    </w:p>
    <w:p w14:paraId="75CA369A" w14:textId="32951B26" w:rsidR="00734BA6" w:rsidRPr="00734BA6" w:rsidRDefault="00734BA6" w:rsidP="00E943B1">
      <w:pPr>
        <w:rPr>
          <w:rFonts w:cs="Arial"/>
        </w:rPr>
      </w:pPr>
      <w:r w:rsidRPr="00734BA6">
        <w:rPr>
          <w:rFonts w:cs="Arial"/>
        </w:rPr>
        <w:t>Program advisory committees help schools and colleges get the best equipment for their needs at reasonable cost.  Committees might suggest purchasing a generic type of equipment and may assist staff in selecting from the different products and models available.  Advisory committee members may attend ad hoc meetings to review sales brochures, observe vendors’ demonstrations, and compare quotes.</w:t>
      </w:r>
    </w:p>
    <w:p w14:paraId="094EB343" w14:textId="0BE74E7E" w:rsidR="00734BA6" w:rsidRDefault="00734BA6" w:rsidP="00E943B1">
      <w:pPr>
        <w:rPr>
          <w:rFonts w:cs="Arial"/>
        </w:rPr>
      </w:pPr>
      <w:r w:rsidRPr="00734BA6">
        <w:rPr>
          <w:rFonts w:cs="Arial"/>
        </w:rPr>
        <w:t>Career technical education staff generally concur that some demonstration of advisory committee support is necessary to procure funds for new equipment. Some schools and public two-year colleges require that program advisory committee members sign off on all grant applications or purchase requisitions; others simply attach minutes of committee meetings confirming the need for new equipment. Advisory committees may also be asked to attend school/board/trustee committee meetings to support the school or public two-year college in requesting funds.</w:t>
      </w:r>
    </w:p>
    <w:p w14:paraId="2E1EA336" w14:textId="445CD236" w:rsidR="002A2492" w:rsidRPr="002A2492" w:rsidRDefault="002A2492" w:rsidP="00E943B1"/>
    <w:p w14:paraId="363980D7" w14:textId="51F9EF2B" w:rsidR="00E25976" w:rsidRDefault="00E25976" w:rsidP="00E943B1">
      <w:pPr>
        <w:pStyle w:val="Heading5"/>
      </w:pPr>
      <w:r w:rsidRPr="003A0461">
        <w:t xml:space="preserve">Library and </w:t>
      </w:r>
      <w:r w:rsidR="001A11FD" w:rsidRPr="003A0461">
        <w:t>Learning Resources</w:t>
      </w:r>
    </w:p>
    <w:p w14:paraId="62708EA7" w14:textId="5667EBFC" w:rsidR="003A0461" w:rsidRPr="003A0461" w:rsidRDefault="003A0461" w:rsidP="00E943B1">
      <w:pPr>
        <w:rPr>
          <w:rFonts w:cs="Arial"/>
        </w:rPr>
      </w:pPr>
      <w:r w:rsidRPr="003A0461">
        <w:rPr>
          <w:rFonts w:cs="Arial"/>
        </w:rPr>
        <w:t xml:space="preserve">For example, advisory committee members may provide schools and public two-year colleges with updated </w:t>
      </w:r>
      <w:r w:rsidR="008C3FD0" w:rsidRPr="008C3FD0">
        <w:rPr>
          <w:rFonts w:cs="Arial"/>
        </w:rPr>
        <w:t>libraries of software, visual aids, magazines, and books.</w:t>
      </w:r>
    </w:p>
    <w:p w14:paraId="32D48069" w14:textId="142916E3" w:rsidR="00A042AD" w:rsidRPr="00717453" w:rsidRDefault="00E25976" w:rsidP="00E943B1">
      <w:pPr>
        <w:pStyle w:val="Heading4"/>
      </w:pPr>
      <w:r w:rsidRPr="00BC4932">
        <w:t>Student success and career pathways</w:t>
      </w:r>
    </w:p>
    <w:p w14:paraId="75BC8CC0" w14:textId="77777777" w:rsidR="00E25976" w:rsidRDefault="00E25976" w:rsidP="00E943B1">
      <w:pPr>
        <w:pStyle w:val="Heading5"/>
      </w:pPr>
      <w:r w:rsidRPr="00AC3B89">
        <w:t>Articulated programs/articulation agreements</w:t>
      </w:r>
    </w:p>
    <w:p w14:paraId="5D0D5961" w14:textId="56D4EBB5" w:rsidR="00AC3B89" w:rsidRDefault="00AC3B89" w:rsidP="00E943B1">
      <w:pPr>
        <w:rPr>
          <w:rFonts w:cs="Arial"/>
        </w:rPr>
      </w:pPr>
      <w:r w:rsidRPr="00AC3B89">
        <w:rPr>
          <w:rFonts w:cs="Arial"/>
        </w:rPr>
        <w:t xml:space="preserve">Program advisory committees in high schools would assist in the development of articulated programs and articulation agreements with colleges and registered apprenticeship programs. Advisory committees in public two-year colleges would assist </w:t>
      </w:r>
      <w:r w:rsidRPr="00AC3B89">
        <w:rPr>
          <w:rFonts w:cs="Arial"/>
        </w:rPr>
        <w:lastRenderedPageBreak/>
        <w:t>in the development of articulated programs and articulation agreements with high schools and registered apprenticeship programs.</w:t>
      </w:r>
    </w:p>
    <w:p w14:paraId="1035F963" w14:textId="77777777" w:rsidR="00AC3B89" w:rsidRPr="00AC3B89" w:rsidRDefault="00AC3B89" w:rsidP="00E943B1">
      <w:pPr>
        <w:rPr>
          <w:rFonts w:cs="Arial"/>
        </w:rPr>
      </w:pPr>
    </w:p>
    <w:p w14:paraId="5D7089C0" w14:textId="77777777" w:rsidR="00E25976" w:rsidRDefault="00E25976" w:rsidP="00E943B1">
      <w:pPr>
        <w:pStyle w:val="Heading5"/>
      </w:pPr>
      <w:r w:rsidRPr="00C531D8">
        <w:t>Job placement support</w:t>
      </w:r>
    </w:p>
    <w:p w14:paraId="7C6FF77B" w14:textId="40507258" w:rsidR="00C531D8" w:rsidRDefault="00C531D8" w:rsidP="00E943B1">
      <w:pPr>
        <w:rPr>
          <w:rFonts w:cs="Arial"/>
        </w:rPr>
      </w:pPr>
      <w:r w:rsidRPr="00C531D8">
        <w:rPr>
          <w:rFonts w:cs="Arial"/>
        </w:rPr>
        <w:t xml:space="preserve">Students enrolled in career technical education programs welcome the chance to try out their new skills and make some money while still in school. When they graduate, they want jobs related to their education.  Advisory committee members are aware of job openings; both in their own businesses and in those of their </w:t>
      </w:r>
      <w:r w:rsidR="001A11FD" w:rsidRPr="00C531D8">
        <w:rPr>
          <w:rFonts w:cs="Arial"/>
        </w:rPr>
        <w:t>colleagues and</w:t>
      </w:r>
      <w:r w:rsidRPr="00C531D8">
        <w:rPr>
          <w:rFonts w:cs="Arial"/>
        </w:rPr>
        <w:t xml:space="preserve"> can pass this information on to the school or public two-year college staff.  Members may also advise teachers and students of the pay scale to expect upon graduation.</w:t>
      </w:r>
    </w:p>
    <w:p w14:paraId="0B182853" w14:textId="77777777" w:rsidR="00C531D8" w:rsidRPr="00C531D8" w:rsidRDefault="00C531D8" w:rsidP="00E943B1">
      <w:pPr>
        <w:rPr>
          <w:rFonts w:cs="Arial"/>
        </w:rPr>
      </w:pPr>
    </w:p>
    <w:p w14:paraId="41616916" w14:textId="77777777" w:rsidR="00E25976" w:rsidRDefault="00E25976" w:rsidP="00E943B1">
      <w:pPr>
        <w:pStyle w:val="Heading5"/>
      </w:pPr>
      <w:r w:rsidRPr="00234866">
        <w:t>Student organization support</w:t>
      </w:r>
    </w:p>
    <w:p w14:paraId="7691B68F" w14:textId="559736E9" w:rsidR="00234866" w:rsidRDefault="00234866" w:rsidP="00E943B1">
      <w:pPr>
        <w:rPr>
          <w:rFonts w:cs="Arial"/>
        </w:rPr>
      </w:pPr>
      <w:r w:rsidRPr="00234866">
        <w:rPr>
          <w:rFonts w:cs="Arial"/>
        </w:rPr>
        <w:t xml:space="preserve">Program advisory committees and general advisory committees may support student career technical education student organizations such as Business Professionals of America (BPA), Distributive Education Clubs of America (DECA), Family, FFA - An Organization for Students Studying Agriculture, Health Occupations Students of America (HOSA) and Skills USA.  Advisory committee members may serve as judges for leadership events and may donate scholarships, awards, or prizes to students.  </w:t>
      </w:r>
    </w:p>
    <w:p w14:paraId="157037D2" w14:textId="77777777" w:rsidR="00234866" w:rsidRPr="00234866" w:rsidRDefault="00234866" w:rsidP="00E943B1">
      <w:pPr>
        <w:rPr>
          <w:rFonts w:cs="Arial"/>
        </w:rPr>
      </w:pPr>
    </w:p>
    <w:p w14:paraId="51093EC4" w14:textId="77777777" w:rsidR="00E25976" w:rsidRDefault="00E25976" w:rsidP="00E943B1">
      <w:pPr>
        <w:pStyle w:val="Heading5"/>
      </w:pPr>
      <w:r w:rsidRPr="00F604E6">
        <w:t>Career guidance and recruitment</w:t>
      </w:r>
    </w:p>
    <w:p w14:paraId="3425F490" w14:textId="01E12752" w:rsidR="00F604E6" w:rsidRDefault="00F604E6" w:rsidP="00E943B1">
      <w:pPr>
        <w:rPr>
          <w:rFonts w:cs="Arial"/>
        </w:rPr>
      </w:pPr>
      <w:r w:rsidRPr="00F604E6">
        <w:rPr>
          <w:rFonts w:cs="Arial"/>
        </w:rPr>
        <w:t xml:space="preserve">Advisory committee members may serve as role models for students who are considering entering a career technical education program. This function is most evident when recruiting students for programs that would prepare them for careers that would be nontraditional for their gender, and when recruiting students with disabilities. Advisory committee members may speak at assemblies for </w:t>
      </w:r>
      <w:r w:rsidR="001A11FD" w:rsidRPr="00F604E6">
        <w:rPr>
          <w:rFonts w:cs="Arial"/>
        </w:rPr>
        <w:t>eighth graders</w:t>
      </w:r>
      <w:r w:rsidRPr="00F604E6">
        <w:rPr>
          <w:rFonts w:cs="Arial"/>
        </w:rPr>
        <w:t xml:space="preserve"> to introduce them to career technical education. Members may also give presentations for exploratory classes. </w:t>
      </w:r>
    </w:p>
    <w:p w14:paraId="7E1D06AD" w14:textId="77777777" w:rsidR="00F604E6" w:rsidRPr="00F604E6" w:rsidRDefault="00F604E6" w:rsidP="00E943B1">
      <w:pPr>
        <w:rPr>
          <w:rFonts w:cs="Arial"/>
        </w:rPr>
      </w:pPr>
    </w:p>
    <w:p w14:paraId="70BCF15D" w14:textId="162C0F72" w:rsidR="00E25976" w:rsidRDefault="00E25976" w:rsidP="00E943B1">
      <w:pPr>
        <w:pStyle w:val="Heading5"/>
      </w:pPr>
      <w:r w:rsidRPr="000C4DFE">
        <w:t xml:space="preserve">Guest speakers and </w:t>
      </w:r>
      <w:r w:rsidR="00975D83">
        <w:t>coordinating special projects</w:t>
      </w:r>
    </w:p>
    <w:p w14:paraId="2753829D" w14:textId="18947E39" w:rsidR="000C4DFE" w:rsidRDefault="000C4DFE" w:rsidP="00E943B1">
      <w:pPr>
        <w:rPr>
          <w:rFonts w:cs="Arial"/>
        </w:rPr>
      </w:pPr>
      <w:r w:rsidRPr="000C4DFE">
        <w:rPr>
          <w:rFonts w:cs="Arial"/>
        </w:rPr>
        <w:t xml:space="preserve">For example, advisory committee members may arrange for manufacturers to take their displays to the schools or public two-year colleges. </w:t>
      </w:r>
      <w:r w:rsidR="00305783">
        <w:rPr>
          <w:rFonts w:cs="Arial"/>
        </w:rPr>
        <w:t>S</w:t>
      </w:r>
      <w:r w:rsidR="00305783" w:rsidRPr="00305783">
        <w:rPr>
          <w:rFonts w:cs="Arial"/>
        </w:rPr>
        <w:t xml:space="preserve">chools and public two-year colleges may initiate house-building projects, based on input from advisory committees. The advisory committee for automotive collision repair and refinishing </w:t>
      </w:r>
      <w:r w:rsidR="59E1EFE2" w:rsidRPr="6696EA6E">
        <w:rPr>
          <w:rFonts w:cs="Arial"/>
        </w:rPr>
        <w:t>program</w:t>
      </w:r>
      <w:r w:rsidR="15E1FB17" w:rsidRPr="6696EA6E">
        <w:rPr>
          <w:rFonts w:cs="Arial"/>
        </w:rPr>
        <w:t xml:space="preserve"> </w:t>
      </w:r>
      <w:r w:rsidR="00305783" w:rsidRPr="00305783">
        <w:rPr>
          <w:rFonts w:cs="Arial"/>
        </w:rPr>
        <w:t>may locate salvage vehicles for students to work on. The advisory committees for a carpentry program may devise blueprint projects for students and critique the results. The advisory committee for a machine tool technology program may initiate competitive projects for students and award prizes to the winners.</w:t>
      </w:r>
    </w:p>
    <w:p w14:paraId="58D222A1" w14:textId="77777777" w:rsidR="00BE55B2" w:rsidRDefault="00BE55B2" w:rsidP="00E943B1">
      <w:pPr>
        <w:rPr>
          <w:rFonts w:cs="Arial"/>
        </w:rPr>
      </w:pPr>
    </w:p>
    <w:p w14:paraId="350831AD" w14:textId="17770428" w:rsidR="00BE55B2" w:rsidRDefault="00BE55B2" w:rsidP="00E943B1">
      <w:pPr>
        <w:pStyle w:val="Heading5"/>
      </w:pPr>
      <w:r>
        <w:t>Field trips</w:t>
      </w:r>
    </w:p>
    <w:p w14:paraId="7DD50A74" w14:textId="6324F20E" w:rsidR="00BE55B2" w:rsidRPr="000C4DFE" w:rsidRDefault="00BE55B2" w:rsidP="00E943B1">
      <w:pPr>
        <w:rPr>
          <w:rFonts w:cs="Arial"/>
        </w:rPr>
      </w:pPr>
      <w:r w:rsidRPr="00BE55B2">
        <w:rPr>
          <w:rFonts w:cs="Arial"/>
        </w:rPr>
        <w:t>Advisory committee members may offer their facilities for class tours or observations of the actual operation of a business.  Sometimes they allow brief hands-on demonstrations to give students a glimpse of how it would be to do this kind of work in a work-based setting.</w:t>
      </w:r>
    </w:p>
    <w:p w14:paraId="1B846BFB" w14:textId="77777777" w:rsidR="00E25976" w:rsidRPr="00BC4932" w:rsidRDefault="00E25976" w:rsidP="00E943B1">
      <w:pPr>
        <w:pStyle w:val="Heading4"/>
      </w:pPr>
      <w:r w:rsidRPr="00BC4932">
        <w:lastRenderedPageBreak/>
        <w:t>Program evaluation and improvement</w:t>
      </w:r>
    </w:p>
    <w:p w14:paraId="422F44F0" w14:textId="20657994" w:rsidR="00E25976" w:rsidRDefault="00E25976" w:rsidP="00E943B1">
      <w:pPr>
        <w:pStyle w:val="Heading5"/>
      </w:pPr>
      <w:r w:rsidRPr="00A03DE1">
        <w:t>Data review</w:t>
      </w:r>
    </w:p>
    <w:p w14:paraId="24960A10" w14:textId="4AF34657" w:rsidR="00F958B4" w:rsidRDefault="00F958B4" w:rsidP="00E943B1">
      <w:r w:rsidRPr="00F958B4">
        <w:t>Advisory committees may assist in the review and analysis of enrollment data, Massachusetts Comprehensive Assessment System (MCAS) data, etc.</w:t>
      </w:r>
    </w:p>
    <w:p w14:paraId="1D05076E" w14:textId="77777777" w:rsidR="00717453" w:rsidRPr="00A03DE1" w:rsidRDefault="00717453" w:rsidP="00E943B1">
      <w:pPr>
        <w:spacing w:line="276" w:lineRule="auto"/>
        <w:rPr>
          <w:rFonts w:cs="Arial"/>
        </w:rPr>
      </w:pPr>
    </w:p>
    <w:p w14:paraId="2A749357" w14:textId="095989CC" w:rsidR="00E25976" w:rsidRPr="00717453" w:rsidRDefault="00E25976" w:rsidP="00E943B1">
      <w:pPr>
        <w:pStyle w:val="Heading5"/>
      </w:pPr>
      <w:r w:rsidRPr="00717453">
        <w:t>Solicit</w:t>
      </w:r>
      <w:r w:rsidR="00717453" w:rsidRPr="00717453">
        <w:t xml:space="preserve"> community and</w:t>
      </w:r>
      <w:r w:rsidRPr="00717453">
        <w:t xml:space="preserve"> legislative support</w:t>
      </w:r>
    </w:p>
    <w:p w14:paraId="0DD5D651" w14:textId="70895D59" w:rsidR="00717453" w:rsidRDefault="00717453" w:rsidP="00E943B1">
      <w:r w:rsidRPr="00717453">
        <w:t xml:space="preserve">Advisory committee members may be effective spokespersons for the school or public two-year college with political groups – not only the school committee or board of </w:t>
      </w:r>
      <w:r w:rsidR="001A11FD" w:rsidRPr="00717453">
        <w:t>trustees but</w:t>
      </w:r>
      <w:r w:rsidRPr="00717453">
        <w:t xml:space="preserve"> planning boards as well.  The views of prominent business leaders tend to carry considerable weight.</w:t>
      </w:r>
    </w:p>
    <w:p w14:paraId="064CF8A2" w14:textId="77777777" w:rsidR="00717453" w:rsidRPr="00717453" w:rsidRDefault="00717453" w:rsidP="00E943B1">
      <w:pPr>
        <w:spacing w:line="276" w:lineRule="auto"/>
        <w:rPr>
          <w:rFonts w:cs="Arial"/>
        </w:rPr>
      </w:pPr>
    </w:p>
    <w:p w14:paraId="55453683" w14:textId="7252B1D2" w:rsidR="00E25976" w:rsidRDefault="001A11FD" w:rsidP="00E943B1">
      <w:pPr>
        <w:pStyle w:val="Heading5"/>
      </w:pPr>
      <w:r w:rsidRPr="007111B6">
        <w:t>Technological</w:t>
      </w:r>
      <w:r w:rsidR="00E25976" w:rsidRPr="007111B6">
        <w:t xml:space="preserve"> trends and workforce demands</w:t>
      </w:r>
    </w:p>
    <w:p w14:paraId="3A7F4620" w14:textId="1A0E4959" w:rsidR="007111B6" w:rsidRDefault="007111B6" w:rsidP="00E943B1">
      <w:r w:rsidRPr="007111B6">
        <w:t>People with no direct link to schools and public two-year colleges with career technical education programs are often unaware of the talent that may be available.  Helping to publicize the school and public two-year college in this way may, in turn, generate donations and other forms of support and, of course, enlarge the membership of advisory committees.</w:t>
      </w:r>
      <w:r w:rsidR="00C94D1F">
        <w:t xml:space="preserve"> </w:t>
      </w:r>
      <w:r w:rsidR="00C94D1F" w:rsidRPr="00C94D1F">
        <w:t xml:space="preserve">Advisory committee members may </w:t>
      </w:r>
      <w:r w:rsidR="00C94D1F">
        <w:t xml:space="preserve">also </w:t>
      </w:r>
      <w:r w:rsidR="00C94D1F" w:rsidRPr="00C94D1F">
        <w:t>help school staff assess the larger picture of employment opportunities in their community -–whether for traditional careers or emerging careers.</w:t>
      </w:r>
    </w:p>
    <w:p w14:paraId="50275908" w14:textId="77777777" w:rsidR="007111B6" w:rsidRPr="007111B6" w:rsidRDefault="007111B6" w:rsidP="00E943B1"/>
    <w:p w14:paraId="5B492B7C" w14:textId="77777777" w:rsidR="00E25976" w:rsidRDefault="00E25976" w:rsidP="00E943B1">
      <w:pPr>
        <w:pStyle w:val="Heading5"/>
      </w:pPr>
      <w:r w:rsidRPr="00FB4E64">
        <w:t>Professional development recommendations</w:t>
      </w:r>
    </w:p>
    <w:p w14:paraId="38D4E8FE" w14:textId="419AB89B" w:rsidR="00A042AD" w:rsidRDefault="00FB4E64" w:rsidP="00E943B1">
      <w:r w:rsidRPr="00FB4E64">
        <w:t>By underwriting teachers’ memberships in industry and trade associations, advisory committees may help teachers gain access to technology updates and access to colleagues in the field.  The efforts of advisory committees enable teachers to attend conferences or workshops to upgrade their knowledge and skills. In addition, advisory committee members often provide summer employment for teachers to introduce them to technology used in the field.</w:t>
      </w:r>
    </w:p>
    <w:p w14:paraId="095970ED" w14:textId="77777777" w:rsidR="00A042AD" w:rsidRDefault="00A042AD" w:rsidP="00E943B1">
      <w:pPr>
        <w:spacing w:after="160" w:line="278" w:lineRule="auto"/>
        <w:rPr>
          <w:rFonts w:eastAsia="Arial" w:cs="Arial"/>
          <w:b/>
          <w:bCs/>
          <w:color w:val="000000" w:themeColor="text1"/>
          <w:spacing w:val="-10"/>
          <w:kern w:val="28"/>
          <w:sz w:val="32"/>
          <w:szCs w:val="24"/>
          <w14:ligatures w14:val="standardContextual"/>
        </w:rPr>
      </w:pPr>
      <w:r>
        <w:br w:type="page"/>
      </w:r>
    </w:p>
    <w:p w14:paraId="7B3A8F96" w14:textId="0F1EAA29" w:rsidR="00862A4F" w:rsidRDefault="000243BA" w:rsidP="00E943B1">
      <w:pPr>
        <w:pStyle w:val="Heading3"/>
      </w:pPr>
      <w:bookmarkStart w:id="18" w:name="_Toc220572862"/>
      <w:r>
        <w:lastRenderedPageBreak/>
        <w:t xml:space="preserve">Appendix 5: </w:t>
      </w:r>
      <w:r w:rsidR="00D93A9A" w:rsidRPr="000243BA">
        <w:t>Recruitment</w:t>
      </w:r>
      <w:r w:rsidR="00862A4F" w:rsidRPr="000243BA">
        <w:t xml:space="preserve"> </w:t>
      </w:r>
      <w:r w:rsidR="00D734B9">
        <w:t>R</w:t>
      </w:r>
      <w:r w:rsidR="00862A4F" w:rsidRPr="000243BA">
        <w:t>esources</w:t>
      </w:r>
      <w:bookmarkEnd w:id="18"/>
    </w:p>
    <w:p w14:paraId="07241AB6" w14:textId="6560A439" w:rsidR="00A1658A" w:rsidRDefault="00ED7F5A" w:rsidP="00E943B1">
      <w:pPr>
        <w:rPr>
          <w:rFonts w:eastAsia="Arial"/>
        </w:rPr>
      </w:pPr>
      <w:r w:rsidRPr="00ED7F5A">
        <w:rPr>
          <w:rFonts w:eastAsia="Arial"/>
        </w:rPr>
        <w:t xml:space="preserve">Advisory committees </w:t>
      </w:r>
      <w:r>
        <w:rPr>
          <w:rFonts w:eastAsia="Arial"/>
        </w:rPr>
        <w:t>should strive to</w:t>
      </w:r>
      <w:r w:rsidRPr="00ED7F5A">
        <w:rPr>
          <w:rFonts w:eastAsia="Arial"/>
        </w:rPr>
        <w:t xml:space="preserve"> include diverse representation to serve all students effectively</w:t>
      </w:r>
      <w:r>
        <w:rPr>
          <w:rFonts w:eastAsia="Arial"/>
        </w:rPr>
        <w:t xml:space="preserve">. </w:t>
      </w:r>
      <w:r w:rsidRPr="00ED7F5A">
        <w:rPr>
          <w:rFonts w:eastAsia="Arial"/>
        </w:rPr>
        <w:t>Use these resources to identify qualified candidates from various stakeholder groups.</w:t>
      </w:r>
    </w:p>
    <w:p w14:paraId="5D5F9D2A" w14:textId="77777777" w:rsidR="00C0056C" w:rsidRDefault="00C0056C" w:rsidP="00E943B1">
      <w:pPr>
        <w:rPr>
          <w:rFonts w:eastAsia="Arial"/>
        </w:rPr>
      </w:pPr>
    </w:p>
    <w:p w14:paraId="27C6454D" w14:textId="118423BD" w:rsidR="00C0056C" w:rsidRDefault="00C0056C" w:rsidP="00E943B1">
      <w:pPr>
        <w:rPr>
          <w:rFonts w:eastAsia="Arial"/>
        </w:rPr>
      </w:pPr>
      <w:r>
        <w:rPr>
          <w:rFonts w:eastAsia="Arial"/>
        </w:rPr>
        <w:t xml:space="preserve">Consider these statewide organizations and resources for additional outreach efforts: </w:t>
      </w:r>
    </w:p>
    <w:p w14:paraId="62928657" w14:textId="77777777" w:rsidR="00C0056C" w:rsidRPr="00A1658A" w:rsidRDefault="00C0056C" w:rsidP="00E943B1">
      <w:pPr>
        <w:rPr>
          <w:rFonts w:eastAsia="Arial"/>
        </w:rPr>
      </w:pPr>
    </w:p>
    <w:p w14:paraId="231E79BE" w14:textId="28672077" w:rsidR="00E97E2B" w:rsidRPr="003957F2" w:rsidRDefault="00A1658A" w:rsidP="00E943B1">
      <w:pPr>
        <w:pStyle w:val="ListParagraph"/>
        <w:numPr>
          <w:ilvl w:val="0"/>
          <w:numId w:val="53"/>
        </w:numPr>
        <w:rPr>
          <w:rFonts w:ascii="Arial" w:eastAsia="Arial" w:hAnsi="Arial" w:cs="Arial"/>
        </w:rPr>
      </w:pPr>
      <w:r w:rsidRPr="00803682">
        <w:rPr>
          <w:rFonts w:ascii="Arial" w:hAnsi="Arial" w:cs="Arial"/>
        </w:rPr>
        <w:t>MassHire</w:t>
      </w:r>
      <w:r w:rsidRPr="00803682">
        <w:rPr>
          <w:rFonts w:ascii="Arial" w:eastAsia="Arial" w:hAnsi="Arial" w:cs="Arial"/>
          <w:i/>
          <w:iCs/>
        </w:rPr>
        <w:t xml:space="preserve"> </w:t>
      </w:r>
      <w:r w:rsidRPr="00803682">
        <w:rPr>
          <w:rFonts w:ascii="Arial" w:hAnsi="Arial" w:cs="Arial"/>
        </w:rPr>
        <w:t>Workforce Boards and Career Centers</w:t>
      </w:r>
      <w:r w:rsidRPr="00803682">
        <w:rPr>
          <w:rFonts w:ascii="Arial" w:eastAsia="Arial" w:hAnsi="Arial" w:cs="Arial"/>
        </w:rPr>
        <w:t xml:space="preserve">: </w:t>
      </w:r>
      <w:hyperlink r:id="rId15" w:history="1">
        <w:r w:rsidRPr="00803682">
          <w:rPr>
            <w:rStyle w:val="Hyperlink"/>
            <w:rFonts w:ascii="Arial" w:eastAsia="Arial" w:hAnsi="Arial" w:cs="Arial"/>
          </w:rPr>
          <w:t>mass.gov/</w:t>
        </w:r>
        <w:proofErr w:type="spellStart"/>
        <w:r w:rsidRPr="00803682">
          <w:rPr>
            <w:rStyle w:val="Hyperlink"/>
            <w:rFonts w:ascii="Arial" w:eastAsia="Arial" w:hAnsi="Arial" w:cs="Arial"/>
          </w:rPr>
          <w:t>masshire</w:t>
        </w:r>
        <w:proofErr w:type="spellEnd"/>
        <w:r w:rsidRPr="00803682">
          <w:rPr>
            <w:rStyle w:val="Hyperlink"/>
            <w:rFonts w:ascii="Arial" w:eastAsia="Arial" w:hAnsi="Arial" w:cs="Arial"/>
          </w:rPr>
          <w:t>-workforce-boards</w:t>
        </w:r>
      </w:hyperlink>
    </w:p>
    <w:p w14:paraId="28813DB0" w14:textId="548BEF18" w:rsidR="00E97E2B" w:rsidRPr="003957F2" w:rsidRDefault="00A1658A" w:rsidP="00E943B1">
      <w:pPr>
        <w:pStyle w:val="ListParagraph"/>
        <w:numPr>
          <w:ilvl w:val="0"/>
          <w:numId w:val="53"/>
        </w:numPr>
        <w:rPr>
          <w:rFonts w:ascii="Arial" w:eastAsia="Arial" w:hAnsi="Arial" w:cs="Arial"/>
        </w:rPr>
      </w:pPr>
      <w:r w:rsidRPr="00803682">
        <w:rPr>
          <w:rFonts w:ascii="Arial" w:hAnsi="Arial" w:cs="Arial"/>
        </w:rPr>
        <w:t>Supplier Diversity Office - Directory of Certified Businesses</w:t>
      </w:r>
      <w:r w:rsidRPr="00803682">
        <w:rPr>
          <w:rFonts w:ascii="Arial" w:eastAsia="Arial" w:hAnsi="Arial" w:cs="Arial"/>
        </w:rPr>
        <w:t xml:space="preserve">: </w:t>
      </w:r>
      <w:hyperlink r:id="rId16" w:history="1">
        <w:r w:rsidRPr="00484293">
          <w:rPr>
            <w:rStyle w:val="Hyperlink"/>
            <w:rFonts w:ascii="Arial" w:eastAsia="Arial" w:hAnsi="Arial" w:cs="Arial"/>
          </w:rPr>
          <w:t>diversitycertification.mass.gov/</w:t>
        </w:r>
        <w:proofErr w:type="spellStart"/>
        <w:r w:rsidRPr="00484293">
          <w:rPr>
            <w:rStyle w:val="Hyperlink"/>
            <w:rFonts w:ascii="Arial" w:eastAsia="Arial" w:hAnsi="Arial" w:cs="Arial"/>
          </w:rPr>
          <w:t>BusinessDirectory</w:t>
        </w:r>
        <w:proofErr w:type="spellEnd"/>
      </w:hyperlink>
    </w:p>
    <w:p w14:paraId="00D61259" w14:textId="7271544C" w:rsidR="00E97E2B" w:rsidRPr="003957F2" w:rsidRDefault="00A1658A" w:rsidP="00E943B1">
      <w:pPr>
        <w:pStyle w:val="ListParagraph"/>
        <w:numPr>
          <w:ilvl w:val="0"/>
          <w:numId w:val="53"/>
        </w:numPr>
        <w:rPr>
          <w:rFonts w:ascii="Arial" w:eastAsia="Arial" w:hAnsi="Arial" w:cs="Arial"/>
        </w:rPr>
      </w:pPr>
      <w:r w:rsidRPr="00803682">
        <w:rPr>
          <w:rFonts w:ascii="Arial" w:hAnsi="Arial" w:cs="Arial"/>
        </w:rPr>
        <w:t>Massachusetts AFL-CIO</w:t>
      </w:r>
      <w:r w:rsidR="000138A9" w:rsidRPr="00803682">
        <w:rPr>
          <w:rFonts w:ascii="Arial" w:hAnsi="Arial" w:cs="Arial"/>
        </w:rPr>
        <w:t>:</w:t>
      </w:r>
      <w:r w:rsidRPr="00803682">
        <w:rPr>
          <w:rFonts w:ascii="Arial" w:eastAsia="Arial" w:hAnsi="Arial" w:cs="Arial"/>
        </w:rPr>
        <w:t xml:space="preserve"> </w:t>
      </w:r>
      <w:hyperlink r:id="rId17" w:history="1">
        <w:r w:rsidRPr="003957F2">
          <w:rPr>
            <w:rStyle w:val="Hyperlink"/>
            <w:rFonts w:ascii="Arial" w:eastAsia="Arial" w:hAnsi="Arial" w:cs="Arial"/>
          </w:rPr>
          <w:t>massaflcio.org</w:t>
        </w:r>
      </w:hyperlink>
    </w:p>
    <w:p w14:paraId="01D7146E" w14:textId="53E93656" w:rsidR="00E97E2B" w:rsidRPr="003957F2" w:rsidRDefault="00A1658A" w:rsidP="00E943B1">
      <w:pPr>
        <w:pStyle w:val="ListParagraph"/>
        <w:numPr>
          <w:ilvl w:val="0"/>
          <w:numId w:val="53"/>
        </w:numPr>
        <w:rPr>
          <w:rFonts w:ascii="Arial" w:eastAsia="Arial" w:hAnsi="Arial" w:cs="Arial"/>
        </w:rPr>
      </w:pPr>
      <w:r w:rsidRPr="00803682">
        <w:rPr>
          <w:rFonts w:ascii="Arial" w:eastAsia="Arial" w:hAnsi="Arial" w:cs="Arial"/>
        </w:rPr>
        <w:t xml:space="preserve">Massachusetts Executive Office of Labor and Workforce Development - Division of </w:t>
      </w:r>
      <w:r w:rsidRPr="003957F2">
        <w:rPr>
          <w:rFonts w:ascii="Arial" w:eastAsia="Arial" w:hAnsi="Arial" w:cs="Arial"/>
        </w:rPr>
        <w:t xml:space="preserve">Apprentice Standards: </w:t>
      </w:r>
      <w:hyperlink r:id="rId18" w:history="1">
        <w:r w:rsidRPr="003957F2">
          <w:rPr>
            <w:rStyle w:val="Hyperlink"/>
            <w:rFonts w:ascii="Arial" w:eastAsia="Arial" w:hAnsi="Arial" w:cs="Arial"/>
          </w:rPr>
          <w:t>mass.gov/orgs/division-of-apprentice-standards</w:t>
        </w:r>
      </w:hyperlink>
    </w:p>
    <w:p w14:paraId="7BA85AC9" w14:textId="4758E246" w:rsidR="00A1658A" w:rsidRPr="00283D24" w:rsidRDefault="00A1658A" w:rsidP="00E943B1">
      <w:pPr>
        <w:pStyle w:val="ListParagraph"/>
        <w:numPr>
          <w:ilvl w:val="0"/>
          <w:numId w:val="53"/>
        </w:numPr>
        <w:rPr>
          <w:rFonts w:eastAsia="Arial" w:cs="Arial"/>
        </w:rPr>
      </w:pPr>
      <w:r w:rsidRPr="00803682">
        <w:rPr>
          <w:rFonts w:ascii="Arial" w:eastAsia="Arial" w:hAnsi="Arial" w:cs="Arial"/>
        </w:rPr>
        <w:t>Massachusetts Rehabilitation Commission (MRC)</w:t>
      </w:r>
      <w:r w:rsidR="002936C7" w:rsidRPr="00803682">
        <w:rPr>
          <w:rFonts w:ascii="Arial" w:eastAsia="Arial" w:hAnsi="Arial" w:cs="Arial"/>
        </w:rPr>
        <w:t>:</w:t>
      </w:r>
      <w:r w:rsidRPr="00803682">
        <w:rPr>
          <w:rFonts w:ascii="Arial" w:eastAsia="Arial" w:hAnsi="Arial" w:cs="Arial"/>
        </w:rPr>
        <w:t xml:space="preserve"> </w:t>
      </w:r>
      <w:hyperlink r:id="rId19" w:history="1">
        <w:r w:rsidRPr="00803682">
          <w:rPr>
            <w:rStyle w:val="Hyperlink"/>
            <w:rFonts w:ascii="Arial" w:eastAsia="Arial" w:hAnsi="Arial" w:cs="Arial"/>
          </w:rPr>
          <w:t>mass.gov/orgs/</w:t>
        </w:r>
        <w:proofErr w:type="spellStart"/>
        <w:r w:rsidRPr="00803682">
          <w:rPr>
            <w:rStyle w:val="Hyperlink"/>
            <w:rFonts w:ascii="Arial" w:eastAsia="Arial" w:hAnsi="Arial" w:cs="Arial"/>
          </w:rPr>
          <w:t>massachusetts</w:t>
        </w:r>
        <w:proofErr w:type="spellEnd"/>
        <w:r w:rsidRPr="00803682">
          <w:rPr>
            <w:rStyle w:val="Hyperlink"/>
            <w:rFonts w:ascii="Arial" w:eastAsia="Arial" w:hAnsi="Arial" w:cs="Arial"/>
          </w:rPr>
          <w:t>-rehabilitation-commission</w:t>
        </w:r>
      </w:hyperlink>
    </w:p>
    <w:p w14:paraId="350D7883" w14:textId="77777777" w:rsidR="00266ABD" w:rsidRDefault="00266ABD" w:rsidP="00E943B1">
      <w:pPr>
        <w:rPr>
          <w:rFonts w:eastAsia="Arial"/>
        </w:rPr>
      </w:pPr>
    </w:p>
    <w:p w14:paraId="7B82BC37" w14:textId="1F453967" w:rsidR="00A1658A" w:rsidRPr="002936C7" w:rsidRDefault="00A1658A" w:rsidP="00E943B1">
      <w:pPr>
        <w:rPr>
          <w:rFonts w:eastAsia="Arial"/>
        </w:rPr>
      </w:pPr>
      <w:r w:rsidRPr="00A1658A">
        <w:rPr>
          <w:rFonts w:eastAsia="Arial"/>
        </w:rPr>
        <w:t>Student Organizations</w:t>
      </w:r>
    </w:p>
    <w:p w14:paraId="617B7FB1" w14:textId="77777777" w:rsidR="00A1658A" w:rsidRPr="00266ABD" w:rsidRDefault="00A1658A" w:rsidP="00E943B1">
      <w:pPr>
        <w:pStyle w:val="ListParagraph"/>
        <w:numPr>
          <w:ilvl w:val="0"/>
          <w:numId w:val="24"/>
        </w:numPr>
        <w:rPr>
          <w:rFonts w:ascii="Arial" w:eastAsia="Arial" w:hAnsi="Arial" w:cs="Arial"/>
        </w:rPr>
      </w:pPr>
      <w:r w:rsidRPr="00266ABD">
        <w:rPr>
          <w:rFonts w:ascii="Arial" w:eastAsia="Arial" w:hAnsi="Arial" w:cs="Arial"/>
        </w:rPr>
        <w:t>SkillsUSA chapters</w:t>
      </w:r>
    </w:p>
    <w:p w14:paraId="59DE90ED" w14:textId="77777777" w:rsidR="00A1658A" w:rsidRPr="00266ABD" w:rsidRDefault="00A1658A" w:rsidP="00E943B1">
      <w:pPr>
        <w:pStyle w:val="ListParagraph"/>
        <w:numPr>
          <w:ilvl w:val="0"/>
          <w:numId w:val="24"/>
        </w:numPr>
        <w:rPr>
          <w:rFonts w:ascii="Arial" w:eastAsia="Arial" w:hAnsi="Arial" w:cs="Arial"/>
        </w:rPr>
      </w:pPr>
      <w:r w:rsidRPr="00266ABD">
        <w:rPr>
          <w:rFonts w:ascii="Arial" w:eastAsia="Arial" w:hAnsi="Arial" w:cs="Arial"/>
        </w:rPr>
        <w:t>DECA chapters</w:t>
      </w:r>
    </w:p>
    <w:p w14:paraId="4A6AB5F4" w14:textId="6C93954C" w:rsidR="00A1658A" w:rsidRPr="00266ABD" w:rsidRDefault="00A1658A" w:rsidP="00E943B1">
      <w:pPr>
        <w:pStyle w:val="ListParagraph"/>
        <w:numPr>
          <w:ilvl w:val="0"/>
          <w:numId w:val="24"/>
        </w:numPr>
        <w:rPr>
          <w:rFonts w:ascii="Arial" w:eastAsia="Arial" w:hAnsi="Arial" w:cs="Arial"/>
        </w:rPr>
      </w:pPr>
      <w:r w:rsidRPr="00266ABD">
        <w:rPr>
          <w:rFonts w:ascii="Arial" w:eastAsia="Arial" w:hAnsi="Arial" w:cs="Arial"/>
        </w:rPr>
        <w:t xml:space="preserve">Business Professionals of America </w:t>
      </w:r>
      <w:r w:rsidR="00266ABD">
        <w:rPr>
          <w:rFonts w:ascii="Arial" w:eastAsia="Arial" w:hAnsi="Arial" w:cs="Arial"/>
        </w:rPr>
        <w:t>(BPA)</w:t>
      </w:r>
    </w:p>
    <w:p w14:paraId="7AD33405" w14:textId="77777777" w:rsidR="00A1658A" w:rsidRPr="00266ABD" w:rsidRDefault="00A1658A" w:rsidP="00E943B1">
      <w:pPr>
        <w:pStyle w:val="ListParagraph"/>
        <w:numPr>
          <w:ilvl w:val="0"/>
          <w:numId w:val="24"/>
        </w:numPr>
        <w:rPr>
          <w:rFonts w:ascii="Arial" w:eastAsia="Arial" w:hAnsi="Arial" w:cs="Arial"/>
        </w:rPr>
      </w:pPr>
      <w:r w:rsidRPr="00266ABD">
        <w:rPr>
          <w:rFonts w:ascii="Arial" w:eastAsia="Arial" w:hAnsi="Arial" w:cs="Arial"/>
        </w:rPr>
        <w:t>Health Occupations Students of America (HOSA)</w:t>
      </w:r>
    </w:p>
    <w:p w14:paraId="1FDBA6FC" w14:textId="1E2BADB4" w:rsidR="00A1658A" w:rsidRDefault="00A1658A" w:rsidP="00E943B1">
      <w:pPr>
        <w:pStyle w:val="ListParagraph"/>
        <w:numPr>
          <w:ilvl w:val="0"/>
          <w:numId w:val="24"/>
        </w:numPr>
        <w:rPr>
          <w:rFonts w:ascii="Arial" w:eastAsia="Arial" w:hAnsi="Arial" w:cs="Arial"/>
        </w:rPr>
      </w:pPr>
      <w:r w:rsidRPr="00266ABD">
        <w:rPr>
          <w:rFonts w:ascii="Arial" w:eastAsia="Arial" w:hAnsi="Arial" w:cs="Arial"/>
        </w:rPr>
        <w:t xml:space="preserve">FFA </w:t>
      </w:r>
    </w:p>
    <w:p w14:paraId="0395AED2" w14:textId="03066F3C" w:rsidR="00D20428" w:rsidRDefault="00D20428" w:rsidP="00E943B1">
      <w:pPr>
        <w:pStyle w:val="ListParagraph"/>
        <w:numPr>
          <w:ilvl w:val="0"/>
          <w:numId w:val="24"/>
        </w:numPr>
        <w:rPr>
          <w:rFonts w:ascii="Arial" w:eastAsia="Arial" w:hAnsi="Arial" w:cs="Arial"/>
        </w:rPr>
      </w:pPr>
      <w:r>
        <w:rPr>
          <w:rFonts w:ascii="Arial" w:eastAsia="Arial" w:hAnsi="Arial" w:cs="Arial"/>
        </w:rPr>
        <w:t xml:space="preserve">Building Pathways </w:t>
      </w:r>
    </w:p>
    <w:p w14:paraId="36B7D904" w14:textId="6BB46399" w:rsidR="00D20428" w:rsidRPr="00266ABD" w:rsidRDefault="00D20428" w:rsidP="00E943B1">
      <w:pPr>
        <w:pStyle w:val="ListParagraph"/>
        <w:numPr>
          <w:ilvl w:val="0"/>
          <w:numId w:val="24"/>
        </w:numPr>
        <w:rPr>
          <w:rFonts w:ascii="Arial" w:eastAsia="Arial" w:hAnsi="Arial" w:cs="Arial"/>
        </w:rPr>
      </w:pPr>
      <w:r>
        <w:rPr>
          <w:rFonts w:ascii="Arial" w:eastAsia="Arial" w:hAnsi="Arial" w:cs="Arial"/>
        </w:rPr>
        <w:t xml:space="preserve">Educators Rising </w:t>
      </w:r>
    </w:p>
    <w:p w14:paraId="27EAC8DE" w14:textId="75FAA909" w:rsidR="00A1658A" w:rsidRPr="00A1658A" w:rsidRDefault="00A1658A" w:rsidP="00E943B1">
      <w:pPr>
        <w:pStyle w:val="Heading4"/>
      </w:pPr>
      <w:r w:rsidRPr="00A1658A">
        <w:t>Tips for Successful Recruitment</w:t>
      </w:r>
    </w:p>
    <w:p w14:paraId="265D481A" w14:textId="77777777" w:rsidR="00266ABD" w:rsidRPr="00266ABD" w:rsidRDefault="00A1658A" w:rsidP="00E943B1">
      <w:pPr>
        <w:pStyle w:val="ListParagraph"/>
        <w:numPr>
          <w:ilvl w:val="0"/>
          <w:numId w:val="28"/>
        </w:numPr>
        <w:spacing w:after="240"/>
        <w:rPr>
          <w:rFonts w:ascii="Arial" w:eastAsia="Arial" w:hAnsi="Arial" w:cs="Arial"/>
        </w:rPr>
      </w:pPr>
      <w:r w:rsidRPr="00266ABD">
        <w:rPr>
          <w:rFonts w:ascii="Arial" w:eastAsia="Arial" w:hAnsi="Arial" w:cs="Arial"/>
        </w:rPr>
        <w:t>Start with your network: Current committee members, cooperative education contacts, and program graduates often know qualified candidates from underrepresented groups.</w:t>
      </w:r>
    </w:p>
    <w:p w14:paraId="7D43B6FF" w14:textId="77777777" w:rsidR="00266ABD" w:rsidRPr="00266ABD" w:rsidRDefault="00A1658A" w:rsidP="00E943B1">
      <w:pPr>
        <w:pStyle w:val="ListParagraph"/>
        <w:numPr>
          <w:ilvl w:val="0"/>
          <w:numId w:val="28"/>
        </w:numPr>
        <w:spacing w:after="240"/>
        <w:rPr>
          <w:rFonts w:ascii="Arial" w:eastAsia="Arial" w:hAnsi="Arial" w:cs="Arial"/>
        </w:rPr>
      </w:pPr>
      <w:r w:rsidRPr="00266ABD">
        <w:rPr>
          <w:rFonts w:ascii="Arial" w:eastAsia="Arial" w:hAnsi="Arial" w:cs="Arial"/>
        </w:rPr>
        <w:t>Cast a wide net: Use multiple recruitment methods and resources to reach diverse candidates.</w:t>
      </w:r>
    </w:p>
    <w:p w14:paraId="04145012" w14:textId="77777777" w:rsidR="00266ABD" w:rsidRPr="00266ABD" w:rsidRDefault="00A1658A" w:rsidP="00E943B1">
      <w:pPr>
        <w:pStyle w:val="ListParagraph"/>
        <w:numPr>
          <w:ilvl w:val="0"/>
          <w:numId w:val="28"/>
        </w:numPr>
        <w:spacing w:after="240"/>
        <w:rPr>
          <w:rFonts w:ascii="Arial" w:eastAsia="Arial" w:hAnsi="Arial" w:cs="Arial"/>
        </w:rPr>
      </w:pPr>
      <w:r w:rsidRPr="00266ABD">
        <w:rPr>
          <w:rFonts w:ascii="Arial" w:eastAsia="Arial" w:hAnsi="Arial" w:cs="Arial"/>
        </w:rPr>
        <w:t>Be specific about time commitment: Clearly communicate meeting frequency and expectations to help candidates make informed decisions.</w:t>
      </w:r>
    </w:p>
    <w:p w14:paraId="436E3C60" w14:textId="77777777" w:rsidR="00266ABD" w:rsidRPr="00266ABD" w:rsidRDefault="00A1658A" w:rsidP="00E943B1">
      <w:pPr>
        <w:pStyle w:val="ListParagraph"/>
        <w:numPr>
          <w:ilvl w:val="0"/>
          <w:numId w:val="28"/>
        </w:numPr>
        <w:spacing w:after="240"/>
        <w:rPr>
          <w:rFonts w:ascii="Arial" w:eastAsia="Arial" w:hAnsi="Arial" w:cs="Arial"/>
        </w:rPr>
      </w:pPr>
      <w:r w:rsidRPr="00266ABD">
        <w:rPr>
          <w:rFonts w:ascii="Arial" w:eastAsia="Arial" w:hAnsi="Arial" w:cs="Arial"/>
        </w:rPr>
        <w:t>Remove barriers: Consider meeting times, locations, and formats that accommodate diverse schedules and needs.</w:t>
      </w:r>
    </w:p>
    <w:p w14:paraId="76CC7E21" w14:textId="77777777" w:rsidR="00266ABD" w:rsidRPr="00266ABD" w:rsidRDefault="00A1658A" w:rsidP="00E943B1">
      <w:pPr>
        <w:pStyle w:val="ListParagraph"/>
        <w:numPr>
          <w:ilvl w:val="0"/>
          <w:numId w:val="28"/>
        </w:numPr>
        <w:spacing w:after="240"/>
        <w:rPr>
          <w:rFonts w:ascii="Arial" w:eastAsia="Arial" w:hAnsi="Arial" w:cs="Arial"/>
        </w:rPr>
      </w:pPr>
      <w:r w:rsidRPr="00266ABD">
        <w:rPr>
          <w:rFonts w:ascii="Arial" w:eastAsia="Arial" w:hAnsi="Arial" w:cs="Arial"/>
        </w:rPr>
        <w:t>Follow up personally: Phone calls and personal invitations are more effective than letters alone.</w:t>
      </w:r>
    </w:p>
    <w:p w14:paraId="6EDFE10F" w14:textId="35AD0D16" w:rsidR="00A1658A" w:rsidRPr="00266ABD" w:rsidRDefault="00A1658A" w:rsidP="00E943B1">
      <w:pPr>
        <w:pStyle w:val="ListParagraph"/>
        <w:numPr>
          <w:ilvl w:val="0"/>
          <w:numId w:val="28"/>
        </w:numPr>
        <w:spacing w:after="240"/>
        <w:rPr>
          <w:rFonts w:ascii="Arial" w:eastAsia="Arial" w:hAnsi="Arial" w:cs="Arial"/>
        </w:rPr>
      </w:pPr>
      <w:r w:rsidRPr="00266ABD">
        <w:rPr>
          <w:rFonts w:ascii="Arial" w:eastAsia="Arial" w:hAnsi="Arial" w:cs="Arial"/>
        </w:rPr>
        <w:t>Partner with your district equity officer: If your district has a diversity, equity, or inclusion officer, they may provide guidance and connections.</w:t>
      </w:r>
    </w:p>
    <w:p w14:paraId="4D3B441C" w14:textId="77777777" w:rsidR="00266ABD" w:rsidRDefault="00266ABD" w:rsidP="00E943B1">
      <w:pPr>
        <w:spacing w:after="160" w:line="278" w:lineRule="auto"/>
        <w:rPr>
          <w:rFonts w:eastAsia="Arial" w:cs="Arial"/>
          <w:b/>
          <w:bCs/>
          <w:color w:val="000000" w:themeColor="text1"/>
          <w:spacing w:val="-10"/>
          <w:kern w:val="28"/>
          <w:sz w:val="32"/>
          <w:szCs w:val="24"/>
          <w14:ligatures w14:val="standardContextual"/>
        </w:rPr>
      </w:pPr>
      <w:r>
        <w:lastRenderedPageBreak/>
        <w:br w:type="page"/>
      </w:r>
    </w:p>
    <w:p w14:paraId="065F4534" w14:textId="37A12039" w:rsidR="00BD7478" w:rsidRDefault="000243BA" w:rsidP="00E943B1">
      <w:pPr>
        <w:pStyle w:val="Heading3"/>
      </w:pPr>
      <w:bookmarkStart w:id="19" w:name="_Toc220572863"/>
      <w:r>
        <w:lastRenderedPageBreak/>
        <w:t xml:space="preserve">Appendix 6: </w:t>
      </w:r>
      <w:r w:rsidR="00D93A9A" w:rsidRPr="000243BA">
        <w:t>Advisory</w:t>
      </w:r>
      <w:r w:rsidR="00862A4F" w:rsidRPr="000243BA">
        <w:t xml:space="preserve"> </w:t>
      </w:r>
      <w:r w:rsidR="00D734B9">
        <w:t>C</w:t>
      </w:r>
      <w:r w:rsidR="00862A4F" w:rsidRPr="000243BA">
        <w:t xml:space="preserve">ommittee </w:t>
      </w:r>
      <w:r w:rsidR="00D734B9">
        <w:t>N</w:t>
      </w:r>
      <w:r w:rsidR="00862A4F" w:rsidRPr="000243BA">
        <w:t xml:space="preserve">omination </w:t>
      </w:r>
      <w:r w:rsidR="00D734B9">
        <w:t>F</w:t>
      </w:r>
      <w:r w:rsidR="00862A4F" w:rsidRPr="000243BA">
        <w:t>orm</w:t>
      </w:r>
      <w:bookmarkEnd w:id="19"/>
    </w:p>
    <w:p w14:paraId="14E3D56C" w14:textId="77777777" w:rsidR="00BD7478" w:rsidRDefault="00BD7478" w:rsidP="00E943B1">
      <w:pPr>
        <w:spacing w:before="240"/>
      </w:pPr>
      <w:r w:rsidRPr="03D8241F">
        <w:rPr>
          <w:rFonts w:eastAsia="Arial" w:cs="Arial"/>
        </w:rPr>
        <w:t>Date Filed:</w:t>
      </w:r>
    </w:p>
    <w:p w14:paraId="5E6DF01B" w14:textId="1E4E3293" w:rsidR="00BD7478" w:rsidRPr="00BD7478" w:rsidRDefault="00BD7478" w:rsidP="00E943B1">
      <w:pPr>
        <w:spacing w:before="240"/>
        <w:rPr>
          <w:rFonts w:eastAsia="Arial" w:cs="Arial"/>
          <w:i/>
          <w:u w:val="single"/>
        </w:rPr>
      </w:pPr>
      <w:r w:rsidRPr="03D8241F">
        <w:rPr>
          <w:rFonts w:eastAsia="Arial" w:cs="Arial"/>
        </w:rPr>
        <w:t xml:space="preserve"> Nomination Form for </w:t>
      </w:r>
      <w:r w:rsidRPr="03D8241F">
        <w:rPr>
          <w:rFonts w:eastAsia="Arial" w:cs="Arial"/>
          <w:i/>
          <w:u w:val="single"/>
        </w:rPr>
        <w:t>[school/college year]</w:t>
      </w:r>
      <w:r>
        <w:rPr>
          <w:rFonts w:eastAsia="Arial" w:cs="Arial"/>
          <w:i/>
          <w:u w:val="single"/>
        </w:rPr>
        <w:br/>
      </w:r>
    </w:p>
    <w:p w14:paraId="176D3480" w14:textId="77777777" w:rsidR="00BD7478" w:rsidRDefault="00BD7478" w:rsidP="00E943B1">
      <w:pPr>
        <w:rPr>
          <w:rFonts w:eastAsia="Arial" w:cs="Arial"/>
          <w:i/>
          <w:u w:val="single"/>
        </w:rPr>
      </w:pPr>
      <w:r w:rsidRPr="03D8241F">
        <w:rPr>
          <w:rFonts w:eastAsia="Arial" w:cs="Arial"/>
        </w:rPr>
        <w:t xml:space="preserve">Program Advisory Committee for </w:t>
      </w:r>
      <w:r w:rsidRPr="03D8241F">
        <w:rPr>
          <w:rFonts w:eastAsia="Arial" w:cs="Arial"/>
          <w:i/>
          <w:u w:val="single"/>
        </w:rPr>
        <w:t>[program]</w:t>
      </w:r>
    </w:p>
    <w:p w14:paraId="5383E36C" w14:textId="77777777" w:rsidR="00BD7478" w:rsidRDefault="00BD7478" w:rsidP="00E943B1">
      <w:pPr>
        <w:rPr>
          <w:rFonts w:eastAsia="Arial" w:cs="Arial"/>
          <w:i/>
          <w:iCs/>
          <w:szCs w:val="24"/>
          <w:u w:val="single"/>
        </w:rPr>
      </w:pPr>
    </w:p>
    <w:p w14:paraId="05B886AC" w14:textId="77777777" w:rsidR="00BD7478" w:rsidRDefault="00BD7478" w:rsidP="00E943B1">
      <w:pPr>
        <w:pStyle w:val="TableofAuthorities"/>
        <w:tabs>
          <w:tab w:val="clear" w:pos="8640"/>
        </w:tabs>
        <w:spacing w:after="0"/>
        <w:rPr>
          <w:rFonts w:eastAsia="Arial" w:cs="Arial"/>
        </w:rPr>
      </w:pPr>
      <w:r w:rsidRPr="03D8241F">
        <w:rPr>
          <w:rFonts w:eastAsia="Arial" w:cs="Arial"/>
        </w:rPr>
        <w:t>Name</w:t>
      </w:r>
      <w:r>
        <w:tab/>
      </w:r>
      <w:r>
        <w:tab/>
      </w:r>
      <w:r>
        <w:tab/>
      </w:r>
      <w:r>
        <w:tab/>
      </w:r>
      <w:r>
        <w:tab/>
      </w:r>
    </w:p>
    <w:p w14:paraId="0ADE7FB3" w14:textId="77777777" w:rsidR="00C215C7" w:rsidRDefault="00BD7478" w:rsidP="00E943B1">
      <w:pPr>
        <w:pStyle w:val="TableofAuthorities"/>
        <w:tabs>
          <w:tab w:val="clear" w:pos="8640"/>
        </w:tabs>
        <w:spacing w:after="0"/>
      </w:pPr>
      <w:r w:rsidRPr="03D8241F">
        <w:rPr>
          <w:rFonts w:eastAsia="Arial" w:cs="Arial"/>
        </w:rPr>
        <w:t>(First, MI, Last Name)</w:t>
      </w:r>
      <w:r>
        <w:tab/>
      </w:r>
    </w:p>
    <w:p w14:paraId="641C684D" w14:textId="77777777" w:rsidR="00C215C7" w:rsidRDefault="00C215C7" w:rsidP="00E943B1">
      <w:pPr>
        <w:pStyle w:val="TableofAuthorities"/>
        <w:tabs>
          <w:tab w:val="clear" w:pos="8640"/>
        </w:tabs>
        <w:spacing w:after="0"/>
      </w:pPr>
    </w:p>
    <w:p w14:paraId="30DA376D" w14:textId="77777777" w:rsidR="00C215C7" w:rsidRDefault="00C215C7" w:rsidP="00E943B1">
      <w:pPr>
        <w:pStyle w:val="TableofAuthorities"/>
        <w:tabs>
          <w:tab w:val="clear" w:pos="8640"/>
        </w:tabs>
        <w:spacing w:after="0"/>
        <w:rPr>
          <w:rFonts w:eastAsia="Arial" w:cs="Arial"/>
        </w:rPr>
      </w:pPr>
      <w:r w:rsidRPr="03D8241F">
        <w:rPr>
          <w:rFonts w:eastAsia="Arial" w:cs="Arial"/>
        </w:rPr>
        <w:t xml:space="preserve">Business Name </w:t>
      </w:r>
    </w:p>
    <w:p w14:paraId="3E8D2830" w14:textId="77777777" w:rsidR="00C215C7" w:rsidRDefault="00C215C7" w:rsidP="00E943B1">
      <w:pPr>
        <w:pStyle w:val="TableofAuthorities"/>
        <w:tabs>
          <w:tab w:val="clear" w:pos="8640"/>
        </w:tabs>
        <w:spacing w:after="0"/>
        <w:rPr>
          <w:rFonts w:eastAsia="Arial" w:cs="Arial"/>
        </w:rPr>
      </w:pPr>
      <w:r w:rsidRPr="03D8241F">
        <w:rPr>
          <w:rFonts w:eastAsia="Arial" w:cs="Arial"/>
        </w:rPr>
        <w:t>Business Address</w:t>
      </w:r>
    </w:p>
    <w:p w14:paraId="484BA03D" w14:textId="77777777" w:rsidR="00C215C7" w:rsidRDefault="00C215C7" w:rsidP="00E943B1">
      <w:pPr>
        <w:pStyle w:val="TableofAuthorities"/>
        <w:tabs>
          <w:tab w:val="clear" w:pos="8640"/>
        </w:tabs>
        <w:spacing w:after="0"/>
        <w:rPr>
          <w:rFonts w:eastAsia="Arial" w:cs="Arial"/>
          <w:szCs w:val="24"/>
        </w:rPr>
      </w:pPr>
    </w:p>
    <w:p w14:paraId="184F2618" w14:textId="77777777" w:rsidR="00C215C7" w:rsidRDefault="00C215C7" w:rsidP="00E943B1">
      <w:pPr>
        <w:pStyle w:val="TableofAuthorities"/>
        <w:tabs>
          <w:tab w:val="clear" w:pos="8640"/>
        </w:tabs>
        <w:spacing w:after="0"/>
        <w:rPr>
          <w:rFonts w:eastAsia="Arial" w:cs="Arial"/>
        </w:rPr>
      </w:pPr>
      <w:r w:rsidRPr="03D8241F">
        <w:rPr>
          <w:rFonts w:eastAsia="Arial" w:cs="Arial"/>
        </w:rPr>
        <w:t>Phone Number/Email Address</w:t>
      </w:r>
    </w:p>
    <w:p w14:paraId="2F7529B5" w14:textId="77777777" w:rsidR="00C215C7" w:rsidRDefault="00C215C7" w:rsidP="00E943B1">
      <w:pPr>
        <w:pStyle w:val="TableofAuthorities"/>
        <w:tabs>
          <w:tab w:val="clear" w:pos="8640"/>
        </w:tabs>
        <w:spacing w:after="0"/>
        <w:rPr>
          <w:rFonts w:eastAsia="Arial" w:cs="Arial"/>
        </w:rPr>
      </w:pPr>
      <w:r w:rsidRPr="03D8241F">
        <w:rPr>
          <w:rFonts w:eastAsia="Arial" w:cs="Arial"/>
        </w:rPr>
        <w:t>Home Address/</w:t>
      </w:r>
    </w:p>
    <w:p w14:paraId="3CCDC711" w14:textId="77777777" w:rsidR="00C215C7" w:rsidRDefault="00C215C7" w:rsidP="00E943B1">
      <w:pPr>
        <w:pStyle w:val="TableofAuthorities"/>
        <w:tabs>
          <w:tab w:val="clear" w:pos="8640"/>
        </w:tabs>
        <w:spacing w:after="0"/>
        <w:rPr>
          <w:rFonts w:eastAsia="Arial" w:cs="Arial"/>
        </w:rPr>
      </w:pPr>
      <w:r w:rsidRPr="03D8241F">
        <w:rPr>
          <w:rFonts w:eastAsia="Arial" w:cs="Arial"/>
        </w:rPr>
        <w:t>Phone Number</w:t>
      </w:r>
    </w:p>
    <w:p w14:paraId="5FA0892B" w14:textId="57854106" w:rsidR="00BD7478" w:rsidRPr="00C215C7" w:rsidRDefault="00BD7478" w:rsidP="00E943B1">
      <w:pPr>
        <w:pStyle w:val="TableofAuthorities"/>
        <w:tabs>
          <w:tab w:val="clear" w:pos="8640"/>
        </w:tabs>
        <w:spacing w:after="0"/>
        <w:rPr>
          <w:rFonts w:eastAsia="Arial" w:cs="Arial"/>
        </w:rPr>
      </w:pPr>
      <w:r>
        <w:tab/>
      </w:r>
    </w:p>
    <w:p w14:paraId="1605F1A5" w14:textId="77777777" w:rsidR="00C215C7" w:rsidRDefault="00C215C7" w:rsidP="00E943B1">
      <w:pPr>
        <w:numPr>
          <w:ilvl w:val="0"/>
          <w:numId w:val="30"/>
        </w:numPr>
        <w:spacing w:before="120"/>
        <w:rPr>
          <w:rFonts w:eastAsia="Arial" w:cs="Arial"/>
        </w:rPr>
      </w:pPr>
      <w:r w:rsidRPr="03D8241F">
        <w:rPr>
          <w:rFonts w:eastAsia="Arial" w:cs="Arial"/>
        </w:rPr>
        <w:t>What uniquely qualifies this person to serve on this program advisory committee?</w:t>
      </w:r>
    </w:p>
    <w:p w14:paraId="7D140C3F" w14:textId="49EA2E76" w:rsidR="00C215C7" w:rsidRDefault="00C215C7" w:rsidP="00E943B1">
      <w:pPr>
        <w:numPr>
          <w:ilvl w:val="0"/>
          <w:numId w:val="30"/>
        </w:numPr>
        <w:spacing w:before="120"/>
        <w:rPr>
          <w:rFonts w:eastAsia="Arial" w:cs="Arial"/>
        </w:rPr>
      </w:pPr>
      <w:r w:rsidRPr="03D8241F">
        <w:rPr>
          <w:rFonts w:eastAsia="Arial" w:cs="Arial"/>
        </w:rPr>
        <w:t>What strength or expertise does this person bring to this program advisory committee?</w:t>
      </w:r>
    </w:p>
    <w:p w14:paraId="0526CDC4" w14:textId="77777777" w:rsidR="00C215C7" w:rsidRDefault="00C215C7" w:rsidP="00E943B1">
      <w:pPr>
        <w:pStyle w:val="TableofFigures"/>
        <w:numPr>
          <w:ilvl w:val="0"/>
          <w:numId w:val="30"/>
        </w:numPr>
        <w:tabs>
          <w:tab w:val="clear" w:pos="8640"/>
        </w:tabs>
        <w:spacing w:before="240"/>
        <w:rPr>
          <w:rFonts w:eastAsia="Arial" w:cs="Arial"/>
        </w:rPr>
      </w:pPr>
      <w:r w:rsidRPr="03D8241F">
        <w:rPr>
          <w:rFonts w:eastAsia="Arial" w:cs="Arial"/>
        </w:rPr>
        <w:t>In which of the following areas does this person have strengths, and why?  Check those that apply.</w:t>
      </w:r>
    </w:p>
    <w:p w14:paraId="3CB09BDD" w14:textId="77777777" w:rsidR="00C215C7" w:rsidRDefault="00C215C7" w:rsidP="00E943B1">
      <w:pPr>
        <w:pStyle w:val="TableofFigures"/>
        <w:numPr>
          <w:ilvl w:val="0"/>
          <w:numId w:val="29"/>
        </w:numPr>
        <w:tabs>
          <w:tab w:val="clear" w:pos="8640"/>
          <w:tab w:val="left" w:pos="1062"/>
          <w:tab w:val="left" w:pos="4302"/>
          <w:tab w:val="left" w:pos="4662"/>
          <w:tab w:val="left" w:pos="5022"/>
        </w:tabs>
        <w:spacing w:before="120"/>
        <w:rPr>
          <w:rFonts w:eastAsia="Arial" w:cs="Arial"/>
        </w:rPr>
      </w:pPr>
      <w:r w:rsidRPr="03D8241F">
        <w:rPr>
          <w:rFonts w:eastAsia="Arial" w:cs="Arial"/>
        </w:rPr>
        <w:t>Job placement</w:t>
      </w:r>
    </w:p>
    <w:p w14:paraId="5E5847F2" w14:textId="77777777" w:rsidR="00C215C7" w:rsidRDefault="00C215C7" w:rsidP="00E943B1">
      <w:pPr>
        <w:pStyle w:val="TableofFigures"/>
        <w:numPr>
          <w:ilvl w:val="0"/>
          <w:numId w:val="29"/>
        </w:numPr>
        <w:tabs>
          <w:tab w:val="clear" w:pos="8640"/>
          <w:tab w:val="left" w:pos="1062"/>
          <w:tab w:val="left" w:pos="4302"/>
          <w:tab w:val="left" w:pos="4662"/>
          <w:tab w:val="left" w:pos="5022"/>
        </w:tabs>
        <w:spacing w:before="120"/>
        <w:rPr>
          <w:rFonts w:eastAsia="Arial" w:cs="Arial"/>
        </w:rPr>
      </w:pPr>
      <w:r w:rsidRPr="03D8241F">
        <w:rPr>
          <w:rFonts w:eastAsia="Arial" w:cs="Arial"/>
        </w:rPr>
        <w:t>Equipment needs</w:t>
      </w:r>
    </w:p>
    <w:p w14:paraId="7BCD06DF" w14:textId="77777777" w:rsidR="00C215C7" w:rsidRDefault="00C215C7" w:rsidP="00E943B1">
      <w:pPr>
        <w:pStyle w:val="TableofFigures"/>
        <w:numPr>
          <w:ilvl w:val="0"/>
          <w:numId w:val="29"/>
        </w:numPr>
        <w:tabs>
          <w:tab w:val="clear" w:pos="8640"/>
          <w:tab w:val="left" w:pos="1062"/>
          <w:tab w:val="left" w:pos="4302"/>
          <w:tab w:val="left" w:pos="4662"/>
          <w:tab w:val="left" w:pos="5022"/>
        </w:tabs>
        <w:spacing w:before="120"/>
        <w:rPr>
          <w:rFonts w:eastAsia="Arial" w:cs="Arial"/>
        </w:rPr>
      </w:pPr>
      <w:r w:rsidRPr="03D8241F">
        <w:rPr>
          <w:rFonts w:eastAsia="Arial" w:cs="Arial"/>
        </w:rPr>
        <w:t>Community relations</w:t>
      </w:r>
    </w:p>
    <w:p w14:paraId="038D91CD" w14:textId="77777777" w:rsidR="00C215C7" w:rsidRDefault="00C215C7" w:rsidP="00E943B1">
      <w:pPr>
        <w:pStyle w:val="TableofFigures"/>
        <w:numPr>
          <w:ilvl w:val="0"/>
          <w:numId w:val="29"/>
        </w:numPr>
        <w:tabs>
          <w:tab w:val="clear" w:pos="8640"/>
          <w:tab w:val="left" w:pos="1062"/>
          <w:tab w:val="left" w:pos="4302"/>
          <w:tab w:val="left" w:pos="4662"/>
          <w:tab w:val="left" w:pos="5022"/>
        </w:tabs>
        <w:spacing w:before="120"/>
        <w:rPr>
          <w:rFonts w:eastAsia="Arial" w:cs="Arial"/>
        </w:rPr>
      </w:pPr>
      <w:r w:rsidRPr="03D8241F">
        <w:rPr>
          <w:rFonts w:eastAsia="Arial" w:cs="Arial"/>
        </w:rPr>
        <w:t>Field trips</w:t>
      </w:r>
    </w:p>
    <w:p w14:paraId="691F1174" w14:textId="77777777" w:rsidR="00C215C7" w:rsidRDefault="00C215C7" w:rsidP="00E943B1">
      <w:pPr>
        <w:pStyle w:val="TableofFigures"/>
        <w:numPr>
          <w:ilvl w:val="0"/>
          <w:numId w:val="29"/>
        </w:numPr>
        <w:tabs>
          <w:tab w:val="clear" w:pos="8640"/>
          <w:tab w:val="left" w:pos="1062"/>
          <w:tab w:val="left" w:pos="4302"/>
          <w:tab w:val="left" w:pos="4662"/>
          <w:tab w:val="left" w:pos="5022"/>
        </w:tabs>
        <w:spacing w:before="120"/>
        <w:rPr>
          <w:rFonts w:eastAsia="Arial" w:cs="Arial"/>
        </w:rPr>
      </w:pPr>
      <w:r w:rsidRPr="03D8241F">
        <w:rPr>
          <w:rFonts w:eastAsia="Arial" w:cs="Arial"/>
        </w:rPr>
        <w:t>Curriculum development</w:t>
      </w:r>
    </w:p>
    <w:p w14:paraId="67ED80E1" w14:textId="77777777" w:rsidR="00C215C7" w:rsidRDefault="00C215C7" w:rsidP="00E943B1">
      <w:pPr>
        <w:pStyle w:val="TableofFigures"/>
        <w:numPr>
          <w:ilvl w:val="0"/>
          <w:numId w:val="29"/>
        </w:numPr>
        <w:tabs>
          <w:tab w:val="clear" w:pos="8640"/>
          <w:tab w:val="left" w:pos="1062"/>
          <w:tab w:val="left" w:pos="4302"/>
          <w:tab w:val="left" w:pos="4662"/>
          <w:tab w:val="left" w:pos="5022"/>
        </w:tabs>
        <w:spacing w:before="120"/>
        <w:rPr>
          <w:rFonts w:eastAsia="Arial" w:cs="Arial"/>
        </w:rPr>
      </w:pPr>
      <w:r w:rsidRPr="03D8241F">
        <w:rPr>
          <w:rFonts w:eastAsia="Arial" w:cs="Arial"/>
        </w:rPr>
        <w:t>Labor market trends</w:t>
      </w:r>
    </w:p>
    <w:p w14:paraId="1D762D9A" w14:textId="77777777" w:rsidR="00C215C7" w:rsidRDefault="00C215C7" w:rsidP="00E943B1">
      <w:pPr>
        <w:pStyle w:val="TableofFigures"/>
        <w:numPr>
          <w:ilvl w:val="0"/>
          <w:numId w:val="29"/>
        </w:numPr>
        <w:tabs>
          <w:tab w:val="clear" w:pos="8640"/>
          <w:tab w:val="left" w:pos="1062"/>
          <w:tab w:val="left" w:pos="4302"/>
          <w:tab w:val="left" w:pos="4662"/>
          <w:tab w:val="left" w:pos="5022"/>
        </w:tabs>
        <w:spacing w:before="120"/>
        <w:rPr>
          <w:rFonts w:eastAsia="Arial" w:cs="Arial"/>
        </w:rPr>
      </w:pPr>
      <w:r w:rsidRPr="03D8241F">
        <w:rPr>
          <w:rFonts w:eastAsia="Arial" w:cs="Arial"/>
        </w:rPr>
        <w:t>Surplus materials and donations</w:t>
      </w:r>
    </w:p>
    <w:p w14:paraId="59C03C11" w14:textId="77777777" w:rsidR="00C215C7" w:rsidRDefault="00C215C7" w:rsidP="00E943B1">
      <w:pPr>
        <w:pStyle w:val="TableofFigures"/>
        <w:numPr>
          <w:ilvl w:val="0"/>
          <w:numId w:val="29"/>
        </w:numPr>
        <w:tabs>
          <w:tab w:val="clear" w:pos="8640"/>
          <w:tab w:val="left" w:pos="1062"/>
          <w:tab w:val="left" w:pos="4302"/>
          <w:tab w:val="left" w:pos="4662"/>
          <w:tab w:val="left" w:pos="5022"/>
        </w:tabs>
        <w:spacing w:before="120"/>
        <w:rPr>
          <w:rFonts w:eastAsia="Arial" w:cs="Arial"/>
        </w:rPr>
      </w:pPr>
      <w:r w:rsidRPr="03D8241F">
        <w:rPr>
          <w:rFonts w:eastAsia="Arial" w:cs="Arial"/>
        </w:rPr>
        <w:t>Work-based learning experience</w:t>
      </w:r>
    </w:p>
    <w:p w14:paraId="3ECD512F" w14:textId="77777777" w:rsidR="00C215C7" w:rsidRDefault="00C215C7" w:rsidP="00E943B1">
      <w:pPr>
        <w:pStyle w:val="TableofFigures"/>
        <w:numPr>
          <w:ilvl w:val="0"/>
          <w:numId w:val="29"/>
        </w:numPr>
        <w:tabs>
          <w:tab w:val="clear" w:pos="8640"/>
          <w:tab w:val="left" w:pos="1062"/>
          <w:tab w:val="left" w:pos="4302"/>
          <w:tab w:val="left" w:pos="4662"/>
          <w:tab w:val="left" w:pos="5022"/>
        </w:tabs>
        <w:spacing w:before="120"/>
        <w:rPr>
          <w:rFonts w:eastAsia="Arial" w:cs="Arial"/>
        </w:rPr>
      </w:pPr>
      <w:r w:rsidRPr="03D8241F">
        <w:rPr>
          <w:rFonts w:eastAsia="Arial" w:cs="Arial"/>
        </w:rPr>
        <w:t>Articulation agreement</w:t>
      </w:r>
    </w:p>
    <w:p w14:paraId="65B05F53" w14:textId="77777777" w:rsidR="00C215C7" w:rsidRDefault="00C215C7" w:rsidP="00E943B1">
      <w:pPr>
        <w:pStyle w:val="TableofFigures"/>
        <w:numPr>
          <w:ilvl w:val="0"/>
          <w:numId w:val="29"/>
        </w:numPr>
        <w:tabs>
          <w:tab w:val="clear" w:pos="8640"/>
          <w:tab w:val="left" w:pos="1062"/>
          <w:tab w:val="left" w:pos="4302"/>
          <w:tab w:val="left" w:pos="4662"/>
          <w:tab w:val="left" w:pos="5022"/>
        </w:tabs>
        <w:spacing w:before="120"/>
        <w:rPr>
          <w:rFonts w:eastAsia="Arial" w:cs="Arial"/>
        </w:rPr>
      </w:pPr>
      <w:r w:rsidRPr="03D8241F">
        <w:rPr>
          <w:rFonts w:eastAsia="Arial" w:cs="Arial"/>
        </w:rPr>
        <w:t>Secondary/postsecondary linkages</w:t>
      </w:r>
    </w:p>
    <w:p w14:paraId="5C777973" w14:textId="77777777" w:rsidR="00C215C7" w:rsidRDefault="00C215C7" w:rsidP="00E943B1">
      <w:pPr>
        <w:pStyle w:val="TableofAuthorities"/>
        <w:tabs>
          <w:tab w:val="clear" w:pos="8640"/>
        </w:tabs>
        <w:spacing w:after="0"/>
        <w:rPr>
          <w:rFonts w:eastAsia="Arial" w:cs="Arial"/>
        </w:rPr>
      </w:pPr>
    </w:p>
    <w:p w14:paraId="42EDF93D" w14:textId="4AE0D464" w:rsidR="00D600DC" w:rsidRPr="00D600DC" w:rsidRDefault="00C215C7" w:rsidP="00E943B1">
      <w:pPr>
        <w:pStyle w:val="TableofAuthorities"/>
        <w:tabs>
          <w:tab w:val="clear" w:pos="8640"/>
        </w:tabs>
        <w:spacing w:after="0"/>
      </w:pPr>
      <w:r w:rsidRPr="03D8241F">
        <w:rPr>
          <w:rFonts w:eastAsia="Arial" w:cs="Arial"/>
        </w:rPr>
        <w:t xml:space="preserve">Other comments: </w:t>
      </w:r>
      <w:r>
        <w:tab/>
      </w:r>
      <w:r>
        <w:tab/>
      </w:r>
      <w:r>
        <w:tab/>
      </w:r>
      <w:r>
        <w:tab/>
      </w:r>
      <w:r>
        <w:tab/>
      </w:r>
    </w:p>
    <w:p w14:paraId="571C4F08" w14:textId="77777777" w:rsidR="008F11ED" w:rsidRDefault="008F11ED" w:rsidP="00E943B1">
      <w:pPr>
        <w:spacing w:after="160" w:line="278" w:lineRule="auto"/>
        <w:rPr>
          <w:rFonts w:eastAsia="Arial" w:cs="Arial"/>
          <w:b/>
          <w:bCs/>
          <w:color w:val="000000" w:themeColor="text1"/>
          <w:spacing w:val="-10"/>
          <w:kern w:val="28"/>
          <w:sz w:val="32"/>
          <w:szCs w:val="24"/>
          <w14:ligatures w14:val="standardContextual"/>
        </w:rPr>
      </w:pPr>
      <w:r>
        <w:br w:type="page"/>
      </w:r>
    </w:p>
    <w:p w14:paraId="691E728C" w14:textId="3C4C5B5A" w:rsidR="00862A4F" w:rsidRDefault="000243BA" w:rsidP="00E943B1">
      <w:pPr>
        <w:pStyle w:val="Heading3"/>
      </w:pPr>
      <w:bookmarkStart w:id="20" w:name="_Toc220572864"/>
      <w:r>
        <w:lastRenderedPageBreak/>
        <w:t xml:space="preserve">Appendix 7: </w:t>
      </w:r>
      <w:r w:rsidR="00862A4F" w:rsidRPr="000243BA">
        <w:t xml:space="preserve">Sample </w:t>
      </w:r>
      <w:r w:rsidR="00D734B9">
        <w:t>L</w:t>
      </w:r>
      <w:r w:rsidR="00862A4F" w:rsidRPr="000243BA">
        <w:t xml:space="preserve">etter of </w:t>
      </w:r>
      <w:r w:rsidR="00D734B9">
        <w:t>I</w:t>
      </w:r>
      <w:r w:rsidR="00862A4F" w:rsidRPr="000243BA">
        <w:t xml:space="preserve">nvitation to a </w:t>
      </w:r>
      <w:r w:rsidR="00D734B9">
        <w:t>P</w:t>
      </w:r>
      <w:r w:rsidR="00862A4F" w:rsidRPr="000243BA">
        <w:t xml:space="preserve">otential PAC </w:t>
      </w:r>
      <w:r w:rsidR="00D734B9">
        <w:t>M</w:t>
      </w:r>
      <w:r w:rsidR="00862A4F" w:rsidRPr="000243BA">
        <w:t>ember</w:t>
      </w:r>
      <w:bookmarkEnd w:id="20"/>
    </w:p>
    <w:p w14:paraId="1CA2F6C2" w14:textId="77777777" w:rsidR="008F11ED" w:rsidRDefault="008F11ED" w:rsidP="00E943B1">
      <w:pPr>
        <w:rPr>
          <w:rFonts w:eastAsia="Arial" w:cs="Arial"/>
        </w:rPr>
      </w:pPr>
      <w:r w:rsidRPr="03D8241F">
        <w:rPr>
          <w:rFonts w:eastAsia="Arial" w:cs="Arial"/>
        </w:rPr>
        <w:t>Date</w:t>
      </w:r>
    </w:p>
    <w:p w14:paraId="32E131BD" w14:textId="77777777" w:rsidR="008F11ED" w:rsidRDefault="008F11ED" w:rsidP="00E943B1">
      <w:pPr>
        <w:rPr>
          <w:rFonts w:eastAsia="Arial" w:cs="Arial"/>
          <w:szCs w:val="24"/>
        </w:rPr>
      </w:pPr>
    </w:p>
    <w:p w14:paraId="043E0185" w14:textId="77777777" w:rsidR="008F11ED" w:rsidRDefault="008F11ED" w:rsidP="00E943B1">
      <w:pPr>
        <w:rPr>
          <w:rFonts w:eastAsia="Arial" w:cs="Arial"/>
        </w:rPr>
      </w:pPr>
      <w:r w:rsidRPr="03D8241F">
        <w:rPr>
          <w:rFonts w:eastAsia="Arial" w:cs="Arial"/>
        </w:rPr>
        <w:t>Dear [</w:t>
      </w:r>
      <w:r w:rsidRPr="03D8241F">
        <w:rPr>
          <w:rFonts w:eastAsia="Arial" w:cs="Arial"/>
          <w:i/>
        </w:rPr>
        <w:t>name</w:t>
      </w:r>
      <w:r w:rsidRPr="03D8241F">
        <w:rPr>
          <w:rFonts w:eastAsia="Arial" w:cs="Arial"/>
        </w:rPr>
        <w:t>]:</w:t>
      </w:r>
    </w:p>
    <w:p w14:paraId="59CD0755" w14:textId="77777777" w:rsidR="008F11ED" w:rsidRDefault="008F11ED" w:rsidP="00E943B1">
      <w:pPr>
        <w:rPr>
          <w:rFonts w:eastAsia="Arial" w:cs="Arial"/>
          <w:szCs w:val="24"/>
        </w:rPr>
      </w:pPr>
    </w:p>
    <w:p w14:paraId="299F34AD" w14:textId="77777777" w:rsidR="008F11ED" w:rsidRDefault="008F11ED" w:rsidP="00E943B1">
      <w:pPr>
        <w:rPr>
          <w:rFonts w:eastAsia="Arial" w:cs="Arial"/>
        </w:rPr>
      </w:pPr>
      <w:r w:rsidRPr="03D8241F">
        <w:rPr>
          <w:rFonts w:eastAsia="Arial" w:cs="Arial"/>
        </w:rPr>
        <w:t xml:space="preserve">The </w:t>
      </w:r>
      <w:r w:rsidRPr="03D8241F">
        <w:rPr>
          <w:rFonts w:eastAsia="Arial" w:cs="Arial"/>
          <w:i/>
          <w:u w:val="single"/>
        </w:rPr>
        <w:t>[school/public two-year college</w:t>
      </w:r>
      <w:r w:rsidRPr="03D8241F">
        <w:rPr>
          <w:rFonts w:eastAsia="Arial" w:cs="Arial"/>
          <w:i/>
        </w:rPr>
        <w:t xml:space="preserve">] </w:t>
      </w:r>
      <w:r w:rsidRPr="03D8241F">
        <w:rPr>
          <w:rFonts w:eastAsia="Arial" w:cs="Arial"/>
        </w:rPr>
        <w:t>is committed to excellence in our education programs.  We are reaching out to leaders and requesting them to work with us as program advisory committee members in enhancing our career technical education programs.</w:t>
      </w:r>
    </w:p>
    <w:p w14:paraId="5BB4A0CB" w14:textId="77777777" w:rsidR="008F11ED" w:rsidRDefault="008F11ED" w:rsidP="00E943B1">
      <w:pPr>
        <w:rPr>
          <w:rFonts w:eastAsia="Arial" w:cs="Arial"/>
          <w:szCs w:val="24"/>
        </w:rPr>
      </w:pPr>
    </w:p>
    <w:p w14:paraId="3B8984AE" w14:textId="77777777" w:rsidR="008F11ED" w:rsidRDefault="008F11ED" w:rsidP="00E943B1">
      <w:pPr>
        <w:rPr>
          <w:rFonts w:eastAsia="Arial" w:cs="Arial"/>
        </w:rPr>
      </w:pPr>
      <w:r w:rsidRPr="03D8241F">
        <w:rPr>
          <w:rFonts w:eastAsia="Arial" w:cs="Arial"/>
        </w:rPr>
        <w:t xml:space="preserve">Your name has been recommended for possible membership on our program advisory committee for </w:t>
      </w:r>
      <w:r w:rsidRPr="03D8241F">
        <w:rPr>
          <w:rFonts w:eastAsia="Arial" w:cs="Arial"/>
          <w:i/>
          <w:u w:val="single"/>
        </w:rPr>
        <w:t>[program]</w:t>
      </w:r>
      <w:r w:rsidRPr="03D8241F">
        <w:rPr>
          <w:rFonts w:eastAsia="Arial" w:cs="Arial"/>
        </w:rPr>
        <w:t xml:space="preserve">.  By participating in this committee, you will have an opportunity to guide the </w:t>
      </w:r>
      <w:r w:rsidRPr="03D8241F">
        <w:rPr>
          <w:rFonts w:eastAsia="Arial" w:cs="Arial"/>
          <w:i/>
          <w:u w:val="single"/>
        </w:rPr>
        <w:t>[school/public two-year college]</w:t>
      </w:r>
      <w:r w:rsidRPr="03D8241F">
        <w:rPr>
          <w:rFonts w:eastAsia="Arial" w:cs="Arial"/>
        </w:rPr>
        <w:t xml:space="preserve"> in preparing students for employment and further education in</w:t>
      </w:r>
      <w:r w:rsidRPr="03D8241F">
        <w:rPr>
          <w:rFonts w:eastAsia="Arial" w:cs="Arial"/>
          <w:u w:val="single"/>
        </w:rPr>
        <w:t xml:space="preserve"> </w:t>
      </w:r>
      <w:r w:rsidRPr="03D8241F">
        <w:rPr>
          <w:rFonts w:eastAsia="Arial" w:cs="Arial"/>
          <w:i/>
          <w:u w:val="single"/>
        </w:rPr>
        <w:t>[field]</w:t>
      </w:r>
      <w:r w:rsidRPr="03D8241F">
        <w:rPr>
          <w:rFonts w:eastAsia="Arial" w:cs="Arial"/>
        </w:rPr>
        <w:t>.</w:t>
      </w:r>
    </w:p>
    <w:p w14:paraId="25B3E77F" w14:textId="77777777" w:rsidR="008F11ED" w:rsidRDefault="008F11ED" w:rsidP="00E943B1">
      <w:pPr>
        <w:rPr>
          <w:rFonts w:eastAsia="Arial" w:cs="Arial"/>
          <w:szCs w:val="24"/>
        </w:rPr>
      </w:pPr>
    </w:p>
    <w:p w14:paraId="01C4B647" w14:textId="15C9BD07" w:rsidR="008F11ED" w:rsidRDefault="008F11ED" w:rsidP="00E943B1">
      <w:pPr>
        <w:rPr>
          <w:rFonts w:eastAsia="Arial" w:cs="Arial"/>
        </w:rPr>
      </w:pPr>
      <w:r w:rsidRPr="03D8241F">
        <w:rPr>
          <w:rFonts w:eastAsia="Arial" w:cs="Arial"/>
        </w:rPr>
        <w:t>The program advisory committee meets [</w:t>
      </w:r>
      <w:r w:rsidRPr="03D8241F">
        <w:rPr>
          <w:rFonts w:eastAsia="Arial" w:cs="Arial"/>
          <w:i/>
        </w:rPr>
        <w:t>X</w:t>
      </w:r>
      <w:r w:rsidRPr="03D8241F">
        <w:rPr>
          <w:rFonts w:eastAsia="Arial" w:cs="Arial"/>
        </w:rPr>
        <w:t xml:space="preserve">] times each school year. Meetings are usually held </w:t>
      </w:r>
      <w:r w:rsidRPr="03D8241F">
        <w:rPr>
          <w:rFonts w:eastAsia="Arial" w:cs="Arial"/>
          <w:i/>
          <w:u w:val="single"/>
        </w:rPr>
        <w:t>[time and location]</w:t>
      </w:r>
      <w:r w:rsidRPr="03D8241F">
        <w:rPr>
          <w:rFonts w:eastAsia="Arial" w:cs="Arial"/>
        </w:rPr>
        <w:t>.  In addition, our staff occasionally calls upon advisory committee members informally, as the need arises.</w:t>
      </w:r>
    </w:p>
    <w:p w14:paraId="72916BAD" w14:textId="77777777" w:rsidR="008F11ED" w:rsidRDefault="008F11ED" w:rsidP="00E943B1">
      <w:pPr>
        <w:rPr>
          <w:rFonts w:eastAsia="Arial" w:cs="Arial"/>
          <w:szCs w:val="24"/>
        </w:rPr>
      </w:pPr>
    </w:p>
    <w:p w14:paraId="4FDCBA4B" w14:textId="77777777" w:rsidR="008F11ED" w:rsidRDefault="008F11ED" w:rsidP="00E943B1">
      <w:pPr>
        <w:rPr>
          <w:rFonts w:eastAsia="Arial" w:cs="Arial"/>
        </w:rPr>
      </w:pPr>
      <w:r w:rsidRPr="03D8241F">
        <w:rPr>
          <w:rFonts w:eastAsia="Arial" w:cs="Arial"/>
        </w:rPr>
        <w:t xml:space="preserve">If you are interested in serving on the program advisory committee, please complete the enclosed Letter of Intent and return it to me at your earliest convenience.  </w:t>
      </w:r>
    </w:p>
    <w:p w14:paraId="61E3B61F" w14:textId="77777777" w:rsidR="008F11ED" w:rsidRDefault="008F11ED" w:rsidP="00E943B1">
      <w:pPr>
        <w:rPr>
          <w:rFonts w:eastAsia="Arial" w:cs="Arial"/>
          <w:szCs w:val="24"/>
        </w:rPr>
      </w:pPr>
    </w:p>
    <w:p w14:paraId="77CEAC29" w14:textId="7DAC6843" w:rsidR="008F11ED" w:rsidRDefault="008F11ED" w:rsidP="00E943B1">
      <w:pPr>
        <w:rPr>
          <w:rFonts w:eastAsia="Arial" w:cs="Arial"/>
        </w:rPr>
      </w:pPr>
      <w:r w:rsidRPr="03D8241F">
        <w:rPr>
          <w:rFonts w:eastAsia="Arial" w:cs="Arial"/>
        </w:rPr>
        <w:t xml:space="preserve">Please do not hesitate to call me at </w:t>
      </w:r>
      <w:r>
        <w:rPr>
          <w:rFonts w:eastAsia="Arial" w:cs="Arial"/>
        </w:rPr>
        <w:t>[</w:t>
      </w:r>
      <w:r w:rsidRPr="008F11ED">
        <w:rPr>
          <w:rFonts w:eastAsia="Arial" w:cs="Arial"/>
          <w:i/>
          <w:iCs/>
        </w:rPr>
        <w:t>phone number</w:t>
      </w:r>
      <w:r>
        <w:rPr>
          <w:rFonts w:eastAsia="Arial" w:cs="Arial"/>
        </w:rPr>
        <w:t xml:space="preserve">] </w:t>
      </w:r>
      <w:r w:rsidRPr="03D8241F">
        <w:rPr>
          <w:rFonts w:eastAsia="Arial" w:cs="Arial"/>
        </w:rPr>
        <w:t xml:space="preserve">if you have any questions. </w:t>
      </w:r>
    </w:p>
    <w:p w14:paraId="4EAF861F" w14:textId="77777777" w:rsidR="008F11ED" w:rsidRDefault="008F11ED" w:rsidP="00E943B1">
      <w:pPr>
        <w:rPr>
          <w:rFonts w:eastAsia="Arial" w:cs="Arial"/>
          <w:szCs w:val="24"/>
        </w:rPr>
      </w:pPr>
    </w:p>
    <w:p w14:paraId="3EB93C63" w14:textId="77777777" w:rsidR="008F11ED" w:rsidRDefault="008F11ED" w:rsidP="00E943B1">
      <w:pPr>
        <w:pStyle w:val="FootnoteBase"/>
        <w:spacing w:before="0"/>
        <w:rPr>
          <w:rFonts w:ascii="Arial" w:eastAsia="Arial" w:hAnsi="Arial" w:cs="Arial"/>
          <w:sz w:val="24"/>
          <w:szCs w:val="24"/>
        </w:rPr>
      </w:pPr>
      <w:r w:rsidRPr="395770D1">
        <w:rPr>
          <w:rFonts w:ascii="Arial" w:eastAsia="Arial" w:hAnsi="Arial" w:cs="Arial"/>
          <w:sz w:val="24"/>
          <w:szCs w:val="24"/>
        </w:rPr>
        <w:t>Sincerely,</w:t>
      </w:r>
    </w:p>
    <w:p w14:paraId="540789FB" w14:textId="77777777" w:rsidR="008F11ED" w:rsidRDefault="008F11ED" w:rsidP="00E943B1">
      <w:pPr>
        <w:spacing w:before="120"/>
        <w:rPr>
          <w:rFonts w:eastAsia="Arial" w:cs="Arial"/>
          <w:szCs w:val="24"/>
        </w:rPr>
      </w:pPr>
    </w:p>
    <w:p w14:paraId="40455679" w14:textId="77777777" w:rsidR="008F11ED" w:rsidRDefault="008F11ED" w:rsidP="00E943B1">
      <w:pPr>
        <w:spacing w:before="120"/>
        <w:rPr>
          <w:rFonts w:eastAsia="Arial" w:cs="Arial"/>
        </w:rPr>
      </w:pPr>
      <w:r w:rsidRPr="03D8241F">
        <w:rPr>
          <w:rFonts w:eastAsia="Arial" w:cs="Arial"/>
        </w:rPr>
        <w:t>INSERT SIGNATURE, NAME, TITLE</w:t>
      </w:r>
    </w:p>
    <w:p w14:paraId="4447EC27" w14:textId="77777777" w:rsidR="008F11ED" w:rsidRDefault="008F11ED" w:rsidP="00E943B1">
      <w:pPr>
        <w:spacing w:after="160" w:line="278" w:lineRule="auto"/>
        <w:rPr>
          <w:rFonts w:eastAsia="Arial" w:cs="Arial"/>
          <w:b/>
          <w:bCs/>
          <w:color w:val="000000" w:themeColor="text1"/>
          <w:spacing w:val="-10"/>
          <w:kern w:val="28"/>
          <w:sz w:val="32"/>
          <w:szCs w:val="24"/>
          <w14:ligatures w14:val="standardContextual"/>
        </w:rPr>
      </w:pPr>
      <w:r>
        <w:br w:type="page"/>
      </w:r>
    </w:p>
    <w:p w14:paraId="501D6596" w14:textId="4C84944F" w:rsidR="00862A4F" w:rsidRDefault="000243BA" w:rsidP="00E943B1">
      <w:pPr>
        <w:pStyle w:val="Heading3"/>
      </w:pPr>
      <w:bookmarkStart w:id="21" w:name="_Toc220572865"/>
      <w:r>
        <w:lastRenderedPageBreak/>
        <w:t>Appendix 8: S</w:t>
      </w:r>
      <w:r w:rsidR="00D93A9A" w:rsidRPr="000243BA">
        <w:t xml:space="preserve">ample </w:t>
      </w:r>
      <w:r w:rsidR="00D734B9">
        <w:t>L</w:t>
      </w:r>
      <w:r w:rsidR="00D93A9A" w:rsidRPr="000243BA">
        <w:t xml:space="preserve">etter </w:t>
      </w:r>
      <w:r w:rsidR="00862A4F" w:rsidRPr="000243BA">
        <w:t xml:space="preserve">of </w:t>
      </w:r>
      <w:r w:rsidR="00D734B9">
        <w:t>I</w:t>
      </w:r>
      <w:r w:rsidR="00862A4F" w:rsidRPr="000243BA">
        <w:t>ntent</w:t>
      </w:r>
      <w:bookmarkEnd w:id="21"/>
      <w:r w:rsidR="00D93A9A" w:rsidRPr="000243BA">
        <w:t xml:space="preserve"> </w:t>
      </w:r>
    </w:p>
    <w:p w14:paraId="0CF7A5DD" w14:textId="77777777" w:rsidR="0083091E" w:rsidRPr="0083091E" w:rsidRDefault="0083091E" w:rsidP="00E943B1">
      <w:pPr>
        <w:pStyle w:val="BodyText"/>
      </w:pPr>
    </w:p>
    <w:p w14:paraId="264A7678" w14:textId="77777777" w:rsidR="0083091E" w:rsidRDefault="0083091E" w:rsidP="00E943B1">
      <w:pPr>
        <w:spacing w:before="120"/>
        <w:jc w:val="center"/>
        <w:rPr>
          <w:rFonts w:eastAsia="Arial" w:cs="Arial"/>
        </w:rPr>
      </w:pPr>
      <w:r w:rsidRPr="03D8241F">
        <w:rPr>
          <w:rFonts w:eastAsia="Arial" w:cs="Arial"/>
        </w:rPr>
        <w:t>[Name of School/Public Two-Year College and Program Advisory Committee]</w:t>
      </w:r>
    </w:p>
    <w:p w14:paraId="11AF9CF5" w14:textId="77777777" w:rsidR="0083091E" w:rsidRDefault="0083091E" w:rsidP="00E943B1">
      <w:pPr>
        <w:pStyle w:val="FootnoteBase"/>
        <w:spacing w:before="120"/>
        <w:rPr>
          <w:rFonts w:ascii="Arial" w:eastAsia="Arial" w:hAnsi="Arial" w:cs="Arial"/>
          <w:sz w:val="24"/>
          <w:szCs w:val="24"/>
        </w:rPr>
      </w:pPr>
    </w:p>
    <w:p w14:paraId="192521CC" w14:textId="77777777" w:rsidR="0083091E" w:rsidRDefault="0083091E" w:rsidP="00E943B1">
      <w:pPr>
        <w:pStyle w:val="FootnoteBase"/>
        <w:spacing w:before="0"/>
        <w:rPr>
          <w:rFonts w:ascii="Arial" w:eastAsia="Arial" w:hAnsi="Arial" w:cs="Arial"/>
          <w:sz w:val="24"/>
          <w:szCs w:val="24"/>
        </w:rPr>
      </w:pPr>
      <w:r w:rsidRPr="395770D1">
        <w:rPr>
          <w:rFonts w:ascii="Arial" w:eastAsia="Arial" w:hAnsi="Arial" w:cs="Arial"/>
          <w:sz w:val="24"/>
          <w:szCs w:val="24"/>
        </w:rPr>
        <w:t>Date</w:t>
      </w:r>
    </w:p>
    <w:p w14:paraId="2DD977F1" w14:textId="77777777" w:rsidR="0083091E" w:rsidRDefault="0083091E" w:rsidP="00E943B1">
      <w:pPr>
        <w:pStyle w:val="FootnoteBase"/>
        <w:spacing w:before="0"/>
        <w:rPr>
          <w:rFonts w:ascii="Arial" w:eastAsia="Arial" w:hAnsi="Arial" w:cs="Arial"/>
          <w:sz w:val="24"/>
          <w:szCs w:val="24"/>
        </w:rPr>
      </w:pPr>
    </w:p>
    <w:p w14:paraId="0ADB12A0" w14:textId="77777777" w:rsidR="0083091E" w:rsidRDefault="0083091E" w:rsidP="00E943B1">
      <w:pPr>
        <w:rPr>
          <w:rFonts w:eastAsia="Arial" w:cs="Arial"/>
        </w:rPr>
      </w:pPr>
      <w:r w:rsidRPr="03D8241F">
        <w:rPr>
          <w:rFonts w:eastAsia="Arial" w:cs="Arial"/>
        </w:rPr>
        <w:t xml:space="preserve">Dear </w:t>
      </w:r>
      <w:r w:rsidRPr="03D8241F">
        <w:rPr>
          <w:rFonts w:eastAsia="Arial" w:cs="Arial"/>
          <w:i/>
          <w:u w:val="single"/>
        </w:rPr>
        <w:t>[Supervisor/ Director]</w:t>
      </w:r>
      <w:r w:rsidRPr="03D8241F">
        <w:rPr>
          <w:rFonts w:eastAsia="Arial" w:cs="Arial"/>
        </w:rPr>
        <w:t>:</w:t>
      </w:r>
    </w:p>
    <w:p w14:paraId="11662ED6" w14:textId="77777777" w:rsidR="0083091E" w:rsidRDefault="0083091E" w:rsidP="00E943B1">
      <w:pPr>
        <w:rPr>
          <w:rFonts w:eastAsia="Arial" w:cs="Arial"/>
          <w:szCs w:val="24"/>
        </w:rPr>
      </w:pPr>
    </w:p>
    <w:p w14:paraId="0DDA8195" w14:textId="48C466ED" w:rsidR="0083091E" w:rsidRDefault="0083091E" w:rsidP="00E943B1">
      <w:pPr>
        <w:spacing w:before="120"/>
        <w:rPr>
          <w:rFonts w:eastAsia="Arial" w:cs="Arial"/>
        </w:rPr>
      </w:pPr>
      <w:r w:rsidRPr="03D8241F">
        <w:rPr>
          <w:rFonts w:eastAsia="Arial" w:cs="Arial"/>
        </w:rPr>
        <w:t xml:space="preserve">I, </w:t>
      </w:r>
      <w:r w:rsidRPr="03D8241F">
        <w:rPr>
          <w:rFonts w:eastAsia="Arial" w:cs="Arial"/>
          <w:i/>
        </w:rPr>
        <w:t>[name],</w:t>
      </w:r>
      <w:r w:rsidRPr="03D8241F">
        <w:rPr>
          <w:rFonts w:eastAsia="Arial" w:cs="Arial"/>
        </w:rPr>
        <w:t xml:space="preserve"> would like to become a member of the program advisory committee for </w:t>
      </w:r>
      <w:r w:rsidRPr="03D8241F">
        <w:rPr>
          <w:rFonts w:eastAsia="Arial" w:cs="Arial"/>
          <w:i/>
          <w:u w:val="single"/>
        </w:rPr>
        <w:t>[program]</w:t>
      </w:r>
      <w:r w:rsidRPr="03D8241F">
        <w:rPr>
          <w:rFonts w:eastAsia="Arial" w:cs="Arial"/>
        </w:rPr>
        <w:t xml:space="preserve"> at </w:t>
      </w:r>
      <w:r w:rsidRPr="03D8241F">
        <w:rPr>
          <w:rFonts w:eastAsia="Arial" w:cs="Arial"/>
          <w:i/>
          <w:u w:val="single"/>
        </w:rPr>
        <w:t>[school/public two-year college]</w:t>
      </w:r>
      <w:r w:rsidRPr="03D8241F">
        <w:rPr>
          <w:rFonts w:eastAsia="Arial" w:cs="Arial"/>
        </w:rPr>
        <w:t>.</w:t>
      </w:r>
    </w:p>
    <w:p w14:paraId="67BBE935" w14:textId="77777777" w:rsidR="0083091E" w:rsidRPr="0083091E" w:rsidRDefault="0083091E" w:rsidP="00E943B1">
      <w:pPr>
        <w:spacing w:before="120"/>
        <w:rPr>
          <w:rFonts w:eastAsia="Arial" w:cs="Arial"/>
        </w:rPr>
      </w:pPr>
    </w:p>
    <w:p w14:paraId="12A9F9E3" w14:textId="4BB042AA" w:rsidR="0083091E" w:rsidRDefault="00FE3AF6" w:rsidP="00E943B1">
      <w:pPr>
        <w:spacing w:before="120"/>
        <w:rPr>
          <w:rFonts w:eastAsia="Arial" w:cs="Arial"/>
        </w:rPr>
      </w:pPr>
      <w:r>
        <w:rPr>
          <w:rFonts w:eastAsia="Arial" w:cs="Arial"/>
        </w:rPr>
        <w:t>Mailing</w:t>
      </w:r>
      <w:r w:rsidR="0083091E" w:rsidRPr="03D8241F">
        <w:rPr>
          <w:rFonts w:eastAsia="Arial" w:cs="Arial"/>
        </w:rPr>
        <w:t xml:space="preserve"> address:</w:t>
      </w:r>
    </w:p>
    <w:p w14:paraId="1DE43B41" w14:textId="3B10645F" w:rsidR="0083091E" w:rsidRDefault="00FE3AF6" w:rsidP="00E943B1">
      <w:pPr>
        <w:spacing w:before="120"/>
        <w:rPr>
          <w:rFonts w:eastAsia="Arial" w:cs="Arial"/>
        </w:rPr>
      </w:pPr>
      <w:r>
        <w:rPr>
          <w:rFonts w:eastAsia="Arial" w:cs="Arial"/>
        </w:rPr>
        <w:t>Employer</w:t>
      </w:r>
      <w:r w:rsidR="0083091E" w:rsidRPr="03D8241F">
        <w:rPr>
          <w:rFonts w:eastAsia="Arial" w:cs="Arial"/>
        </w:rPr>
        <w:t xml:space="preserve"> address:</w:t>
      </w:r>
    </w:p>
    <w:p w14:paraId="57C1F285" w14:textId="77777777" w:rsidR="0083091E" w:rsidRDefault="0083091E" w:rsidP="00E943B1">
      <w:pPr>
        <w:spacing w:before="120"/>
        <w:rPr>
          <w:rFonts w:eastAsia="Arial" w:cs="Arial"/>
        </w:rPr>
      </w:pPr>
      <w:r w:rsidRPr="03D8241F">
        <w:rPr>
          <w:rFonts w:eastAsia="Arial" w:cs="Arial"/>
        </w:rPr>
        <w:t>Title:</w:t>
      </w:r>
    </w:p>
    <w:p w14:paraId="7191BCF9" w14:textId="3191A017" w:rsidR="00753111" w:rsidRDefault="00753111" w:rsidP="00E943B1">
      <w:pPr>
        <w:spacing w:before="120"/>
        <w:rPr>
          <w:rFonts w:eastAsia="Arial" w:cs="Arial"/>
        </w:rPr>
      </w:pPr>
      <w:r>
        <w:rPr>
          <w:rFonts w:eastAsia="Arial" w:cs="Arial"/>
        </w:rPr>
        <w:t>Company:</w:t>
      </w:r>
    </w:p>
    <w:p w14:paraId="4681C437" w14:textId="5267101B" w:rsidR="0083091E" w:rsidRPr="004B6B5C" w:rsidRDefault="00753111" w:rsidP="00E943B1">
      <w:pPr>
        <w:spacing w:before="120"/>
        <w:rPr>
          <w:rFonts w:eastAsia="Arial" w:cs="Arial"/>
        </w:rPr>
      </w:pPr>
      <w:r w:rsidRPr="004B6B5C">
        <w:rPr>
          <w:rFonts w:eastAsia="Arial" w:cs="Arial"/>
        </w:rPr>
        <w:t>Personal p</w:t>
      </w:r>
      <w:r w:rsidR="0083091E" w:rsidRPr="004B6B5C">
        <w:rPr>
          <w:rFonts w:eastAsia="Arial" w:cs="Arial"/>
        </w:rPr>
        <w:t xml:space="preserve">hone: </w:t>
      </w:r>
    </w:p>
    <w:p w14:paraId="7B513B08" w14:textId="77777777" w:rsidR="0083091E" w:rsidRDefault="0083091E" w:rsidP="00E943B1">
      <w:pPr>
        <w:spacing w:before="120"/>
        <w:rPr>
          <w:rFonts w:eastAsia="Arial" w:cs="Arial"/>
        </w:rPr>
      </w:pPr>
      <w:r w:rsidRPr="004B6B5C">
        <w:rPr>
          <w:rFonts w:eastAsia="Arial" w:cs="Arial"/>
        </w:rPr>
        <w:t xml:space="preserve">E-mail: </w:t>
      </w:r>
    </w:p>
    <w:p w14:paraId="7652A5ED" w14:textId="77777777" w:rsidR="0083091E" w:rsidRDefault="0083091E" w:rsidP="00E943B1">
      <w:pPr>
        <w:spacing w:before="120"/>
        <w:rPr>
          <w:rFonts w:eastAsia="Arial" w:cs="Arial"/>
          <w:szCs w:val="24"/>
        </w:rPr>
      </w:pPr>
    </w:p>
    <w:p w14:paraId="5BB47766" w14:textId="77777777" w:rsidR="0083091E" w:rsidRDefault="0083091E" w:rsidP="00E943B1">
      <w:pPr>
        <w:spacing w:before="120"/>
        <w:rPr>
          <w:rFonts w:eastAsia="Arial" w:cs="Arial"/>
        </w:rPr>
      </w:pPr>
      <w:r w:rsidRPr="03D8241F">
        <w:rPr>
          <w:rFonts w:eastAsia="Arial" w:cs="Arial"/>
        </w:rPr>
        <w:t xml:space="preserve">Below is </w:t>
      </w:r>
      <w:proofErr w:type="gramStart"/>
      <w:r w:rsidRPr="03D8241F">
        <w:rPr>
          <w:rFonts w:eastAsia="Arial" w:cs="Arial"/>
        </w:rPr>
        <w:t>a brief summary</w:t>
      </w:r>
      <w:proofErr w:type="gramEnd"/>
      <w:r w:rsidRPr="03D8241F">
        <w:rPr>
          <w:rFonts w:eastAsia="Arial" w:cs="Arial"/>
        </w:rPr>
        <w:t xml:space="preserve"> of my background:</w:t>
      </w:r>
      <w:r>
        <w:tab/>
      </w:r>
    </w:p>
    <w:p w14:paraId="35555919" w14:textId="77777777" w:rsidR="0083091E" w:rsidRDefault="0083091E" w:rsidP="00E943B1">
      <w:pPr>
        <w:pStyle w:val="FootnoteBase"/>
        <w:spacing w:before="120"/>
        <w:rPr>
          <w:rFonts w:ascii="Arial" w:eastAsia="Arial" w:hAnsi="Arial" w:cs="Arial"/>
          <w:sz w:val="24"/>
          <w:szCs w:val="24"/>
        </w:rPr>
      </w:pPr>
    </w:p>
    <w:p w14:paraId="2647F424" w14:textId="77777777" w:rsidR="0083091E" w:rsidRDefault="0083091E" w:rsidP="00E943B1">
      <w:pPr>
        <w:spacing w:before="120"/>
        <w:rPr>
          <w:rFonts w:eastAsia="Arial" w:cs="Arial"/>
        </w:rPr>
      </w:pPr>
      <w:r w:rsidRPr="03D8241F">
        <w:rPr>
          <w:rFonts w:eastAsia="Arial" w:cs="Arial"/>
        </w:rPr>
        <w:t xml:space="preserve">Positions held: </w:t>
      </w:r>
      <w:r>
        <w:tab/>
      </w:r>
      <w:r>
        <w:tab/>
      </w:r>
      <w:r>
        <w:tab/>
      </w:r>
      <w:r>
        <w:tab/>
      </w:r>
      <w:r>
        <w:tab/>
      </w:r>
      <w:r>
        <w:tab/>
      </w:r>
      <w:r>
        <w:tab/>
      </w:r>
      <w:r>
        <w:tab/>
      </w:r>
      <w:r>
        <w:tab/>
      </w:r>
      <w:r>
        <w:tab/>
      </w:r>
      <w:r>
        <w:tab/>
      </w:r>
      <w:r>
        <w:tab/>
      </w:r>
      <w:r>
        <w:tab/>
      </w:r>
      <w:r>
        <w:tab/>
      </w:r>
      <w:r>
        <w:tab/>
      </w:r>
      <w:r>
        <w:tab/>
      </w:r>
      <w:r>
        <w:tab/>
      </w:r>
      <w:r>
        <w:tab/>
      </w:r>
      <w:r>
        <w:tab/>
      </w:r>
      <w:r>
        <w:tab/>
      </w:r>
    </w:p>
    <w:p w14:paraId="316DDDAC" w14:textId="77777777" w:rsidR="0083091E" w:rsidRDefault="0083091E" w:rsidP="00E943B1">
      <w:pPr>
        <w:spacing w:before="120"/>
        <w:rPr>
          <w:rFonts w:eastAsia="Arial" w:cs="Arial"/>
        </w:rPr>
      </w:pPr>
      <w:r w:rsidRPr="03D8241F">
        <w:rPr>
          <w:rFonts w:eastAsia="Arial" w:cs="Arial"/>
        </w:rPr>
        <w:t xml:space="preserve">Total </w:t>
      </w:r>
      <w:proofErr w:type="spellStart"/>
      <w:r w:rsidRPr="03D8241F">
        <w:rPr>
          <w:rFonts w:eastAsia="Arial" w:cs="Arial"/>
        </w:rPr>
        <w:t>years experience</w:t>
      </w:r>
      <w:proofErr w:type="spellEnd"/>
      <w:r w:rsidRPr="03D8241F">
        <w:rPr>
          <w:rFonts w:eastAsia="Arial" w:cs="Arial"/>
        </w:rPr>
        <w:t xml:space="preserve"> in this field: </w:t>
      </w:r>
    </w:p>
    <w:p w14:paraId="5EDDEC18" w14:textId="77777777" w:rsidR="0083091E" w:rsidRDefault="0083091E" w:rsidP="00E943B1">
      <w:pPr>
        <w:spacing w:before="120"/>
        <w:rPr>
          <w:rFonts w:eastAsia="Arial" w:cs="Arial"/>
          <w:szCs w:val="24"/>
        </w:rPr>
      </w:pPr>
    </w:p>
    <w:p w14:paraId="02B7420B" w14:textId="77777777" w:rsidR="0083091E" w:rsidRDefault="0083091E" w:rsidP="00E943B1">
      <w:pPr>
        <w:spacing w:before="120"/>
        <w:rPr>
          <w:rFonts w:eastAsia="Arial" w:cs="Arial"/>
        </w:rPr>
      </w:pPr>
      <w:proofErr w:type="gramStart"/>
      <w:r w:rsidRPr="03D8241F">
        <w:rPr>
          <w:rFonts w:eastAsia="Arial" w:cs="Arial"/>
        </w:rPr>
        <w:t>Brief summary</w:t>
      </w:r>
      <w:proofErr w:type="gramEnd"/>
      <w:r w:rsidRPr="03D8241F">
        <w:rPr>
          <w:rFonts w:eastAsia="Arial" w:cs="Arial"/>
        </w:rPr>
        <w:t xml:space="preserve"> of relevant experience: </w:t>
      </w:r>
      <w:r>
        <w:tab/>
      </w:r>
      <w:r>
        <w:tab/>
      </w:r>
      <w:r>
        <w:tab/>
      </w:r>
      <w:r>
        <w:tab/>
      </w:r>
    </w:p>
    <w:p w14:paraId="4B6D53FF" w14:textId="77777777" w:rsidR="0083091E" w:rsidRDefault="0083091E" w:rsidP="00E943B1">
      <w:pPr>
        <w:spacing w:before="120"/>
        <w:rPr>
          <w:rFonts w:eastAsia="Arial" w:cs="Arial"/>
          <w:szCs w:val="24"/>
        </w:rPr>
      </w:pPr>
    </w:p>
    <w:p w14:paraId="3C3C39BA" w14:textId="77777777" w:rsidR="0083091E" w:rsidRDefault="0083091E" w:rsidP="00E943B1">
      <w:pPr>
        <w:rPr>
          <w:rFonts w:eastAsia="Arial" w:cs="Arial"/>
        </w:rPr>
      </w:pPr>
      <w:r w:rsidRPr="03D8241F">
        <w:rPr>
          <w:rFonts w:eastAsia="Arial" w:cs="Arial"/>
        </w:rPr>
        <w:t>Sincerely,</w:t>
      </w:r>
    </w:p>
    <w:p w14:paraId="6D7F681D" w14:textId="77777777" w:rsidR="0083091E" w:rsidRDefault="0083091E" w:rsidP="00E943B1">
      <w:pPr>
        <w:rPr>
          <w:rFonts w:eastAsia="Arial" w:cs="Arial"/>
          <w:szCs w:val="24"/>
        </w:rPr>
      </w:pPr>
    </w:p>
    <w:p w14:paraId="4BCA0EAE" w14:textId="77777777" w:rsidR="0083091E" w:rsidRDefault="0083091E" w:rsidP="00E943B1">
      <w:pPr>
        <w:rPr>
          <w:rFonts w:eastAsia="Arial" w:cs="Arial"/>
          <w:szCs w:val="24"/>
        </w:rPr>
      </w:pPr>
    </w:p>
    <w:p w14:paraId="21A203A7" w14:textId="77777777" w:rsidR="0083091E" w:rsidRDefault="0083091E" w:rsidP="00E943B1">
      <w:pPr>
        <w:rPr>
          <w:rFonts w:eastAsia="Arial" w:cs="Arial"/>
        </w:rPr>
      </w:pPr>
      <w:r w:rsidRPr="03D8241F">
        <w:rPr>
          <w:rFonts w:eastAsia="Arial" w:cs="Arial"/>
        </w:rPr>
        <w:t>INSERT SIGNATURE, NAME, TITLE</w:t>
      </w:r>
    </w:p>
    <w:p w14:paraId="126420C9" w14:textId="77777777" w:rsidR="0083091E" w:rsidRPr="0083091E" w:rsidRDefault="0083091E" w:rsidP="00E943B1">
      <w:pPr>
        <w:pStyle w:val="BodyText"/>
      </w:pPr>
    </w:p>
    <w:p w14:paraId="2CDD353B" w14:textId="77777777" w:rsidR="000F2E10" w:rsidRDefault="000F2E10" w:rsidP="00E943B1">
      <w:pPr>
        <w:spacing w:after="160" w:line="278" w:lineRule="auto"/>
        <w:rPr>
          <w:rFonts w:eastAsia="Arial" w:cs="Arial"/>
          <w:b/>
          <w:bCs/>
          <w:color w:val="000000" w:themeColor="text1"/>
          <w:spacing w:val="-10"/>
          <w:kern w:val="28"/>
          <w:sz w:val="32"/>
          <w:szCs w:val="24"/>
          <w14:ligatures w14:val="standardContextual"/>
        </w:rPr>
      </w:pPr>
      <w:r>
        <w:br w:type="page"/>
      </w:r>
    </w:p>
    <w:p w14:paraId="2B629BAC" w14:textId="40BC9BF4" w:rsidR="00862A4F" w:rsidRDefault="000243BA" w:rsidP="00E943B1">
      <w:pPr>
        <w:pStyle w:val="Heading3"/>
      </w:pPr>
      <w:bookmarkStart w:id="22" w:name="_Toc220572866"/>
      <w:r>
        <w:lastRenderedPageBreak/>
        <w:t xml:space="preserve">Appendix </w:t>
      </w:r>
      <w:r w:rsidR="00FE3AF6">
        <w:t>9</w:t>
      </w:r>
      <w:r>
        <w:t xml:space="preserve">: </w:t>
      </w:r>
      <w:r w:rsidR="00D93A9A" w:rsidRPr="000243BA">
        <w:t xml:space="preserve">Member </w:t>
      </w:r>
      <w:r w:rsidR="00D734B9">
        <w:t>I</w:t>
      </w:r>
      <w:r w:rsidR="00D93A9A" w:rsidRPr="000243BA">
        <w:t xml:space="preserve">nformation </w:t>
      </w:r>
      <w:r w:rsidR="00D734B9">
        <w:t>C</w:t>
      </w:r>
      <w:r w:rsidR="00D93A9A" w:rsidRPr="000243BA">
        <w:t xml:space="preserve">ollection </w:t>
      </w:r>
      <w:r w:rsidR="00D734B9">
        <w:t>F</w:t>
      </w:r>
      <w:r w:rsidR="00D93A9A" w:rsidRPr="000243BA">
        <w:t>orm</w:t>
      </w:r>
      <w:bookmarkEnd w:id="22"/>
    </w:p>
    <w:p w14:paraId="4F213586" w14:textId="6D456151" w:rsidR="000F2E10" w:rsidRPr="000F2E10" w:rsidRDefault="000F2E10" w:rsidP="00E943B1">
      <w:pPr>
        <w:spacing w:before="120"/>
        <w:jc w:val="center"/>
        <w:rPr>
          <w:rFonts w:eastAsia="Arial" w:cs="Arial"/>
        </w:rPr>
      </w:pPr>
      <w:r w:rsidRPr="03D8241F">
        <w:rPr>
          <w:rFonts w:eastAsia="Arial" w:cs="Arial"/>
        </w:rPr>
        <w:t>[NAME OF SCHOOL/COLLEGE]</w:t>
      </w:r>
    </w:p>
    <w:p w14:paraId="093A3785" w14:textId="2EF27F58" w:rsidR="000F2E10" w:rsidRPr="000F2E10" w:rsidRDefault="009D1D2C" w:rsidP="00E943B1">
      <w:pPr>
        <w:pStyle w:val="BodyText"/>
        <w:spacing w:after="0" w:line="276" w:lineRule="auto"/>
        <w:rPr>
          <w:rFonts w:ascii="Arial" w:eastAsia="Arial" w:hAnsi="Arial" w:cs="Arial"/>
        </w:rPr>
      </w:pPr>
      <w:r>
        <w:rPr>
          <w:rFonts w:ascii="Arial" w:eastAsia="Arial" w:hAnsi="Arial" w:cs="Arial"/>
        </w:rPr>
        <w:t xml:space="preserve">Member </w:t>
      </w:r>
      <w:r w:rsidR="000F2E10" w:rsidRPr="000F2E10">
        <w:rPr>
          <w:rFonts w:ascii="Arial" w:eastAsia="Arial" w:hAnsi="Arial" w:cs="Arial"/>
        </w:rPr>
        <w:t xml:space="preserve">Name:  </w:t>
      </w:r>
    </w:p>
    <w:p w14:paraId="19709321" w14:textId="77777777" w:rsidR="000F2E10" w:rsidRPr="000F2E10" w:rsidRDefault="000F2E10" w:rsidP="00E943B1">
      <w:pPr>
        <w:pStyle w:val="BodyText"/>
        <w:spacing w:after="0" w:line="276" w:lineRule="auto"/>
        <w:rPr>
          <w:rFonts w:ascii="Arial" w:eastAsia="Arial" w:hAnsi="Arial" w:cs="Arial"/>
        </w:rPr>
      </w:pPr>
      <w:r w:rsidRPr="000F2E10">
        <w:rPr>
          <w:rFonts w:ascii="Arial" w:eastAsia="Arial" w:hAnsi="Arial" w:cs="Arial"/>
        </w:rPr>
        <w:t xml:space="preserve">E-mail Address: </w:t>
      </w:r>
    </w:p>
    <w:p w14:paraId="0EC91A1B" w14:textId="77777777" w:rsidR="000F2E10" w:rsidRPr="000F2E10" w:rsidRDefault="000F2E10" w:rsidP="00E943B1">
      <w:pPr>
        <w:pStyle w:val="BodyText"/>
        <w:spacing w:after="0" w:line="276" w:lineRule="auto"/>
        <w:rPr>
          <w:rFonts w:ascii="Arial" w:eastAsia="Arial" w:hAnsi="Arial" w:cs="Arial"/>
        </w:rPr>
      </w:pPr>
      <w:r w:rsidRPr="000F2E10">
        <w:rPr>
          <w:rFonts w:ascii="Arial" w:eastAsia="Arial" w:hAnsi="Arial" w:cs="Arial"/>
        </w:rPr>
        <w:t>Employer Address:</w:t>
      </w:r>
    </w:p>
    <w:p w14:paraId="0A9C72FC" w14:textId="77777777" w:rsidR="000F2E10" w:rsidRDefault="000F2E10" w:rsidP="00E943B1">
      <w:pPr>
        <w:spacing w:line="276" w:lineRule="auto"/>
        <w:rPr>
          <w:rFonts w:eastAsia="Arial" w:cs="Arial"/>
        </w:rPr>
      </w:pPr>
      <w:r w:rsidRPr="000F2E10">
        <w:rPr>
          <w:rFonts w:eastAsia="Arial" w:cs="Arial"/>
        </w:rPr>
        <w:t>Company Name:</w:t>
      </w:r>
    </w:p>
    <w:p w14:paraId="1A984C74" w14:textId="7EA492B0" w:rsidR="000F2E10" w:rsidRDefault="000F2E10" w:rsidP="00E943B1">
      <w:pPr>
        <w:spacing w:line="276" w:lineRule="auto"/>
        <w:rPr>
          <w:rFonts w:eastAsia="Arial" w:cs="Arial"/>
        </w:rPr>
      </w:pPr>
      <w:r w:rsidRPr="000F2E10">
        <w:rPr>
          <w:rFonts w:eastAsia="Arial" w:cs="Arial"/>
        </w:rPr>
        <w:t>Mailing Address:</w:t>
      </w:r>
    </w:p>
    <w:p w14:paraId="6BA749E4" w14:textId="77777777" w:rsidR="000F2E10" w:rsidRPr="000F2E10" w:rsidRDefault="000F2E10" w:rsidP="00E943B1">
      <w:pPr>
        <w:spacing w:line="276" w:lineRule="auto"/>
        <w:rPr>
          <w:rFonts w:eastAsia="Arial" w:cs="Arial"/>
        </w:rPr>
      </w:pPr>
    </w:p>
    <w:p w14:paraId="71DFCC11" w14:textId="73A1AF94" w:rsidR="000F2E10" w:rsidRPr="000F2E10" w:rsidRDefault="009D1D2C" w:rsidP="00E943B1">
      <w:pPr>
        <w:pStyle w:val="BodyText"/>
        <w:spacing w:after="0" w:line="276" w:lineRule="auto"/>
        <w:rPr>
          <w:rFonts w:ascii="Arial" w:eastAsia="Arial" w:hAnsi="Arial" w:cs="Arial"/>
        </w:rPr>
      </w:pPr>
      <w:r>
        <w:rPr>
          <w:rFonts w:ascii="Arial" w:eastAsia="Arial" w:hAnsi="Arial" w:cs="Arial"/>
        </w:rPr>
        <w:t xml:space="preserve">Member </w:t>
      </w:r>
      <w:r w:rsidR="000F2E10" w:rsidRPr="000F2E10">
        <w:rPr>
          <w:rFonts w:ascii="Arial" w:eastAsia="Arial" w:hAnsi="Arial" w:cs="Arial"/>
        </w:rPr>
        <w:t xml:space="preserve">Name:  </w:t>
      </w:r>
    </w:p>
    <w:p w14:paraId="31A4A7EE" w14:textId="77777777" w:rsidR="000F2E10" w:rsidRPr="000F2E10" w:rsidRDefault="000F2E10" w:rsidP="00E943B1">
      <w:pPr>
        <w:pStyle w:val="BodyText"/>
        <w:spacing w:after="0" w:line="276" w:lineRule="auto"/>
        <w:rPr>
          <w:rFonts w:ascii="Arial" w:eastAsia="Arial" w:hAnsi="Arial" w:cs="Arial"/>
        </w:rPr>
      </w:pPr>
      <w:r w:rsidRPr="000F2E10">
        <w:rPr>
          <w:rFonts w:ascii="Arial" w:eastAsia="Arial" w:hAnsi="Arial" w:cs="Arial"/>
        </w:rPr>
        <w:t xml:space="preserve">E-mail Address: </w:t>
      </w:r>
    </w:p>
    <w:p w14:paraId="14CB23C4" w14:textId="77777777" w:rsidR="000F2E10" w:rsidRPr="000F2E10" w:rsidRDefault="000F2E10" w:rsidP="00E943B1">
      <w:pPr>
        <w:pStyle w:val="BodyText"/>
        <w:spacing w:after="0" w:line="276" w:lineRule="auto"/>
        <w:rPr>
          <w:rFonts w:ascii="Arial" w:eastAsia="Arial" w:hAnsi="Arial" w:cs="Arial"/>
        </w:rPr>
      </w:pPr>
      <w:r w:rsidRPr="000F2E10">
        <w:rPr>
          <w:rFonts w:ascii="Arial" w:eastAsia="Arial" w:hAnsi="Arial" w:cs="Arial"/>
        </w:rPr>
        <w:t>Employer Address:</w:t>
      </w:r>
    </w:p>
    <w:p w14:paraId="5027C28F" w14:textId="77777777" w:rsidR="000F2E10" w:rsidRPr="000F2E10" w:rsidRDefault="000F2E10" w:rsidP="00E943B1">
      <w:pPr>
        <w:spacing w:line="276" w:lineRule="auto"/>
        <w:rPr>
          <w:rFonts w:eastAsia="Arial" w:cs="Arial"/>
        </w:rPr>
      </w:pPr>
      <w:r w:rsidRPr="000F2E10">
        <w:rPr>
          <w:rFonts w:eastAsia="Arial" w:cs="Arial"/>
        </w:rPr>
        <w:t>Company Name:</w:t>
      </w:r>
    </w:p>
    <w:p w14:paraId="2785F54D" w14:textId="5B67F17F" w:rsidR="000F2E10" w:rsidRDefault="000F2E10" w:rsidP="00E943B1">
      <w:pPr>
        <w:spacing w:line="276" w:lineRule="auto"/>
        <w:rPr>
          <w:rFonts w:eastAsia="Arial" w:cs="Arial"/>
        </w:rPr>
      </w:pPr>
      <w:r w:rsidRPr="000F2E10">
        <w:rPr>
          <w:rFonts w:eastAsia="Arial" w:cs="Arial"/>
        </w:rPr>
        <w:t>Mailing Address:</w:t>
      </w:r>
    </w:p>
    <w:p w14:paraId="01DA2CD8" w14:textId="77777777" w:rsidR="000F2E10" w:rsidRPr="000F2E10" w:rsidRDefault="000F2E10" w:rsidP="00E943B1">
      <w:pPr>
        <w:spacing w:line="276" w:lineRule="auto"/>
        <w:rPr>
          <w:rFonts w:eastAsia="Arial" w:cs="Arial"/>
        </w:rPr>
      </w:pPr>
    </w:p>
    <w:p w14:paraId="4644C539" w14:textId="1CD9BAAD" w:rsidR="000F2E10" w:rsidRPr="000F2E10" w:rsidRDefault="009D1D2C" w:rsidP="00E943B1">
      <w:pPr>
        <w:pStyle w:val="BodyText"/>
        <w:spacing w:after="0" w:line="276" w:lineRule="auto"/>
        <w:rPr>
          <w:rFonts w:ascii="Arial" w:eastAsia="Arial" w:hAnsi="Arial" w:cs="Arial"/>
        </w:rPr>
      </w:pPr>
      <w:r>
        <w:rPr>
          <w:rFonts w:ascii="Arial" w:eastAsia="Arial" w:hAnsi="Arial" w:cs="Arial"/>
        </w:rPr>
        <w:t xml:space="preserve">Member </w:t>
      </w:r>
      <w:r w:rsidR="000F2E10" w:rsidRPr="000F2E10">
        <w:rPr>
          <w:rFonts w:ascii="Arial" w:eastAsia="Arial" w:hAnsi="Arial" w:cs="Arial"/>
        </w:rPr>
        <w:t xml:space="preserve">Name:  </w:t>
      </w:r>
    </w:p>
    <w:p w14:paraId="574EFC23" w14:textId="77777777" w:rsidR="000F2E10" w:rsidRPr="000F2E10" w:rsidRDefault="000F2E10" w:rsidP="00E943B1">
      <w:pPr>
        <w:pStyle w:val="BodyText"/>
        <w:spacing w:after="0" w:line="276" w:lineRule="auto"/>
        <w:rPr>
          <w:rFonts w:ascii="Arial" w:eastAsia="Arial" w:hAnsi="Arial" w:cs="Arial"/>
        </w:rPr>
      </w:pPr>
      <w:r w:rsidRPr="000F2E10">
        <w:rPr>
          <w:rFonts w:ascii="Arial" w:eastAsia="Arial" w:hAnsi="Arial" w:cs="Arial"/>
        </w:rPr>
        <w:t xml:space="preserve">E-mail Address: </w:t>
      </w:r>
    </w:p>
    <w:p w14:paraId="0C2BC227" w14:textId="77777777" w:rsidR="000F2E10" w:rsidRPr="000F2E10" w:rsidRDefault="000F2E10" w:rsidP="00E943B1">
      <w:pPr>
        <w:pStyle w:val="BodyText"/>
        <w:spacing w:after="0" w:line="276" w:lineRule="auto"/>
        <w:rPr>
          <w:rFonts w:ascii="Arial" w:eastAsia="Arial" w:hAnsi="Arial" w:cs="Arial"/>
        </w:rPr>
      </w:pPr>
      <w:r w:rsidRPr="000F2E10">
        <w:rPr>
          <w:rFonts w:ascii="Arial" w:eastAsia="Arial" w:hAnsi="Arial" w:cs="Arial"/>
        </w:rPr>
        <w:t>Employer Address:</w:t>
      </w:r>
    </w:p>
    <w:p w14:paraId="05C41A2E" w14:textId="77777777" w:rsidR="000F2E10" w:rsidRPr="000F2E10" w:rsidRDefault="000F2E10" w:rsidP="00E943B1">
      <w:pPr>
        <w:spacing w:line="276" w:lineRule="auto"/>
        <w:rPr>
          <w:rFonts w:eastAsia="Arial" w:cs="Arial"/>
        </w:rPr>
      </w:pPr>
      <w:r w:rsidRPr="000F2E10">
        <w:rPr>
          <w:rFonts w:eastAsia="Arial" w:cs="Arial"/>
        </w:rPr>
        <w:t>Company Name:</w:t>
      </w:r>
    </w:p>
    <w:p w14:paraId="4F2CF92D" w14:textId="77777777" w:rsidR="000F2E10" w:rsidRDefault="000F2E10" w:rsidP="00E943B1">
      <w:pPr>
        <w:spacing w:line="276" w:lineRule="auto"/>
        <w:rPr>
          <w:rFonts w:eastAsia="Arial" w:cs="Arial"/>
        </w:rPr>
      </w:pPr>
      <w:r w:rsidRPr="000F2E10">
        <w:rPr>
          <w:rFonts w:eastAsia="Arial" w:cs="Arial"/>
        </w:rPr>
        <w:t>Mailing Address:</w:t>
      </w:r>
    </w:p>
    <w:p w14:paraId="0F754A59" w14:textId="77777777" w:rsidR="000F2E10" w:rsidRPr="000F2E10" w:rsidRDefault="000F2E10" w:rsidP="00E943B1">
      <w:pPr>
        <w:spacing w:line="276" w:lineRule="auto"/>
        <w:rPr>
          <w:rFonts w:eastAsia="Arial" w:cs="Arial"/>
        </w:rPr>
      </w:pPr>
    </w:p>
    <w:p w14:paraId="0EB0A5ED" w14:textId="67DB46B4" w:rsidR="000F2E10" w:rsidRPr="000F2E10" w:rsidRDefault="009D1D2C" w:rsidP="00E943B1">
      <w:pPr>
        <w:pStyle w:val="BodyText"/>
        <w:spacing w:after="0" w:line="276" w:lineRule="auto"/>
        <w:rPr>
          <w:rFonts w:ascii="Arial" w:eastAsia="Arial" w:hAnsi="Arial" w:cs="Arial"/>
        </w:rPr>
      </w:pPr>
      <w:r>
        <w:rPr>
          <w:rFonts w:ascii="Arial" w:eastAsia="Arial" w:hAnsi="Arial" w:cs="Arial"/>
        </w:rPr>
        <w:t xml:space="preserve">Member </w:t>
      </w:r>
      <w:r w:rsidR="000F2E10" w:rsidRPr="000F2E10">
        <w:rPr>
          <w:rFonts w:ascii="Arial" w:eastAsia="Arial" w:hAnsi="Arial" w:cs="Arial"/>
        </w:rPr>
        <w:t xml:space="preserve">Name:  </w:t>
      </w:r>
    </w:p>
    <w:p w14:paraId="29DA2461" w14:textId="77777777" w:rsidR="000F2E10" w:rsidRPr="000F2E10" w:rsidRDefault="000F2E10" w:rsidP="00E943B1">
      <w:pPr>
        <w:pStyle w:val="BodyText"/>
        <w:spacing w:after="0" w:line="276" w:lineRule="auto"/>
        <w:rPr>
          <w:rFonts w:ascii="Arial" w:eastAsia="Arial" w:hAnsi="Arial" w:cs="Arial"/>
        </w:rPr>
      </w:pPr>
      <w:r w:rsidRPr="000F2E10">
        <w:rPr>
          <w:rFonts w:ascii="Arial" w:eastAsia="Arial" w:hAnsi="Arial" w:cs="Arial"/>
        </w:rPr>
        <w:t xml:space="preserve">E-mail Address: </w:t>
      </w:r>
    </w:p>
    <w:p w14:paraId="30B26851" w14:textId="77777777" w:rsidR="000F2E10" w:rsidRPr="000F2E10" w:rsidRDefault="000F2E10" w:rsidP="00E943B1">
      <w:pPr>
        <w:pStyle w:val="BodyText"/>
        <w:spacing w:after="0" w:line="276" w:lineRule="auto"/>
        <w:rPr>
          <w:rFonts w:ascii="Arial" w:eastAsia="Arial" w:hAnsi="Arial" w:cs="Arial"/>
        </w:rPr>
      </w:pPr>
      <w:r w:rsidRPr="000F2E10">
        <w:rPr>
          <w:rFonts w:ascii="Arial" w:eastAsia="Arial" w:hAnsi="Arial" w:cs="Arial"/>
        </w:rPr>
        <w:t>Employer Address:</w:t>
      </w:r>
    </w:p>
    <w:p w14:paraId="4758C56A" w14:textId="77777777" w:rsidR="000F2E10" w:rsidRPr="000F2E10" w:rsidRDefault="000F2E10" w:rsidP="00E943B1">
      <w:pPr>
        <w:spacing w:line="276" w:lineRule="auto"/>
        <w:rPr>
          <w:rFonts w:eastAsia="Arial" w:cs="Arial"/>
        </w:rPr>
      </w:pPr>
      <w:r w:rsidRPr="000F2E10">
        <w:rPr>
          <w:rFonts w:eastAsia="Arial" w:cs="Arial"/>
        </w:rPr>
        <w:t>Company Name:</w:t>
      </w:r>
    </w:p>
    <w:p w14:paraId="339A531E" w14:textId="77777777" w:rsidR="000F2E10" w:rsidRPr="000F2E10" w:rsidRDefault="000F2E10" w:rsidP="00E943B1">
      <w:pPr>
        <w:spacing w:line="276" w:lineRule="auto"/>
        <w:rPr>
          <w:rFonts w:eastAsia="Arial" w:cs="Arial"/>
        </w:rPr>
      </w:pPr>
      <w:r w:rsidRPr="000F2E10">
        <w:rPr>
          <w:rFonts w:eastAsia="Arial" w:cs="Arial"/>
        </w:rPr>
        <w:t>Mailing Address:</w:t>
      </w:r>
    </w:p>
    <w:p w14:paraId="422050D4" w14:textId="77777777" w:rsidR="000F2E10" w:rsidRDefault="000F2E10" w:rsidP="00E943B1">
      <w:pPr>
        <w:pStyle w:val="BodyText"/>
        <w:spacing w:after="0" w:line="276" w:lineRule="auto"/>
        <w:rPr>
          <w:rFonts w:ascii="Arial" w:eastAsia="Arial" w:hAnsi="Arial" w:cs="Arial"/>
        </w:rPr>
      </w:pPr>
    </w:p>
    <w:p w14:paraId="54A244D0" w14:textId="623448A5" w:rsidR="000F2E10" w:rsidRPr="000F2E10" w:rsidRDefault="009D1D2C" w:rsidP="00E943B1">
      <w:pPr>
        <w:pStyle w:val="BodyText"/>
        <w:spacing w:after="0" w:line="276" w:lineRule="auto"/>
        <w:rPr>
          <w:rFonts w:ascii="Arial" w:eastAsia="Arial" w:hAnsi="Arial" w:cs="Arial"/>
        </w:rPr>
      </w:pPr>
      <w:r>
        <w:rPr>
          <w:rFonts w:ascii="Arial" w:eastAsia="Arial" w:hAnsi="Arial" w:cs="Arial"/>
        </w:rPr>
        <w:t xml:space="preserve">Member </w:t>
      </w:r>
      <w:r w:rsidR="000F2E10" w:rsidRPr="000F2E10">
        <w:rPr>
          <w:rFonts w:ascii="Arial" w:eastAsia="Arial" w:hAnsi="Arial" w:cs="Arial"/>
        </w:rPr>
        <w:t xml:space="preserve">Name:  </w:t>
      </w:r>
    </w:p>
    <w:p w14:paraId="7036C1CA" w14:textId="77777777" w:rsidR="000F2E10" w:rsidRPr="000F2E10" w:rsidRDefault="000F2E10" w:rsidP="00E943B1">
      <w:pPr>
        <w:pStyle w:val="BodyText"/>
        <w:spacing w:after="0" w:line="276" w:lineRule="auto"/>
        <w:rPr>
          <w:rFonts w:ascii="Arial" w:eastAsia="Arial" w:hAnsi="Arial" w:cs="Arial"/>
        </w:rPr>
      </w:pPr>
      <w:r w:rsidRPr="000F2E10">
        <w:rPr>
          <w:rFonts w:ascii="Arial" w:eastAsia="Arial" w:hAnsi="Arial" w:cs="Arial"/>
        </w:rPr>
        <w:t xml:space="preserve">E-mail Address: </w:t>
      </w:r>
    </w:p>
    <w:p w14:paraId="7FB5679A" w14:textId="77777777" w:rsidR="000F2E10" w:rsidRPr="000F2E10" w:rsidRDefault="000F2E10" w:rsidP="00E943B1">
      <w:pPr>
        <w:pStyle w:val="BodyText"/>
        <w:spacing w:after="0" w:line="276" w:lineRule="auto"/>
        <w:rPr>
          <w:rFonts w:ascii="Arial" w:eastAsia="Arial" w:hAnsi="Arial" w:cs="Arial"/>
        </w:rPr>
      </w:pPr>
      <w:r w:rsidRPr="000F2E10">
        <w:rPr>
          <w:rFonts w:ascii="Arial" w:eastAsia="Arial" w:hAnsi="Arial" w:cs="Arial"/>
        </w:rPr>
        <w:t>Employer Address:</w:t>
      </w:r>
    </w:p>
    <w:p w14:paraId="6D547DA6" w14:textId="77777777" w:rsidR="000F2E10" w:rsidRPr="000F2E10" w:rsidRDefault="000F2E10" w:rsidP="00E943B1">
      <w:pPr>
        <w:spacing w:line="276" w:lineRule="auto"/>
        <w:rPr>
          <w:rFonts w:eastAsia="Arial" w:cs="Arial"/>
        </w:rPr>
      </w:pPr>
      <w:r w:rsidRPr="000F2E10">
        <w:rPr>
          <w:rFonts w:eastAsia="Arial" w:cs="Arial"/>
        </w:rPr>
        <w:t>Company Name:</w:t>
      </w:r>
    </w:p>
    <w:p w14:paraId="5D652923" w14:textId="77777777" w:rsidR="000F2E10" w:rsidRPr="000F2E10" w:rsidRDefault="000F2E10" w:rsidP="00E943B1">
      <w:pPr>
        <w:spacing w:line="276" w:lineRule="auto"/>
        <w:rPr>
          <w:rFonts w:eastAsia="Arial" w:cs="Arial"/>
        </w:rPr>
      </w:pPr>
      <w:r w:rsidRPr="000F2E10">
        <w:rPr>
          <w:rFonts w:eastAsia="Arial" w:cs="Arial"/>
        </w:rPr>
        <w:t>Mailing Address:</w:t>
      </w:r>
    </w:p>
    <w:p w14:paraId="5EBFCCFA" w14:textId="77777777" w:rsidR="000F2E10" w:rsidRDefault="000F2E10" w:rsidP="00E943B1">
      <w:pPr>
        <w:spacing w:line="276" w:lineRule="auto"/>
        <w:rPr>
          <w:rFonts w:eastAsia="Arial" w:cs="Arial"/>
        </w:rPr>
      </w:pPr>
    </w:p>
    <w:p w14:paraId="7825B080" w14:textId="0AD3D94E" w:rsidR="000F2E10" w:rsidRPr="000F2E10" w:rsidRDefault="009D1D2C" w:rsidP="00E943B1">
      <w:pPr>
        <w:pStyle w:val="BodyText"/>
        <w:spacing w:after="0" w:line="276" w:lineRule="auto"/>
        <w:rPr>
          <w:rFonts w:ascii="Arial" w:eastAsia="Arial" w:hAnsi="Arial" w:cs="Arial"/>
        </w:rPr>
      </w:pPr>
      <w:r>
        <w:rPr>
          <w:rFonts w:ascii="Arial" w:eastAsia="Arial" w:hAnsi="Arial" w:cs="Arial"/>
        </w:rPr>
        <w:t xml:space="preserve">Member </w:t>
      </w:r>
      <w:r w:rsidR="000F2E10" w:rsidRPr="000F2E10">
        <w:rPr>
          <w:rFonts w:ascii="Arial" w:eastAsia="Arial" w:hAnsi="Arial" w:cs="Arial"/>
        </w:rPr>
        <w:t xml:space="preserve">Name:  </w:t>
      </w:r>
    </w:p>
    <w:p w14:paraId="58F129CA" w14:textId="77777777" w:rsidR="000F2E10" w:rsidRPr="000F2E10" w:rsidRDefault="000F2E10" w:rsidP="00E943B1">
      <w:pPr>
        <w:pStyle w:val="BodyText"/>
        <w:spacing w:after="0" w:line="276" w:lineRule="auto"/>
        <w:rPr>
          <w:rFonts w:ascii="Arial" w:eastAsia="Arial" w:hAnsi="Arial" w:cs="Arial"/>
        </w:rPr>
      </w:pPr>
      <w:r w:rsidRPr="000F2E10">
        <w:rPr>
          <w:rFonts w:ascii="Arial" w:eastAsia="Arial" w:hAnsi="Arial" w:cs="Arial"/>
        </w:rPr>
        <w:t xml:space="preserve">E-mail Address: </w:t>
      </w:r>
    </w:p>
    <w:p w14:paraId="36DD1E00" w14:textId="77777777" w:rsidR="000F2E10" w:rsidRPr="000F2E10" w:rsidRDefault="000F2E10" w:rsidP="00E943B1">
      <w:pPr>
        <w:pStyle w:val="BodyText"/>
        <w:spacing w:after="0" w:line="276" w:lineRule="auto"/>
        <w:rPr>
          <w:rFonts w:ascii="Arial" w:eastAsia="Arial" w:hAnsi="Arial" w:cs="Arial"/>
        </w:rPr>
      </w:pPr>
      <w:r w:rsidRPr="000F2E10">
        <w:rPr>
          <w:rFonts w:ascii="Arial" w:eastAsia="Arial" w:hAnsi="Arial" w:cs="Arial"/>
        </w:rPr>
        <w:t>Employer Address:</w:t>
      </w:r>
    </w:p>
    <w:p w14:paraId="5BD4A3E4" w14:textId="77777777" w:rsidR="000F2E10" w:rsidRPr="000F2E10" w:rsidRDefault="000F2E10" w:rsidP="00E943B1">
      <w:pPr>
        <w:spacing w:line="276" w:lineRule="auto"/>
        <w:rPr>
          <w:rFonts w:eastAsia="Arial" w:cs="Arial"/>
        </w:rPr>
      </w:pPr>
      <w:r w:rsidRPr="000F2E10">
        <w:rPr>
          <w:rFonts w:eastAsia="Arial" w:cs="Arial"/>
        </w:rPr>
        <w:t>Company Name:</w:t>
      </w:r>
    </w:p>
    <w:p w14:paraId="77111CF2" w14:textId="7155208C" w:rsidR="000F2E10" w:rsidRPr="008873FD" w:rsidRDefault="000F2E10" w:rsidP="00E943B1">
      <w:pPr>
        <w:spacing w:line="276" w:lineRule="auto"/>
        <w:rPr>
          <w:rFonts w:eastAsia="Arial" w:cs="Arial"/>
        </w:rPr>
      </w:pPr>
      <w:r w:rsidRPr="000F2E10">
        <w:rPr>
          <w:rFonts w:eastAsia="Arial" w:cs="Arial"/>
        </w:rPr>
        <w:t>Mailing Address:</w:t>
      </w:r>
    </w:p>
    <w:p w14:paraId="376ED700" w14:textId="77777777" w:rsidR="009D1D2C" w:rsidRDefault="009D1D2C" w:rsidP="00E943B1">
      <w:pPr>
        <w:spacing w:after="160" w:line="278" w:lineRule="auto"/>
        <w:rPr>
          <w:rFonts w:eastAsia="Arial" w:cs="Arial"/>
          <w:b/>
          <w:bCs/>
          <w:color w:val="000000" w:themeColor="text1"/>
          <w:spacing w:val="-10"/>
          <w:kern w:val="28"/>
          <w:sz w:val="32"/>
          <w:szCs w:val="24"/>
          <w14:ligatures w14:val="standardContextual"/>
        </w:rPr>
      </w:pPr>
      <w:r>
        <w:br w:type="page"/>
      </w:r>
    </w:p>
    <w:p w14:paraId="607BE209" w14:textId="5DE8E7CE" w:rsidR="00D93A9A" w:rsidRDefault="000243BA" w:rsidP="00E943B1">
      <w:pPr>
        <w:pStyle w:val="Heading3"/>
      </w:pPr>
      <w:bookmarkStart w:id="23" w:name="_Toc220572867"/>
      <w:r>
        <w:lastRenderedPageBreak/>
        <w:t>Appendix 1</w:t>
      </w:r>
      <w:r w:rsidR="00E857F5">
        <w:t>0</w:t>
      </w:r>
      <w:r>
        <w:t xml:space="preserve">: </w:t>
      </w:r>
      <w:r w:rsidR="00D93A9A" w:rsidRPr="000243BA">
        <w:t xml:space="preserve">Sample </w:t>
      </w:r>
      <w:r w:rsidR="00D734B9">
        <w:t>L</w:t>
      </w:r>
      <w:r w:rsidR="00D93A9A" w:rsidRPr="000243BA">
        <w:t>etter</w:t>
      </w:r>
      <w:r w:rsidR="00862A4F" w:rsidRPr="000243BA">
        <w:t xml:space="preserve"> </w:t>
      </w:r>
      <w:r w:rsidR="00D734B9">
        <w:t>C</w:t>
      </w:r>
      <w:r w:rsidR="00862A4F" w:rsidRPr="000243BA">
        <w:t>onfirm</w:t>
      </w:r>
      <w:r w:rsidR="00D734B9">
        <w:t>ing A</w:t>
      </w:r>
      <w:r w:rsidR="00D93A9A" w:rsidRPr="000243BA">
        <w:t xml:space="preserve">dvisory </w:t>
      </w:r>
      <w:r w:rsidR="00D734B9">
        <w:t>C</w:t>
      </w:r>
      <w:r w:rsidR="00D93A9A" w:rsidRPr="000243BA">
        <w:t xml:space="preserve">ommittee </w:t>
      </w:r>
      <w:r w:rsidR="00D734B9">
        <w:t>M</w:t>
      </w:r>
      <w:r w:rsidR="00D93A9A" w:rsidRPr="000243BA">
        <w:t>embership</w:t>
      </w:r>
      <w:bookmarkEnd w:id="23"/>
    </w:p>
    <w:p w14:paraId="338E94DC" w14:textId="77777777" w:rsidR="0068134B" w:rsidRPr="0068134B" w:rsidRDefault="0068134B" w:rsidP="00E943B1">
      <w:pPr>
        <w:pStyle w:val="BodyText"/>
        <w:spacing w:line="240" w:lineRule="auto"/>
        <w:rPr>
          <w:rFonts w:ascii="Arial" w:hAnsi="Arial" w:cs="Arial"/>
        </w:rPr>
      </w:pPr>
      <w:r w:rsidRPr="0068134B">
        <w:rPr>
          <w:rFonts w:ascii="Arial" w:hAnsi="Arial" w:cs="Arial"/>
        </w:rPr>
        <w:t>Dear [Name],</w:t>
      </w:r>
    </w:p>
    <w:p w14:paraId="7FF19229" w14:textId="77777777" w:rsidR="0068134B" w:rsidRPr="0068134B" w:rsidRDefault="0068134B" w:rsidP="00E943B1">
      <w:pPr>
        <w:pStyle w:val="BodyText"/>
        <w:spacing w:line="240" w:lineRule="auto"/>
        <w:rPr>
          <w:rFonts w:ascii="Arial" w:hAnsi="Arial" w:cs="Arial"/>
        </w:rPr>
      </w:pPr>
    </w:p>
    <w:p w14:paraId="481859D6" w14:textId="39361BBF" w:rsidR="0068134B" w:rsidRPr="0068134B" w:rsidRDefault="0068134B" w:rsidP="00E943B1">
      <w:pPr>
        <w:pStyle w:val="BodyText"/>
        <w:spacing w:line="240" w:lineRule="auto"/>
        <w:rPr>
          <w:rFonts w:ascii="Arial" w:hAnsi="Arial" w:cs="Arial"/>
        </w:rPr>
      </w:pPr>
      <w:r w:rsidRPr="0068134B">
        <w:rPr>
          <w:rFonts w:ascii="Arial" w:hAnsi="Arial" w:cs="Arial"/>
        </w:rPr>
        <w:t>I am pleased to inform you that the School Committee has appointed you to the [Program Name] Program Advisory Committee for a [term length] term beginning [date] and ending [date].</w:t>
      </w:r>
    </w:p>
    <w:p w14:paraId="1C9F0013" w14:textId="493D6E18" w:rsidR="0068134B" w:rsidRPr="0068134B" w:rsidRDefault="0068134B" w:rsidP="00E943B1">
      <w:pPr>
        <w:pStyle w:val="BodyText"/>
        <w:spacing w:line="240" w:lineRule="auto"/>
        <w:rPr>
          <w:rFonts w:ascii="Arial" w:hAnsi="Arial" w:cs="Arial"/>
        </w:rPr>
      </w:pPr>
      <w:r w:rsidRPr="0068134B">
        <w:rPr>
          <w:rFonts w:ascii="Arial" w:hAnsi="Arial" w:cs="Arial"/>
        </w:rPr>
        <w:t>Your experience in [field/expertise] will be invaluable as we work to provide the highest quality education for our students. The committee plays a vital role in ensuring our program reflects current industry standards and prepares students for successful careers.</w:t>
      </w:r>
    </w:p>
    <w:p w14:paraId="4749B3C3" w14:textId="588A1AFD" w:rsidR="0068134B" w:rsidRPr="0068134B" w:rsidRDefault="0068134B" w:rsidP="00E943B1">
      <w:pPr>
        <w:pStyle w:val="BodyText"/>
        <w:spacing w:line="240" w:lineRule="auto"/>
        <w:rPr>
          <w:rFonts w:ascii="Arial" w:hAnsi="Arial" w:cs="Arial"/>
        </w:rPr>
      </w:pPr>
      <w:r w:rsidRPr="0068134B">
        <w:rPr>
          <w:rFonts w:ascii="Arial" w:hAnsi="Arial" w:cs="Arial"/>
        </w:rPr>
        <w:t>The committee meets [frequency] at [typical location and time]. Our next meeting is scheduled for [date, time, location]. You will receive a formal meeting notice approximately two weeks before each meeting.</w:t>
      </w:r>
    </w:p>
    <w:p w14:paraId="52B87238" w14:textId="77777777" w:rsidR="0051486E" w:rsidRDefault="0051486E" w:rsidP="00E943B1">
      <w:pPr>
        <w:pStyle w:val="BodyText"/>
        <w:spacing w:line="240" w:lineRule="auto"/>
        <w:rPr>
          <w:rFonts w:ascii="Arial" w:hAnsi="Arial" w:cs="Arial"/>
        </w:rPr>
      </w:pPr>
    </w:p>
    <w:p w14:paraId="71821E3F" w14:textId="77777777" w:rsidR="0068134B" w:rsidRPr="0068134B" w:rsidRDefault="0068134B" w:rsidP="00E943B1">
      <w:pPr>
        <w:pStyle w:val="BodyText"/>
        <w:spacing w:line="240" w:lineRule="auto"/>
        <w:rPr>
          <w:rFonts w:ascii="Arial" w:hAnsi="Arial" w:cs="Arial"/>
        </w:rPr>
      </w:pPr>
      <w:r w:rsidRPr="0068134B">
        <w:rPr>
          <w:rFonts w:ascii="Arial" w:hAnsi="Arial" w:cs="Arial"/>
        </w:rPr>
        <w:t>Enclosed you will find:</w:t>
      </w:r>
    </w:p>
    <w:p w14:paraId="27CF51FF" w14:textId="77777777" w:rsidR="0068134B" w:rsidRPr="0068134B" w:rsidRDefault="0068134B" w:rsidP="00E943B1">
      <w:pPr>
        <w:pStyle w:val="BodyText"/>
        <w:spacing w:line="240" w:lineRule="auto"/>
        <w:rPr>
          <w:rFonts w:ascii="Arial" w:hAnsi="Arial" w:cs="Arial"/>
        </w:rPr>
      </w:pPr>
      <w:r w:rsidRPr="0068134B">
        <w:rPr>
          <w:rFonts w:ascii="Arial" w:hAnsi="Arial" w:cs="Arial"/>
        </w:rPr>
        <w:t>- [List of orientation materials]</w:t>
      </w:r>
    </w:p>
    <w:p w14:paraId="578967E5" w14:textId="77777777" w:rsidR="0068134B" w:rsidRPr="0068134B" w:rsidRDefault="0068134B" w:rsidP="00E943B1">
      <w:pPr>
        <w:pStyle w:val="BodyText"/>
        <w:spacing w:line="240" w:lineRule="auto"/>
        <w:rPr>
          <w:rFonts w:ascii="Arial" w:hAnsi="Arial" w:cs="Arial"/>
        </w:rPr>
      </w:pPr>
      <w:r w:rsidRPr="0068134B">
        <w:rPr>
          <w:rFonts w:ascii="Arial" w:hAnsi="Arial" w:cs="Arial"/>
        </w:rPr>
        <w:t>- Committee roster with contact information</w:t>
      </w:r>
    </w:p>
    <w:p w14:paraId="4D63A83D" w14:textId="77777777" w:rsidR="0068134B" w:rsidRPr="0068134B" w:rsidRDefault="0068134B" w:rsidP="00E943B1">
      <w:pPr>
        <w:pStyle w:val="BodyText"/>
        <w:spacing w:line="240" w:lineRule="auto"/>
        <w:rPr>
          <w:rFonts w:ascii="Arial" w:hAnsi="Arial" w:cs="Arial"/>
        </w:rPr>
      </w:pPr>
      <w:r w:rsidRPr="0068134B">
        <w:rPr>
          <w:rFonts w:ascii="Arial" w:hAnsi="Arial" w:cs="Arial"/>
        </w:rPr>
        <w:t>- Meeting schedule for this school year</w:t>
      </w:r>
    </w:p>
    <w:p w14:paraId="5F4F5A40" w14:textId="7C2141B9" w:rsidR="00235FE9" w:rsidRDefault="0068134B" w:rsidP="00E943B1">
      <w:pPr>
        <w:pStyle w:val="BodyText"/>
        <w:spacing w:line="240" w:lineRule="auto"/>
        <w:rPr>
          <w:rFonts w:ascii="Arial" w:hAnsi="Arial" w:cs="Arial"/>
        </w:rPr>
      </w:pPr>
      <w:r w:rsidRPr="0068134B">
        <w:rPr>
          <w:rFonts w:ascii="Arial" w:hAnsi="Arial" w:cs="Arial"/>
        </w:rPr>
        <w:t>- Recent meeting minutes</w:t>
      </w:r>
    </w:p>
    <w:p w14:paraId="07096560" w14:textId="77777777" w:rsidR="00235FE9" w:rsidRDefault="00235FE9" w:rsidP="00E943B1">
      <w:pPr>
        <w:pStyle w:val="BodyText"/>
        <w:spacing w:line="240" w:lineRule="auto"/>
        <w:rPr>
          <w:rFonts w:ascii="Arial" w:hAnsi="Arial" w:cs="Arial"/>
        </w:rPr>
      </w:pPr>
    </w:p>
    <w:p w14:paraId="09BE90FF" w14:textId="45F5A1A5" w:rsidR="0068134B" w:rsidRPr="0068134B" w:rsidRDefault="0068134B" w:rsidP="00E943B1">
      <w:pPr>
        <w:pStyle w:val="BodyText"/>
        <w:spacing w:line="240" w:lineRule="auto"/>
        <w:rPr>
          <w:rFonts w:ascii="Arial" w:hAnsi="Arial" w:cs="Arial"/>
        </w:rPr>
      </w:pPr>
      <w:r w:rsidRPr="0068134B">
        <w:rPr>
          <w:rFonts w:ascii="Arial" w:hAnsi="Arial" w:cs="Arial"/>
        </w:rPr>
        <w:t>If you have any questions, please don't hesitate to contact me at [phone/email].</w:t>
      </w:r>
    </w:p>
    <w:p w14:paraId="541B469C" w14:textId="69FA5AB1" w:rsidR="0068134B" w:rsidRPr="0068134B" w:rsidRDefault="0068134B" w:rsidP="00E943B1">
      <w:pPr>
        <w:pStyle w:val="BodyText"/>
        <w:spacing w:line="240" w:lineRule="auto"/>
        <w:rPr>
          <w:rFonts w:ascii="Arial" w:hAnsi="Arial" w:cs="Arial"/>
        </w:rPr>
      </w:pPr>
      <w:r w:rsidRPr="0068134B">
        <w:rPr>
          <w:rFonts w:ascii="Arial" w:hAnsi="Arial" w:cs="Arial"/>
        </w:rPr>
        <w:t>Thank you for your willingness to serve our students and program. We look forward to working with you.</w:t>
      </w:r>
    </w:p>
    <w:p w14:paraId="3570AA76" w14:textId="77777777" w:rsidR="0068134B" w:rsidRPr="0068134B" w:rsidRDefault="0068134B" w:rsidP="00E943B1">
      <w:pPr>
        <w:pStyle w:val="BodyText"/>
        <w:spacing w:line="240" w:lineRule="auto"/>
        <w:rPr>
          <w:rFonts w:ascii="Arial" w:hAnsi="Arial" w:cs="Arial"/>
        </w:rPr>
      </w:pPr>
    </w:p>
    <w:p w14:paraId="3E4837E6" w14:textId="77777777" w:rsidR="0068134B" w:rsidRPr="0068134B" w:rsidRDefault="0068134B" w:rsidP="00E943B1">
      <w:pPr>
        <w:pStyle w:val="BodyText"/>
        <w:spacing w:line="240" w:lineRule="auto"/>
        <w:rPr>
          <w:rFonts w:ascii="Arial" w:hAnsi="Arial" w:cs="Arial"/>
        </w:rPr>
      </w:pPr>
      <w:r w:rsidRPr="0068134B">
        <w:rPr>
          <w:rFonts w:ascii="Arial" w:hAnsi="Arial" w:cs="Arial"/>
        </w:rPr>
        <w:t>Sincerely,</w:t>
      </w:r>
    </w:p>
    <w:p w14:paraId="25C2E981" w14:textId="739553E2" w:rsidR="00427069" w:rsidRPr="0068134B" w:rsidRDefault="0068134B" w:rsidP="00E943B1">
      <w:pPr>
        <w:pStyle w:val="BodyText"/>
        <w:spacing w:line="240" w:lineRule="auto"/>
        <w:rPr>
          <w:rFonts w:ascii="Arial" w:hAnsi="Arial" w:cs="Arial"/>
        </w:rPr>
      </w:pPr>
      <w:r w:rsidRPr="0068134B">
        <w:rPr>
          <w:rFonts w:ascii="Arial" w:hAnsi="Arial" w:cs="Arial"/>
        </w:rPr>
        <w:t>[Name, Title]</w:t>
      </w:r>
    </w:p>
    <w:p w14:paraId="70B79630" w14:textId="77777777" w:rsidR="00235FE9" w:rsidRDefault="00235FE9" w:rsidP="00E943B1">
      <w:pPr>
        <w:spacing w:after="160" w:line="278" w:lineRule="auto"/>
        <w:rPr>
          <w:rFonts w:eastAsia="Arial" w:cs="Arial"/>
          <w:b/>
          <w:bCs/>
          <w:color w:val="000000" w:themeColor="text1"/>
          <w:spacing w:val="-10"/>
          <w:kern w:val="28"/>
          <w:sz w:val="32"/>
          <w:szCs w:val="24"/>
          <w14:ligatures w14:val="standardContextual"/>
        </w:rPr>
      </w:pPr>
      <w:r>
        <w:br w:type="page"/>
      </w:r>
    </w:p>
    <w:p w14:paraId="63601C4C" w14:textId="49A8D873" w:rsidR="00862A4F" w:rsidRPr="00177FBA" w:rsidRDefault="000243BA" w:rsidP="00E943B1">
      <w:pPr>
        <w:pStyle w:val="Heading3"/>
        <w:rPr>
          <w:lang w:val="fr-FR"/>
        </w:rPr>
      </w:pPr>
      <w:bookmarkStart w:id="24" w:name="_Toc220572868"/>
      <w:r w:rsidRPr="00177FBA">
        <w:rPr>
          <w:lang w:val="fr-FR"/>
        </w:rPr>
        <w:lastRenderedPageBreak/>
        <w:t xml:space="preserve">Appendix </w:t>
      </w:r>
      <w:proofErr w:type="gramStart"/>
      <w:r w:rsidRPr="00177FBA">
        <w:rPr>
          <w:lang w:val="fr-FR"/>
        </w:rPr>
        <w:t>1</w:t>
      </w:r>
      <w:r w:rsidR="00E857F5" w:rsidRPr="00177FBA">
        <w:rPr>
          <w:lang w:val="fr-FR"/>
        </w:rPr>
        <w:t>1:</w:t>
      </w:r>
      <w:proofErr w:type="gramEnd"/>
      <w:r w:rsidRPr="00177FBA">
        <w:rPr>
          <w:lang w:val="fr-FR"/>
        </w:rPr>
        <w:t xml:space="preserve"> </w:t>
      </w:r>
      <w:r w:rsidR="00D93A9A" w:rsidRPr="00177FBA">
        <w:rPr>
          <w:lang w:val="fr-FR"/>
        </w:rPr>
        <w:t xml:space="preserve">Example </w:t>
      </w:r>
      <w:r w:rsidR="00D734B9">
        <w:rPr>
          <w:lang w:val="fr-FR"/>
        </w:rPr>
        <w:t>O</w:t>
      </w:r>
      <w:r w:rsidR="00D93A9A" w:rsidRPr="00177FBA">
        <w:rPr>
          <w:lang w:val="fr-FR"/>
        </w:rPr>
        <w:t>r</w:t>
      </w:r>
      <w:r w:rsidR="00862A4F" w:rsidRPr="00177FBA">
        <w:rPr>
          <w:lang w:val="fr-FR"/>
        </w:rPr>
        <w:t xml:space="preserve">ientation </w:t>
      </w:r>
      <w:proofErr w:type="spellStart"/>
      <w:r w:rsidR="00D734B9">
        <w:rPr>
          <w:lang w:val="fr-FR"/>
        </w:rPr>
        <w:t>P</w:t>
      </w:r>
      <w:r w:rsidR="00862A4F" w:rsidRPr="00177FBA">
        <w:rPr>
          <w:lang w:val="fr-FR"/>
        </w:rPr>
        <w:t>acket</w:t>
      </w:r>
      <w:bookmarkEnd w:id="24"/>
      <w:proofErr w:type="spellEnd"/>
    </w:p>
    <w:p w14:paraId="2B3ECFC9" w14:textId="1041D0A1" w:rsidR="002556EF" w:rsidRPr="00177FBA" w:rsidRDefault="0051486E" w:rsidP="00E943B1">
      <w:pPr>
        <w:pStyle w:val="Heading4"/>
        <w:rPr>
          <w:lang w:val="fr-FR"/>
        </w:rPr>
      </w:pPr>
      <w:proofErr w:type="spellStart"/>
      <w:r>
        <w:rPr>
          <w:lang w:val="fr-FR"/>
        </w:rPr>
        <w:t>Organization</w:t>
      </w:r>
      <w:proofErr w:type="spellEnd"/>
      <w:r>
        <w:rPr>
          <w:lang w:val="fr-FR"/>
        </w:rPr>
        <w:t xml:space="preserve"> Structure </w:t>
      </w:r>
      <w:proofErr w:type="gramStart"/>
      <w:r w:rsidR="002556EF" w:rsidRPr="00177FBA">
        <w:rPr>
          <w:lang w:val="fr-FR"/>
        </w:rPr>
        <w:t>Documents:</w:t>
      </w:r>
      <w:proofErr w:type="gramEnd"/>
    </w:p>
    <w:p w14:paraId="23B61E4C" w14:textId="5343BD0B" w:rsidR="002556EF" w:rsidRPr="002556EF" w:rsidRDefault="002556EF" w:rsidP="00E943B1">
      <w:pPr>
        <w:pStyle w:val="BodyText"/>
        <w:numPr>
          <w:ilvl w:val="0"/>
          <w:numId w:val="31"/>
        </w:numPr>
        <w:spacing w:line="240" w:lineRule="auto"/>
        <w:rPr>
          <w:rFonts w:ascii="Arial" w:hAnsi="Arial" w:cs="Arial"/>
        </w:rPr>
      </w:pPr>
      <w:r w:rsidRPr="002556EF">
        <w:rPr>
          <w:rFonts w:ascii="Arial" w:hAnsi="Arial" w:cs="Arial"/>
        </w:rPr>
        <w:t>Welcome letter from committee chair</w:t>
      </w:r>
    </w:p>
    <w:p w14:paraId="1CB52001" w14:textId="7BAD2F4A" w:rsidR="002556EF" w:rsidRPr="002556EF" w:rsidRDefault="002556EF" w:rsidP="00E943B1">
      <w:pPr>
        <w:pStyle w:val="BodyText"/>
        <w:numPr>
          <w:ilvl w:val="0"/>
          <w:numId w:val="31"/>
        </w:numPr>
        <w:spacing w:line="240" w:lineRule="auto"/>
        <w:rPr>
          <w:rFonts w:ascii="Arial" w:hAnsi="Arial" w:cs="Arial"/>
        </w:rPr>
      </w:pPr>
      <w:r w:rsidRPr="002556EF">
        <w:rPr>
          <w:rFonts w:ascii="Arial" w:hAnsi="Arial" w:cs="Arial"/>
        </w:rPr>
        <w:t>Copy of this Advisory Committee Guide (or relevant sections)</w:t>
      </w:r>
    </w:p>
    <w:p w14:paraId="6B998A65" w14:textId="17957DD2" w:rsidR="002556EF" w:rsidRPr="002556EF" w:rsidRDefault="002556EF" w:rsidP="00E943B1">
      <w:pPr>
        <w:pStyle w:val="BodyText"/>
        <w:numPr>
          <w:ilvl w:val="0"/>
          <w:numId w:val="31"/>
        </w:numPr>
        <w:spacing w:line="240" w:lineRule="auto"/>
        <w:rPr>
          <w:rFonts w:ascii="Arial" w:hAnsi="Arial" w:cs="Arial"/>
        </w:rPr>
      </w:pPr>
      <w:r w:rsidRPr="002556EF">
        <w:rPr>
          <w:rFonts w:ascii="Arial" w:hAnsi="Arial" w:cs="Arial"/>
        </w:rPr>
        <w:t>Committee bylaws</w:t>
      </w:r>
    </w:p>
    <w:p w14:paraId="7C5F4231" w14:textId="317024A3" w:rsidR="002556EF" w:rsidRPr="002556EF" w:rsidRDefault="002556EF" w:rsidP="00E943B1">
      <w:pPr>
        <w:pStyle w:val="BodyText"/>
        <w:numPr>
          <w:ilvl w:val="0"/>
          <w:numId w:val="31"/>
        </w:numPr>
        <w:spacing w:line="240" w:lineRule="auto"/>
        <w:rPr>
          <w:rFonts w:ascii="Arial" w:hAnsi="Arial" w:cs="Arial"/>
        </w:rPr>
      </w:pPr>
      <w:r w:rsidRPr="002556EF">
        <w:rPr>
          <w:rFonts w:ascii="Arial" w:hAnsi="Arial" w:cs="Arial"/>
        </w:rPr>
        <w:t>School committee policy on advisory committees</w:t>
      </w:r>
    </w:p>
    <w:p w14:paraId="6D7B5B97" w14:textId="29C51A90" w:rsidR="002556EF" w:rsidRPr="002556EF" w:rsidRDefault="002556EF" w:rsidP="00E943B1">
      <w:pPr>
        <w:pStyle w:val="BodyText"/>
        <w:numPr>
          <w:ilvl w:val="0"/>
          <w:numId w:val="31"/>
        </w:numPr>
        <w:spacing w:line="240" w:lineRule="auto"/>
        <w:rPr>
          <w:rFonts w:ascii="Arial" w:hAnsi="Arial" w:cs="Arial"/>
        </w:rPr>
      </w:pPr>
      <w:r w:rsidRPr="002556EF">
        <w:rPr>
          <w:rFonts w:ascii="Arial" w:hAnsi="Arial" w:cs="Arial"/>
        </w:rPr>
        <w:t>Committee roster with contact information</w:t>
      </w:r>
    </w:p>
    <w:p w14:paraId="2E297E9C" w14:textId="0E5045B6" w:rsidR="002556EF" w:rsidRPr="002556EF" w:rsidRDefault="002556EF" w:rsidP="00E943B1">
      <w:pPr>
        <w:pStyle w:val="BodyText"/>
        <w:numPr>
          <w:ilvl w:val="0"/>
          <w:numId w:val="31"/>
        </w:numPr>
        <w:spacing w:line="240" w:lineRule="auto"/>
        <w:rPr>
          <w:rFonts w:ascii="Arial" w:hAnsi="Arial" w:cs="Arial"/>
        </w:rPr>
      </w:pPr>
      <w:r w:rsidRPr="002556EF">
        <w:rPr>
          <w:rFonts w:ascii="Arial" w:hAnsi="Arial" w:cs="Arial"/>
        </w:rPr>
        <w:t>Meeting schedule for current school year</w:t>
      </w:r>
    </w:p>
    <w:p w14:paraId="3A9F11D7" w14:textId="1CF95374" w:rsidR="002556EF" w:rsidRPr="002556EF" w:rsidRDefault="002556EF" w:rsidP="00E943B1">
      <w:pPr>
        <w:pStyle w:val="BodyText"/>
        <w:numPr>
          <w:ilvl w:val="0"/>
          <w:numId w:val="31"/>
        </w:numPr>
        <w:spacing w:line="240" w:lineRule="auto"/>
        <w:rPr>
          <w:rFonts w:ascii="Arial" w:hAnsi="Arial" w:cs="Arial"/>
        </w:rPr>
      </w:pPr>
      <w:r w:rsidRPr="002556EF">
        <w:rPr>
          <w:rFonts w:ascii="Arial" w:hAnsi="Arial" w:cs="Arial"/>
        </w:rPr>
        <w:t>Minutes from recent meetings</w:t>
      </w:r>
    </w:p>
    <w:p w14:paraId="4F6B0863" w14:textId="54ECF491" w:rsidR="002556EF" w:rsidRPr="002556EF" w:rsidRDefault="002556EF" w:rsidP="00E943B1">
      <w:pPr>
        <w:pStyle w:val="Heading4"/>
      </w:pPr>
      <w:r w:rsidRPr="002556EF">
        <w:t>Program Information:</w:t>
      </w:r>
    </w:p>
    <w:p w14:paraId="582DAFB4" w14:textId="46A665C9" w:rsidR="002556EF" w:rsidRPr="002556EF" w:rsidRDefault="002556EF" w:rsidP="00E943B1">
      <w:pPr>
        <w:pStyle w:val="BodyText"/>
        <w:numPr>
          <w:ilvl w:val="0"/>
          <w:numId w:val="32"/>
        </w:numPr>
        <w:spacing w:line="240" w:lineRule="auto"/>
        <w:rPr>
          <w:rFonts w:ascii="Arial" w:hAnsi="Arial" w:cs="Arial"/>
        </w:rPr>
      </w:pPr>
      <w:r w:rsidRPr="002556EF">
        <w:rPr>
          <w:rFonts w:ascii="Arial" w:hAnsi="Arial" w:cs="Arial"/>
        </w:rPr>
        <w:t>Program of study (course sequence)</w:t>
      </w:r>
    </w:p>
    <w:p w14:paraId="6BBA8240" w14:textId="70C6794C" w:rsidR="002556EF" w:rsidRPr="002556EF" w:rsidRDefault="0051486E" w:rsidP="00E943B1">
      <w:pPr>
        <w:pStyle w:val="BodyText"/>
        <w:numPr>
          <w:ilvl w:val="0"/>
          <w:numId w:val="32"/>
        </w:numPr>
        <w:spacing w:line="240" w:lineRule="auto"/>
        <w:rPr>
          <w:rFonts w:ascii="Arial" w:hAnsi="Arial" w:cs="Arial"/>
        </w:rPr>
      </w:pPr>
      <w:r>
        <w:rPr>
          <w:rFonts w:ascii="Arial" w:hAnsi="Arial" w:cs="Arial"/>
        </w:rPr>
        <w:t>Link to Career Connected Learning Hub and relevant framework</w:t>
      </w:r>
    </w:p>
    <w:p w14:paraId="6D23C6BC" w14:textId="398ED95F" w:rsidR="002556EF" w:rsidRPr="002556EF" w:rsidRDefault="002556EF" w:rsidP="00E943B1">
      <w:pPr>
        <w:pStyle w:val="BodyText"/>
        <w:numPr>
          <w:ilvl w:val="0"/>
          <w:numId w:val="32"/>
        </w:numPr>
        <w:spacing w:line="240" w:lineRule="auto"/>
        <w:rPr>
          <w:rFonts w:ascii="Arial" w:hAnsi="Arial" w:cs="Arial"/>
        </w:rPr>
      </w:pPr>
      <w:r w:rsidRPr="002556EF">
        <w:rPr>
          <w:rFonts w:ascii="Arial" w:hAnsi="Arial" w:cs="Arial"/>
        </w:rPr>
        <w:t>Program brochure or overview</w:t>
      </w:r>
    </w:p>
    <w:p w14:paraId="2E8105BE" w14:textId="75933FCD" w:rsidR="002556EF" w:rsidRPr="002556EF" w:rsidRDefault="002556EF" w:rsidP="00E943B1">
      <w:pPr>
        <w:pStyle w:val="BodyText"/>
        <w:numPr>
          <w:ilvl w:val="0"/>
          <w:numId w:val="32"/>
        </w:numPr>
        <w:spacing w:line="240" w:lineRule="auto"/>
        <w:rPr>
          <w:rFonts w:ascii="Arial" w:hAnsi="Arial" w:cs="Arial"/>
        </w:rPr>
      </w:pPr>
      <w:r w:rsidRPr="002556EF">
        <w:rPr>
          <w:rFonts w:ascii="Arial" w:hAnsi="Arial" w:cs="Arial"/>
        </w:rPr>
        <w:t>Recent program data (enrollment, placement, assessment results)</w:t>
      </w:r>
    </w:p>
    <w:p w14:paraId="185AFDFB" w14:textId="02D02ADD" w:rsidR="002556EF" w:rsidRPr="002556EF" w:rsidRDefault="002556EF" w:rsidP="00E943B1">
      <w:pPr>
        <w:pStyle w:val="Heading4"/>
      </w:pPr>
      <w:r w:rsidRPr="002556EF">
        <w:t>School Information:</w:t>
      </w:r>
    </w:p>
    <w:p w14:paraId="75CE3DDA" w14:textId="01A9D8A2" w:rsidR="002556EF" w:rsidRPr="002556EF" w:rsidRDefault="002556EF" w:rsidP="00E943B1">
      <w:pPr>
        <w:pStyle w:val="BodyText"/>
        <w:numPr>
          <w:ilvl w:val="0"/>
          <w:numId w:val="33"/>
        </w:numPr>
        <w:spacing w:line="240" w:lineRule="auto"/>
        <w:rPr>
          <w:rFonts w:ascii="Arial" w:hAnsi="Arial" w:cs="Arial"/>
        </w:rPr>
      </w:pPr>
      <w:r w:rsidRPr="002556EF">
        <w:rPr>
          <w:rFonts w:ascii="Arial" w:hAnsi="Arial" w:cs="Arial"/>
        </w:rPr>
        <w:t>School overview and mission statement</w:t>
      </w:r>
    </w:p>
    <w:p w14:paraId="2F0A1F7F" w14:textId="126B90E9" w:rsidR="0051486E" w:rsidRPr="002556EF" w:rsidRDefault="002556EF" w:rsidP="00E943B1">
      <w:pPr>
        <w:pStyle w:val="BodyText"/>
        <w:numPr>
          <w:ilvl w:val="0"/>
          <w:numId w:val="33"/>
        </w:numPr>
        <w:spacing w:line="240" w:lineRule="auto"/>
        <w:rPr>
          <w:rFonts w:ascii="Arial" w:hAnsi="Arial" w:cs="Arial"/>
        </w:rPr>
      </w:pPr>
      <w:r w:rsidRPr="002556EF">
        <w:rPr>
          <w:rFonts w:ascii="Arial" w:hAnsi="Arial" w:cs="Arial"/>
        </w:rPr>
        <w:t>CTE program catalog or descriptions</w:t>
      </w:r>
    </w:p>
    <w:p w14:paraId="77A9B289" w14:textId="58A6CF37" w:rsidR="002556EF" w:rsidRPr="002556EF" w:rsidRDefault="002556EF" w:rsidP="00E943B1">
      <w:pPr>
        <w:pStyle w:val="Heading4"/>
      </w:pPr>
      <w:r w:rsidRPr="002556EF">
        <w:t xml:space="preserve">Regulatory Information </w:t>
      </w:r>
    </w:p>
    <w:p w14:paraId="44331ECA" w14:textId="7959C0F1" w:rsidR="002556EF" w:rsidRPr="002556EF" w:rsidRDefault="002556EF" w:rsidP="00E943B1">
      <w:pPr>
        <w:pStyle w:val="BodyText"/>
        <w:numPr>
          <w:ilvl w:val="0"/>
          <w:numId w:val="34"/>
        </w:numPr>
        <w:spacing w:line="240" w:lineRule="auto"/>
        <w:rPr>
          <w:rFonts w:ascii="Arial" w:hAnsi="Arial" w:cs="Arial"/>
        </w:rPr>
      </w:pPr>
      <w:r w:rsidRPr="002556EF">
        <w:rPr>
          <w:rFonts w:ascii="Arial" w:hAnsi="Arial" w:cs="Arial"/>
        </w:rPr>
        <w:t>Relevant excerpts from M.G.L. Chapter 74</w:t>
      </w:r>
    </w:p>
    <w:p w14:paraId="7831104F" w14:textId="0CAFFEA2" w:rsidR="002556EF" w:rsidRPr="002556EF" w:rsidRDefault="002556EF" w:rsidP="00E943B1">
      <w:pPr>
        <w:pStyle w:val="BodyText"/>
        <w:numPr>
          <w:ilvl w:val="0"/>
          <w:numId w:val="34"/>
        </w:numPr>
        <w:spacing w:line="240" w:lineRule="auto"/>
        <w:rPr>
          <w:rFonts w:ascii="Arial" w:hAnsi="Arial" w:cs="Arial"/>
        </w:rPr>
      </w:pPr>
      <w:r w:rsidRPr="002556EF">
        <w:rPr>
          <w:rFonts w:ascii="Arial" w:hAnsi="Arial" w:cs="Arial"/>
        </w:rPr>
        <w:t>Relevant excerpts from 603 CMR 4.00</w:t>
      </w:r>
    </w:p>
    <w:p w14:paraId="5D55FB76" w14:textId="1FD6C893" w:rsidR="002556EF" w:rsidRPr="002556EF" w:rsidRDefault="002556EF" w:rsidP="00E943B1">
      <w:pPr>
        <w:pStyle w:val="BodyText"/>
        <w:numPr>
          <w:ilvl w:val="0"/>
          <w:numId w:val="34"/>
        </w:numPr>
        <w:spacing w:line="240" w:lineRule="auto"/>
        <w:rPr>
          <w:rFonts w:ascii="Arial" w:hAnsi="Arial" w:cs="Arial"/>
        </w:rPr>
      </w:pPr>
      <w:r w:rsidRPr="002556EF">
        <w:rPr>
          <w:rFonts w:ascii="Arial" w:hAnsi="Arial" w:cs="Arial"/>
        </w:rPr>
        <w:t xml:space="preserve">Open Meeting Law </w:t>
      </w:r>
      <w:r w:rsidR="0051486E">
        <w:rPr>
          <w:rFonts w:ascii="Arial" w:hAnsi="Arial" w:cs="Arial"/>
        </w:rPr>
        <w:t xml:space="preserve">Requirements </w:t>
      </w:r>
    </w:p>
    <w:p w14:paraId="0A08F556" w14:textId="6870EA2D" w:rsidR="002556EF" w:rsidRPr="002556EF" w:rsidRDefault="002556EF" w:rsidP="00E943B1">
      <w:pPr>
        <w:pStyle w:val="Heading4"/>
      </w:pPr>
      <w:r w:rsidRPr="002556EF">
        <w:t>Forms:</w:t>
      </w:r>
    </w:p>
    <w:p w14:paraId="14B8A06A" w14:textId="4F95F94E" w:rsidR="002556EF" w:rsidRPr="002556EF" w:rsidRDefault="002556EF" w:rsidP="00E943B1">
      <w:pPr>
        <w:pStyle w:val="BodyText"/>
        <w:numPr>
          <w:ilvl w:val="0"/>
          <w:numId w:val="35"/>
        </w:numPr>
        <w:spacing w:line="240" w:lineRule="auto"/>
        <w:rPr>
          <w:rFonts w:ascii="Arial" w:hAnsi="Arial" w:cs="Arial"/>
        </w:rPr>
      </w:pPr>
      <w:r w:rsidRPr="002556EF">
        <w:rPr>
          <w:rFonts w:ascii="Arial" w:hAnsi="Arial" w:cs="Arial"/>
        </w:rPr>
        <w:t>Member Information Form (to be completed and returned)</w:t>
      </w:r>
    </w:p>
    <w:p w14:paraId="09EEB084" w14:textId="13711A23" w:rsidR="002556EF" w:rsidRPr="002556EF" w:rsidRDefault="002556EF" w:rsidP="00E943B1">
      <w:pPr>
        <w:pStyle w:val="BodyText"/>
        <w:numPr>
          <w:ilvl w:val="0"/>
          <w:numId w:val="35"/>
        </w:numPr>
        <w:spacing w:line="240" w:lineRule="auto"/>
        <w:rPr>
          <w:rFonts w:ascii="Arial" w:hAnsi="Arial" w:cs="Arial"/>
        </w:rPr>
      </w:pPr>
      <w:r w:rsidRPr="002556EF">
        <w:rPr>
          <w:rFonts w:ascii="Arial" w:hAnsi="Arial" w:cs="Arial"/>
        </w:rPr>
        <w:t>Conflict of Interest Disclosure Form</w:t>
      </w:r>
    </w:p>
    <w:p w14:paraId="1F8C49B8" w14:textId="4FC09850" w:rsidR="002556EF" w:rsidRPr="002556EF" w:rsidRDefault="002556EF" w:rsidP="00E943B1">
      <w:pPr>
        <w:pStyle w:val="BodyText"/>
        <w:numPr>
          <w:ilvl w:val="0"/>
          <w:numId w:val="35"/>
        </w:numPr>
        <w:spacing w:line="240" w:lineRule="auto"/>
        <w:rPr>
          <w:rFonts w:ascii="Arial" w:hAnsi="Arial" w:cs="Arial"/>
        </w:rPr>
      </w:pPr>
      <w:r w:rsidRPr="002556EF">
        <w:rPr>
          <w:rFonts w:ascii="Arial" w:hAnsi="Arial" w:cs="Arial"/>
        </w:rPr>
        <w:t>Confidentiality Agreement (if required by school)</w:t>
      </w:r>
    </w:p>
    <w:p w14:paraId="584AB01B" w14:textId="77777777" w:rsidR="00FD1281" w:rsidRDefault="00FD1281" w:rsidP="00E943B1">
      <w:pPr>
        <w:spacing w:after="160" w:line="278" w:lineRule="auto"/>
        <w:rPr>
          <w:rFonts w:eastAsia="Arial" w:cs="Arial"/>
          <w:b/>
          <w:bCs/>
          <w:color w:val="000000" w:themeColor="text1"/>
          <w:spacing w:val="-10"/>
          <w:kern w:val="28"/>
          <w:sz w:val="32"/>
          <w:szCs w:val="24"/>
          <w14:ligatures w14:val="standardContextual"/>
        </w:rPr>
      </w:pPr>
      <w:r>
        <w:br w:type="page"/>
      </w:r>
    </w:p>
    <w:p w14:paraId="376C269D" w14:textId="38921C0B" w:rsidR="00A32481" w:rsidRDefault="00A32481" w:rsidP="00E943B1">
      <w:pPr>
        <w:pStyle w:val="Heading3"/>
      </w:pPr>
      <w:bookmarkStart w:id="25" w:name="_Toc220572869"/>
      <w:r>
        <w:lastRenderedPageBreak/>
        <w:t>Appendix 1</w:t>
      </w:r>
      <w:r w:rsidR="00E857F5">
        <w:t>2</w:t>
      </w:r>
      <w:r>
        <w:t xml:space="preserve">: </w:t>
      </w:r>
      <w:r w:rsidRPr="00A32481">
        <w:t>Sample Program Advisory Committee Bylaws</w:t>
      </w:r>
      <w:bookmarkEnd w:id="25"/>
    </w:p>
    <w:p w14:paraId="705AD659" w14:textId="58EC5FAE" w:rsidR="0051486E" w:rsidRDefault="0051486E" w:rsidP="00E943B1">
      <w:pPr>
        <w:spacing w:before="120"/>
        <w:rPr>
          <w:rFonts w:eastAsia="Arial" w:cs="Arial"/>
          <w:bCs/>
        </w:rPr>
      </w:pPr>
      <w:r>
        <w:rPr>
          <w:rFonts w:eastAsia="Arial" w:cs="Arial"/>
          <w:bCs/>
        </w:rPr>
        <w:t xml:space="preserve">Please consider this a starting point for developing a committee and consult with your local authorities on any additional information that should be included to </w:t>
      </w:r>
      <w:proofErr w:type="gramStart"/>
      <w:r>
        <w:rPr>
          <w:rFonts w:eastAsia="Arial" w:cs="Arial"/>
          <w:bCs/>
        </w:rPr>
        <w:t>be in compliance with</w:t>
      </w:r>
      <w:proofErr w:type="gramEnd"/>
      <w:r>
        <w:rPr>
          <w:rFonts w:eastAsia="Arial" w:cs="Arial"/>
          <w:bCs/>
        </w:rPr>
        <w:t xml:space="preserve"> federal, state, and local requirements. </w:t>
      </w:r>
    </w:p>
    <w:p w14:paraId="1678575C" w14:textId="77777777" w:rsidR="0051486E" w:rsidRDefault="0051486E" w:rsidP="00E943B1">
      <w:pPr>
        <w:spacing w:before="120"/>
        <w:rPr>
          <w:rFonts w:eastAsia="Arial" w:cs="Arial"/>
          <w:bCs/>
        </w:rPr>
      </w:pPr>
    </w:p>
    <w:p w14:paraId="52C6EB91" w14:textId="5F802AED" w:rsidR="00F22F92" w:rsidRDefault="00F22F92" w:rsidP="00E943B1">
      <w:pPr>
        <w:rPr>
          <w:rFonts w:eastAsia="Arial" w:cs="Arial"/>
          <w:bCs/>
        </w:rPr>
      </w:pPr>
      <w:r>
        <w:rPr>
          <w:rFonts w:eastAsia="Arial" w:cs="Arial"/>
          <w:bCs/>
        </w:rPr>
        <w:t>[</w:t>
      </w:r>
      <w:r w:rsidRPr="00F22F92">
        <w:rPr>
          <w:rFonts w:eastAsia="Arial" w:cs="Arial"/>
          <w:bCs/>
        </w:rPr>
        <w:t>School District/Public Two-Year College</w:t>
      </w:r>
      <w:r>
        <w:rPr>
          <w:rFonts w:eastAsia="Arial" w:cs="Arial"/>
          <w:bCs/>
        </w:rPr>
        <w:t>]</w:t>
      </w:r>
    </w:p>
    <w:p w14:paraId="15F239B6" w14:textId="6655EBCA" w:rsidR="0051486E" w:rsidRPr="00F22F92" w:rsidRDefault="0051486E" w:rsidP="00E943B1">
      <w:pPr>
        <w:rPr>
          <w:rFonts w:eastAsia="Arial" w:cs="Arial"/>
          <w:bCs/>
        </w:rPr>
      </w:pPr>
    </w:p>
    <w:p w14:paraId="344801E7" w14:textId="77777777" w:rsidR="00F22F92" w:rsidRDefault="00F22F92" w:rsidP="00E943B1">
      <w:pPr>
        <w:rPr>
          <w:rFonts w:eastAsia="Arial" w:cs="Arial"/>
        </w:rPr>
      </w:pPr>
      <w:r w:rsidRPr="03D8241F">
        <w:rPr>
          <w:rFonts w:eastAsia="Arial" w:cs="Arial"/>
        </w:rPr>
        <w:t>ARTICLE I.</w:t>
      </w:r>
      <w:r>
        <w:tab/>
      </w:r>
      <w:r w:rsidRPr="03D8241F">
        <w:rPr>
          <w:rFonts w:eastAsia="Arial" w:cs="Arial"/>
        </w:rPr>
        <w:t>NAME AND PURPOSE</w:t>
      </w:r>
    </w:p>
    <w:p w14:paraId="497DC7CB" w14:textId="77777777" w:rsidR="00F22F92" w:rsidRDefault="00F22F92" w:rsidP="00E943B1">
      <w:pPr>
        <w:pStyle w:val="BodyText2"/>
        <w:spacing w:after="0" w:line="240" w:lineRule="auto"/>
        <w:ind w:left="1422" w:hanging="1422"/>
        <w:rPr>
          <w:rFonts w:eastAsia="Arial" w:cs="Arial"/>
        </w:rPr>
      </w:pPr>
      <w:r w:rsidRPr="03D8241F">
        <w:rPr>
          <w:rFonts w:eastAsia="Arial" w:cs="Arial"/>
        </w:rPr>
        <w:t>Section 1.</w:t>
      </w:r>
      <w:r>
        <w:tab/>
      </w:r>
      <w:r w:rsidRPr="03D8241F">
        <w:rPr>
          <w:rFonts w:eastAsia="Arial" w:cs="Arial"/>
        </w:rPr>
        <w:t>The named program advisory committee shall exist only during such times as it may be authorized to serve by the duly constituted school committee/board of trustees.</w:t>
      </w:r>
    </w:p>
    <w:p w14:paraId="79669E85" w14:textId="63F09192" w:rsidR="00F22F92" w:rsidRDefault="00F22F92" w:rsidP="00E943B1">
      <w:pPr>
        <w:tabs>
          <w:tab w:val="left" w:pos="1422"/>
        </w:tabs>
        <w:rPr>
          <w:rFonts w:eastAsia="Arial" w:cs="Arial"/>
        </w:rPr>
      </w:pPr>
      <w:r w:rsidRPr="03D8241F">
        <w:rPr>
          <w:rFonts w:eastAsia="Arial" w:cs="Arial"/>
        </w:rPr>
        <w:t>Section 2.</w:t>
      </w:r>
      <w:r>
        <w:tab/>
      </w:r>
      <w:r w:rsidRPr="03D8241F">
        <w:rPr>
          <w:rFonts w:eastAsia="Arial" w:cs="Arial"/>
        </w:rPr>
        <w:t>The purposes and duties of the named program advisory committee shall</w:t>
      </w:r>
      <w:r>
        <w:rPr>
          <w:rFonts w:eastAsia="Arial" w:cs="Arial"/>
        </w:rPr>
        <w:t xml:space="preserve"> </w:t>
      </w:r>
      <w:r w:rsidRPr="03D8241F">
        <w:rPr>
          <w:rFonts w:eastAsia="Arial" w:cs="Arial"/>
        </w:rPr>
        <w:t>be to:</w:t>
      </w:r>
    </w:p>
    <w:p w14:paraId="70DC441B" w14:textId="77777777" w:rsidR="00F22F92" w:rsidRDefault="00F22F92" w:rsidP="00E943B1">
      <w:pPr>
        <w:pStyle w:val="BodyText2"/>
        <w:numPr>
          <w:ilvl w:val="0"/>
          <w:numId w:val="36"/>
        </w:numPr>
        <w:tabs>
          <w:tab w:val="clear" w:pos="1785"/>
          <w:tab w:val="left" w:pos="1422"/>
          <w:tab w:val="left" w:pos="1782"/>
        </w:tabs>
        <w:spacing w:after="0" w:line="240" w:lineRule="auto"/>
        <w:ind w:left="1786"/>
        <w:rPr>
          <w:rFonts w:eastAsia="Arial" w:cs="Arial"/>
        </w:rPr>
      </w:pPr>
      <w:r w:rsidRPr="03D8241F">
        <w:rPr>
          <w:rFonts w:eastAsia="Arial" w:cs="Arial"/>
        </w:rPr>
        <w:t>assess the needs of the community as related to program offerings;</w:t>
      </w:r>
    </w:p>
    <w:p w14:paraId="4D2DC04F" w14:textId="77777777" w:rsidR="00F22F92" w:rsidRDefault="00F22F92" w:rsidP="00E943B1">
      <w:pPr>
        <w:numPr>
          <w:ilvl w:val="0"/>
          <w:numId w:val="36"/>
        </w:numPr>
        <w:tabs>
          <w:tab w:val="left" w:pos="1422"/>
        </w:tabs>
        <w:ind w:left="1786"/>
        <w:rPr>
          <w:rFonts w:eastAsia="Arial" w:cs="Arial"/>
        </w:rPr>
      </w:pPr>
      <w:r w:rsidRPr="03D8241F">
        <w:rPr>
          <w:rFonts w:eastAsia="Arial" w:cs="Arial"/>
        </w:rPr>
        <w:t>formulate recommendations for the enhancement of facilities and equipment;</w:t>
      </w:r>
    </w:p>
    <w:p w14:paraId="6F378451" w14:textId="77777777" w:rsidR="00F22F92" w:rsidRDefault="00F22F92" w:rsidP="00E943B1">
      <w:pPr>
        <w:numPr>
          <w:ilvl w:val="0"/>
          <w:numId w:val="36"/>
        </w:numPr>
        <w:tabs>
          <w:tab w:val="clear" w:pos="1785"/>
          <w:tab w:val="left" w:pos="1422"/>
          <w:tab w:val="left" w:pos="1782"/>
        </w:tabs>
        <w:ind w:left="1786"/>
        <w:rPr>
          <w:rFonts w:eastAsia="Arial" w:cs="Arial"/>
        </w:rPr>
      </w:pPr>
      <w:r w:rsidRPr="03D8241F">
        <w:rPr>
          <w:rFonts w:eastAsia="Arial" w:cs="Arial"/>
        </w:rPr>
        <w:t>assess program and course offerings;</w:t>
      </w:r>
    </w:p>
    <w:p w14:paraId="3FDC0DAA" w14:textId="77777777" w:rsidR="00F22F92" w:rsidRDefault="00F22F92" w:rsidP="00E943B1">
      <w:pPr>
        <w:numPr>
          <w:ilvl w:val="0"/>
          <w:numId w:val="36"/>
        </w:numPr>
        <w:tabs>
          <w:tab w:val="clear" w:pos="1785"/>
          <w:tab w:val="left" w:pos="1422"/>
          <w:tab w:val="left" w:pos="1782"/>
        </w:tabs>
        <w:ind w:left="1786"/>
        <w:rPr>
          <w:rFonts w:eastAsia="Arial" w:cs="Arial"/>
        </w:rPr>
      </w:pPr>
      <w:r w:rsidRPr="03D8241F">
        <w:rPr>
          <w:rFonts w:eastAsia="Arial" w:cs="Arial"/>
        </w:rPr>
        <w:t>assist in the articulation of program(s) offered by the school with employment opportunities;</w:t>
      </w:r>
    </w:p>
    <w:p w14:paraId="7804FE82" w14:textId="77777777" w:rsidR="00F22F92" w:rsidRDefault="00F22F92" w:rsidP="00E943B1">
      <w:pPr>
        <w:numPr>
          <w:ilvl w:val="0"/>
          <w:numId w:val="36"/>
        </w:numPr>
        <w:tabs>
          <w:tab w:val="clear" w:pos="1785"/>
          <w:tab w:val="left" w:pos="1422"/>
          <w:tab w:val="left" w:pos="1782"/>
        </w:tabs>
        <w:ind w:left="1786"/>
        <w:rPr>
          <w:rFonts w:eastAsia="Arial" w:cs="Arial"/>
        </w:rPr>
      </w:pPr>
      <w:r w:rsidRPr="03D8241F">
        <w:rPr>
          <w:rFonts w:eastAsia="Arial" w:cs="Arial"/>
        </w:rPr>
        <w:t>assist in the development of long-range goals for career technical education within the school district/public two-year college;</w:t>
      </w:r>
    </w:p>
    <w:p w14:paraId="72A4B390" w14:textId="77777777" w:rsidR="00F22F92" w:rsidRDefault="00F22F92" w:rsidP="00E943B1">
      <w:pPr>
        <w:numPr>
          <w:ilvl w:val="0"/>
          <w:numId w:val="36"/>
        </w:numPr>
        <w:tabs>
          <w:tab w:val="clear" w:pos="1785"/>
          <w:tab w:val="left" w:pos="1422"/>
          <w:tab w:val="left" w:pos="1782"/>
        </w:tabs>
        <w:ind w:left="1786"/>
        <w:rPr>
          <w:rFonts w:eastAsia="Arial" w:cs="Arial"/>
        </w:rPr>
      </w:pPr>
      <w:r w:rsidRPr="03D8241F">
        <w:rPr>
          <w:rFonts w:eastAsia="Arial" w:cs="Arial"/>
        </w:rPr>
        <w:t>advise on the revision of curriculum for the program as warranted by data and evaluation;</w:t>
      </w:r>
    </w:p>
    <w:p w14:paraId="3389A2B6" w14:textId="77777777" w:rsidR="00F22F92" w:rsidRDefault="00F22F92" w:rsidP="00E943B1">
      <w:pPr>
        <w:numPr>
          <w:ilvl w:val="0"/>
          <w:numId w:val="36"/>
        </w:numPr>
        <w:tabs>
          <w:tab w:val="clear" w:pos="1785"/>
          <w:tab w:val="left" w:pos="1422"/>
          <w:tab w:val="left" w:pos="1782"/>
        </w:tabs>
        <w:ind w:left="1786"/>
        <w:rPr>
          <w:rFonts w:eastAsia="Arial" w:cs="Arial"/>
        </w:rPr>
      </w:pPr>
      <w:r w:rsidRPr="03D8241F">
        <w:rPr>
          <w:rFonts w:eastAsia="Arial" w:cs="Arial"/>
        </w:rPr>
        <w:t>serve as an avenue of communication between education and business/industry;</w:t>
      </w:r>
    </w:p>
    <w:p w14:paraId="4233DC49" w14:textId="77777777" w:rsidR="00F22F92" w:rsidRDefault="00F22F92" w:rsidP="00E943B1">
      <w:pPr>
        <w:numPr>
          <w:ilvl w:val="0"/>
          <w:numId w:val="36"/>
        </w:numPr>
        <w:tabs>
          <w:tab w:val="clear" w:pos="1785"/>
          <w:tab w:val="left" w:pos="1422"/>
          <w:tab w:val="left" w:pos="1782"/>
        </w:tabs>
        <w:ind w:left="1786"/>
        <w:rPr>
          <w:rFonts w:eastAsia="Arial" w:cs="Arial"/>
        </w:rPr>
      </w:pPr>
      <w:r w:rsidRPr="03D8241F">
        <w:rPr>
          <w:rFonts w:eastAsia="Arial" w:cs="Arial"/>
        </w:rPr>
        <w:t>evaluate annually the progress made toward established goals; and</w:t>
      </w:r>
    </w:p>
    <w:p w14:paraId="5A96B0E3" w14:textId="77777777" w:rsidR="00F22F92" w:rsidRDefault="00F22F92" w:rsidP="00E943B1">
      <w:pPr>
        <w:numPr>
          <w:ilvl w:val="0"/>
          <w:numId w:val="36"/>
        </w:numPr>
        <w:tabs>
          <w:tab w:val="clear" w:pos="1785"/>
          <w:tab w:val="left" w:pos="1422"/>
          <w:tab w:val="left" w:pos="1782"/>
        </w:tabs>
        <w:ind w:left="1786"/>
        <w:rPr>
          <w:rFonts w:eastAsia="Arial" w:cs="Arial"/>
        </w:rPr>
      </w:pPr>
      <w:r w:rsidRPr="03D8241F">
        <w:rPr>
          <w:rFonts w:eastAsia="Arial" w:cs="Arial"/>
        </w:rPr>
        <w:t xml:space="preserve">other:  </w:t>
      </w:r>
      <w:r>
        <w:tab/>
      </w:r>
      <w:r>
        <w:tab/>
      </w:r>
      <w:r>
        <w:tab/>
      </w:r>
      <w:r>
        <w:tab/>
      </w:r>
      <w:r>
        <w:tab/>
      </w:r>
      <w:r>
        <w:tab/>
      </w:r>
      <w:r>
        <w:tab/>
      </w:r>
      <w:r>
        <w:tab/>
      </w:r>
      <w:r>
        <w:tab/>
      </w:r>
      <w:r>
        <w:tab/>
      </w:r>
      <w:r>
        <w:tab/>
      </w:r>
      <w:r>
        <w:tab/>
      </w:r>
      <w:r>
        <w:tab/>
      </w:r>
      <w:r>
        <w:tab/>
      </w:r>
      <w:r>
        <w:tab/>
      </w:r>
      <w:r>
        <w:tab/>
      </w:r>
      <w:r>
        <w:tab/>
      </w:r>
    </w:p>
    <w:p w14:paraId="620CE288" w14:textId="77777777" w:rsidR="00F22F92" w:rsidRDefault="00F22F92" w:rsidP="00E943B1">
      <w:pPr>
        <w:tabs>
          <w:tab w:val="left" w:pos="1422"/>
          <w:tab w:val="left" w:pos="1782"/>
        </w:tabs>
        <w:rPr>
          <w:rFonts w:eastAsia="Arial" w:cs="Arial"/>
        </w:rPr>
      </w:pPr>
      <w:r w:rsidRPr="03D8241F">
        <w:rPr>
          <w:rFonts w:eastAsia="Arial" w:cs="Arial"/>
        </w:rPr>
        <w:t>ARTICLE II:</w:t>
      </w:r>
      <w:r>
        <w:tab/>
      </w:r>
      <w:r w:rsidRPr="03D8241F">
        <w:rPr>
          <w:rFonts w:eastAsia="Arial" w:cs="Arial"/>
        </w:rPr>
        <w:t>PROGRAM ADVISORY COMMITTEE MEMBERSHIP</w:t>
      </w:r>
    </w:p>
    <w:p w14:paraId="235B7518" w14:textId="77777777" w:rsidR="00F22F92" w:rsidRDefault="00F22F92" w:rsidP="00E943B1">
      <w:pPr>
        <w:tabs>
          <w:tab w:val="left" w:pos="1422"/>
          <w:tab w:val="left" w:pos="1782"/>
        </w:tabs>
        <w:rPr>
          <w:rFonts w:eastAsia="Arial" w:cs="Arial"/>
        </w:rPr>
      </w:pPr>
      <w:r w:rsidRPr="03D8241F">
        <w:rPr>
          <w:rFonts w:eastAsia="Arial" w:cs="Arial"/>
        </w:rPr>
        <w:t>Section 1.</w:t>
      </w:r>
      <w:r>
        <w:tab/>
      </w:r>
      <w:r w:rsidRPr="03D8241F">
        <w:rPr>
          <w:rFonts w:eastAsia="Arial" w:cs="Arial"/>
        </w:rPr>
        <w:t xml:space="preserve">Appointments to the program advisory committee shall be made by </w:t>
      </w:r>
    </w:p>
    <w:p w14:paraId="06A7CC99" w14:textId="77777777" w:rsidR="00F22F92" w:rsidRDefault="00F22F92" w:rsidP="00E943B1">
      <w:pPr>
        <w:tabs>
          <w:tab w:val="left" w:pos="1422"/>
        </w:tabs>
        <w:ind w:left="1422"/>
        <w:rPr>
          <w:rFonts w:eastAsia="Arial" w:cs="Arial"/>
        </w:rPr>
      </w:pPr>
      <w:r w:rsidRPr="03D8241F">
        <w:rPr>
          <w:rFonts w:eastAsia="Arial" w:cs="Arial"/>
        </w:rPr>
        <w:t>(appointing group).</w:t>
      </w:r>
    </w:p>
    <w:p w14:paraId="6E60C9DE" w14:textId="77777777" w:rsidR="00F22F92" w:rsidRDefault="00F22F92" w:rsidP="00E943B1">
      <w:pPr>
        <w:tabs>
          <w:tab w:val="left" w:pos="1422"/>
          <w:tab w:val="left" w:pos="1782"/>
        </w:tabs>
        <w:ind w:left="1422" w:hanging="1422"/>
        <w:rPr>
          <w:rFonts w:eastAsia="Arial" w:cs="Arial"/>
        </w:rPr>
      </w:pPr>
      <w:r w:rsidRPr="03D8241F">
        <w:rPr>
          <w:rFonts w:eastAsia="Arial" w:cs="Arial"/>
        </w:rPr>
        <w:t>Section 2.</w:t>
      </w:r>
      <w:r>
        <w:tab/>
      </w:r>
      <w:r w:rsidRPr="03D8241F">
        <w:rPr>
          <w:rFonts w:eastAsia="Arial" w:cs="Arial"/>
        </w:rPr>
        <w:t xml:space="preserve">The program advisory committee shall consist of a minimum of </w:t>
      </w:r>
      <w:r w:rsidRPr="03D8241F">
        <w:rPr>
          <w:rFonts w:eastAsia="Arial" w:cs="Arial"/>
          <w:i/>
        </w:rPr>
        <w:t xml:space="preserve">[X] </w:t>
      </w:r>
      <w:r w:rsidRPr="03D8241F">
        <w:rPr>
          <w:rFonts w:eastAsia="Arial" w:cs="Arial"/>
        </w:rPr>
        <w:t>members and ex-officio members.  A member of the program staff shall serve as facilitator to the committee.</w:t>
      </w:r>
    </w:p>
    <w:p w14:paraId="122D4402" w14:textId="77777777" w:rsidR="00F22F92" w:rsidRDefault="00F22F92" w:rsidP="00E943B1">
      <w:pPr>
        <w:tabs>
          <w:tab w:val="left" w:pos="1422"/>
          <w:tab w:val="left" w:pos="1782"/>
        </w:tabs>
        <w:ind w:left="1422" w:hanging="1422"/>
        <w:rPr>
          <w:rFonts w:eastAsia="Arial" w:cs="Arial"/>
        </w:rPr>
      </w:pPr>
      <w:r w:rsidRPr="03D8241F">
        <w:rPr>
          <w:rFonts w:eastAsia="Arial" w:cs="Arial"/>
        </w:rPr>
        <w:t>Section 3.</w:t>
      </w:r>
      <w:r>
        <w:tab/>
      </w:r>
      <w:r w:rsidRPr="03D8241F">
        <w:rPr>
          <w:rFonts w:eastAsia="Arial" w:cs="Arial"/>
        </w:rPr>
        <w:t>The program advisory committee membership shall be selected as representative of the following in the area or region served:</w:t>
      </w:r>
    </w:p>
    <w:p w14:paraId="6D96CC07" w14:textId="77777777" w:rsidR="00F22F92" w:rsidRDefault="00F22F92" w:rsidP="00E943B1">
      <w:pPr>
        <w:numPr>
          <w:ilvl w:val="0"/>
          <w:numId w:val="37"/>
        </w:numPr>
        <w:tabs>
          <w:tab w:val="left" w:pos="1422"/>
        </w:tabs>
        <w:ind w:left="1786"/>
        <w:rPr>
          <w:rFonts w:eastAsia="Arial" w:cs="Arial"/>
        </w:rPr>
      </w:pPr>
      <w:r w:rsidRPr="03D8241F">
        <w:rPr>
          <w:rFonts w:eastAsia="Arial" w:cs="Arial"/>
        </w:rPr>
        <w:t>geographical sections of the school district/public two-year college;</w:t>
      </w:r>
    </w:p>
    <w:p w14:paraId="4D1E1770" w14:textId="77777777" w:rsidR="00F22F92" w:rsidRDefault="00F22F92" w:rsidP="00E943B1">
      <w:pPr>
        <w:numPr>
          <w:ilvl w:val="0"/>
          <w:numId w:val="37"/>
        </w:numPr>
        <w:tabs>
          <w:tab w:val="left" w:pos="1422"/>
        </w:tabs>
        <w:ind w:left="1786"/>
        <w:rPr>
          <w:rFonts w:eastAsia="Arial" w:cs="Arial"/>
        </w:rPr>
      </w:pPr>
      <w:r w:rsidRPr="03D8241F">
        <w:rPr>
          <w:rFonts w:eastAsia="Arial" w:cs="Arial"/>
        </w:rPr>
        <w:t>business and industry;</w:t>
      </w:r>
    </w:p>
    <w:p w14:paraId="1675F6F0" w14:textId="77777777" w:rsidR="00F22F92" w:rsidRDefault="00F22F92" w:rsidP="00E943B1">
      <w:pPr>
        <w:numPr>
          <w:ilvl w:val="0"/>
          <w:numId w:val="37"/>
        </w:numPr>
        <w:tabs>
          <w:tab w:val="left" w:pos="1422"/>
        </w:tabs>
        <w:ind w:left="1786"/>
        <w:rPr>
          <w:rFonts w:eastAsia="Arial" w:cs="Arial"/>
        </w:rPr>
      </w:pPr>
      <w:r w:rsidRPr="03D8241F">
        <w:rPr>
          <w:rFonts w:eastAsia="Arial" w:cs="Arial"/>
        </w:rPr>
        <w:t>organized labor;</w:t>
      </w:r>
    </w:p>
    <w:p w14:paraId="468F0118" w14:textId="77777777" w:rsidR="00F22F92" w:rsidRDefault="00F22F92" w:rsidP="00E943B1">
      <w:pPr>
        <w:numPr>
          <w:ilvl w:val="0"/>
          <w:numId w:val="37"/>
        </w:numPr>
        <w:tabs>
          <w:tab w:val="left" w:pos="1422"/>
        </w:tabs>
        <w:ind w:left="1786"/>
        <w:rPr>
          <w:rFonts w:eastAsia="Arial" w:cs="Arial"/>
        </w:rPr>
      </w:pPr>
      <w:r w:rsidRPr="03D8241F">
        <w:rPr>
          <w:rFonts w:eastAsia="Arial" w:cs="Arial"/>
        </w:rPr>
        <w:t>parents/guardians and students;</w:t>
      </w:r>
    </w:p>
    <w:p w14:paraId="7729E07D" w14:textId="77777777" w:rsidR="00F22F92" w:rsidRDefault="00F22F92" w:rsidP="00E943B1">
      <w:pPr>
        <w:numPr>
          <w:ilvl w:val="0"/>
          <w:numId w:val="37"/>
        </w:numPr>
        <w:tabs>
          <w:tab w:val="left" w:pos="1422"/>
        </w:tabs>
        <w:ind w:left="1786"/>
        <w:rPr>
          <w:rFonts w:eastAsia="Arial" w:cs="Arial"/>
        </w:rPr>
      </w:pPr>
      <w:r w:rsidRPr="03D8241F">
        <w:rPr>
          <w:rFonts w:eastAsia="Arial" w:cs="Arial"/>
        </w:rPr>
        <w:t>racial and linguistic minorities;</w:t>
      </w:r>
    </w:p>
    <w:p w14:paraId="1C961565" w14:textId="77777777" w:rsidR="00F22F92" w:rsidRDefault="00F22F92" w:rsidP="00E943B1">
      <w:pPr>
        <w:numPr>
          <w:ilvl w:val="0"/>
          <w:numId w:val="37"/>
        </w:numPr>
        <w:tabs>
          <w:tab w:val="left" w:pos="1422"/>
        </w:tabs>
        <w:ind w:left="1786"/>
        <w:rPr>
          <w:rFonts w:eastAsia="Arial" w:cs="Arial"/>
        </w:rPr>
      </w:pPr>
      <w:r w:rsidRPr="03D8241F">
        <w:rPr>
          <w:rFonts w:eastAsia="Arial" w:cs="Arial"/>
        </w:rPr>
        <w:t xml:space="preserve">males and females including individuals in careers that are nontraditional for their gender; </w:t>
      </w:r>
    </w:p>
    <w:p w14:paraId="44BF9271" w14:textId="77777777" w:rsidR="00F22F92" w:rsidRDefault="00F22F92" w:rsidP="00E943B1">
      <w:pPr>
        <w:numPr>
          <w:ilvl w:val="0"/>
          <w:numId w:val="37"/>
        </w:numPr>
        <w:tabs>
          <w:tab w:val="left" w:pos="1422"/>
        </w:tabs>
        <w:ind w:left="1786"/>
        <w:rPr>
          <w:rFonts w:eastAsia="Arial" w:cs="Arial"/>
        </w:rPr>
      </w:pPr>
      <w:r w:rsidRPr="03D8241F">
        <w:rPr>
          <w:rFonts w:eastAsia="Arial" w:cs="Arial"/>
        </w:rPr>
        <w:t>individuals with disabilities</w:t>
      </w:r>
    </w:p>
    <w:p w14:paraId="0461CF39" w14:textId="77777777" w:rsidR="00F22F92" w:rsidRDefault="00F22F92" w:rsidP="00E943B1">
      <w:pPr>
        <w:numPr>
          <w:ilvl w:val="0"/>
          <w:numId w:val="37"/>
        </w:numPr>
        <w:tabs>
          <w:tab w:val="left" w:pos="1422"/>
        </w:tabs>
        <w:ind w:left="1786"/>
        <w:rPr>
          <w:rFonts w:eastAsia="Arial" w:cs="Arial"/>
        </w:rPr>
      </w:pPr>
      <w:r w:rsidRPr="03D8241F">
        <w:rPr>
          <w:rFonts w:eastAsia="Arial" w:cs="Arial"/>
        </w:rPr>
        <w:lastRenderedPageBreak/>
        <w:t>(for high schools) postsecondary education including registered apprenticeship programs; and</w:t>
      </w:r>
    </w:p>
    <w:p w14:paraId="37576CD6" w14:textId="77777777" w:rsidR="00F22F92" w:rsidRDefault="00F22F92" w:rsidP="00E943B1">
      <w:pPr>
        <w:numPr>
          <w:ilvl w:val="0"/>
          <w:numId w:val="37"/>
        </w:numPr>
        <w:tabs>
          <w:tab w:val="left" w:pos="1422"/>
        </w:tabs>
        <w:ind w:left="1786"/>
        <w:rPr>
          <w:rFonts w:eastAsia="Arial" w:cs="Arial"/>
        </w:rPr>
      </w:pPr>
      <w:r w:rsidRPr="03D8241F">
        <w:rPr>
          <w:rFonts w:eastAsia="Arial" w:cs="Arial"/>
        </w:rPr>
        <w:t>(for public two-year colleges) secondary education and registered apprenticeship programs.</w:t>
      </w:r>
    </w:p>
    <w:p w14:paraId="2FF73140" w14:textId="77777777" w:rsidR="00F22F92" w:rsidRDefault="00F22F92" w:rsidP="00E943B1">
      <w:pPr>
        <w:pStyle w:val="BodyText2"/>
        <w:tabs>
          <w:tab w:val="left" w:pos="1782"/>
        </w:tabs>
        <w:spacing w:after="0"/>
        <w:rPr>
          <w:rFonts w:eastAsia="Arial" w:cs="Arial"/>
        </w:rPr>
      </w:pPr>
      <w:r w:rsidRPr="03D8241F">
        <w:rPr>
          <w:rFonts w:eastAsia="Arial" w:cs="Arial"/>
        </w:rPr>
        <w:t>Section 4.</w:t>
      </w:r>
      <w:r>
        <w:tab/>
      </w:r>
      <w:r w:rsidRPr="03D8241F">
        <w:rPr>
          <w:rFonts w:eastAsia="Arial" w:cs="Arial"/>
        </w:rPr>
        <w:t>The term of appointment for members shall begin on [</w:t>
      </w:r>
      <w:r w:rsidRPr="03D8241F">
        <w:rPr>
          <w:rFonts w:eastAsia="Arial" w:cs="Arial"/>
          <w:i/>
        </w:rPr>
        <w:t>date</w:t>
      </w:r>
      <w:r w:rsidRPr="03D8241F">
        <w:rPr>
          <w:rFonts w:eastAsia="Arial" w:cs="Arial"/>
        </w:rPr>
        <w:t>]</w:t>
      </w:r>
    </w:p>
    <w:p w14:paraId="3929201E" w14:textId="77777777" w:rsidR="00F22F92" w:rsidRDefault="00F22F92" w:rsidP="00E943B1">
      <w:pPr>
        <w:tabs>
          <w:tab w:val="left" w:pos="1422"/>
          <w:tab w:val="left" w:pos="1782"/>
        </w:tabs>
        <w:rPr>
          <w:rFonts w:eastAsia="Arial" w:cs="Arial"/>
        </w:rPr>
      </w:pPr>
      <w:r w:rsidRPr="03D8241F">
        <w:rPr>
          <w:rFonts w:eastAsia="Arial" w:cs="Arial"/>
        </w:rPr>
        <w:t>Section 5.</w:t>
      </w:r>
      <w:r>
        <w:tab/>
      </w:r>
      <w:r w:rsidRPr="03D8241F">
        <w:rPr>
          <w:rFonts w:eastAsia="Arial" w:cs="Arial"/>
        </w:rPr>
        <w:t>Members shall be appointed for two-year renewable terms.</w:t>
      </w:r>
    </w:p>
    <w:p w14:paraId="79C1FDC1" w14:textId="77777777" w:rsidR="00F22F92" w:rsidRDefault="00F22F92" w:rsidP="00E943B1">
      <w:pPr>
        <w:tabs>
          <w:tab w:val="left" w:pos="1422"/>
          <w:tab w:val="left" w:pos="1782"/>
        </w:tabs>
        <w:rPr>
          <w:rFonts w:eastAsia="Arial" w:cs="Arial"/>
        </w:rPr>
      </w:pPr>
      <w:r w:rsidRPr="03D8241F">
        <w:rPr>
          <w:rFonts w:eastAsia="Arial" w:cs="Arial"/>
        </w:rPr>
        <w:t>ARTICLE III.</w:t>
      </w:r>
      <w:r>
        <w:tab/>
      </w:r>
      <w:r w:rsidRPr="03D8241F">
        <w:rPr>
          <w:rFonts w:eastAsia="Arial" w:cs="Arial"/>
        </w:rPr>
        <w:t>LEADERSHIP</w:t>
      </w:r>
    </w:p>
    <w:p w14:paraId="2230D3AB" w14:textId="77777777" w:rsidR="00F22F92" w:rsidRDefault="00F22F92" w:rsidP="00E943B1">
      <w:pPr>
        <w:pStyle w:val="BodyText2"/>
        <w:tabs>
          <w:tab w:val="left" w:pos="1782"/>
        </w:tabs>
        <w:spacing w:after="0"/>
        <w:ind w:left="1422" w:hanging="1422"/>
        <w:rPr>
          <w:rFonts w:eastAsia="Arial" w:cs="Arial"/>
        </w:rPr>
      </w:pPr>
      <w:r w:rsidRPr="03D8241F">
        <w:rPr>
          <w:rFonts w:eastAsia="Arial" w:cs="Arial"/>
        </w:rPr>
        <w:t>Section 1.</w:t>
      </w:r>
      <w:r>
        <w:tab/>
      </w:r>
      <w:r w:rsidRPr="03D8241F">
        <w:rPr>
          <w:rFonts w:eastAsia="Arial" w:cs="Arial"/>
        </w:rPr>
        <w:t>The officers of the committee shall be the chairperson, vice chairperson, and other such officers as may be required.</w:t>
      </w:r>
    </w:p>
    <w:p w14:paraId="46351905" w14:textId="77777777" w:rsidR="00F22F92" w:rsidRDefault="00F22F92" w:rsidP="00E943B1">
      <w:pPr>
        <w:tabs>
          <w:tab w:val="left" w:pos="1422"/>
          <w:tab w:val="left" w:pos="1782"/>
        </w:tabs>
        <w:rPr>
          <w:rFonts w:eastAsia="Arial" w:cs="Arial"/>
        </w:rPr>
      </w:pPr>
      <w:r w:rsidRPr="03D8241F">
        <w:rPr>
          <w:rFonts w:eastAsia="Arial" w:cs="Arial"/>
        </w:rPr>
        <w:t>Section 2.</w:t>
      </w:r>
      <w:r>
        <w:tab/>
      </w:r>
      <w:r w:rsidRPr="03D8241F">
        <w:rPr>
          <w:rFonts w:eastAsia="Arial" w:cs="Arial"/>
        </w:rPr>
        <w:t>The election of officers shall be at the [</w:t>
      </w:r>
      <w:r w:rsidRPr="03D8241F">
        <w:rPr>
          <w:rFonts w:eastAsia="Arial" w:cs="Arial"/>
          <w:i/>
        </w:rPr>
        <w:t>month</w:t>
      </w:r>
      <w:r w:rsidRPr="03D8241F">
        <w:rPr>
          <w:rFonts w:eastAsia="Arial" w:cs="Arial"/>
        </w:rPr>
        <w:t>] meeting each year.</w:t>
      </w:r>
    </w:p>
    <w:p w14:paraId="7E0D9CBE" w14:textId="77777777" w:rsidR="00F22F92" w:rsidRDefault="00F22F92" w:rsidP="00E943B1">
      <w:pPr>
        <w:tabs>
          <w:tab w:val="left" w:pos="1422"/>
          <w:tab w:val="left" w:pos="1782"/>
        </w:tabs>
        <w:rPr>
          <w:rFonts w:eastAsia="Arial" w:cs="Arial"/>
        </w:rPr>
      </w:pPr>
      <w:r w:rsidRPr="03D8241F">
        <w:rPr>
          <w:rFonts w:eastAsia="Arial" w:cs="Arial"/>
        </w:rPr>
        <w:t>Section 3.</w:t>
      </w:r>
      <w:r>
        <w:tab/>
      </w:r>
      <w:r w:rsidRPr="03D8241F">
        <w:rPr>
          <w:rFonts w:eastAsia="Arial" w:cs="Arial"/>
        </w:rPr>
        <w:t>Chairperson. The committee members shall elect the chairperson. The chairperson shall:</w:t>
      </w:r>
    </w:p>
    <w:p w14:paraId="6B43339C" w14:textId="77777777" w:rsidR="00F22F92" w:rsidRDefault="00F22F92" w:rsidP="00E943B1">
      <w:pPr>
        <w:numPr>
          <w:ilvl w:val="0"/>
          <w:numId w:val="38"/>
        </w:numPr>
        <w:tabs>
          <w:tab w:val="left" w:pos="1422"/>
        </w:tabs>
        <w:ind w:left="1786"/>
        <w:rPr>
          <w:rFonts w:eastAsia="Arial" w:cs="Arial"/>
        </w:rPr>
      </w:pPr>
      <w:r w:rsidRPr="03D8241F">
        <w:rPr>
          <w:rFonts w:eastAsia="Arial" w:cs="Arial"/>
        </w:rPr>
        <w:t>preside at all committee meetings;</w:t>
      </w:r>
    </w:p>
    <w:p w14:paraId="0C1FDAFD" w14:textId="77777777" w:rsidR="00F22F92" w:rsidRDefault="00F22F92" w:rsidP="00E943B1">
      <w:pPr>
        <w:numPr>
          <w:ilvl w:val="0"/>
          <w:numId w:val="38"/>
        </w:numPr>
        <w:tabs>
          <w:tab w:val="left" w:pos="1422"/>
        </w:tabs>
        <w:ind w:left="1786"/>
        <w:rPr>
          <w:rFonts w:eastAsia="Arial" w:cs="Arial"/>
        </w:rPr>
      </w:pPr>
      <w:r w:rsidRPr="03D8241F">
        <w:rPr>
          <w:rFonts w:eastAsia="Arial" w:cs="Arial"/>
        </w:rPr>
        <w:t>appoint special subcommittees as the need arises;</w:t>
      </w:r>
    </w:p>
    <w:p w14:paraId="3D20E45E" w14:textId="77777777" w:rsidR="00F22F92" w:rsidRDefault="00F22F92" w:rsidP="00E943B1">
      <w:pPr>
        <w:numPr>
          <w:ilvl w:val="0"/>
          <w:numId w:val="38"/>
        </w:numPr>
        <w:tabs>
          <w:tab w:val="left" w:pos="1422"/>
        </w:tabs>
        <w:ind w:left="1786"/>
        <w:rPr>
          <w:rFonts w:eastAsia="Arial" w:cs="Arial"/>
        </w:rPr>
      </w:pPr>
      <w:r w:rsidRPr="03D8241F">
        <w:rPr>
          <w:rFonts w:eastAsia="Arial" w:cs="Arial"/>
        </w:rPr>
        <w:t>work closely with the school/public two-year college staff and administration in organizing committee activities; and</w:t>
      </w:r>
    </w:p>
    <w:p w14:paraId="31E5B66D" w14:textId="77777777" w:rsidR="00F22F92" w:rsidRDefault="00F22F92" w:rsidP="00E943B1">
      <w:pPr>
        <w:numPr>
          <w:ilvl w:val="0"/>
          <w:numId w:val="38"/>
        </w:numPr>
        <w:tabs>
          <w:tab w:val="left" w:pos="1422"/>
        </w:tabs>
        <w:ind w:left="1786"/>
        <w:rPr>
          <w:rFonts w:eastAsia="Arial" w:cs="Arial"/>
        </w:rPr>
      </w:pPr>
      <w:r w:rsidRPr="03D8241F">
        <w:rPr>
          <w:rFonts w:eastAsia="Arial" w:cs="Arial"/>
        </w:rPr>
        <w:t>represent the program advisory committee at all meetings of the general advisory committee.</w:t>
      </w:r>
    </w:p>
    <w:p w14:paraId="549449FD" w14:textId="77777777" w:rsidR="00F22F92" w:rsidRDefault="00F22F92" w:rsidP="00E943B1">
      <w:pPr>
        <w:pStyle w:val="BodyText2"/>
        <w:tabs>
          <w:tab w:val="left" w:pos="1782"/>
        </w:tabs>
        <w:spacing w:after="0"/>
        <w:ind w:left="1422" w:hanging="1422"/>
        <w:rPr>
          <w:rFonts w:eastAsia="Arial" w:cs="Arial"/>
        </w:rPr>
      </w:pPr>
      <w:r w:rsidRPr="03D8241F">
        <w:rPr>
          <w:rFonts w:eastAsia="Arial" w:cs="Arial"/>
        </w:rPr>
        <w:t>Section 4.</w:t>
      </w:r>
      <w:r>
        <w:tab/>
      </w:r>
      <w:r w:rsidRPr="03D8241F">
        <w:rPr>
          <w:rFonts w:eastAsia="Arial" w:cs="Arial"/>
        </w:rPr>
        <w:t>Vice Chairperson.  The vice chairperson shall perform the duties of the chairperson in his or her absence.</w:t>
      </w:r>
    </w:p>
    <w:p w14:paraId="57E7594F" w14:textId="77777777" w:rsidR="00F22F92" w:rsidRDefault="00F22F92" w:rsidP="00E943B1">
      <w:pPr>
        <w:pStyle w:val="BodyText2"/>
        <w:tabs>
          <w:tab w:val="left" w:pos="1782"/>
        </w:tabs>
        <w:spacing w:after="0"/>
        <w:rPr>
          <w:rFonts w:eastAsia="Arial" w:cs="Arial"/>
        </w:rPr>
      </w:pPr>
      <w:r w:rsidRPr="03D8241F">
        <w:rPr>
          <w:rFonts w:eastAsia="Arial" w:cs="Arial"/>
        </w:rPr>
        <w:t>Section 5.</w:t>
      </w:r>
      <w:r>
        <w:tab/>
      </w:r>
      <w:r w:rsidRPr="03D8241F">
        <w:rPr>
          <w:rFonts w:eastAsia="Arial" w:cs="Arial"/>
        </w:rPr>
        <w:t>Facilitator.  The facilitator shall:</w:t>
      </w:r>
    </w:p>
    <w:p w14:paraId="615A02D7" w14:textId="77777777" w:rsidR="00F22F92" w:rsidRDefault="00F22F92" w:rsidP="00E943B1">
      <w:pPr>
        <w:pStyle w:val="BodyText2"/>
        <w:numPr>
          <w:ilvl w:val="0"/>
          <w:numId w:val="39"/>
        </w:numPr>
        <w:tabs>
          <w:tab w:val="left" w:pos="1422"/>
        </w:tabs>
        <w:spacing w:after="0" w:line="240" w:lineRule="auto"/>
        <w:ind w:left="1786"/>
        <w:rPr>
          <w:rFonts w:eastAsia="Arial" w:cs="Arial"/>
        </w:rPr>
      </w:pPr>
      <w:r w:rsidRPr="03D8241F">
        <w:rPr>
          <w:rFonts w:eastAsia="Arial" w:cs="Arial"/>
        </w:rPr>
        <w:t>keep records of attendance;</w:t>
      </w:r>
    </w:p>
    <w:p w14:paraId="552BD576" w14:textId="77777777" w:rsidR="00F22F92" w:rsidRDefault="00F22F92" w:rsidP="00E943B1">
      <w:pPr>
        <w:pStyle w:val="BodyText2"/>
        <w:numPr>
          <w:ilvl w:val="0"/>
          <w:numId w:val="39"/>
        </w:numPr>
        <w:tabs>
          <w:tab w:val="clear" w:pos="1785"/>
          <w:tab w:val="left" w:pos="1422"/>
          <w:tab w:val="left" w:pos="1782"/>
        </w:tabs>
        <w:spacing w:after="0" w:line="240" w:lineRule="auto"/>
        <w:ind w:left="1786"/>
        <w:rPr>
          <w:rFonts w:eastAsia="Arial" w:cs="Arial"/>
        </w:rPr>
      </w:pPr>
      <w:r w:rsidRPr="03D8241F">
        <w:rPr>
          <w:rFonts w:eastAsia="Arial" w:cs="Arial"/>
        </w:rPr>
        <w:t>disseminate and organize minutes, meeting notices, agendas, and other documents; and</w:t>
      </w:r>
    </w:p>
    <w:p w14:paraId="0DA8E42A" w14:textId="77777777" w:rsidR="00F22F92" w:rsidRDefault="00F22F92" w:rsidP="00E943B1">
      <w:pPr>
        <w:pStyle w:val="BodyText2"/>
        <w:numPr>
          <w:ilvl w:val="0"/>
          <w:numId w:val="39"/>
        </w:numPr>
        <w:tabs>
          <w:tab w:val="clear" w:pos="1785"/>
          <w:tab w:val="left" w:pos="1422"/>
          <w:tab w:val="left" w:pos="1782"/>
        </w:tabs>
        <w:spacing w:after="0" w:line="240" w:lineRule="auto"/>
        <w:ind w:left="1786"/>
        <w:rPr>
          <w:rFonts w:eastAsia="Arial" w:cs="Arial"/>
        </w:rPr>
      </w:pPr>
      <w:r w:rsidRPr="03D8241F">
        <w:rPr>
          <w:rFonts w:eastAsia="Arial" w:cs="Arial"/>
        </w:rPr>
        <w:t>maintain a permanent record of all committee activities.</w:t>
      </w:r>
    </w:p>
    <w:p w14:paraId="2345DFFF" w14:textId="77777777" w:rsidR="00F22F92" w:rsidRDefault="00F22F92" w:rsidP="00E943B1">
      <w:pPr>
        <w:pStyle w:val="BodyText2"/>
        <w:tabs>
          <w:tab w:val="left" w:pos="1782"/>
        </w:tabs>
        <w:spacing w:after="0"/>
        <w:rPr>
          <w:rFonts w:eastAsia="Arial" w:cs="Arial"/>
        </w:rPr>
      </w:pPr>
      <w:r w:rsidRPr="03D8241F">
        <w:rPr>
          <w:rFonts w:eastAsia="Arial" w:cs="Arial"/>
        </w:rPr>
        <w:t>ARTICLE IV.</w:t>
      </w:r>
      <w:r>
        <w:tab/>
      </w:r>
      <w:r w:rsidRPr="03D8241F">
        <w:rPr>
          <w:rFonts w:eastAsia="Arial" w:cs="Arial"/>
        </w:rPr>
        <w:t>MEETINGS</w:t>
      </w:r>
    </w:p>
    <w:p w14:paraId="4AAF1114" w14:textId="77777777" w:rsidR="00F22F92" w:rsidRDefault="00F22F92" w:rsidP="00E943B1">
      <w:pPr>
        <w:pStyle w:val="BodyText2"/>
        <w:tabs>
          <w:tab w:val="left" w:pos="1782"/>
        </w:tabs>
        <w:spacing w:after="0"/>
        <w:rPr>
          <w:rFonts w:eastAsia="Arial" w:cs="Arial"/>
        </w:rPr>
      </w:pPr>
      <w:r w:rsidRPr="03D8241F">
        <w:rPr>
          <w:rFonts w:eastAsia="Arial" w:cs="Arial"/>
        </w:rPr>
        <w:t>Section 1.</w:t>
      </w:r>
      <w:r>
        <w:tab/>
      </w:r>
      <w:r w:rsidRPr="03D8241F">
        <w:rPr>
          <w:rFonts w:eastAsia="Arial" w:cs="Arial"/>
        </w:rPr>
        <w:t>[</w:t>
      </w:r>
      <w:r w:rsidRPr="03D8241F">
        <w:rPr>
          <w:rFonts w:eastAsia="Arial" w:cs="Arial"/>
          <w:i/>
        </w:rPr>
        <w:t>X</w:t>
      </w:r>
      <w:r w:rsidRPr="03D8241F">
        <w:rPr>
          <w:rFonts w:eastAsia="Arial" w:cs="Arial"/>
        </w:rPr>
        <w:t xml:space="preserve">] regular and/or special meetings of the program advisory </w:t>
      </w:r>
      <w:r>
        <w:tab/>
      </w:r>
      <w:r w:rsidRPr="03D8241F">
        <w:rPr>
          <w:rFonts w:eastAsia="Arial" w:cs="Arial"/>
        </w:rPr>
        <w:t>committee shall be held during the year.</w:t>
      </w:r>
    </w:p>
    <w:p w14:paraId="392F0522" w14:textId="77777777" w:rsidR="00F22F92" w:rsidRDefault="00F22F92" w:rsidP="00E943B1">
      <w:pPr>
        <w:pStyle w:val="BodyText2"/>
        <w:tabs>
          <w:tab w:val="left" w:pos="1782"/>
        </w:tabs>
        <w:spacing w:after="0"/>
        <w:ind w:left="1422" w:hanging="1422"/>
        <w:rPr>
          <w:rFonts w:eastAsia="Arial" w:cs="Arial"/>
        </w:rPr>
      </w:pPr>
      <w:r w:rsidRPr="03D8241F">
        <w:rPr>
          <w:rFonts w:eastAsia="Arial" w:cs="Arial"/>
        </w:rPr>
        <w:t>Section 2.</w:t>
      </w:r>
      <w:r>
        <w:tab/>
      </w:r>
      <w:r w:rsidRPr="03D8241F">
        <w:rPr>
          <w:rFonts w:eastAsia="Arial" w:cs="Arial"/>
        </w:rPr>
        <w:t>Written notices of committee meetings shall be mailed to all members at least [</w:t>
      </w:r>
      <w:r w:rsidRPr="03D8241F">
        <w:rPr>
          <w:rFonts w:eastAsia="Arial" w:cs="Arial"/>
          <w:i/>
        </w:rPr>
        <w:t>X</w:t>
      </w:r>
      <w:r w:rsidRPr="03D8241F">
        <w:rPr>
          <w:rFonts w:eastAsia="Arial" w:cs="Arial"/>
        </w:rPr>
        <w:t>] days before each meeting.</w:t>
      </w:r>
    </w:p>
    <w:p w14:paraId="5BE4AD29" w14:textId="77777777" w:rsidR="00F22F92" w:rsidRDefault="00F22F92" w:rsidP="00E943B1">
      <w:pPr>
        <w:pStyle w:val="BodyText2"/>
        <w:tabs>
          <w:tab w:val="left" w:pos="1782"/>
        </w:tabs>
        <w:spacing w:after="0"/>
        <w:rPr>
          <w:rFonts w:eastAsia="Arial" w:cs="Arial"/>
        </w:rPr>
      </w:pPr>
      <w:r w:rsidRPr="03D8241F">
        <w:rPr>
          <w:rFonts w:eastAsia="Arial" w:cs="Arial"/>
        </w:rPr>
        <w:t>Section 3.</w:t>
      </w:r>
      <w:r>
        <w:tab/>
      </w:r>
      <w:r w:rsidRPr="03D8241F">
        <w:rPr>
          <w:rFonts w:eastAsia="Arial" w:cs="Arial"/>
        </w:rPr>
        <w:t>Meetings shall be no more than [</w:t>
      </w:r>
      <w:r w:rsidRPr="03D8241F">
        <w:rPr>
          <w:rFonts w:eastAsia="Arial" w:cs="Arial"/>
          <w:i/>
        </w:rPr>
        <w:t>X</w:t>
      </w:r>
      <w:r w:rsidRPr="03D8241F">
        <w:rPr>
          <w:rFonts w:eastAsia="Arial" w:cs="Arial"/>
        </w:rPr>
        <w:t xml:space="preserve">] hours in length unless such meetings are </w:t>
      </w:r>
      <w:r>
        <w:tab/>
      </w:r>
      <w:r w:rsidRPr="03D8241F">
        <w:rPr>
          <w:rFonts w:eastAsia="Arial" w:cs="Arial"/>
        </w:rPr>
        <w:t>continued by the vote of committee membership.</w:t>
      </w:r>
    </w:p>
    <w:p w14:paraId="523E5F7E" w14:textId="727825EE" w:rsidR="00F22F92" w:rsidRPr="00F22F92" w:rsidRDefault="00F22F92" w:rsidP="00E943B1">
      <w:pPr>
        <w:pStyle w:val="BodyText2"/>
        <w:tabs>
          <w:tab w:val="left" w:pos="1782"/>
        </w:tabs>
        <w:spacing w:after="0"/>
        <w:rPr>
          <w:rFonts w:eastAsia="Arial" w:cs="Arial"/>
        </w:rPr>
      </w:pPr>
      <w:r w:rsidRPr="03D8241F">
        <w:rPr>
          <w:rFonts w:eastAsia="Arial" w:cs="Arial"/>
        </w:rPr>
        <w:t>Section 4.</w:t>
      </w:r>
      <w:r>
        <w:tab/>
      </w:r>
      <w:r w:rsidRPr="03D8241F">
        <w:rPr>
          <w:rFonts w:eastAsia="Arial" w:cs="Arial"/>
        </w:rPr>
        <w:t>Agendas shall be prepared and disseminated by [</w:t>
      </w:r>
      <w:r w:rsidRPr="03D8241F">
        <w:rPr>
          <w:rFonts w:eastAsia="Arial" w:cs="Arial"/>
          <w:i/>
        </w:rPr>
        <w:t>facilitator</w:t>
      </w:r>
      <w:r w:rsidRPr="03D8241F">
        <w:rPr>
          <w:rFonts w:eastAsia="Arial" w:cs="Arial"/>
        </w:rPr>
        <w:t>].</w:t>
      </w:r>
    </w:p>
    <w:p w14:paraId="3DE23805" w14:textId="77777777" w:rsidR="00F22F92" w:rsidRDefault="00F22F92" w:rsidP="00E943B1">
      <w:pPr>
        <w:tabs>
          <w:tab w:val="left" w:pos="1422"/>
          <w:tab w:val="left" w:pos="1782"/>
        </w:tabs>
        <w:ind w:left="1422" w:hanging="1422"/>
        <w:rPr>
          <w:rFonts w:eastAsia="Arial" w:cs="Arial"/>
        </w:rPr>
      </w:pPr>
      <w:r w:rsidRPr="03D8241F">
        <w:rPr>
          <w:rFonts w:eastAsia="Arial" w:cs="Arial"/>
        </w:rPr>
        <w:lastRenderedPageBreak/>
        <w:t>Section 5.</w:t>
      </w:r>
      <w:r>
        <w:tab/>
      </w:r>
      <w:r w:rsidRPr="03D8241F">
        <w:rPr>
          <w:rFonts w:eastAsia="Arial" w:cs="Arial"/>
        </w:rPr>
        <w:t>The chairperson shall appoint standing or special subcommittees as the need arises.</w:t>
      </w:r>
    </w:p>
    <w:p w14:paraId="2A8BEA17" w14:textId="77777777" w:rsidR="00F22F92" w:rsidRDefault="00F22F92" w:rsidP="00E943B1">
      <w:pPr>
        <w:pStyle w:val="FootnoteBase"/>
        <w:tabs>
          <w:tab w:val="left" w:pos="1422"/>
          <w:tab w:val="left" w:pos="1782"/>
        </w:tabs>
        <w:spacing w:before="0"/>
        <w:rPr>
          <w:rFonts w:ascii="Arial" w:eastAsia="Arial" w:hAnsi="Arial" w:cs="Arial"/>
          <w:sz w:val="24"/>
          <w:szCs w:val="24"/>
        </w:rPr>
      </w:pPr>
      <w:r w:rsidRPr="395770D1">
        <w:rPr>
          <w:rFonts w:ascii="Arial" w:eastAsia="Arial" w:hAnsi="Arial" w:cs="Arial"/>
          <w:sz w:val="24"/>
          <w:szCs w:val="24"/>
        </w:rPr>
        <w:t>ARTICLE V.</w:t>
      </w:r>
      <w:r>
        <w:tab/>
      </w:r>
      <w:r w:rsidRPr="395770D1">
        <w:rPr>
          <w:rFonts w:ascii="Arial" w:eastAsia="Arial" w:hAnsi="Arial" w:cs="Arial"/>
          <w:sz w:val="24"/>
          <w:szCs w:val="24"/>
        </w:rPr>
        <w:t>ANNUAL PROGRAM</w:t>
      </w:r>
    </w:p>
    <w:p w14:paraId="54A038C4" w14:textId="77777777" w:rsidR="00F22F92" w:rsidRDefault="00F22F92" w:rsidP="00E943B1">
      <w:pPr>
        <w:pStyle w:val="TableofAuthorities"/>
        <w:tabs>
          <w:tab w:val="clear" w:pos="8640"/>
          <w:tab w:val="left" w:pos="1422"/>
          <w:tab w:val="left" w:pos="1782"/>
        </w:tabs>
        <w:spacing w:after="0"/>
        <w:ind w:left="1422" w:hanging="1422"/>
        <w:rPr>
          <w:rFonts w:eastAsia="Arial" w:cs="Arial"/>
        </w:rPr>
      </w:pPr>
      <w:r w:rsidRPr="03D8241F">
        <w:rPr>
          <w:rFonts w:eastAsia="Arial" w:cs="Arial"/>
        </w:rPr>
        <w:t>Section 1.</w:t>
      </w:r>
      <w:r>
        <w:tab/>
      </w:r>
      <w:r w:rsidRPr="03D8241F">
        <w:rPr>
          <w:rFonts w:eastAsia="Arial" w:cs="Arial"/>
        </w:rPr>
        <w:t>The program advisory committee shall plan and function under an annual program of work.</w:t>
      </w:r>
    </w:p>
    <w:p w14:paraId="21AE8AD3" w14:textId="77777777" w:rsidR="00F22F92" w:rsidRDefault="00F22F92" w:rsidP="00E943B1">
      <w:pPr>
        <w:ind w:left="1422" w:hanging="1422"/>
        <w:rPr>
          <w:rFonts w:eastAsia="Arial" w:cs="Arial"/>
        </w:rPr>
      </w:pPr>
      <w:r w:rsidRPr="03D8241F">
        <w:rPr>
          <w:rFonts w:eastAsia="Arial" w:cs="Arial"/>
        </w:rPr>
        <w:t>Section 2.</w:t>
      </w:r>
      <w:r>
        <w:tab/>
      </w:r>
      <w:r w:rsidRPr="03D8241F">
        <w:rPr>
          <w:rFonts w:eastAsia="Arial" w:cs="Arial"/>
        </w:rPr>
        <w:t>The program of work for each ensuing year will be discussed and approved during the [</w:t>
      </w:r>
      <w:r w:rsidRPr="03D8241F">
        <w:rPr>
          <w:rFonts w:eastAsia="Arial" w:cs="Arial"/>
          <w:i/>
        </w:rPr>
        <w:t>month</w:t>
      </w:r>
      <w:r w:rsidRPr="03D8241F">
        <w:rPr>
          <w:rFonts w:eastAsia="Arial" w:cs="Arial"/>
        </w:rPr>
        <w:t>] meeting each year.</w:t>
      </w:r>
    </w:p>
    <w:p w14:paraId="40108F67" w14:textId="77777777" w:rsidR="00F22F92" w:rsidRDefault="00F22F92" w:rsidP="00E943B1">
      <w:pPr>
        <w:rPr>
          <w:rFonts w:eastAsia="Arial" w:cs="Arial"/>
        </w:rPr>
      </w:pPr>
      <w:r w:rsidRPr="03D8241F">
        <w:rPr>
          <w:rFonts w:eastAsia="Arial" w:cs="Arial"/>
        </w:rPr>
        <w:t>ARTICLE VI.</w:t>
      </w:r>
      <w:r>
        <w:tab/>
      </w:r>
      <w:r w:rsidRPr="03D8241F">
        <w:rPr>
          <w:rFonts w:eastAsia="Arial" w:cs="Arial"/>
        </w:rPr>
        <w:t>AMENDMENTS</w:t>
      </w:r>
    </w:p>
    <w:p w14:paraId="1800ECE4" w14:textId="31AD9301" w:rsidR="002A7B4A" w:rsidRPr="002A7B4A" w:rsidRDefault="00F22F92" w:rsidP="00E943B1">
      <w:r>
        <w:br w:type="page"/>
      </w:r>
    </w:p>
    <w:p w14:paraId="212055BA" w14:textId="427E4C71" w:rsidR="008F0D6A" w:rsidRDefault="00D07068" w:rsidP="00E943B1">
      <w:pPr>
        <w:pStyle w:val="Heading3"/>
      </w:pPr>
      <w:bookmarkStart w:id="26" w:name="_Toc220572870"/>
      <w:r>
        <w:lastRenderedPageBreak/>
        <w:t>Appendix 1</w:t>
      </w:r>
      <w:r w:rsidR="00E857F5">
        <w:t>3</w:t>
      </w:r>
      <w:r>
        <w:t>: Sample GAC Report to School Committee</w:t>
      </w:r>
      <w:bookmarkEnd w:id="26"/>
    </w:p>
    <w:p w14:paraId="18F022B5" w14:textId="7430F90A" w:rsidR="00BD4A2C" w:rsidRPr="006A50CC" w:rsidRDefault="00BD4A2C" w:rsidP="00E943B1">
      <w:pPr>
        <w:pStyle w:val="BodyText"/>
        <w:spacing w:after="0" w:line="240" w:lineRule="auto"/>
        <w:rPr>
          <w:rFonts w:ascii="Arial" w:hAnsi="Arial" w:cs="Arial"/>
          <w:i/>
          <w:iCs/>
        </w:rPr>
      </w:pPr>
      <w:r w:rsidRPr="006A50CC">
        <w:rPr>
          <w:rFonts w:ascii="Arial" w:hAnsi="Arial" w:cs="Arial"/>
          <w:i/>
          <w:iCs/>
        </w:rPr>
        <w:t xml:space="preserve">Note: </w:t>
      </w:r>
      <w:r w:rsidR="006A50CC" w:rsidRPr="006A50CC">
        <w:rPr>
          <w:rFonts w:ascii="Arial" w:hAnsi="Arial" w:cs="Arial"/>
          <w:i/>
          <w:iCs/>
        </w:rPr>
        <w:t xml:space="preserve">GAC reports to the School Committee do not need to include every component detailed here. </w:t>
      </w:r>
      <w:r w:rsidR="006A50CC">
        <w:rPr>
          <w:rFonts w:ascii="Arial" w:hAnsi="Arial" w:cs="Arial"/>
          <w:i/>
          <w:iCs/>
        </w:rPr>
        <w:t xml:space="preserve">This is a sample meant to provide an idea of what content may </w:t>
      </w:r>
      <w:r w:rsidR="00580405">
        <w:rPr>
          <w:rFonts w:ascii="Arial" w:hAnsi="Arial" w:cs="Arial"/>
          <w:i/>
          <w:iCs/>
        </w:rPr>
        <w:t xml:space="preserve">help provide a complete picture of program activities. </w:t>
      </w:r>
    </w:p>
    <w:p w14:paraId="2379C117" w14:textId="77777777" w:rsidR="006A50CC" w:rsidRDefault="006A50CC" w:rsidP="00E943B1">
      <w:pPr>
        <w:pStyle w:val="BodyText"/>
        <w:spacing w:after="0" w:line="240" w:lineRule="auto"/>
        <w:rPr>
          <w:rFonts w:ascii="Arial" w:hAnsi="Arial" w:cs="Arial"/>
        </w:rPr>
      </w:pPr>
    </w:p>
    <w:p w14:paraId="7085747E" w14:textId="575953C9" w:rsidR="008F0D6A" w:rsidRPr="00535361" w:rsidRDefault="008F0D6A" w:rsidP="00E943B1">
      <w:pPr>
        <w:pStyle w:val="BodyText"/>
        <w:spacing w:after="0" w:line="240" w:lineRule="auto"/>
        <w:rPr>
          <w:rFonts w:ascii="Arial" w:hAnsi="Arial" w:cs="Arial"/>
        </w:rPr>
      </w:pPr>
      <w:r w:rsidRPr="00535361">
        <w:rPr>
          <w:rFonts w:ascii="Arial" w:hAnsi="Arial" w:cs="Arial"/>
        </w:rPr>
        <w:t>[School District Name]</w:t>
      </w:r>
    </w:p>
    <w:p w14:paraId="4AD30141" w14:textId="77777777" w:rsidR="008F0D6A" w:rsidRPr="00535361" w:rsidRDefault="008F0D6A" w:rsidP="00E943B1">
      <w:pPr>
        <w:pStyle w:val="BodyText"/>
        <w:spacing w:after="0" w:line="240" w:lineRule="auto"/>
        <w:rPr>
          <w:rFonts w:ascii="Arial" w:hAnsi="Arial" w:cs="Arial"/>
        </w:rPr>
      </w:pPr>
      <w:r w:rsidRPr="00535361">
        <w:rPr>
          <w:rFonts w:ascii="Arial" w:hAnsi="Arial" w:cs="Arial"/>
        </w:rPr>
        <w:t>General Advisory Committee</w:t>
      </w:r>
    </w:p>
    <w:p w14:paraId="1BE401A4" w14:textId="77777777" w:rsidR="008F0D6A" w:rsidRPr="00535361" w:rsidRDefault="008F0D6A" w:rsidP="00E943B1">
      <w:pPr>
        <w:pStyle w:val="BodyText"/>
        <w:spacing w:after="0" w:line="240" w:lineRule="auto"/>
        <w:rPr>
          <w:rFonts w:ascii="Arial" w:hAnsi="Arial" w:cs="Arial"/>
        </w:rPr>
      </w:pPr>
      <w:r w:rsidRPr="00535361">
        <w:rPr>
          <w:rFonts w:ascii="Arial" w:hAnsi="Arial" w:cs="Arial"/>
        </w:rPr>
        <w:t>Annual Report to the School Committee</w:t>
      </w:r>
    </w:p>
    <w:p w14:paraId="151FC10E" w14:textId="4791FF14" w:rsidR="008F0D6A" w:rsidRPr="00535361" w:rsidRDefault="008F0D6A" w:rsidP="00E943B1">
      <w:pPr>
        <w:pStyle w:val="BodyText"/>
        <w:spacing w:after="0" w:line="240" w:lineRule="auto"/>
        <w:rPr>
          <w:rFonts w:ascii="Arial" w:hAnsi="Arial" w:cs="Arial"/>
        </w:rPr>
      </w:pPr>
      <w:r w:rsidRPr="00535361">
        <w:rPr>
          <w:rFonts w:ascii="Arial" w:hAnsi="Arial" w:cs="Arial"/>
        </w:rPr>
        <w:t xml:space="preserve">School </w:t>
      </w:r>
      <w:r w:rsidR="00496EC4">
        <w:rPr>
          <w:rFonts w:ascii="Arial" w:hAnsi="Arial" w:cs="Arial"/>
        </w:rPr>
        <w:t>y</w:t>
      </w:r>
      <w:r w:rsidRPr="00535361">
        <w:rPr>
          <w:rFonts w:ascii="Arial" w:hAnsi="Arial" w:cs="Arial"/>
        </w:rPr>
        <w:t xml:space="preserve">ear: </w:t>
      </w:r>
    </w:p>
    <w:p w14:paraId="7E3DECB5" w14:textId="46E4C610" w:rsidR="008F0D6A" w:rsidRPr="00535361" w:rsidRDefault="008F0D6A" w:rsidP="00E943B1">
      <w:pPr>
        <w:pStyle w:val="BodyText"/>
        <w:spacing w:after="0" w:line="240" w:lineRule="auto"/>
        <w:rPr>
          <w:rFonts w:ascii="Arial" w:hAnsi="Arial" w:cs="Arial"/>
        </w:rPr>
      </w:pPr>
      <w:r w:rsidRPr="00535361">
        <w:rPr>
          <w:rFonts w:ascii="Arial" w:hAnsi="Arial" w:cs="Arial"/>
        </w:rPr>
        <w:t xml:space="preserve">Date: </w:t>
      </w:r>
    </w:p>
    <w:p w14:paraId="53DD9E58" w14:textId="7B845EA1" w:rsidR="008F0D6A" w:rsidRPr="00535361" w:rsidRDefault="008F0D6A" w:rsidP="00E943B1">
      <w:pPr>
        <w:pStyle w:val="BodyText"/>
        <w:spacing w:after="0" w:line="240" w:lineRule="auto"/>
        <w:rPr>
          <w:rFonts w:ascii="Arial" w:hAnsi="Arial" w:cs="Arial"/>
        </w:rPr>
      </w:pPr>
      <w:r w:rsidRPr="00535361">
        <w:rPr>
          <w:rFonts w:ascii="Arial" w:hAnsi="Arial" w:cs="Arial"/>
        </w:rPr>
        <w:t xml:space="preserve">Prepared by: </w:t>
      </w:r>
    </w:p>
    <w:p w14:paraId="781073ED" w14:textId="77777777" w:rsidR="008F0D6A" w:rsidRPr="00535361" w:rsidRDefault="008F0D6A" w:rsidP="00E943B1">
      <w:pPr>
        <w:pStyle w:val="Heading4"/>
      </w:pPr>
      <w:r w:rsidRPr="00535361">
        <w:t>EXECUTIVE SUMMARY</w:t>
      </w:r>
    </w:p>
    <w:p w14:paraId="497A7705" w14:textId="1B260172" w:rsidR="008F0D6A" w:rsidRPr="00535361" w:rsidRDefault="008F0D6A" w:rsidP="00E943B1">
      <w:pPr>
        <w:pStyle w:val="BodyText"/>
        <w:spacing w:after="0" w:line="240" w:lineRule="auto"/>
        <w:rPr>
          <w:rFonts w:ascii="Arial" w:hAnsi="Arial" w:cs="Arial"/>
        </w:rPr>
      </w:pPr>
      <w:r w:rsidRPr="00535361">
        <w:rPr>
          <w:rFonts w:ascii="Arial" w:hAnsi="Arial" w:cs="Arial"/>
        </w:rPr>
        <w:t>The General Advisory Committee (GAC) for [School District Name] Career Technical Education programs met [number] times during the [20XX-20XX] school year to review program quality, advise on strategic priorities, and provide workforce intelligence. This report summarizes our activities, findings, and recommendations for the school committee's consideration.</w:t>
      </w:r>
    </w:p>
    <w:p w14:paraId="01F08EB9" w14:textId="77777777" w:rsidR="008F0D6A" w:rsidRPr="00535361" w:rsidRDefault="008F0D6A" w:rsidP="00E943B1">
      <w:pPr>
        <w:pStyle w:val="BodyText"/>
        <w:spacing w:after="0" w:line="240" w:lineRule="auto"/>
        <w:rPr>
          <w:rFonts w:ascii="Arial" w:hAnsi="Arial" w:cs="Arial"/>
        </w:rPr>
      </w:pPr>
    </w:p>
    <w:p w14:paraId="16DE3DAB" w14:textId="1C1237BA" w:rsidR="008F0D6A" w:rsidRPr="00535361" w:rsidRDefault="008F0D6A" w:rsidP="00E943B1">
      <w:pPr>
        <w:pStyle w:val="Heading5"/>
      </w:pPr>
      <w:r w:rsidRPr="00535361">
        <w:t>Highlights:</w:t>
      </w:r>
    </w:p>
    <w:p w14:paraId="66F08EE1" w14:textId="1DC41066" w:rsidR="008F0D6A" w:rsidRPr="00535361" w:rsidRDefault="00F94564" w:rsidP="00E943B1">
      <w:pPr>
        <w:pStyle w:val="BodyText"/>
        <w:numPr>
          <w:ilvl w:val="0"/>
          <w:numId w:val="40"/>
        </w:numPr>
        <w:spacing w:after="0" w:line="240" w:lineRule="auto"/>
        <w:rPr>
          <w:rFonts w:ascii="Arial" w:hAnsi="Arial" w:cs="Arial"/>
        </w:rPr>
      </w:pPr>
      <w:r>
        <w:rPr>
          <w:rFonts w:ascii="Arial" w:hAnsi="Arial" w:cs="Arial"/>
        </w:rPr>
        <w:t xml:space="preserve">List highlights from meeting </w:t>
      </w:r>
    </w:p>
    <w:p w14:paraId="15CFA907" w14:textId="77777777" w:rsidR="008F0D6A" w:rsidRPr="00535361" w:rsidRDefault="008F0D6A" w:rsidP="00E943B1">
      <w:pPr>
        <w:pStyle w:val="BodyText"/>
        <w:spacing w:after="0" w:line="240" w:lineRule="auto"/>
        <w:rPr>
          <w:rFonts w:ascii="Arial" w:hAnsi="Arial" w:cs="Arial"/>
        </w:rPr>
      </w:pPr>
    </w:p>
    <w:p w14:paraId="5A942DEF" w14:textId="77777777" w:rsidR="008F0D6A" w:rsidRPr="00535361" w:rsidRDefault="008F0D6A" w:rsidP="00E943B1">
      <w:pPr>
        <w:pStyle w:val="Heading5"/>
      </w:pPr>
      <w:r w:rsidRPr="00535361">
        <w:t>GAC COMPOSITION AND ACTIVITIES</w:t>
      </w:r>
    </w:p>
    <w:p w14:paraId="01B3131A" w14:textId="78E86735" w:rsidR="008F0D6A" w:rsidRPr="00535361" w:rsidRDefault="008F0D6A" w:rsidP="00E943B1">
      <w:pPr>
        <w:pStyle w:val="BodyText"/>
        <w:numPr>
          <w:ilvl w:val="0"/>
          <w:numId w:val="41"/>
        </w:numPr>
        <w:spacing w:after="0" w:line="240" w:lineRule="auto"/>
        <w:rPr>
          <w:rFonts w:ascii="Arial" w:hAnsi="Arial" w:cs="Arial"/>
        </w:rPr>
      </w:pPr>
      <w:r w:rsidRPr="00535361">
        <w:rPr>
          <w:rFonts w:ascii="Arial" w:hAnsi="Arial" w:cs="Arial"/>
        </w:rPr>
        <w:t xml:space="preserve">Committee </w:t>
      </w:r>
      <w:r w:rsidR="00496EC4">
        <w:rPr>
          <w:rFonts w:ascii="Arial" w:hAnsi="Arial" w:cs="Arial"/>
        </w:rPr>
        <w:t>m</w:t>
      </w:r>
      <w:r w:rsidRPr="00535361">
        <w:rPr>
          <w:rFonts w:ascii="Arial" w:hAnsi="Arial" w:cs="Arial"/>
        </w:rPr>
        <w:t>embership</w:t>
      </w:r>
    </w:p>
    <w:p w14:paraId="41520F4B" w14:textId="69B03E7D" w:rsidR="008F0D6A" w:rsidRPr="00535361" w:rsidRDefault="008F0D6A" w:rsidP="00E943B1">
      <w:pPr>
        <w:pStyle w:val="BodyText"/>
        <w:numPr>
          <w:ilvl w:val="0"/>
          <w:numId w:val="41"/>
        </w:numPr>
        <w:spacing w:after="0" w:line="240" w:lineRule="auto"/>
        <w:rPr>
          <w:rFonts w:ascii="Arial" w:hAnsi="Arial" w:cs="Arial"/>
        </w:rPr>
      </w:pPr>
      <w:r w:rsidRPr="00535361">
        <w:rPr>
          <w:rFonts w:ascii="Arial" w:hAnsi="Arial" w:cs="Arial"/>
        </w:rPr>
        <w:t xml:space="preserve">Meetings </w:t>
      </w:r>
      <w:r w:rsidR="00496EC4">
        <w:rPr>
          <w:rFonts w:ascii="Arial" w:hAnsi="Arial" w:cs="Arial"/>
        </w:rPr>
        <w:t>h</w:t>
      </w:r>
      <w:r w:rsidRPr="00535361">
        <w:rPr>
          <w:rFonts w:ascii="Arial" w:hAnsi="Arial" w:cs="Arial"/>
        </w:rPr>
        <w:t>eld</w:t>
      </w:r>
    </w:p>
    <w:p w14:paraId="13B2F713" w14:textId="4EF63AAA" w:rsidR="008F0D6A" w:rsidRPr="00535361" w:rsidRDefault="008F0D6A" w:rsidP="00E943B1">
      <w:pPr>
        <w:pStyle w:val="BodyText"/>
        <w:numPr>
          <w:ilvl w:val="0"/>
          <w:numId w:val="41"/>
        </w:numPr>
        <w:spacing w:after="0" w:line="240" w:lineRule="auto"/>
        <w:rPr>
          <w:rFonts w:ascii="Arial" w:hAnsi="Arial" w:cs="Arial"/>
        </w:rPr>
      </w:pPr>
      <w:r w:rsidRPr="00535361">
        <w:rPr>
          <w:rFonts w:ascii="Arial" w:hAnsi="Arial" w:cs="Arial"/>
        </w:rPr>
        <w:t>All meetings complied with Open Meeting Law requirements (M.G.L. c. 30A, §20).</w:t>
      </w:r>
    </w:p>
    <w:p w14:paraId="53BD57F0" w14:textId="77777777" w:rsidR="008F0D6A" w:rsidRPr="00535361" w:rsidRDefault="008F0D6A" w:rsidP="00E943B1">
      <w:pPr>
        <w:pStyle w:val="Heading4"/>
      </w:pPr>
      <w:r w:rsidRPr="00535361">
        <w:t>PROGRAM REVIEWS</w:t>
      </w:r>
    </w:p>
    <w:p w14:paraId="21E36955" w14:textId="77777777" w:rsidR="008F0D6A" w:rsidRPr="00535361" w:rsidRDefault="008F0D6A" w:rsidP="00E943B1">
      <w:pPr>
        <w:pStyle w:val="BodyText"/>
        <w:spacing w:after="0" w:line="240" w:lineRule="auto"/>
        <w:rPr>
          <w:rFonts w:ascii="Arial" w:hAnsi="Arial" w:cs="Arial"/>
        </w:rPr>
      </w:pPr>
      <w:r w:rsidRPr="00535361">
        <w:rPr>
          <w:rFonts w:ascii="Arial" w:hAnsi="Arial" w:cs="Arial"/>
        </w:rPr>
        <w:t>Each Program Advisory Committee (PAC) provided reports on their respective programs. Key findings across programs:</w:t>
      </w:r>
    </w:p>
    <w:p w14:paraId="1F5D25BD" w14:textId="276601B7" w:rsidR="008F0D6A" w:rsidRPr="00535361" w:rsidRDefault="008F0D6A" w:rsidP="00E943B1">
      <w:pPr>
        <w:pStyle w:val="BodyText"/>
        <w:numPr>
          <w:ilvl w:val="0"/>
          <w:numId w:val="43"/>
        </w:numPr>
        <w:spacing w:after="0" w:line="240" w:lineRule="auto"/>
        <w:rPr>
          <w:rFonts w:ascii="Arial" w:hAnsi="Arial" w:cs="Arial"/>
        </w:rPr>
      </w:pPr>
      <w:r w:rsidRPr="00535361">
        <w:rPr>
          <w:rFonts w:ascii="Arial" w:hAnsi="Arial" w:cs="Arial"/>
        </w:rPr>
        <w:t>Program enrollment detail</w:t>
      </w:r>
    </w:p>
    <w:p w14:paraId="6FF27AFA" w14:textId="658FD125" w:rsidR="008F0D6A" w:rsidRPr="00535361" w:rsidRDefault="008F0D6A" w:rsidP="00E943B1">
      <w:pPr>
        <w:pStyle w:val="BodyText"/>
        <w:numPr>
          <w:ilvl w:val="0"/>
          <w:numId w:val="43"/>
        </w:numPr>
        <w:spacing w:after="0"/>
        <w:rPr>
          <w:rFonts w:ascii="Arial" w:hAnsi="Arial" w:cs="Arial"/>
        </w:rPr>
      </w:pPr>
      <w:r w:rsidRPr="00535361">
        <w:rPr>
          <w:rFonts w:ascii="Arial" w:hAnsi="Arial" w:cs="Arial"/>
        </w:rPr>
        <w:t xml:space="preserve">Student </w:t>
      </w:r>
      <w:r w:rsidR="00496EC4">
        <w:rPr>
          <w:rFonts w:ascii="Arial" w:hAnsi="Arial" w:cs="Arial"/>
        </w:rPr>
        <w:t>o</w:t>
      </w:r>
      <w:r w:rsidRPr="00535361">
        <w:rPr>
          <w:rFonts w:ascii="Arial" w:hAnsi="Arial" w:cs="Arial"/>
        </w:rPr>
        <w:t>utcomes</w:t>
      </w:r>
    </w:p>
    <w:p w14:paraId="67531603" w14:textId="071EB8C5" w:rsidR="008F0D6A" w:rsidRPr="00535361" w:rsidRDefault="008F0D6A" w:rsidP="00E943B1">
      <w:pPr>
        <w:pStyle w:val="BodyText"/>
        <w:numPr>
          <w:ilvl w:val="0"/>
          <w:numId w:val="43"/>
        </w:numPr>
        <w:spacing w:after="0"/>
        <w:rPr>
          <w:rFonts w:ascii="Arial" w:hAnsi="Arial" w:cs="Arial"/>
        </w:rPr>
      </w:pPr>
      <w:r w:rsidRPr="00535361">
        <w:rPr>
          <w:rFonts w:ascii="Arial" w:hAnsi="Arial" w:cs="Arial"/>
        </w:rPr>
        <w:t xml:space="preserve">Placement </w:t>
      </w:r>
      <w:r w:rsidR="00496EC4">
        <w:rPr>
          <w:rFonts w:ascii="Arial" w:hAnsi="Arial" w:cs="Arial"/>
        </w:rPr>
        <w:t>r</w:t>
      </w:r>
      <w:r w:rsidRPr="00535361">
        <w:rPr>
          <w:rFonts w:ascii="Arial" w:hAnsi="Arial" w:cs="Arial"/>
        </w:rPr>
        <w:t>ates</w:t>
      </w:r>
    </w:p>
    <w:p w14:paraId="798071AA" w14:textId="57F4CD81" w:rsidR="008F0D6A" w:rsidRPr="00535361" w:rsidRDefault="008F0D6A" w:rsidP="00E943B1">
      <w:pPr>
        <w:pStyle w:val="BodyText"/>
        <w:numPr>
          <w:ilvl w:val="0"/>
          <w:numId w:val="43"/>
        </w:numPr>
        <w:spacing w:after="0"/>
        <w:rPr>
          <w:rFonts w:ascii="Arial" w:hAnsi="Arial" w:cs="Arial"/>
        </w:rPr>
      </w:pPr>
      <w:r w:rsidRPr="00535361">
        <w:rPr>
          <w:rFonts w:ascii="Arial" w:hAnsi="Arial" w:cs="Arial"/>
        </w:rPr>
        <w:t>Employment in related field</w:t>
      </w:r>
      <w:r w:rsidR="009A04CC" w:rsidRPr="00535361">
        <w:rPr>
          <w:rFonts w:ascii="Arial" w:hAnsi="Arial" w:cs="Arial"/>
        </w:rPr>
        <w:t>:</w:t>
      </w:r>
    </w:p>
    <w:p w14:paraId="4F957B45" w14:textId="7E50C6FC" w:rsidR="008F0D6A" w:rsidRPr="00535361" w:rsidRDefault="008F0D6A" w:rsidP="00E943B1">
      <w:pPr>
        <w:pStyle w:val="BodyText"/>
        <w:numPr>
          <w:ilvl w:val="0"/>
          <w:numId w:val="43"/>
        </w:numPr>
        <w:spacing w:after="0"/>
        <w:rPr>
          <w:rFonts w:ascii="Arial" w:hAnsi="Arial" w:cs="Arial"/>
        </w:rPr>
      </w:pPr>
      <w:r w:rsidRPr="00535361">
        <w:rPr>
          <w:rFonts w:ascii="Arial" w:hAnsi="Arial" w:cs="Arial"/>
        </w:rPr>
        <w:t>Continuing education (2-year or 4-year):</w:t>
      </w:r>
    </w:p>
    <w:p w14:paraId="34A6F14A" w14:textId="7BEEAD66" w:rsidR="008F0D6A" w:rsidRPr="00535361" w:rsidRDefault="008F0D6A" w:rsidP="00E943B1">
      <w:pPr>
        <w:pStyle w:val="BodyText"/>
        <w:numPr>
          <w:ilvl w:val="0"/>
          <w:numId w:val="43"/>
        </w:numPr>
        <w:spacing w:after="0"/>
        <w:rPr>
          <w:rFonts w:ascii="Arial" w:hAnsi="Arial" w:cs="Arial"/>
        </w:rPr>
      </w:pPr>
      <w:r w:rsidRPr="00535361">
        <w:rPr>
          <w:rFonts w:ascii="Arial" w:hAnsi="Arial" w:cs="Arial"/>
        </w:rPr>
        <w:t xml:space="preserve">Military service: </w:t>
      </w:r>
    </w:p>
    <w:p w14:paraId="25BD8A2D" w14:textId="6CA65D2C" w:rsidR="008F0D6A" w:rsidRPr="00535361" w:rsidRDefault="008F0D6A" w:rsidP="00E943B1">
      <w:pPr>
        <w:pStyle w:val="BodyText"/>
        <w:numPr>
          <w:ilvl w:val="0"/>
          <w:numId w:val="43"/>
        </w:numPr>
        <w:spacing w:after="0"/>
        <w:rPr>
          <w:rFonts w:ascii="Arial" w:hAnsi="Arial" w:cs="Arial"/>
        </w:rPr>
      </w:pPr>
      <w:r w:rsidRPr="00535361">
        <w:rPr>
          <w:rFonts w:ascii="Arial" w:hAnsi="Arial" w:cs="Arial"/>
        </w:rPr>
        <w:t xml:space="preserve">Other: </w:t>
      </w:r>
    </w:p>
    <w:p w14:paraId="5A304C78" w14:textId="77777777" w:rsidR="009A04CC" w:rsidRPr="00535361" w:rsidRDefault="009A04CC" w:rsidP="00E943B1">
      <w:pPr>
        <w:pStyle w:val="BodyText"/>
        <w:spacing w:after="0"/>
        <w:ind w:left="360"/>
        <w:rPr>
          <w:rFonts w:ascii="Arial" w:hAnsi="Arial" w:cs="Arial"/>
        </w:rPr>
      </w:pPr>
    </w:p>
    <w:p w14:paraId="5CA44114" w14:textId="1EB9D3A6" w:rsidR="008F0D6A" w:rsidRPr="00535361" w:rsidRDefault="008F0D6A" w:rsidP="00E943B1">
      <w:pPr>
        <w:pStyle w:val="Heading5"/>
      </w:pPr>
      <w:r w:rsidRPr="00535361">
        <w:t>Assessment Results:</w:t>
      </w:r>
    </w:p>
    <w:p w14:paraId="4CF39957" w14:textId="77777777" w:rsidR="008F0D6A" w:rsidRPr="00535361" w:rsidRDefault="008F0D6A" w:rsidP="00E943B1">
      <w:pPr>
        <w:pStyle w:val="BodyText"/>
        <w:numPr>
          <w:ilvl w:val="0"/>
          <w:numId w:val="44"/>
        </w:numPr>
        <w:spacing w:after="0"/>
        <w:rPr>
          <w:rFonts w:ascii="Arial" w:hAnsi="Arial" w:cs="Arial"/>
        </w:rPr>
      </w:pPr>
      <w:r w:rsidRPr="00535361">
        <w:rPr>
          <w:rFonts w:ascii="Arial" w:hAnsi="Arial" w:cs="Arial"/>
        </w:rPr>
        <w:t>MCAS proficiency rates: [data if applicable]</w:t>
      </w:r>
    </w:p>
    <w:p w14:paraId="384E6A35" w14:textId="0A5DE9F0" w:rsidR="008F0D6A" w:rsidRPr="00535361" w:rsidRDefault="008F0D6A" w:rsidP="00E943B1">
      <w:pPr>
        <w:pStyle w:val="BodyText"/>
        <w:numPr>
          <w:ilvl w:val="0"/>
          <w:numId w:val="44"/>
        </w:numPr>
        <w:spacing w:after="0"/>
        <w:rPr>
          <w:rFonts w:ascii="Arial" w:hAnsi="Arial" w:cs="Arial"/>
        </w:rPr>
      </w:pPr>
      <w:r w:rsidRPr="00535361">
        <w:rPr>
          <w:rFonts w:ascii="Arial" w:hAnsi="Arial" w:cs="Arial"/>
        </w:rPr>
        <w:t xml:space="preserve">Industry </w:t>
      </w:r>
      <w:r w:rsidR="009850F8" w:rsidRPr="00535361">
        <w:rPr>
          <w:rFonts w:ascii="Arial" w:hAnsi="Arial" w:cs="Arial"/>
        </w:rPr>
        <w:t>recognized credential attainment</w:t>
      </w:r>
      <w:r w:rsidRPr="00535361">
        <w:rPr>
          <w:rFonts w:ascii="Arial" w:hAnsi="Arial" w:cs="Arial"/>
        </w:rPr>
        <w:t xml:space="preserve"> rates: </w:t>
      </w:r>
    </w:p>
    <w:p w14:paraId="334D57A9" w14:textId="77777777" w:rsidR="008F0D6A" w:rsidRPr="00535361" w:rsidRDefault="008F0D6A" w:rsidP="00E943B1">
      <w:pPr>
        <w:pStyle w:val="BodyText"/>
        <w:spacing w:after="0"/>
        <w:rPr>
          <w:rFonts w:ascii="Arial" w:hAnsi="Arial" w:cs="Arial"/>
        </w:rPr>
      </w:pPr>
    </w:p>
    <w:p w14:paraId="69211F4D" w14:textId="347FFB39" w:rsidR="008F0D6A" w:rsidRPr="00535361" w:rsidRDefault="008F0D6A" w:rsidP="00E943B1">
      <w:pPr>
        <w:pStyle w:val="Heading5"/>
      </w:pPr>
      <w:r w:rsidRPr="00535361">
        <w:lastRenderedPageBreak/>
        <w:t>Cooperative Education:</w:t>
      </w:r>
    </w:p>
    <w:p w14:paraId="36BAA9A9" w14:textId="77777777" w:rsidR="008F0D6A" w:rsidRPr="00535361" w:rsidRDefault="008F0D6A" w:rsidP="00E943B1">
      <w:pPr>
        <w:pStyle w:val="BodyText"/>
        <w:numPr>
          <w:ilvl w:val="0"/>
          <w:numId w:val="45"/>
        </w:numPr>
        <w:spacing w:after="0"/>
        <w:rPr>
          <w:rFonts w:ascii="Arial" w:hAnsi="Arial" w:cs="Arial"/>
        </w:rPr>
      </w:pPr>
      <w:r w:rsidRPr="00535361">
        <w:rPr>
          <w:rFonts w:ascii="Arial" w:hAnsi="Arial" w:cs="Arial"/>
        </w:rPr>
        <w:t>[XX] students participated in cooperative education placements</w:t>
      </w:r>
    </w:p>
    <w:p w14:paraId="320B8652" w14:textId="77777777" w:rsidR="008F0D6A" w:rsidRPr="00535361" w:rsidRDefault="008F0D6A" w:rsidP="00E943B1">
      <w:pPr>
        <w:pStyle w:val="BodyText"/>
        <w:numPr>
          <w:ilvl w:val="0"/>
          <w:numId w:val="45"/>
        </w:numPr>
        <w:spacing w:after="0"/>
        <w:rPr>
          <w:rFonts w:ascii="Arial" w:hAnsi="Arial" w:cs="Arial"/>
        </w:rPr>
      </w:pPr>
      <w:r w:rsidRPr="00535361">
        <w:rPr>
          <w:rFonts w:ascii="Arial" w:hAnsi="Arial" w:cs="Arial"/>
        </w:rPr>
        <w:t>[XX] different employer partners</w:t>
      </w:r>
    </w:p>
    <w:p w14:paraId="74E8E55D" w14:textId="77777777" w:rsidR="008F0D6A" w:rsidRPr="00535361" w:rsidRDefault="008F0D6A" w:rsidP="00E943B1">
      <w:pPr>
        <w:pStyle w:val="BodyText"/>
        <w:spacing w:after="0"/>
        <w:rPr>
          <w:rFonts w:ascii="Arial" w:hAnsi="Arial" w:cs="Arial"/>
        </w:rPr>
      </w:pPr>
    </w:p>
    <w:p w14:paraId="374A8C15" w14:textId="42AF9921" w:rsidR="008F0D6A" w:rsidRPr="00535361" w:rsidRDefault="008F0D6A" w:rsidP="00E943B1">
      <w:pPr>
        <w:pStyle w:val="Heading5"/>
      </w:pPr>
      <w:r w:rsidRPr="00535361">
        <w:t>Curriculum and Instruction</w:t>
      </w:r>
    </w:p>
    <w:p w14:paraId="41ECC1D8" w14:textId="046A36B1" w:rsidR="008F0D6A" w:rsidRPr="00535361" w:rsidRDefault="00F94564" w:rsidP="00E943B1">
      <w:pPr>
        <w:pStyle w:val="BodyText"/>
        <w:numPr>
          <w:ilvl w:val="0"/>
          <w:numId w:val="41"/>
        </w:numPr>
        <w:spacing w:after="0"/>
        <w:rPr>
          <w:rFonts w:ascii="Arial" w:hAnsi="Arial" w:cs="Arial"/>
        </w:rPr>
      </w:pPr>
      <w:r>
        <w:rPr>
          <w:rFonts w:ascii="Arial" w:hAnsi="Arial" w:cs="Arial"/>
        </w:rPr>
        <w:t xml:space="preserve">Reflection on alignment with </w:t>
      </w:r>
      <w:r w:rsidR="008F0D6A" w:rsidRPr="00535361">
        <w:rPr>
          <w:rFonts w:ascii="Arial" w:hAnsi="Arial" w:cs="Arial"/>
        </w:rPr>
        <w:t>Massachusetts Career Technical Education Frameworks</w:t>
      </w:r>
    </w:p>
    <w:p w14:paraId="32D5487F" w14:textId="7192F65C" w:rsidR="008F0D6A" w:rsidRPr="00535361" w:rsidRDefault="00F94564" w:rsidP="00E943B1">
      <w:pPr>
        <w:pStyle w:val="BodyText"/>
        <w:numPr>
          <w:ilvl w:val="0"/>
          <w:numId w:val="41"/>
        </w:numPr>
        <w:spacing w:after="0"/>
        <w:rPr>
          <w:rFonts w:ascii="Arial" w:hAnsi="Arial" w:cs="Arial"/>
        </w:rPr>
      </w:pPr>
      <w:r>
        <w:rPr>
          <w:rFonts w:ascii="Arial" w:hAnsi="Arial" w:cs="Arial"/>
        </w:rPr>
        <w:t xml:space="preserve">Reflection on </w:t>
      </w:r>
      <w:r w:rsidR="008F0D6A" w:rsidRPr="00535361">
        <w:rPr>
          <w:rFonts w:ascii="Arial" w:hAnsi="Arial" w:cs="Arial"/>
        </w:rPr>
        <w:t>current industry certifications and professional development</w:t>
      </w:r>
    </w:p>
    <w:p w14:paraId="3B4AFF7D" w14:textId="397CFFB8" w:rsidR="008F0D6A" w:rsidRPr="00535361" w:rsidRDefault="00F94564" w:rsidP="00E943B1">
      <w:pPr>
        <w:pStyle w:val="BodyText"/>
        <w:numPr>
          <w:ilvl w:val="0"/>
          <w:numId w:val="41"/>
        </w:numPr>
        <w:spacing w:after="0"/>
        <w:rPr>
          <w:rFonts w:ascii="Arial" w:hAnsi="Arial" w:cs="Arial"/>
        </w:rPr>
      </w:pPr>
      <w:r>
        <w:rPr>
          <w:rFonts w:ascii="Arial" w:hAnsi="Arial" w:cs="Arial"/>
        </w:rPr>
        <w:t>Reflection on effectiveness of</w:t>
      </w:r>
      <w:r w:rsidRPr="00535361">
        <w:rPr>
          <w:rFonts w:ascii="Arial" w:hAnsi="Arial" w:cs="Arial"/>
        </w:rPr>
        <w:t xml:space="preserve"> </w:t>
      </w:r>
      <w:r w:rsidR="008F0D6A" w:rsidRPr="00535361">
        <w:rPr>
          <w:rFonts w:ascii="Arial" w:hAnsi="Arial" w:cs="Arial"/>
        </w:rPr>
        <w:t>integration of academic and technical content</w:t>
      </w:r>
    </w:p>
    <w:p w14:paraId="47381F99" w14:textId="14CF3CC7" w:rsidR="008F0D6A" w:rsidRDefault="00F94564" w:rsidP="00E943B1">
      <w:pPr>
        <w:pStyle w:val="BodyText"/>
        <w:numPr>
          <w:ilvl w:val="0"/>
          <w:numId w:val="41"/>
        </w:numPr>
        <w:spacing w:after="0"/>
        <w:rPr>
          <w:rFonts w:ascii="Arial" w:hAnsi="Arial" w:cs="Arial"/>
        </w:rPr>
      </w:pPr>
      <w:r>
        <w:rPr>
          <w:rFonts w:ascii="Arial" w:hAnsi="Arial" w:cs="Arial"/>
        </w:rPr>
        <w:t xml:space="preserve">Reflection on use and effectiveness of </w:t>
      </w:r>
      <w:r w:rsidR="008F0D6A" w:rsidRPr="00535361">
        <w:rPr>
          <w:rFonts w:ascii="Arial" w:hAnsi="Arial" w:cs="Arial"/>
        </w:rPr>
        <w:t>project-based learning and authentic assessments</w:t>
      </w:r>
    </w:p>
    <w:p w14:paraId="125BDA14" w14:textId="2D3E946B" w:rsidR="00F94564" w:rsidRPr="00535361" w:rsidRDefault="00F94564" w:rsidP="00E943B1">
      <w:pPr>
        <w:pStyle w:val="BodyText"/>
        <w:numPr>
          <w:ilvl w:val="0"/>
          <w:numId w:val="41"/>
        </w:numPr>
        <w:spacing w:after="0"/>
        <w:rPr>
          <w:rFonts w:ascii="Arial" w:hAnsi="Arial" w:cs="Arial"/>
        </w:rPr>
      </w:pPr>
      <w:r>
        <w:rPr>
          <w:rFonts w:ascii="Arial" w:hAnsi="Arial" w:cs="Arial"/>
        </w:rPr>
        <w:t xml:space="preserve">Reflection on availability and use of articulation agreements </w:t>
      </w:r>
    </w:p>
    <w:p w14:paraId="4F210B78" w14:textId="77777777" w:rsidR="008F0D6A" w:rsidRPr="00535361" w:rsidRDefault="008F0D6A" w:rsidP="00E943B1">
      <w:pPr>
        <w:pStyle w:val="BodyText"/>
        <w:spacing w:after="0"/>
        <w:rPr>
          <w:rFonts w:ascii="Arial" w:hAnsi="Arial" w:cs="Arial"/>
        </w:rPr>
      </w:pPr>
    </w:p>
    <w:p w14:paraId="45E54224" w14:textId="1B9B8ECA" w:rsidR="008F0D6A" w:rsidRPr="00535361" w:rsidRDefault="008F0D6A" w:rsidP="00E943B1">
      <w:pPr>
        <w:pStyle w:val="Heading5"/>
      </w:pPr>
      <w:r w:rsidRPr="00535361">
        <w:t>Areas for Enhancement:</w:t>
      </w:r>
    </w:p>
    <w:p w14:paraId="0727328D" w14:textId="4F6AC260" w:rsidR="008F0D6A" w:rsidRPr="00535361" w:rsidRDefault="00496EC4" w:rsidP="00E943B1">
      <w:pPr>
        <w:pStyle w:val="BodyText"/>
        <w:numPr>
          <w:ilvl w:val="0"/>
          <w:numId w:val="42"/>
        </w:numPr>
        <w:spacing w:after="0"/>
        <w:rPr>
          <w:rFonts w:ascii="Arial" w:hAnsi="Arial" w:cs="Arial"/>
        </w:rPr>
      </w:pPr>
      <w:r>
        <w:rPr>
          <w:rFonts w:ascii="Arial" w:hAnsi="Arial" w:cs="Arial"/>
        </w:rPr>
        <w:t>C</w:t>
      </w:r>
      <w:r w:rsidR="008F0D6A" w:rsidRPr="00535361">
        <w:rPr>
          <w:rFonts w:ascii="Arial" w:hAnsi="Arial" w:cs="Arial"/>
        </w:rPr>
        <w:t>urriculum recommendations from PACs</w:t>
      </w:r>
    </w:p>
    <w:p w14:paraId="05CB0C0A" w14:textId="77777777" w:rsidR="008F0D6A" w:rsidRPr="00535361" w:rsidRDefault="008F0D6A" w:rsidP="00E943B1">
      <w:pPr>
        <w:pStyle w:val="BodyText"/>
        <w:numPr>
          <w:ilvl w:val="0"/>
          <w:numId w:val="42"/>
        </w:numPr>
        <w:spacing w:after="0"/>
        <w:rPr>
          <w:rFonts w:ascii="Arial" w:hAnsi="Arial" w:cs="Arial"/>
        </w:rPr>
      </w:pPr>
      <w:r w:rsidRPr="00535361">
        <w:rPr>
          <w:rFonts w:ascii="Arial" w:hAnsi="Arial" w:cs="Arial"/>
        </w:rPr>
        <w:t>Need for updated instructional materials in [program areas]</w:t>
      </w:r>
    </w:p>
    <w:p w14:paraId="73C34EF4" w14:textId="77777777" w:rsidR="008F0D6A" w:rsidRPr="00535361" w:rsidRDefault="008F0D6A" w:rsidP="00E943B1">
      <w:pPr>
        <w:pStyle w:val="BodyText"/>
        <w:spacing w:after="0"/>
        <w:rPr>
          <w:rFonts w:ascii="Arial" w:hAnsi="Arial" w:cs="Arial"/>
        </w:rPr>
      </w:pPr>
    </w:p>
    <w:p w14:paraId="26B8D131" w14:textId="77777777" w:rsidR="008F0D6A" w:rsidRPr="00535361" w:rsidRDefault="008F0D6A" w:rsidP="00E943B1">
      <w:pPr>
        <w:pStyle w:val="Heading5"/>
      </w:pPr>
      <w:r w:rsidRPr="00535361">
        <w:t>Equipment and Facilities</w:t>
      </w:r>
    </w:p>
    <w:p w14:paraId="5C08AC83" w14:textId="6A9F4987" w:rsidR="008F0D6A" w:rsidRPr="00535361" w:rsidRDefault="008F0D6A" w:rsidP="00E943B1">
      <w:pPr>
        <w:pStyle w:val="BodyText"/>
        <w:numPr>
          <w:ilvl w:val="0"/>
          <w:numId w:val="47"/>
        </w:numPr>
        <w:spacing w:after="0"/>
        <w:rPr>
          <w:rFonts w:ascii="Arial" w:hAnsi="Arial" w:cs="Arial"/>
        </w:rPr>
      </w:pPr>
      <w:r w:rsidRPr="00535361">
        <w:rPr>
          <w:rFonts w:ascii="Arial" w:hAnsi="Arial" w:cs="Arial"/>
        </w:rPr>
        <w:t>Recent equipment additions:</w:t>
      </w:r>
    </w:p>
    <w:p w14:paraId="40991F9B" w14:textId="291CE260" w:rsidR="008F0D6A" w:rsidRPr="00535361" w:rsidRDefault="008F0D6A" w:rsidP="00E943B1">
      <w:pPr>
        <w:pStyle w:val="BodyText"/>
        <w:numPr>
          <w:ilvl w:val="0"/>
          <w:numId w:val="47"/>
        </w:numPr>
        <w:spacing w:after="0"/>
        <w:rPr>
          <w:rFonts w:ascii="Arial" w:hAnsi="Arial" w:cs="Arial"/>
        </w:rPr>
      </w:pPr>
      <w:r w:rsidRPr="00535361">
        <w:rPr>
          <w:rFonts w:ascii="Arial" w:hAnsi="Arial" w:cs="Arial"/>
        </w:rPr>
        <w:t xml:space="preserve">Identified </w:t>
      </w:r>
      <w:r w:rsidR="00496EC4">
        <w:rPr>
          <w:rFonts w:ascii="Arial" w:hAnsi="Arial" w:cs="Arial"/>
        </w:rPr>
        <w:t>n</w:t>
      </w:r>
      <w:r w:rsidRPr="00535361">
        <w:rPr>
          <w:rFonts w:ascii="Arial" w:hAnsi="Arial" w:cs="Arial"/>
        </w:rPr>
        <w:t>eeds:</w:t>
      </w:r>
    </w:p>
    <w:p w14:paraId="4D5E5DE4" w14:textId="77777777" w:rsidR="008F0D6A" w:rsidRPr="00535361" w:rsidRDefault="008F0D6A" w:rsidP="00E943B1">
      <w:pPr>
        <w:pStyle w:val="BodyText"/>
        <w:spacing w:after="0"/>
        <w:rPr>
          <w:rFonts w:ascii="Arial" w:hAnsi="Arial" w:cs="Arial"/>
        </w:rPr>
      </w:pPr>
    </w:p>
    <w:p w14:paraId="26C66D21" w14:textId="1F9FF12D" w:rsidR="008F0D6A" w:rsidRPr="00535361" w:rsidRDefault="008F0D6A" w:rsidP="00E943B1">
      <w:pPr>
        <w:pStyle w:val="Heading4"/>
      </w:pPr>
      <w:r w:rsidRPr="00535361">
        <w:t>WORKFORCE AND LABOR MARKET INTELLIGENCE</w:t>
      </w:r>
    </w:p>
    <w:p w14:paraId="131FC05C" w14:textId="7A9B3ECF" w:rsidR="008F0D6A" w:rsidRPr="00535361" w:rsidRDefault="008F0D6A" w:rsidP="00E943B1">
      <w:pPr>
        <w:pStyle w:val="BodyText"/>
        <w:numPr>
          <w:ilvl w:val="0"/>
          <w:numId w:val="46"/>
        </w:numPr>
        <w:spacing w:after="0"/>
        <w:rPr>
          <w:rFonts w:ascii="Arial" w:hAnsi="Arial" w:cs="Arial"/>
        </w:rPr>
      </w:pPr>
      <w:r w:rsidRPr="00535361">
        <w:rPr>
          <w:rFonts w:ascii="Arial" w:hAnsi="Arial" w:cs="Arial"/>
        </w:rPr>
        <w:t xml:space="preserve">Employer </w:t>
      </w:r>
      <w:r w:rsidR="00F079E7" w:rsidRPr="00535361">
        <w:rPr>
          <w:rFonts w:ascii="Arial" w:hAnsi="Arial" w:cs="Arial"/>
        </w:rPr>
        <w:t>f</w:t>
      </w:r>
      <w:r w:rsidRPr="00535361">
        <w:rPr>
          <w:rFonts w:ascii="Arial" w:hAnsi="Arial" w:cs="Arial"/>
        </w:rPr>
        <w:t>eedback</w:t>
      </w:r>
    </w:p>
    <w:p w14:paraId="44235806" w14:textId="5C382B24" w:rsidR="008F0D6A" w:rsidRPr="00535361" w:rsidRDefault="008F0D6A" w:rsidP="00E943B1">
      <w:pPr>
        <w:pStyle w:val="BodyText"/>
        <w:numPr>
          <w:ilvl w:val="0"/>
          <w:numId w:val="46"/>
        </w:numPr>
        <w:spacing w:after="0"/>
        <w:rPr>
          <w:rFonts w:ascii="Arial" w:hAnsi="Arial" w:cs="Arial"/>
        </w:rPr>
      </w:pPr>
      <w:r w:rsidRPr="00535361">
        <w:rPr>
          <w:rFonts w:ascii="Arial" w:hAnsi="Arial" w:cs="Arial"/>
        </w:rPr>
        <w:t xml:space="preserve">Regional </w:t>
      </w:r>
      <w:r w:rsidR="00F079E7" w:rsidRPr="00535361">
        <w:rPr>
          <w:rFonts w:ascii="Arial" w:hAnsi="Arial" w:cs="Arial"/>
        </w:rPr>
        <w:t>e</w:t>
      </w:r>
      <w:r w:rsidRPr="00535361">
        <w:rPr>
          <w:rFonts w:ascii="Arial" w:hAnsi="Arial" w:cs="Arial"/>
        </w:rPr>
        <w:t xml:space="preserve">mployment </w:t>
      </w:r>
      <w:r w:rsidR="00F079E7" w:rsidRPr="00535361">
        <w:rPr>
          <w:rFonts w:ascii="Arial" w:hAnsi="Arial" w:cs="Arial"/>
        </w:rPr>
        <w:t>o</w:t>
      </w:r>
      <w:r w:rsidRPr="00535361">
        <w:rPr>
          <w:rFonts w:ascii="Arial" w:hAnsi="Arial" w:cs="Arial"/>
        </w:rPr>
        <w:t>utlook</w:t>
      </w:r>
    </w:p>
    <w:p w14:paraId="6B94929E" w14:textId="537D7384" w:rsidR="008F0D6A" w:rsidRPr="00535361" w:rsidRDefault="009850F8" w:rsidP="00E943B1">
      <w:pPr>
        <w:pStyle w:val="BodyText"/>
        <w:numPr>
          <w:ilvl w:val="0"/>
          <w:numId w:val="46"/>
        </w:numPr>
        <w:spacing w:after="0"/>
        <w:rPr>
          <w:rFonts w:ascii="Arial" w:hAnsi="Arial" w:cs="Arial"/>
        </w:rPr>
      </w:pPr>
      <w:r w:rsidRPr="00535361">
        <w:rPr>
          <w:rFonts w:ascii="Arial" w:hAnsi="Arial" w:cs="Arial"/>
        </w:rPr>
        <w:t>Da</w:t>
      </w:r>
      <w:r w:rsidR="008F0D6A" w:rsidRPr="00535361">
        <w:rPr>
          <w:rFonts w:ascii="Arial" w:hAnsi="Arial" w:cs="Arial"/>
        </w:rPr>
        <w:t>ta from [MassHire Workforce Board, industry reports, etc.]:</w:t>
      </w:r>
    </w:p>
    <w:p w14:paraId="3DC9AC83" w14:textId="1E164CEE" w:rsidR="008F0D6A" w:rsidRPr="00535361" w:rsidRDefault="008F0D6A" w:rsidP="00E943B1">
      <w:pPr>
        <w:pStyle w:val="BodyText"/>
        <w:numPr>
          <w:ilvl w:val="0"/>
          <w:numId w:val="46"/>
        </w:numPr>
        <w:spacing w:after="0"/>
        <w:rPr>
          <w:rFonts w:ascii="Arial" w:hAnsi="Arial" w:cs="Arial"/>
        </w:rPr>
      </w:pPr>
      <w:r w:rsidRPr="00535361">
        <w:rPr>
          <w:rFonts w:ascii="Arial" w:hAnsi="Arial" w:cs="Arial"/>
        </w:rPr>
        <w:t xml:space="preserve">Wage </w:t>
      </w:r>
      <w:r w:rsidR="00F079E7" w:rsidRPr="00535361">
        <w:rPr>
          <w:rFonts w:ascii="Arial" w:hAnsi="Arial" w:cs="Arial"/>
        </w:rPr>
        <w:t>i</w:t>
      </w:r>
      <w:r w:rsidRPr="00535361">
        <w:rPr>
          <w:rFonts w:ascii="Arial" w:hAnsi="Arial" w:cs="Arial"/>
        </w:rPr>
        <w:t>nformation</w:t>
      </w:r>
    </w:p>
    <w:p w14:paraId="03DC35C0" w14:textId="1CE12B49" w:rsidR="008F0D6A" w:rsidRPr="00535361" w:rsidRDefault="008F0D6A" w:rsidP="00E943B1">
      <w:pPr>
        <w:pStyle w:val="BodyText"/>
        <w:numPr>
          <w:ilvl w:val="0"/>
          <w:numId w:val="46"/>
        </w:numPr>
        <w:spacing w:after="0"/>
        <w:rPr>
          <w:rFonts w:ascii="Arial" w:hAnsi="Arial" w:cs="Arial"/>
        </w:rPr>
      </w:pPr>
      <w:r w:rsidRPr="00535361">
        <w:rPr>
          <w:rFonts w:ascii="Arial" w:hAnsi="Arial" w:cs="Arial"/>
        </w:rPr>
        <w:t>Entry-level wages for program graduates:</w:t>
      </w:r>
    </w:p>
    <w:p w14:paraId="3206B32F" w14:textId="77777777" w:rsidR="008F0D6A" w:rsidRPr="00535361" w:rsidRDefault="008F0D6A" w:rsidP="00E943B1">
      <w:pPr>
        <w:pStyle w:val="Heading4"/>
      </w:pPr>
      <w:r w:rsidRPr="00535361">
        <w:t>RECOMMENDATIONS TO THE SCHOOL COMMITTEE</w:t>
      </w:r>
    </w:p>
    <w:p w14:paraId="038273B5" w14:textId="0098C7C5" w:rsidR="008F0D6A" w:rsidRPr="00535361" w:rsidRDefault="008F0D6A" w:rsidP="00E943B1">
      <w:pPr>
        <w:pStyle w:val="BodyText"/>
        <w:spacing w:after="0"/>
        <w:rPr>
          <w:rFonts w:ascii="Arial" w:hAnsi="Arial" w:cs="Arial"/>
        </w:rPr>
      </w:pPr>
      <w:r w:rsidRPr="00535361">
        <w:rPr>
          <w:rFonts w:ascii="Arial" w:hAnsi="Arial" w:cs="Arial"/>
        </w:rPr>
        <w:t xml:space="preserve">PRIORITY 1: </w:t>
      </w:r>
    </w:p>
    <w:p w14:paraId="68361FE1" w14:textId="3BCA0763" w:rsidR="008F0D6A" w:rsidRPr="00535361" w:rsidRDefault="008F0D6A" w:rsidP="00E943B1">
      <w:pPr>
        <w:pStyle w:val="BodyText"/>
        <w:spacing w:after="0"/>
        <w:rPr>
          <w:rFonts w:ascii="Arial" w:hAnsi="Arial" w:cs="Arial"/>
        </w:rPr>
      </w:pPr>
      <w:r w:rsidRPr="00535361">
        <w:rPr>
          <w:rFonts w:ascii="Arial" w:hAnsi="Arial" w:cs="Arial"/>
        </w:rPr>
        <w:t>Rationale:</w:t>
      </w:r>
    </w:p>
    <w:p w14:paraId="62B3DA5C" w14:textId="77777777" w:rsidR="009850F8" w:rsidRPr="00535361" w:rsidRDefault="009850F8" w:rsidP="00E943B1">
      <w:pPr>
        <w:pStyle w:val="BodyText"/>
        <w:spacing w:after="0"/>
        <w:rPr>
          <w:rFonts w:ascii="Arial" w:hAnsi="Arial" w:cs="Arial"/>
        </w:rPr>
      </w:pPr>
    </w:p>
    <w:p w14:paraId="7F71DB05" w14:textId="00347091" w:rsidR="008F0D6A" w:rsidRPr="00535361" w:rsidRDefault="008F0D6A" w:rsidP="00E943B1">
      <w:pPr>
        <w:pStyle w:val="BodyText"/>
        <w:spacing w:after="0"/>
        <w:rPr>
          <w:rFonts w:ascii="Arial" w:hAnsi="Arial" w:cs="Arial"/>
        </w:rPr>
      </w:pPr>
      <w:r w:rsidRPr="00535361">
        <w:rPr>
          <w:rFonts w:ascii="Arial" w:hAnsi="Arial" w:cs="Arial"/>
        </w:rPr>
        <w:t xml:space="preserve">PRIORITY 2: </w:t>
      </w:r>
    </w:p>
    <w:p w14:paraId="5CA09D2D" w14:textId="77777777" w:rsidR="008F0D6A" w:rsidRPr="00535361" w:rsidRDefault="008F0D6A" w:rsidP="00E943B1">
      <w:pPr>
        <w:pStyle w:val="BodyText"/>
        <w:spacing w:after="0"/>
        <w:rPr>
          <w:rFonts w:ascii="Arial" w:hAnsi="Arial" w:cs="Arial"/>
        </w:rPr>
      </w:pPr>
      <w:r w:rsidRPr="00535361">
        <w:rPr>
          <w:rFonts w:ascii="Arial" w:hAnsi="Arial" w:cs="Arial"/>
        </w:rPr>
        <w:t>Rationale:</w:t>
      </w:r>
    </w:p>
    <w:p w14:paraId="6E7D6CD3" w14:textId="77777777" w:rsidR="009850F8" w:rsidRPr="00535361" w:rsidRDefault="009850F8" w:rsidP="00E943B1">
      <w:pPr>
        <w:pStyle w:val="BodyText"/>
        <w:spacing w:after="0"/>
        <w:rPr>
          <w:rFonts w:ascii="Arial" w:hAnsi="Arial" w:cs="Arial"/>
        </w:rPr>
      </w:pPr>
    </w:p>
    <w:p w14:paraId="7CE19318" w14:textId="4E4F748C" w:rsidR="008F0D6A" w:rsidRPr="00535361" w:rsidRDefault="008F0D6A" w:rsidP="00E943B1">
      <w:pPr>
        <w:pStyle w:val="BodyText"/>
        <w:spacing w:after="0"/>
        <w:rPr>
          <w:rFonts w:ascii="Arial" w:hAnsi="Arial" w:cs="Arial"/>
        </w:rPr>
      </w:pPr>
      <w:r w:rsidRPr="00535361">
        <w:rPr>
          <w:rFonts w:ascii="Arial" w:hAnsi="Arial" w:cs="Arial"/>
        </w:rPr>
        <w:t xml:space="preserve">PRIORITY 3: </w:t>
      </w:r>
    </w:p>
    <w:p w14:paraId="57A5F102" w14:textId="77777777" w:rsidR="008F0D6A" w:rsidRPr="00535361" w:rsidRDefault="008F0D6A" w:rsidP="00E943B1">
      <w:pPr>
        <w:pStyle w:val="BodyText"/>
        <w:spacing w:after="0"/>
        <w:rPr>
          <w:rFonts w:ascii="Arial" w:hAnsi="Arial" w:cs="Arial"/>
        </w:rPr>
      </w:pPr>
      <w:r w:rsidRPr="00535361">
        <w:rPr>
          <w:rFonts w:ascii="Arial" w:hAnsi="Arial" w:cs="Arial"/>
        </w:rPr>
        <w:t>Rationale:</w:t>
      </w:r>
    </w:p>
    <w:p w14:paraId="745B670F" w14:textId="77777777" w:rsidR="00F079E7" w:rsidRPr="00535361" w:rsidRDefault="00F079E7" w:rsidP="00E943B1">
      <w:pPr>
        <w:pStyle w:val="BodyText"/>
        <w:spacing w:after="0"/>
        <w:rPr>
          <w:rFonts w:ascii="Arial" w:hAnsi="Arial" w:cs="Arial"/>
        </w:rPr>
      </w:pPr>
    </w:p>
    <w:p w14:paraId="44432E1D" w14:textId="46F5BB8E" w:rsidR="00090FB5" w:rsidRPr="00D734B9" w:rsidRDefault="008F0D6A" w:rsidP="00E943B1">
      <w:pPr>
        <w:pStyle w:val="Heading4"/>
      </w:pPr>
      <w:r w:rsidRPr="00535361">
        <w:lastRenderedPageBreak/>
        <w:t>PROGRAM-SPECIFIC HIGHLIGHTS</w:t>
      </w:r>
    </w:p>
    <w:p w14:paraId="62CC19BE" w14:textId="77777777" w:rsidR="008F0D6A" w:rsidRPr="00535361" w:rsidRDefault="008F0D6A" w:rsidP="00E943B1">
      <w:pPr>
        <w:pStyle w:val="Heading4"/>
      </w:pPr>
      <w:r w:rsidRPr="00535361">
        <w:t>PARTNERSHIPS AND COMMUNITY ENGAGEMENT</w:t>
      </w:r>
    </w:p>
    <w:p w14:paraId="58F9F001" w14:textId="62217A26" w:rsidR="008F0D6A" w:rsidRPr="00535361" w:rsidRDefault="008F0D6A" w:rsidP="00E943B1">
      <w:pPr>
        <w:pStyle w:val="BodyText"/>
        <w:numPr>
          <w:ilvl w:val="0"/>
          <w:numId w:val="46"/>
        </w:numPr>
        <w:spacing w:after="0"/>
        <w:rPr>
          <w:rFonts w:ascii="Arial" w:hAnsi="Arial" w:cs="Arial"/>
        </w:rPr>
      </w:pPr>
      <w:r w:rsidRPr="00535361">
        <w:rPr>
          <w:rFonts w:ascii="Arial" w:hAnsi="Arial" w:cs="Arial"/>
        </w:rPr>
        <w:t xml:space="preserve">Major </w:t>
      </w:r>
      <w:r w:rsidR="00496EC4">
        <w:rPr>
          <w:rFonts w:ascii="Arial" w:hAnsi="Arial" w:cs="Arial"/>
        </w:rPr>
        <w:t>p</w:t>
      </w:r>
      <w:r w:rsidRPr="00535361">
        <w:rPr>
          <w:rFonts w:ascii="Arial" w:hAnsi="Arial" w:cs="Arial"/>
        </w:rPr>
        <w:t>artners</w:t>
      </w:r>
    </w:p>
    <w:p w14:paraId="54643616" w14:textId="6E975867" w:rsidR="008F0D6A" w:rsidRPr="00535361" w:rsidRDefault="008F0D6A" w:rsidP="00E943B1">
      <w:pPr>
        <w:pStyle w:val="BodyText"/>
        <w:numPr>
          <w:ilvl w:val="0"/>
          <w:numId w:val="46"/>
        </w:numPr>
        <w:spacing w:after="0"/>
        <w:rPr>
          <w:rFonts w:ascii="Arial" w:hAnsi="Arial" w:cs="Arial"/>
        </w:rPr>
      </w:pPr>
      <w:r w:rsidRPr="00535361">
        <w:rPr>
          <w:rFonts w:ascii="Arial" w:hAnsi="Arial" w:cs="Arial"/>
        </w:rPr>
        <w:t xml:space="preserve">Equipment </w:t>
      </w:r>
      <w:r w:rsidR="00496EC4">
        <w:rPr>
          <w:rFonts w:ascii="Arial" w:hAnsi="Arial" w:cs="Arial"/>
        </w:rPr>
        <w:t>d</w:t>
      </w:r>
      <w:r w:rsidRPr="00535361">
        <w:rPr>
          <w:rFonts w:ascii="Arial" w:hAnsi="Arial" w:cs="Arial"/>
        </w:rPr>
        <w:t xml:space="preserve">onations </w:t>
      </w:r>
    </w:p>
    <w:p w14:paraId="0C9D40B3" w14:textId="42253269" w:rsidR="008F0D6A" w:rsidRPr="00535361" w:rsidRDefault="008F0D6A" w:rsidP="00E943B1">
      <w:pPr>
        <w:pStyle w:val="BodyText"/>
        <w:numPr>
          <w:ilvl w:val="0"/>
          <w:numId w:val="46"/>
        </w:numPr>
        <w:spacing w:after="0"/>
        <w:rPr>
          <w:rFonts w:ascii="Arial" w:hAnsi="Arial" w:cs="Arial"/>
        </w:rPr>
      </w:pPr>
      <w:r w:rsidRPr="00535361">
        <w:rPr>
          <w:rFonts w:ascii="Arial" w:hAnsi="Arial" w:cs="Arial"/>
        </w:rPr>
        <w:t xml:space="preserve">Student </w:t>
      </w:r>
      <w:r w:rsidR="00496EC4">
        <w:rPr>
          <w:rFonts w:ascii="Arial" w:hAnsi="Arial" w:cs="Arial"/>
        </w:rPr>
        <w:t>o</w:t>
      </w:r>
      <w:r w:rsidRPr="00535361">
        <w:rPr>
          <w:rFonts w:ascii="Arial" w:hAnsi="Arial" w:cs="Arial"/>
        </w:rPr>
        <w:t xml:space="preserve">rganization </w:t>
      </w:r>
      <w:r w:rsidR="00496EC4">
        <w:rPr>
          <w:rFonts w:ascii="Arial" w:hAnsi="Arial" w:cs="Arial"/>
        </w:rPr>
        <w:t>s</w:t>
      </w:r>
      <w:r w:rsidRPr="00535361">
        <w:rPr>
          <w:rFonts w:ascii="Arial" w:hAnsi="Arial" w:cs="Arial"/>
        </w:rPr>
        <w:t>upport</w:t>
      </w:r>
    </w:p>
    <w:p w14:paraId="07C7C5C2" w14:textId="0F3DF7D5" w:rsidR="008F0D6A" w:rsidRPr="00535361" w:rsidRDefault="008F0D6A" w:rsidP="00E943B1">
      <w:pPr>
        <w:pStyle w:val="Heading4"/>
      </w:pPr>
      <w:r w:rsidRPr="00535361">
        <w:t xml:space="preserve">LOOKING AHEAD: </w:t>
      </w:r>
      <w:r w:rsidR="00BD4A2C">
        <w:t>SY [XX]</w:t>
      </w:r>
      <w:r w:rsidRPr="00535361">
        <w:t xml:space="preserve"> PRIORITIES</w:t>
      </w:r>
    </w:p>
    <w:p w14:paraId="15FA55D5" w14:textId="1BE3F313" w:rsidR="008F0D6A" w:rsidRPr="00535361" w:rsidRDefault="008F0D6A" w:rsidP="00E943B1">
      <w:pPr>
        <w:pStyle w:val="BodyText"/>
        <w:spacing w:after="0"/>
        <w:rPr>
          <w:rFonts w:ascii="Arial" w:hAnsi="Arial" w:cs="Arial"/>
        </w:rPr>
      </w:pPr>
      <w:r w:rsidRPr="00535361">
        <w:rPr>
          <w:rFonts w:ascii="Arial" w:hAnsi="Arial" w:cs="Arial"/>
        </w:rPr>
        <w:t>The GAC has identified the following priorities for the upcoming school year</w:t>
      </w:r>
      <w:r w:rsidR="00F079E7" w:rsidRPr="00535361">
        <w:rPr>
          <w:rFonts w:ascii="Arial" w:hAnsi="Arial" w:cs="Arial"/>
        </w:rPr>
        <w:t>:</w:t>
      </w:r>
    </w:p>
    <w:p w14:paraId="3FDDD463" w14:textId="2ABCA935" w:rsidR="00F079E7" w:rsidRPr="00535361" w:rsidRDefault="00F079E7" w:rsidP="00E943B1">
      <w:pPr>
        <w:pStyle w:val="BodyText"/>
        <w:numPr>
          <w:ilvl w:val="0"/>
          <w:numId w:val="46"/>
        </w:numPr>
        <w:spacing w:after="0"/>
        <w:rPr>
          <w:rFonts w:ascii="Arial" w:hAnsi="Arial" w:cs="Arial"/>
        </w:rPr>
      </w:pPr>
      <w:r w:rsidRPr="00535361">
        <w:rPr>
          <w:rFonts w:ascii="Arial" w:hAnsi="Arial" w:cs="Arial"/>
        </w:rPr>
        <w:t>Priority 1</w:t>
      </w:r>
    </w:p>
    <w:p w14:paraId="752FFFB1" w14:textId="74D57C49" w:rsidR="00F079E7" w:rsidRPr="00535361" w:rsidRDefault="00F079E7" w:rsidP="00E943B1">
      <w:pPr>
        <w:pStyle w:val="BodyText"/>
        <w:numPr>
          <w:ilvl w:val="0"/>
          <w:numId w:val="46"/>
        </w:numPr>
        <w:spacing w:after="0"/>
        <w:rPr>
          <w:rFonts w:ascii="Arial" w:hAnsi="Arial" w:cs="Arial"/>
        </w:rPr>
      </w:pPr>
      <w:r w:rsidRPr="00535361">
        <w:rPr>
          <w:rFonts w:ascii="Arial" w:hAnsi="Arial" w:cs="Arial"/>
        </w:rPr>
        <w:t>Priority 2</w:t>
      </w:r>
    </w:p>
    <w:p w14:paraId="72DE8004" w14:textId="5CE28531" w:rsidR="00F079E7" w:rsidRPr="00535361" w:rsidRDefault="00F079E7" w:rsidP="00E943B1">
      <w:pPr>
        <w:pStyle w:val="BodyText"/>
        <w:numPr>
          <w:ilvl w:val="0"/>
          <w:numId w:val="46"/>
        </w:numPr>
        <w:spacing w:after="0"/>
        <w:rPr>
          <w:rFonts w:ascii="Arial" w:hAnsi="Arial" w:cs="Arial"/>
        </w:rPr>
      </w:pPr>
      <w:r w:rsidRPr="00535361">
        <w:rPr>
          <w:rFonts w:ascii="Arial" w:hAnsi="Arial" w:cs="Arial"/>
        </w:rPr>
        <w:t>Priority 3</w:t>
      </w:r>
    </w:p>
    <w:p w14:paraId="1C231A4E" w14:textId="480B6956" w:rsidR="00A521FE" w:rsidRPr="00D734B9" w:rsidRDefault="008F0D6A" w:rsidP="00E943B1">
      <w:pPr>
        <w:pStyle w:val="Heading4"/>
      </w:pPr>
      <w:r w:rsidRPr="00535361">
        <w:t>CONCLUSION</w:t>
      </w:r>
    </w:p>
    <w:p w14:paraId="19908B41" w14:textId="77777777" w:rsidR="00F94564" w:rsidRPr="00535361" w:rsidRDefault="00F94564" w:rsidP="00535361">
      <w:pPr>
        <w:pStyle w:val="BodyText"/>
        <w:spacing w:after="0"/>
        <w:rPr>
          <w:rFonts w:ascii="Arial" w:hAnsi="Arial" w:cs="Arial"/>
        </w:rPr>
      </w:pPr>
    </w:p>
    <w:p w14:paraId="48F12AB9" w14:textId="5CEC2269" w:rsidR="00AF1337" w:rsidRDefault="00A87025" w:rsidP="00A87025">
      <w:pPr>
        <w:pStyle w:val="BodyText"/>
        <w:spacing w:after="0"/>
        <w:rPr>
          <w:rFonts w:ascii="Arial" w:hAnsi="Arial" w:cs="Arial"/>
        </w:rPr>
      </w:pPr>
      <w:r>
        <w:rPr>
          <w:rFonts w:ascii="Arial" w:hAnsi="Arial" w:cs="Arial"/>
        </w:rPr>
        <w:t>Signed</w:t>
      </w:r>
      <w:r w:rsidR="008F0D6A" w:rsidRPr="00535361">
        <w:rPr>
          <w:rFonts w:ascii="Arial" w:hAnsi="Arial" w:cs="Arial"/>
        </w:rPr>
        <w:t>,</w:t>
      </w:r>
    </w:p>
    <w:p w14:paraId="21E68384" w14:textId="0B4C6A68" w:rsidR="00A87025" w:rsidRPr="00A87025" w:rsidRDefault="00A87025" w:rsidP="00A87025">
      <w:pPr>
        <w:pStyle w:val="BodyText"/>
        <w:spacing w:after="0"/>
        <w:rPr>
          <w:rFonts w:ascii="Arial" w:hAnsi="Arial" w:cs="Arial"/>
        </w:rPr>
      </w:pPr>
      <w:r>
        <w:rPr>
          <w:rFonts w:ascii="Arial" w:hAnsi="Arial" w:cs="Arial"/>
        </w:rPr>
        <w:t>[Chairperson]</w:t>
      </w:r>
    </w:p>
    <w:sectPr w:rsidR="00A87025" w:rsidRPr="00A8702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68906" w14:textId="77777777" w:rsidR="00020E5E" w:rsidRDefault="00020E5E" w:rsidP="00201266">
      <w:r>
        <w:separator/>
      </w:r>
    </w:p>
  </w:endnote>
  <w:endnote w:type="continuationSeparator" w:id="0">
    <w:p w14:paraId="070D842C" w14:textId="77777777" w:rsidR="00020E5E" w:rsidRDefault="00020E5E" w:rsidP="0020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404406"/>
      <w:docPartObj>
        <w:docPartGallery w:val="Page Numbers (Bottom of Page)"/>
        <w:docPartUnique/>
      </w:docPartObj>
    </w:sdtPr>
    <w:sdtEndPr>
      <w:rPr>
        <w:noProof/>
      </w:rPr>
    </w:sdtEndPr>
    <w:sdtContent>
      <w:p w14:paraId="29B649BB" w14:textId="3857BB42" w:rsidR="00201266" w:rsidRDefault="002012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581271" w14:textId="77777777" w:rsidR="00201266" w:rsidRDefault="00201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54864" w14:textId="77777777" w:rsidR="00020E5E" w:rsidRDefault="00020E5E" w:rsidP="00201266">
      <w:r>
        <w:separator/>
      </w:r>
    </w:p>
  </w:footnote>
  <w:footnote w:type="continuationSeparator" w:id="0">
    <w:p w14:paraId="7D33CBAD" w14:textId="77777777" w:rsidR="00020E5E" w:rsidRDefault="00020E5E" w:rsidP="00201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676"/>
    <w:multiLevelType w:val="hybridMultilevel"/>
    <w:tmpl w:val="58CE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26174"/>
    <w:multiLevelType w:val="hybridMultilevel"/>
    <w:tmpl w:val="C2CC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D5752"/>
    <w:multiLevelType w:val="hybridMultilevel"/>
    <w:tmpl w:val="81B0B932"/>
    <w:lvl w:ilvl="0" w:tplc="383E29FE">
      <w:start w:val="1"/>
      <w:numFmt w:val="bullet"/>
      <w:lvlText w:val=""/>
      <w:lvlJc w:val="left"/>
      <w:pPr>
        <w:ind w:left="720" w:hanging="360"/>
      </w:pPr>
      <w:rPr>
        <w:rFonts w:ascii="Symbol" w:hAnsi="Symbol" w:hint="default"/>
      </w:rPr>
    </w:lvl>
    <w:lvl w:ilvl="1" w:tplc="791220AC">
      <w:start w:val="1"/>
      <w:numFmt w:val="bullet"/>
      <w:lvlText w:val="o"/>
      <w:lvlJc w:val="left"/>
      <w:pPr>
        <w:ind w:left="1440" w:hanging="360"/>
      </w:pPr>
      <w:rPr>
        <w:rFonts w:ascii="Courier New" w:hAnsi="Courier New" w:hint="default"/>
      </w:rPr>
    </w:lvl>
    <w:lvl w:ilvl="2" w:tplc="E5F68B3A">
      <w:start w:val="1"/>
      <w:numFmt w:val="bullet"/>
      <w:lvlText w:val=""/>
      <w:lvlJc w:val="left"/>
      <w:pPr>
        <w:ind w:left="2160" w:hanging="360"/>
      </w:pPr>
      <w:rPr>
        <w:rFonts w:ascii="Wingdings" w:hAnsi="Wingdings" w:hint="default"/>
      </w:rPr>
    </w:lvl>
    <w:lvl w:ilvl="3" w:tplc="BA68B476">
      <w:start w:val="1"/>
      <w:numFmt w:val="bullet"/>
      <w:lvlText w:val=""/>
      <w:lvlJc w:val="left"/>
      <w:pPr>
        <w:ind w:left="2880" w:hanging="360"/>
      </w:pPr>
      <w:rPr>
        <w:rFonts w:ascii="Symbol" w:hAnsi="Symbol" w:hint="default"/>
      </w:rPr>
    </w:lvl>
    <w:lvl w:ilvl="4" w:tplc="A79C852E">
      <w:start w:val="1"/>
      <w:numFmt w:val="bullet"/>
      <w:lvlText w:val="o"/>
      <w:lvlJc w:val="left"/>
      <w:pPr>
        <w:ind w:left="3600" w:hanging="360"/>
      </w:pPr>
      <w:rPr>
        <w:rFonts w:ascii="Courier New" w:hAnsi="Courier New" w:hint="default"/>
      </w:rPr>
    </w:lvl>
    <w:lvl w:ilvl="5" w:tplc="D662ECCC">
      <w:start w:val="1"/>
      <w:numFmt w:val="bullet"/>
      <w:lvlText w:val=""/>
      <w:lvlJc w:val="left"/>
      <w:pPr>
        <w:ind w:left="4320" w:hanging="360"/>
      </w:pPr>
      <w:rPr>
        <w:rFonts w:ascii="Wingdings" w:hAnsi="Wingdings" w:hint="default"/>
      </w:rPr>
    </w:lvl>
    <w:lvl w:ilvl="6" w:tplc="F0DE018C">
      <w:start w:val="1"/>
      <w:numFmt w:val="bullet"/>
      <w:lvlText w:val=""/>
      <w:lvlJc w:val="left"/>
      <w:pPr>
        <w:ind w:left="5040" w:hanging="360"/>
      </w:pPr>
      <w:rPr>
        <w:rFonts w:ascii="Symbol" w:hAnsi="Symbol" w:hint="default"/>
      </w:rPr>
    </w:lvl>
    <w:lvl w:ilvl="7" w:tplc="8F52AE4E">
      <w:start w:val="1"/>
      <w:numFmt w:val="bullet"/>
      <w:lvlText w:val="o"/>
      <w:lvlJc w:val="left"/>
      <w:pPr>
        <w:ind w:left="5760" w:hanging="360"/>
      </w:pPr>
      <w:rPr>
        <w:rFonts w:ascii="Courier New" w:hAnsi="Courier New" w:hint="default"/>
      </w:rPr>
    </w:lvl>
    <w:lvl w:ilvl="8" w:tplc="8BE8CC48">
      <w:start w:val="1"/>
      <w:numFmt w:val="bullet"/>
      <w:lvlText w:val=""/>
      <w:lvlJc w:val="left"/>
      <w:pPr>
        <w:ind w:left="6480" w:hanging="360"/>
      </w:pPr>
      <w:rPr>
        <w:rFonts w:ascii="Wingdings" w:hAnsi="Wingdings" w:hint="default"/>
      </w:rPr>
    </w:lvl>
  </w:abstractNum>
  <w:abstractNum w:abstractNumId="3" w15:restartNumberingAfterBreak="0">
    <w:nsid w:val="03255AB7"/>
    <w:multiLevelType w:val="hybridMultilevel"/>
    <w:tmpl w:val="D1B2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82DF2"/>
    <w:multiLevelType w:val="hybridMultilevel"/>
    <w:tmpl w:val="D6F4C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126CB"/>
    <w:multiLevelType w:val="hybridMultilevel"/>
    <w:tmpl w:val="F8E0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70E81"/>
    <w:multiLevelType w:val="hybridMultilevel"/>
    <w:tmpl w:val="49A6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87ABB"/>
    <w:multiLevelType w:val="hybridMultilevel"/>
    <w:tmpl w:val="604CABDC"/>
    <w:lvl w:ilvl="0" w:tplc="69B4B6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22B2F"/>
    <w:multiLevelType w:val="hybridMultilevel"/>
    <w:tmpl w:val="D99248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274F8"/>
    <w:multiLevelType w:val="hybridMultilevel"/>
    <w:tmpl w:val="4050ADD6"/>
    <w:lvl w:ilvl="0" w:tplc="28F0E55C">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5504A5"/>
    <w:multiLevelType w:val="hybridMultilevel"/>
    <w:tmpl w:val="BBF4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62B21"/>
    <w:multiLevelType w:val="hybridMultilevel"/>
    <w:tmpl w:val="8C7843C2"/>
    <w:lvl w:ilvl="0" w:tplc="28F0E55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235AB3"/>
    <w:multiLevelType w:val="hybridMultilevel"/>
    <w:tmpl w:val="9B9A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958D1"/>
    <w:multiLevelType w:val="hybridMultilevel"/>
    <w:tmpl w:val="64603DA4"/>
    <w:lvl w:ilvl="0" w:tplc="B87273A0">
      <w:start w:val="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67986"/>
    <w:multiLevelType w:val="hybridMultilevel"/>
    <w:tmpl w:val="1990238A"/>
    <w:lvl w:ilvl="0" w:tplc="E998E8F6">
      <w:start w:val="1"/>
      <w:numFmt w:val="bullet"/>
      <w:lvlText w:val=""/>
      <w:lvlJc w:val="left"/>
      <w:pPr>
        <w:ind w:left="720" w:hanging="360"/>
      </w:pPr>
      <w:rPr>
        <w:rFonts w:ascii="Symbol" w:hAnsi="Symbol" w:hint="default"/>
      </w:rPr>
    </w:lvl>
    <w:lvl w:ilvl="1" w:tplc="DB3E98E0">
      <w:start w:val="1"/>
      <w:numFmt w:val="bullet"/>
      <w:lvlText w:val="o"/>
      <w:lvlJc w:val="left"/>
      <w:pPr>
        <w:ind w:left="1440" w:hanging="360"/>
      </w:pPr>
      <w:rPr>
        <w:rFonts w:ascii="Courier New" w:hAnsi="Courier New" w:hint="default"/>
      </w:rPr>
    </w:lvl>
    <w:lvl w:ilvl="2" w:tplc="42644524">
      <w:start w:val="1"/>
      <w:numFmt w:val="bullet"/>
      <w:lvlText w:val=""/>
      <w:lvlJc w:val="left"/>
      <w:pPr>
        <w:ind w:left="2160" w:hanging="360"/>
      </w:pPr>
      <w:rPr>
        <w:rFonts w:ascii="Wingdings" w:hAnsi="Wingdings" w:hint="default"/>
      </w:rPr>
    </w:lvl>
    <w:lvl w:ilvl="3" w:tplc="F1C23D1A">
      <w:start w:val="1"/>
      <w:numFmt w:val="bullet"/>
      <w:lvlText w:val=""/>
      <w:lvlJc w:val="left"/>
      <w:pPr>
        <w:ind w:left="2880" w:hanging="360"/>
      </w:pPr>
      <w:rPr>
        <w:rFonts w:ascii="Symbol" w:hAnsi="Symbol" w:hint="default"/>
      </w:rPr>
    </w:lvl>
    <w:lvl w:ilvl="4" w:tplc="5D12133C">
      <w:start w:val="1"/>
      <w:numFmt w:val="bullet"/>
      <w:lvlText w:val="o"/>
      <w:lvlJc w:val="left"/>
      <w:pPr>
        <w:ind w:left="3600" w:hanging="360"/>
      </w:pPr>
      <w:rPr>
        <w:rFonts w:ascii="Courier New" w:hAnsi="Courier New" w:hint="default"/>
      </w:rPr>
    </w:lvl>
    <w:lvl w:ilvl="5" w:tplc="69009C1C">
      <w:start w:val="1"/>
      <w:numFmt w:val="bullet"/>
      <w:lvlText w:val=""/>
      <w:lvlJc w:val="left"/>
      <w:pPr>
        <w:ind w:left="4320" w:hanging="360"/>
      </w:pPr>
      <w:rPr>
        <w:rFonts w:ascii="Wingdings" w:hAnsi="Wingdings" w:hint="default"/>
      </w:rPr>
    </w:lvl>
    <w:lvl w:ilvl="6" w:tplc="443E5370">
      <w:start w:val="1"/>
      <w:numFmt w:val="bullet"/>
      <w:lvlText w:val=""/>
      <w:lvlJc w:val="left"/>
      <w:pPr>
        <w:ind w:left="5040" w:hanging="360"/>
      </w:pPr>
      <w:rPr>
        <w:rFonts w:ascii="Symbol" w:hAnsi="Symbol" w:hint="default"/>
      </w:rPr>
    </w:lvl>
    <w:lvl w:ilvl="7" w:tplc="8A2AD58C">
      <w:start w:val="1"/>
      <w:numFmt w:val="bullet"/>
      <w:lvlText w:val="o"/>
      <w:lvlJc w:val="left"/>
      <w:pPr>
        <w:ind w:left="5760" w:hanging="360"/>
      </w:pPr>
      <w:rPr>
        <w:rFonts w:ascii="Courier New" w:hAnsi="Courier New" w:hint="default"/>
      </w:rPr>
    </w:lvl>
    <w:lvl w:ilvl="8" w:tplc="103C1F02">
      <w:start w:val="1"/>
      <w:numFmt w:val="bullet"/>
      <w:lvlText w:val=""/>
      <w:lvlJc w:val="left"/>
      <w:pPr>
        <w:ind w:left="6480" w:hanging="360"/>
      </w:pPr>
      <w:rPr>
        <w:rFonts w:ascii="Wingdings" w:hAnsi="Wingdings" w:hint="default"/>
      </w:rPr>
    </w:lvl>
  </w:abstractNum>
  <w:abstractNum w:abstractNumId="15" w15:restartNumberingAfterBreak="0">
    <w:nsid w:val="1DBD237E"/>
    <w:multiLevelType w:val="hybridMultilevel"/>
    <w:tmpl w:val="88C6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402AF7"/>
    <w:multiLevelType w:val="hybridMultilevel"/>
    <w:tmpl w:val="0512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F6D6B"/>
    <w:multiLevelType w:val="hybridMultilevel"/>
    <w:tmpl w:val="56D6B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456F8D"/>
    <w:multiLevelType w:val="hybridMultilevel"/>
    <w:tmpl w:val="7B7E1D58"/>
    <w:lvl w:ilvl="0" w:tplc="28F0E55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105CB3"/>
    <w:multiLevelType w:val="hybridMultilevel"/>
    <w:tmpl w:val="21D2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643C25"/>
    <w:multiLevelType w:val="hybridMultilevel"/>
    <w:tmpl w:val="2FD43ACA"/>
    <w:lvl w:ilvl="0" w:tplc="28F0E55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D4701B"/>
    <w:multiLevelType w:val="hybridMultilevel"/>
    <w:tmpl w:val="02FE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477B57"/>
    <w:multiLevelType w:val="hybridMultilevel"/>
    <w:tmpl w:val="03A054E6"/>
    <w:lvl w:ilvl="0" w:tplc="383E29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A91338"/>
    <w:multiLevelType w:val="hybridMultilevel"/>
    <w:tmpl w:val="F1E0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D666F1"/>
    <w:multiLevelType w:val="hybridMultilevel"/>
    <w:tmpl w:val="D3981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2DA25C"/>
    <w:multiLevelType w:val="hybridMultilevel"/>
    <w:tmpl w:val="C2CA5900"/>
    <w:lvl w:ilvl="0" w:tplc="AF549E7C">
      <w:start w:val="1"/>
      <w:numFmt w:val="bullet"/>
      <w:lvlText w:val=""/>
      <w:lvlJc w:val="left"/>
      <w:pPr>
        <w:ind w:left="720" w:hanging="360"/>
      </w:pPr>
      <w:rPr>
        <w:rFonts w:ascii="Symbol" w:hAnsi="Symbol" w:hint="default"/>
      </w:rPr>
    </w:lvl>
    <w:lvl w:ilvl="1" w:tplc="88163C64">
      <w:start w:val="1"/>
      <w:numFmt w:val="bullet"/>
      <w:lvlText w:val="o"/>
      <w:lvlJc w:val="left"/>
      <w:pPr>
        <w:ind w:left="1440" w:hanging="360"/>
      </w:pPr>
      <w:rPr>
        <w:rFonts w:ascii="Courier New" w:hAnsi="Courier New" w:hint="default"/>
      </w:rPr>
    </w:lvl>
    <w:lvl w:ilvl="2" w:tplc="4BF6779A">
      <w:start w:val="1"/>
      <w:numFmt w:val="bullet"/>
      <w:lvlText w:val=""/>
      <w:lvlJc w:val="left"/>
      <w:pPr>
        <w:ind w:left="2160" w:hanging="360"/>
      </w:pPr>
      <w:rPr>
        <w:rFonts w:ascii="Wingdings" w:hAnsi="Wingdings" w:hint="default"/>
      </w:rPr>
    </w:lvl>
    <w:lvl w:ilvl="3" w:tplc="C82A9862">
      <w:start w:val="1"/>
      <w:numFmt w:val="bullet"/>
      <w:lvlText w:val=""/>
      <w:lvlJc w:val="left"/>
      <w:pPr>
        <w:ind w:left="2880" w:hanging="360"/>
      </w:pPr>
      <w:rPr>
        <w:rFonts w:ascii="Symbol" w:hAnsi="Symbol" w:hint="default"/>
      </w:rPr>
    </w:lvl>
    <w:lvl w:ilvl="4" w:tplc="5484CF8E">
      <w:start w:val="1"/>
      <w:numFmt w:val="bullet"/>
      <w:lvlText w:val="o"/>
      <w:lvlJc w:val="left"/>
      <w:pPr>
        <w:ind w:left="3600" w:hanging="360"/>
      </w:pPr>
      <w:rPr>
        <w:rFonts w:ascii="Courier New" w:hAnsi="Courier New" w:hint="default"/>
      </w:rPr>
    </w:lvl>
    <w:lvl w:ilvl="5" w:tplc="3022DB04">
      <w:start w:val="1"/>
      <w:numFmt w:val="bullet"/>
      <w:lvlText w:val=""/>
      <w:lvlJc w:val="left"/>
      <w:pPr>
        <w:ind w:left="4320" w:hanging="360"/>
      </w:pPr>
      <w:rPr>
        <w:rFonts w:ascii="Wingdings" w:hAnsi="Wingdings" w:hint="default"/>
      </w:rPr>
    </w:lvl>
    <w:lvl w:ilvl="6" w:tplc="A62EB680">
      <w:start w:val="1"/>
      <w:numFmt w:val="bullet"/>
      <w:lvlText w:val=""/>
      <w:lvlJc w:val="left"/>
      <w:pPr>
        <w:ind w:left="5040" w:hanging="360"/>
      </w:pPr>
      <w:rPr>
        <w:rFonts w:ascii="Symbol" w:hAnsi="Symbol" w:hint="default"/>
      </w:rPr>
    </w:lvl>
    <w:lvl w:ilvl="7" w:tplc="C122B12A">
      <w:start w:val="1"/>
      <w:numFmt w:val="bullet"/>
      <w:lvlText w:val="o"/>
      <w:lvlJc w:val="left"/>
      <w:pPr>
        <w:ind w:left="5760" w:hanging="360"/>
      </w:pPr>
      <w:rPr>
        <w:rFonts w:ascii="Courier New" w:hAnsi="Courier New" w:hint="default"/>
      </w:rPr>
    </w:lvl>
    <w:lvl w:ilvl="8" w:tplc="0BF8A5D2">
      <w:start w:val="1"/>
      <w:numFmt w:val="bullet"/>
      <w:lvlText w:val=""/>
      <w:lvlJc w:val="left"/>
      <w:pPr>
        <w:ind w:left="6480" w:hanging="360"/>
      </w:pPr>
      <w:rPr>
        <w:rFonts w:ascii="Wingdings" w:hAnsi="Wingdings" w:hint="default"/>
      </w:rPr>
    </w:lvl>
  </w:abstractNum>
  <w:abstractNum w:abstractNumId="26" w15:restartNumberingAfterBreak="0">
    <w:nsid w:val="335F734D"/>
    <w:multiLevelType w:val="singleLevel"/>
    <w:tmpl w:val="5DDACA6A"/>
    <w:lvl w:ilvl="0">
      <w:start w:val="1"/>
      <w:numFmt w:val="decimal"/>
      <w:lvlText w:val="%1."/>
      <w:lvlJc w:val="left"/>
      <w:pPr>
        <w:tabs>
          <w:tab w:val="num" w:pos="720"/>
        </w:tabs>
        <w:ind w:left="720" w:hanging="720"/>
      </w:pPr>
      <w:rPr>
        <w:rFonts w:hint="default"/>
      </w:rPr>
    </w:lvl>
  </w:abstractNum>
  <w:abstractNum w:abstractNumId="27" w15:restartNumberingAfterBreak="0">
    <w:nsid w:val="34E86381"/>
    <w:multiLevelType w:val="hybridMultilevel"/>
    <w:tmpl w:val="3B7C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1F0BFE"/>
    <w:multiLevelType w:val="hybridMultilevel"/>
    <w:tmpl w:val="814E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8B5A65"/>
    <w:multiLevelType w:val="singleLevel"/>
    <w:tmpl w:val="1A3A71CA"/>
    <w:lvl w:ilvl="0">
      <w:start w:val="1"/>
      <w:numFmt w:val="lowerLetter"/>
      <w:lvlText w:val="%1."/>
      <w:lvlJc w:val="left"/>
      <w:pPr>
        <w:tabs>
          <w:tab w:val="num" w:pos="1785"/>
        </w:tabs>
        <w:ind w:left="1785" w:hanging="360"/>
      </w:pPr>
      <w:rPr>
        <w:rFonts w:hint="default"/>
      </w:rPr>
    </w:lvl>
  </w:abstractNum>
  <w:abstractNum w:abstractNumId="30" w15:restartNumberingAfterBreak="0">
    <w:nsid w:val="3B697778"/>
    <w:multiLevelType w:val="hybridMultilevel"/>
    <w:tmpl w:val="50D8086C"/>
    <w:lvl w:ilvl="0" w:tplc="69B4B6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955DD6"/>
    <w:multiLevelType w:val="hybridMultilevel"/>
    <w:tmpl w:val="3C6A0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982120"/>
    <w:multiLevelType w:val="hybridMultilevel"/>
    <w:tmpl w:val="1E8AF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917FCB"/>
    <w:multiLevelType w:val="hybridMultilevel"/>
    <w:tmpl w:val="74788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D8140D"/>
    <w:multiLevelType w:val="hybridMultilevel"/>
    <w:tmpl w:val="F31E63A8"/>
    <w:lvl w:ilvl="0" w:tplc="28F0E55C">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B136F8E"/>
    <w:multiLevelType w:val="hybridMultilevel"/>
    <w:tmpl w:val="CE62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F3775D"/>
    <w:multiLevelType w:val="hybridMultilevel"/>
    <w:tmpl w:val="1E5C1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A675C2"/>
    <w:multiLevelType w:val="hybridMultilevel"/>
    <w:tmpl w:val="CB10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D86EC8"/>
    <w:multiLevelType w:val="hybridMultilevel"/>
    <w:tmpl w:val="A070887C"/>
    <w:lvl w:ilvl="0" w:tplc="8DAEB8D4">
      <w:start w:val="1"/>
      <w:numFmt w:val="bullet"/>
      <w:lvlText w:val=""/>
      <w:lvlJc w:val="left"/>
      <w:pPr>
        <w:ind w:left="720" w:hanging="360"/>
      </w:pPr>
      <w:rPr>
        <w:rFonts w:ascii="Wingdings" w:hAnsi="Wingdings" w:hint="default"/>
      </w:rPr>
    </w:lvl>
    <w:lvl w:ilvl="1" w:tplc="10B407B6">
      <w:start w:val="1"/>
      <w:numFmt w:val="bullet"/>
      <w:lvlText w:val="o"/>
      <w:lvlJc w:val="left"/>
      <w:pPr>
        <w:ind w:left="1440" w:hanging="360"/>
      </w:pPr>
      <w:rPr>
        <w:rFonts w:ascii="Courier New" w:hAnsi="Courier New" w:hint="default"/>
      </w:rPr>
    </w:lvl>
    <w:lvl w:ilvl="2" w:tplc="266EBC8E">
      <w:start w:val="1"/>
      <w:numFmt w:val="bullet"/>
      <w:lvlText w:val=""/>
      <w:lvlJc w:val="left"/>
      <w:pPr>
        <w:ind w:left="2160" w:hanging="360"/>
      </w:pPr>
      <w:rPr>
        <w:rFonts w:ascii="Wingdings" w:hAnsi="Wingdings" w:hint="default"/>
      </w:rPr>
    </w:lvl>
    <w:lvl w:ilvl="3" w:tplc="4852E1FE">
      <w:start w:val="1"/>
      <w:numFmt w:val="bullet"/>
      <w:lvlText w:val=""/>
      <w:lvlJc w:val="left"/>
      <w:pPr>
        <w:ind w:left="2880" w:hanging="360"/>
      </w:pPr>
      <w:rPr>
        <w:rFonts w:ascii="Symbol" w:hAnsi="Symbol" w:hint="default"/>
      </w:rPr>
    </w:lvl>
    <w:lvl w:ilvl="4" w:tplc="5B6C9CFE">
      <w:start w:val="1"/>
      <w:numFmt w:val="bullet"/>
      <w:lvlText w:val="o"/>
      <w:lvlJc w:val="left"/>
      <w:pPr>
        <w:ind w:left="3600" w:hanging="360"/>
      </w:pPr>
      <w:rPr>
        <w:rFonts w:ascii="Courier New" w:hAnsi="Courier New" w:hint="default"/>
      </w:rPr>
    </w:lvl>
    <w:lvl w:ilvl="5" w:tplc="3DA8B95E">
      <w:start w:val="1"/>
      <w:numFmt w:val="bullet"/>
      <w:lvlText w:val=""/>
      <w:lvlJc w:val="left"/>
      <w:pPr>
        <w:ind w:left="4320" w:hanging="360"/>
      </w:pPr>
      <w:rPr>
        <w:rFonts w:ascii="Wingdings" w:hAnsi="Wingdings" w:hint="default"/>
      </w:rPr>
    </w:lvl>
    <w:lvl w:ilvl="6" w:tplc="E364143C">
      <w:start w:val="1"/>
      <w:numFmt w:val="bullet"/>
      <w:lvlText w:val=""/>
      <w:lvlJc w:val="left"/>
      <w:pPr>
        <w:ind w:left="5040" w:hanging="360"/>
      </w:pPr>
      <w:rPr>
        <w:rFonts w:ascii="Symbol" w:hAnsi="Symbol" w:hint="default"/>
      </w:rPr>
    </w:lvl>
    <w:lvl w:ilvl="7" w:tplc="9534780E">
      <w:start w:val="1"/>
      <w:numFmt w:val="bullet"/>
      <w:lvlText w:val="o"/>
      <w:lvlJc w:val="left"/>
      <w:pPr>
        <w:ind w:left="5760" w:hanging="360"/>
      </w:pPr>
      <w:rPr>
        <w:rFonts w:ascii="Courier New" w:hAnsi="Courier New" w:hint="default"/>
      </w:rPr>
    </w:lvl>
    <w:lvl w:ilvl="8" w:tplc="44A82FBE">
      <w:start w:val="1"/>
      <w:numFmt w:val="bullet"/>
      <w:lvlText w:val=""/>
      <w:lvlJc w:val="left"/>
      <w:pPr>
        <w:ind w:left="6480" w:hanging="360"/>
      </w:pPr>
      <w:rPr>
        <w:rFonts w:ascii="Wingdings" w:hAnsi="Wingdings" w:hint="default"/>
      </w:rPr>
    </w:lvl>
  </w:abstractNum>
  <w:abstractNum w:abstractNumId="39" w15:restartNumberingAfterBreak="0">
    <w:nsid w:val="5BF3497E"/>
    <w:multiLevelType w:val="multilevel"/>
    <w:tmpl w:val="350C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3A21D8"/>
    <w:multiLevelType w:val="hybridMultilevel"/>
    <w:tmpl w:val="42FC0C2C"/>
    <w:lvl w:ilvl="0" w:tplc="28F0E55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575E88"/>
    <w:multiLevelType w:val="singleLevel"/>
    <w:tmpl w:val="0F3E13EE"/>
    <w:lvl w:ilvl="0">
      <w:start w:val="1"/>
      <w:numFmt w:val="lowerLetter"/>
      <w:lvlText w:val="%1."/>
      <w:lvlJc w:val="left"/>
      <w:pPr>
        <w:tabs>
          <w:tab w:val="num" w:pos="1785"/>
        </w:tabs>
        <w:ind w:left="1785" w:hanging="360"/>
      </w:pPr>
      <w:rPr>
        <w:rFonts w:ascii="Arial" w:hAnsi="Arial" w:hint="default"/>
        <w:sz w:val="20"/>
      </w:rPr>
    </w:lvl>
  </w:abstractNum>
  <w:abstractNum w:abstractNumId="42" w15:restartNumberingAfterBreak="0">
    <w:nsid w:val="65216214"/>
    <w:multiLevelType w:val="hybridMultilevel"/>
    <w:tmpl w:val="D7BCF6A8"/>
    <w:lvl w:ilvl="0" w:tplc="28F0E55C">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7527F7C"/>
    <w:multiLevelType w:val="hybridMultilevel"/>
    <w:tmpl w:val="E398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330A8E"/>
    <w:multiLevelType w:val="hybridMultilevel"/>
    <w:tmpl w:val="E7D6BD7A"/>
    <w:lvl w:ilvl="0" w:tplc="04090001">
      <w:start w:val="7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EC4306"/>
    <w:multiLevelType w:val="singleLevel"/>
    <w:tmpl w:val="1D9C4F44"/>
    <w:lvl w:ilvl="0">
      <w:start w:val="1"/>
      <w:numFmt w:val="lowerLetter"/>
      <w:lvlText w:val="%1."/>
      <w:lvlJc w:val="left"/>
      <w:pPr>
        <w:tabs>
          <w:tab w:val="num" w:pos="1785"/>
        </w:tabs>
        <w:ind w:left="1785" w:hanging="360"/>
      </w:pPr>
      <w:rPr>
        <w:rFonts w:hint="default"/>
      </w:rPr>
    </w:lvl>
  </w:abstractNum>
  <w:abstractNum w:abstractNumId="46" w15:restartNumberingAfterBreak="0">
    <w:nsid w:val="6D5C2A79"/>
    <w:multiLevelType w:val="hybridMultilevel"/>
    <w:tmpl w:val="5A70D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E547A3"/>
    <w:multiLevelType w:val="hybridMultilevel"/>
    <w:tmpl w:val="5452634A"/>
    <w:lvl w:ilvl="0" w:tplc="28F0E55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1D06A1"/>
    <w:multiLevelType w:val="singleLevel"/>
    <w:tmpl w:val="E1F885B6"/>
    <w:lvl w:ilvl="0">
      <w:start w:val="1"/>
      <w:numFmt w:val="lowerLetter"/>
      <w:lvlText w:val="%1."/>
      <w:lvlJc w:val="left"/>
      <w:pPr>
        <w:tabs>
          <w:tab w:val="num" w:pos="1785"/>
        </w:tabs>
        <w:ind w:left="1785" w:hanging="360"/>
      </w:pPr>
      <w:rPr>
        <w:rFonts w:hint="default"/>
      </w:rPr>
    </w:lvl>
  </w:abstractNum>
  <w:abstractNum w:abstractNumId="49" w15:restartNumberingAfterBreak="0">
    <w:nsid w:val="7802AE67"/>
    <w:multiLevelType w:val="hybridMultilevel"/>
    <w:tmpl w:val="FFFFFFFF"/>
    <w:lvl w:ilvl="0" w:tplc="997A70E6">
      <w:start w:val="1"/>
      <w:numFmt w:val="bullet"/>
      <w:lvlText w:val=""/>
      <w:lvlJc w:val="left"/>
      <w:pPr>
        <w:ind w:left="720" w:hanging="360"/>
      </w:pPr>
      <w:rPr>
        <w:rFonts w:ascii="Symbol" w:hAnsi="Symbol" w:hint="default"/>
      </w:rPr>
    </w:lvl>
    <w:lvl w:ilvl="1" w:tplc="8EA49772">
      <w:start w:val="1"/>
      <w:numFmt w:val="bullet"/>
      <w:lvlText w:val="o"/>
      <w:lvlJc w:val="left"/>
      <w:pPr>
        <w:ind w:left="1440" w:hanging="360"/>
      </w:pPr>
      <w:rPr>
        <w:rFonts w:ascii="Courier New" w:hAnsi="Courier New" w:hint="default"/>
      </w:rPr>
    </w:lvl>
    <w:lvl w:ilvl="2" w:tplc="5F7ECEC6">
      <w:start w:val="1"/>
      <w:numFmt w:val="bullet"/>
      <w:lvlText w:val=""/>
      <w:lvlJc w:val="left"/>
      <w:pPr>
        <w:ind w:left="2160" w:hanging="360"/>
      </w:pPr>
      <w:rPr>
        <w:rFonts w:ascii="Wingdings" w:hAnsi="Wingdings" w:hint="default"/>
      </w:rPr>
    </w:lvl>
    <w:lvl w:ilvl="3" w:tplc="FC086BA0">
      <w:start w:val="1"/>
      <w:numFmt w:val="bullet"/>
      <w:lvlText w:val=""/>
      <w:lvlJc w:val="left"/>
      <w:pPr>
        <w:ind w:left="2880" w:hanging="360"/>
      </w:pPr>
      <w:rPr>
        <w:rFonts w:ascii="Symbol" w:hAnsi="Symbol" w:hint="default"/>
      </w:rPr>
    </w:lvl>
    <w:lvl w:ilvl="4" w:tplc="493E2D9A">
      <w:start w:val="1"/>
      <w:numFmt w:val="bullet"/>
      <w:lvlText w:val="o"/>
      <w:lvlJc w:val="left"/>
      <w:pPr>
        <w:ind w:left="3600" w:hanging="360"/>
      </w:pPr>
      <w:rPr>
        <w:rFonts w:ascii="Courier New" w:hAnsi="Courier New" w:hint="default"/>
      </w:rPr>
    </w:lvl>
    <w:lvl w:ilvl="5" w:tplc="EDA2ED8C">
      <w:start w:val="1"/>
      <w:numFmt w:val="bullet"/>
      <w:lvlText w:val=""/>
      <w:lvlJc w:val="left"/>
      <w:pPr>
        <w:ind w:left="4320" w:hanging="360"/>
      </w:pPr>
      <w:rPr>
        <w:rFonts w:ascii="Wingdings" w:hAnsi="Wingdings" w:hint="default"/>
      </w:rPr>
    </w:lvl>
    <w:lvl w:ilvl="6" w:tplc="D532880A">
      <w:start w:val="1"/>
      <w:numFmt w:val="bullet"/>
      <w:lvlText w:val=""/>
      <w:lvlJc w:val="left"/>
      <w:pPr>
        <w:ind w:left="5040" w:hanging="360"/>
      </w:pPr>
      <w:rPr>
        <w:rFonts w:ascii="Symbol" w:hAnsi="Symbol" w:hint="default"/>
      </w:rPr>
    </w:lvl>
    <w:lvl w:ilvl="7" w:tplc="84BCB258">
      <w:start w:val="1"/>
      <w:numFmt w:val="bullet"/>
      <w:lvlText w:val="o"/>
      <w:lvlJc w:val="left"/>
      <w:pPr>
        <w:ind w:left="5760" w:hanging="360"/>
      </w:pPr>
      <w:rPr>
        <w:rFonts w:ascii="Courier New" w:hAnsi="Courier New" w:hint="default"/>
      </w:rPr>
    </w:lvl>
    <w:lvl w:ilvl="8" w:tplc="68142EC8">
      <w:start w:val="1"/>
      <w:numFmt w:val="bullet"/>
      <w:lvlText w:val=""/>
      <w:lvlJc w:val="left"/>
      <w:pPr>
        <w:ind w:left="6480" w:hanging="360"/>
      </w:pPr>
      <w:rPr>
        <w:rFonts w:ascii="Wingdings" w:hAnsi="Wingdings" w:hint="default"/>
      </w:rPr>
    </w:lvl>
  </w:abstractNum>
  <w:abstractNum w:abstractNumId="50" w15:restartNumberingAfterBreak="0">
    <w:nsid w:val="78773AE3"/>
    <w:multiLevelType w:val="hybridMultilevel"/>
    <w:tmpl w:val="B65E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1E255E"/>
    <w:multiLevelType w:val="hybridMultilevel"/>
    <w:tmpl w:val="640A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B2427B"/>
    <w:multiLevelType w:val="hybridMultilevel"/>
    <w:tmpl w:val="3AB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8700DC"/>
    <w:multiLevelType w:val="hybridMultilevel"/>
    <w:tmpl w:val="2256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939226">
    <w:abstractNumId w:val="19"/>
  </w:num>
  <w:num w:numId="2" w16cid:durableId="1040521348">
    <w:abstractNumId w:val="32"/>
  </w:num>
  <w:num w:numId="3" w16cid:durableId="1648851231">
    <w:abstractNumId w:val="53"/>
  </w:num>
  <w:num w:numId="4" w16cid:durableId="1282802602">
    <w:abstractNumId w:val="33"/>
  </w:num>
  <w:num w:numId="5" w16cid:durableId="1881046821">
    <w:abstractNumId w:val="5"/>
  </w:num>
  <w:num w:numId="6" w16cid:durableId="1319113428">
    <w:abstractNumId w:val="18"/>
  </w:num>
  <w:num w:numId="7" w16cid:durableId="448472658">
    <w:abstractNumId w:val="34"/>
  </w:num>
  <w:num w:numId="8" w16cid:durableId="2009402814">
    <w:abstractNumId w:val="40"/>
  </w:num>
  <w:num w:numId="9" w16cid:durableId="745106499">
    <w:abstractNumId w:val="11"/>
  </w:num>
  <w:num w:numId="10" w16cid:durableId="1172186572">
    <w:abstractNumId w:val="47"/>
  </w:num>
  <w:num w:numId="11" w16cid:durableId="1743797862">
    <w:abstractNumId w:val="9"/>
  </w:num>
  <w:num w:numId="12" w16cid:durableId="1193032194">
    <w:abstractNumId w:val="20"/>
  </w:num>
  <w:num w:numId="13" w16cid:durableId="363603091">
    <w:abstractNumId w:val="42"/>
  </w:num>
  <w:num w:numId="14" w16cid:durableId="96566723">
    <w:abstractNumId w:val="44"/>
  </w:num>
  <w:num w:numId="15" w16cid:durableId="1261986073">
    <w:abstractNumId w:val="28"/>
  </w:num>
  <w:num w:numId="16" w16cid:durableId="1803113871">
    <w:abstractNumId w:val="6"/>
  </w:num>
  <w:num w:numId="17" w16cid:durableId="98644690">
    <w:abstractNumId w:val="49"/>
  </w:num>
  <w:num w:numId="18" w16cid:durableId="1788544676">
    <w:abstractNumId w:val="52"/>
  </w:num>
  <w:num w:numId="19" w16cid:durableId="1767380581">
    <w:abstractNumId w:val="36"/>
  </w:num>
  <w:num w:numId="20" w16cid:durableId="1007946491">
    <w:abstractNumId w:val="0"/>
  </w:num>
  <w:num w:numId="21" w16cid:durableId="1873953287">
    <w:abstractNumId w:val="35"/>
  </w:num>
  <w:num w:numId="22" w16cid:durableId="753475226">
    <w:abstractNumId w:val="17"/>
  </w:num>
  <w:num w:numId="23" w16cid:durableId="189488241">
    <w:abstractNumId w:val="8"/>
  </w:num>
  <w:num w:numId="24" w16cid:durableId="1898972339">
    <w:abstractNumId w:val="2"/>
  </w:num>
  <w:num w:numId="25" w16cid:durableId="1317801758">
    <w:abstractNumId w:val="25"/>
  </w:num>
  <w:num w:numId="26" w16cid:durableId="1440562357">
    <w:abstractNumId w:val="21"/>
  </w:num>
  <w:num w:numId="27" w16cid:durableId="457190922">
    <w:abstractNumId w:val="39"/>
  </w:num>
  <w:num w:numId="28" w16cid:durableId="1312054021">
    <w:abstractNumId w:val="22"/>
  </w:num>
  <w:num w:numId="29" w16cid:durableId="897593030">
    <w:abstractNumId w:val="38"/>
  </w:num>
  <w:num w:numId="30" w16cid:durableId="106779350">
    <w:abstractNumId w:val="26"/>
  </w:num>
  <w:num w:numId="31" w16cid:durableId="916668664">
    <w:abstractNumId w:val="12"/>
  </w:num>
  <w:num w:numId="32" w16cid:durableId="1872573132">
    <w:abstractNumId w:val="4"/>
  </w:num>
  <w:num w:numId="33" w16cid:durableId="462043292">
    <w:abstractNumId w:val="1"/>
  </w:num>
  <w:num w:numId="34" w16cid:durableId="2104759204">
    <w:abstractNumId w:val="15"/>
  </w:num>
  <w:num w:numId="35" w16cid:durableId="891886331">
    <w:abstractNumId w:val="31"/>
  </w:num>
  <w:num w:numId="36" w16cid:durableId="1068958763">
    <w:abstractNumId w:val="41"/>
  </w:num>
  <w:num w:numId="37" w16cid:durableId="1437477418">
    <w:abstractNumId w:val="45"/>
  </w:num>
  <w:num w:numId="38" w16cid:durableId="127361670">
    <w:abstractNumId w:val="29"/>
  </w:num>
  <w:num w:numId="39" w16cid:durableId="153493269">
    <w:abstractNumId w:val="48"/>
  </w:num>
  <w:num w:numId="40" w16cid:durableId="1060707783">
    <w:abstractNumId w:val="16"/>
  </w:num>
  <w:num w:numId="41" w16cid:durableId="383069819">
    <w:abstractNumId w:val="43"/>
  </w:num>
  <w:num w:numId="42" w16cid:durableId="1283730687">
    <w:abstractNumId w:val="50"/>
  </w:num>
  <w:num w:numId="43" w16cid:durableId="1898123319">
    <w:abstractNumId w:val="24"/>
  </w:num>
  <w:num w:numId="44" w16cid:durableId="2056392268">
    <w:abstractNumId w:val="23"/>
  </w:num>
  <w:num w:numId="45" w16cid:durableId="300425129">
    <w:abstractNumId w:val="37"/>
  </w:num>
  <w:num w:numId="46" w16cid:durableId="170066539">
    <w:abstractNumId w:val="46"/>
  </w:num>
  <w:num w:numId="47" w16cid:durableId="378820243">
    <w:abstractNumId w:val="3"/>
  </w:num>
  <w:num w:numId="48" w16cid:durableId="1947347866">
    <w:abstractNumId w:val="51"/>
  </w:num>
  <w:num w:numId="49" w16cid:durableId="1815025768">
    <w:abstractNumId w:val="10"/>
  </w:num>
  <w:num w:numId="50" w16cid:durableId="1169296488">
    <w:abstractNumId w:val="27"/>
  </w:num>
  <w:num w:numId="51" w16cid:durableId="1960143403">
    <w:abstractNumId w:val="30"/>
  </w:num>
  <w:num w:numId="52" w16cid:durableId="1581522384">
    <w:abstractNumId w:val="13"/>
  </w:num>
  <w:num w:numId="53" w16cid:durableId="1105999168">
    <w:abstractNumId w:val="7"/>
  </w:num>
  <w:num w:numId="54" w16cid:durableId="936256650">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1D"/>
    <w:rsid w:val="0000163E"/>
    <w:rsid w:val="00001A07"/>
    <w:rsid w:val="0000293C"/>
    <w:rsid w:val="0000313D"/>
    <w:rsid w:val="00003977"/>
    <w:rsid w:val="00003AAD"/>
    <w:rsid w:val="00003EF2"/>
    <w:rsid w:val="000041DC"/>
    <w:rsid w:val="00005A5C"/>
    <w:rsid w:val="00006534"/>
    <w:rsid w:val="000103D0"/>
    <w:rsid w:val="00012FA0"/>
    <w:rsid w:val="000138A9"/>
    <w:rsid w:val="000139D3"/>
    <w:rsid w:val="00017C9C"/>
    <w:rsid w:val="00017E88"/>
    <w:rsid w:val="00020E5E"/>
    <w:rsid w:val="00020ECF"/>
    <w:rsid w:val="000222E9"/>
    <w:rsid w:val="000243BA"/>
    <w:rsid w:val="0002445F"/>
    <w:rsid w:val="00033658"/>
    <w:rsid w:val="00037E50"/>
    <w:rsid w:val="00040A83"/>
    <w:rsid w:val="00041431"/>
    <w:rsid w:val="000447F5"/>
    <w:rsid w:val="00044BF9"/>
    <w:rsid w:val="0004651D"/>
    <w:rsid w:val="00050831"/>
    <w:rsid w:val="000508EE"/>
    <w:rsid w:val="000509D6"/>
    <w:rsid w:val="00050ED6"/>
    <w:rsid w:val="000513B1"/>
    <w:rsid w:val="0005203B"/>
    <w:rsid w:val="00052FC7"/>
    <w:rsid w:val="000566E9"/>
    <w:rsid w:val="00062358"/>
    <w:rsid w:val="00065CA5"/>
    <w:rsid w:val="000662C4"/>
    <w:rsid w:val="0006681D"/>
    <w:rsid w:val="00066C96"/>
    <w:rsid w:val="00067026"/>
    <w:rsid w:val="00067C5B"/>
    <w:rsid w:val="000719E1"/>
    <w:rsid w:val="00071A57"/>
    <w:rsid w:val="00075787"/>
    <w:rsid w:val="00075B5A"/>
    <w:rsid w:val="00076BB2"/>
    <w:rsid w:val="00076CAB"/>
    <w:rsid w:val="00077A11"/>
    <w:rsid w:val="00083A81"/>
    <w:rsid w:val="00084FFE"/>
    <w:rsid w:val="0009006D"/>
    <w:rsid w:val="00090308"/>
    <w:rsid w:val="000903C9"/>
    <w:rsid w:val="00090EDA"/>
    <w:rsid w:val="00090FB5"/>
    <w:rsid w:val="0009552E"/>
    <w:rsid w:val="00095740"/>
    <w:rsid w:val="00097BB1"/>
    <w:rsid w:val="000A1276"/>
    <w:rsid w:val="000A403F"/>
    <w:rsid w:val="000A62D9"/>
    <w:rsid w:val="000B0340"/>
    <w:rsid w:val="000B5B05"/>
    <w:rsid w:val="000B64AE"/>
    <w:rsid w:val="000C28B3"/>
    <w:rsid w:val="000C4DFE"/>
    <w:rsid w:val="000C6741"/>
    <w:rsid w:val="000C6C63"/>
    <w:rsid w:val="000C759C"/>
    <w:rsid w:val="000D1EA3"/>
    <w:rsid w:val="000D2278"/>
    <w:rsid w:val="000D41BD"/>
    <w:rsid w:val="000E1692"/>
    <w:rsid w:val="000E4B80"/>
    <w:rsid w:val="000E5007"/>
    <w:rsid w:val="000F2E10"/>
    <w:rsid w:val="000F487E"/>
    <w:rsid w:val="000F48A8"/>
    <w:rsid w:val="000F79EA"/>
    <w:rsid w:val="00106A02"/>
    <w:rsid w:val="00110A99"/>
    <w:rsid w:val="00112AC4"/>
    <w:rsid w:val="001143F9"/>
    <w:rsid w:val="00115606"/>
    <w:rsid w:val="00121B04"/>
    <w:rsid w:val="001258F6"/>
    <w:rsid w:val="00133BC1"/>
    <w:rsid w:val="00134B1E"/>
    <w:rsid w:val="00134F2B"/>
    <w:rsid w:val="001356DE"/>
    <w:rsid w:val="001361C0"/>
    <w:rsid w:val="0013636E"/>
    <w:rsid w:val="00136458"/>
    <w:rsid w:val="001423E9"/>
    <w:rsid w:val="00142915"/>
    <w:rsid w:val="00143BFC"/>
    <w:rsid w:val="00143EA6"/>
    <w:rsid w:val="001471DA"/>
    <w:rsid w:val="001513DE"/>
    <w:rsid w:val="00151E5C"/>
    <w:rsid w:val="001526C1"/>
    <w:rsid w:val="00154085"/>
    <w:rsid w:val="00154A55"/>
    <w:rsid w:val="00154A9F"/>
    <w:rsid w:val="00155BCB"/>
    <w:rsid w:val="001631AA"/>
    <w:rsid w:val="00163361"/>
    <w:rsid w:val="0016341E"/>
    <w:rsid w:val="00170280"/>
    <w:rsid w:val="00170C83"/>
    <w:rsid w:val="001740CC"/>
    <w:rsid w:val="00174E4B"/>
    <w:rsid w:val="00175130"/>
    <w:rsid w:val="00175969"/>
    <w:rsid w:val="0017604A"/>
    <w:rsid w:val="00177FBA"/>
    <w:rsid w:val="00185127"/>
    <w:rsid w:val="00185F01"/>
    <w:rsid w:val="00187B6E"/>
    <w:rsid w:val="001905D8"/>
    <w:rsid w:val="00190830"/>
    <w:rsid w:val="0019131B"/>
    <w:rsid w:val="00191FAB"/>
    <w:rsid w:val="00193126"/>
    <w:rsid w:val="00196897"/>
    <w:rsid w:val="00197E3F"/>
    <w:rsid w:val="001A03B0"/>
    <w:rsid w:val="001A11FD"/>
    <w:rsid w:val="001A333B"/>
    <w:rsid w:val="001A6581"/>
    <w:rsid w:val="001A711D"/>
    <w:rsid w:val="001B0989"/>
    <w:rsid w:val="001B2C6F"/>
    <w:rsid w:val="001B4D1B"/>
    <w:rsid w:val="001B4E43"/>
    <w:rsid w:val="001B6C80"/>
    <w:rsid w:val="001B6F73"/>
    <w:rsid w:val="001B708E"/>
    <w:rsid w:val="001C156D"/>
    <w:rsid w:val="001C1A43"/>
    <w:rsid w:val="001C2657"/>
    <w:rsid w:val="001C3C4D"/>
    <w:rsid w:val="001C63A2"/>
    <w:rsid w:val="001C6565"/>
    <w:rsid w:val="001D1CB6"/>
    <w:rsid w:val="001D2915"/>
    <w:rsid w:val="001D39DE"/>
    <w:rsid w:val="001D3AA2"/>
    <w:rsid w:val="001D445B"/>
    <w:rsid w:val="001D4490"/>
    <w:rsid w:val="001D4506"/>
    <w:rsid w:val="001D7875"/>
    <w:rsid w:val="001E09C6"/>
    <w:rsid w:val="001E39C1"/>
    <w:rsid w:val="001E748A"/>
    <w:rsid w:val="001F1F21"/>
    <w:rsid w:val="001F2B66"/>
    <w:rsid w:val="001F55EC"/>
    <w:rsid w:val="001F6A19"/>
    <w:rsid w:val="001F6A55"/>
    <w:rsid w:val="00200BAB"/>
    <w:rsid w:val="00201266"/>
    <w:rsid w:val="00203981"/>
    <w:rsid w:val="002041AE"/>
    <w:rsid w:val="00205D21"/>
    <w:rsid w:val="00206B4B"/>
    <w:rsid w:val="00210C84"/>
    <w:rsid w:val="00213C18"/>
    <w:rsid w:val="00214563"/>
    <w:rsid w:val="00216D52"/>
    <w:rsid w:val="002213B5"/>
    <w:rsid w:val="00222AA0"/>
    <w:rsid w:val="00225026"/>
    <w:rsid w:val="00231DF9"/>
    <w:rsid w:val="00231E62"/>
    <w:rsid w:val="00233853"/>
    <w:rsid w:val="00233E18"/>
    <w:rsid w:val="00234866"/>
    <w:rsid w:val="00235323"/>
    <w:rsid w:val="00235C5F"/>
    <w:rsid w:val="00235FE9"/>
    <w:rsid w:val="00236BCA"/>
    <w:rsid w:val="00240B7B"/>
    <w:rsid w:val="002444B7"/>
    <w:rsid w:val="0025235D"/>
    <w:rsid w:val="00252E71"/>
    <w:rsid w:val="002556EF"/>
    <w:rsid w:val="0025680C"/>
    <w:rsid w:val="002571D7"/>
    <w:rsid w:val="00257A3B"/>
    <w:rsid w:val="00257D9E"/>
    <w:rsid w:val="0026048F"/>
    <w:rsid w:val="002606ED"/>
    <w:rsid w:val="002663DF"/>
    <w:rsid w:val="00266ABD"/>
    <w:rsid w:val="002671C8"/>
    <w:rsid w:val="00267C2D"/>
    <w:rsid w:val="002727C2"/>
    <w:rsid w:val="00276457"/>
    <w:rsid w:val="002805E9"/>
    <w:rsid w:val="00281021"/>
    <w:rsid w:val="002819A1"/>
    <w:rsid w:val="00283D24"/>
    <w:rsid w:val="0028534D"/>
    <w:rsid w:val="0028734C"/>
    <w:rsid w:val="002873F5"/>
    <w:rsid w:val="00290A85"/>
    <w:rsid w:val="002936C7"/>
    <w:rsid w:val="002A19C5"/>
    <w:rsid w:val="002A2492"/>
    <w:rsid w:val="002A2B31"/>
    <w:rsid w:val="002A6919"/>
    <w:rsid w:val="002A7B4A"/>
    <w:rsid w:val="002B0F7F"/>
    <w:rsid w:val="002B3336"/>
    <w:rsid w:val="002B4941"/>
    <w:rsid w:val="002B6860"/>
    <w:rsid w:val="002C1386"/>
    <w:rsid w:val="002C1EA3"/>
    <w:rsid w:val="002C3229"/>
    <w:rsid w:val="002C5BBF"/>
    <w:rsid w:val="002C7077"/>
    <w:rsid w:val="002D5E66"/>
    <w:rsid w:val="002D6717"/>
    <w:rsid w:val="002D6FCF"/>
    <w:rsid w:val="002E0102"/>
    <w:rsid w:val="002E0E99"/>
    <w:rsid w:val="002E15D2"/>
    <w:rsid w:val="002E2408"/>
    <w:rsid w:val="002E5201"/>
    <w:rsid w:val="002E7EBC"/>
    <w:rsid w:val="002F0630"/>
    <w:rsid w:val="002F1412"/>
    <w:rsid w:val="002F1882"/>
    <w:rsid w:val="002F47E8"/>
    <w:rsid w:val="002F615C"/>
    <w:rsid w:val="002F654A"/>
    <w:rsid w:val="002F673A"/>
    <w:rsid w:val="002F67AE"/>
    <w:rsid w:val="002F6819"/>
    <w:rsid w:val="0030092E"/>
    <w:rsid w:val="00301022"/>
    <w:rsid w:val="00302204"/>
    <w:rsid w:val="00305783"/>
    <w:rsid w:val="0030711B"/>
    <w:rsid w:val="00313E3B"/>
    <w:rsid w:val="0031653B"/>
    <w:rsid w:val="003178D4"/>
    <w:rsid w:val="00324C04"/>
    <w:rsid w:val="003253C0"/>
    <w:rsid w:val="0032599B"/>
    <w:rsid w:val="00326263"/>
    <w:rsid w:val="00326E93"/>
    <w:rsid w:val="0032788F"/>
    <w:rsid w:val="00333730"/>
    <w:rsid w:val="003353FB"/>
    <w:rsid w:val="00335E6D"/>
    <w:rsid w:val="00341D54"/>
    <w:rsid w:val="00344915"/>
    <w:rsid w:val="00350228"/>
    <w:rsid w:val="003503A9"/>
    <w:rsid w:val="00353EF3"/>
    <w:rsid w:val="003541AF"/>
    <w:rsid w:val="00354D61"/>
    <w:rsid w:val="00354DF4"/>
    <w:rsid w:val="00360859"/>
    <w:rsid w:val="003608E3"/>
    <w:rsid w:val="003640D3"/>
    <w:rsid w:val="0036431A"/>
    <w:rsid w:val="00364B82"/>
    <w:rsid w:val="003652E0"/>
    <w:rsid w:val="00366A60"/>
    <w:rsid w:val="00367CAF"/>
    <w:rsid w:val="00367DC2"/>
    <w:rsid w:val="003717A7"/>
    <w:rsid w:val="00375E35"/>
    <w:rsid w:val="00375EEA"/>
    <w:rsid w:val="00380657"/>
    <w:rsid w:val="003826BF"/>
    <w:rsid w:val="00382DB5"/>
    <w:rsid w:val="003836CE"/>
    <w:rsid w:val="00383F46"/>
    <w:rsid w:val="0038474E"/>
    <w:rsid w:val="00384A90"/>
    <w:rsid w:val="003912C9"/>
    <w:rsid w:val="003914D8"/>
    <w:rsid w:val="0039196A"/>
    <w:rsid w:val="00392508"/>
    <w:rsid w:val="003934D9"/>
    <w:rsid w:val="003957F2"/>
    <w:rsid w:val="00395E82"/>
    <w:rsid w:val="00396FFD"/>
    <w:rsid w:val="003971C7"/>
    <w:rsid w:val="00397EE9"/>
    <w:rsid w:val="003A025C"/>
    <w:rsid w:val="003A0461"/>
    <w:rsid w:val="003A04FA"/>
    <w:rsid w:val="003A7057"/>
    <w:rsid w:val="003A7FFE"/>
    <w:rsid w:val="003B0358"/>
    <w:rsid w:val="003B0587"/>
    <w:rsid w:val="003B5D48"/>
    <w:rsid w:val="003B6AC9"/>
    <w:rsid w:val="003B70ED"/>
    <w:rsid w:val="003B77FF"/>
    <w:rsid w:val="003C09CD"/>
    <w:rsid w:val="003C1B1D"/>
    <w:rsid w:val="003C1CA7"/>
    <w:rsid w:val="003C277F"/>
    <w:rsid w:val="003C6F29"/>
    <w:rsid w:val="003C7FD1"/>
    <w:rsid w:val="003D6486"/>
    <w:rsid w:val="003E4406"/>
    <w:rsid w:val="003E5AF2"/>
    <w:rsid w:val="003F1635"/>
    <w:rsid w:val="003F188B"/>
    <w:rsid w:val="003F3E0A"/>
    <w:rsid w:val="003F63F6"/>
    <w:rsid w:val="00400CD3"/>
    <w:rsid w:val="00400D4F"/>
    <w:rsid w:val="00404184"/>
    <w:rsid w:val="0040523D"/>
    <w:rsid w:val="00406A0F"/>
    <w:rsid w:val="00413DAD"/>
    <w:rsid w:val="00413DB9"/>
    <w:rsid w:val="00423DCB"/>
    <w:rsid w:val="004241A7"/>
    <w:rsid w:val="0042503A"/>
    <w:rsid w:val="00427069"/>
    <w:rsid w:val="00430084"/>
    <w:rsid w:val="004314C8"/>
    <w:rsid w:val="00431C57"/>
    <w:rsid w:val="004362C5"/>
    <w:rsid w:val="00436E9D"/>
    <w:rsid w:val="00441E80"/>
    <w:rsid w:val="00442CD4"/>
    <w:rsid w:val="00444379"/>
    <w:rsid w:val="00445780"/>
    <w:rsid w:val="004471EA"/>
    <w:rsid w:val="004472D1"/>
    <w:rsid w:val="00447787"/>
    <w:rsid w:val="00450073"/>
    <w:rsid w:val="0045016B"/>
    <w:rsid w:val="00452ECD"/>
    <w:rsid w:val="004541CD"/>
    <w:rsid w:val="00454318"/>
    <w:rsid w:val="00454B57"/>
    <w:rsid w:val="0045556D"/>
    <w:rsid w:val="00462509"/>
    <w:rsid w:val="004638E4"/>
    <w:rsid w:val="00464F2A"/>
    <w:rsid w:val="00465743"/>
    <w:rsid w:val="0046580A"/>
    <w:rsid w:val="00466EF7"/>
    <w:rsid w:val="004700AF"/>
    <w:rsid w:val="00472D2E"/>
    <w:rsid w:val="0047525D"/>
    <w:rsid w:val="0047646D"/>
    <w:rsid w:val="004767AA"/>
    <w:rsid w:val="00477009"/>
    <w:rsid w:val="00480C1D"/>
    <w:rsid w:val="004817A2"/>
    <w:rsid w:val="00481DAE"/>
    <w:rsid w:val="0048425A"/>
    <w:rsid w:val="00484293"/>
    <w:rsid w:val="00485DD5"/>
    <w:rsid w:val="00490D32"/>
    <w:rsid w:val="00495AE6"/>
    <w:rsid w:val="004968F7"/>
    <w:rsid w:val="00496EC4"/>
    <w:rsid w:val="004A1E37"/>
    <w:rsid w:val="004A2842"/>
    <w:rsid w:val="004A3812"/>
    <w:rsid w:val="004A5380"/>
    <w:rsid w:val="004A58DA"/>
    <w:rsid w:val="004A6161"/>
    <w:rsid w:val="004B1E7B"/>
    <w:rsid w:val="004B4243"/>
    <w:rsid w:val="004B4A64"/>
    <w:rsid w:val="004B4B06"/>
    <w:rsid w:val="004B52C7"/>
    <w:rsid w:val="004B5B6A"/>
    <w:rsid w:val="004B69FD"/>
    <w:rsid w:val="004B6B5C"/>
    <w:rsid w:val="004B711E"/>
    <w:rsid w:val="004B72A0"/>
    <w:rsid w:val="004B781E"/>
    <w:rsid w:val="004C1D1B"/>
    <w:rsid w:val="004C4238"/>
    <w:rsid w:val="004C5164"/>
    <w:rsid w:val="004C5216"/>
    <w:rsid w:val="004C6089"/>
    <w:rsid w:val="004C6EEE"/>
    <w:rsid w:val="004C718C"/>
    <w:rsid w:val="004C7FDC"/>
    <w:rsid w:val="004D091C"/>
    <w:rsid w:val="004D09C5"/>
    <w:rsid w:val="004D1557"/>
    <w:rsid w:val="004D3B89"/>
    <w:rsid w:val="004D528C"/>
    <w:rsid w:val="004D56C3"/>
    <w:rsid w:val="004D5B24"/>
    <w:rsid w:val="004D6302"/>
    <w:rsid w:val="004E38A7"/>
    <w:rsid w:val="004E3E79"/>
    <w:rsid w:val="004E544B"/>
    <w:rsid w:val="004F0CDF"/>
    <w:rsid w:val="004F1EAD"/>
    <w:rsid w:val="004F21A6"/>
    <w:rsid w:val="004F625F"/>
    <w:rsid w:val="0050530F"/>
    <w:rsid w:val="0050576F"/>
    <w:rsid w:val="00506405"/>
    <w:rsid w:val="00507E8E"/>
    <w:rsid w:val="0051073C"/>
    <w:rsid w:val="00511E0A"/>
    <w:rsid w:val="005139FC"/>
    <w:rsid w:val="00514840"/>
    <w:rsid w:val="0051486E"/>
    <w:rsid w:val="0051645B"/>
    <w:rsid w:val="00516DC3"/>
    <w:rsid w:val="00517645"/>
    <w:rsid w:val="005213D2"/>
    <w:rsid w:val="00522B22"/>
    <w:rsid w:val="00523AAE"/>
    <w:rsid w:val="00524F17"/>
    <w:rsid w:val="00527A07"/>
    <w:rsid w:val="00530A4D"/>
    <w:rsid w:val="0053130D"/>
    <w:rsid w:val="0053157B"/>
    <w:rsid w:val="00531860"/>
    <w:rsid w:val="00532BE5"/>
    <w:rsid w:val="0053473F"/>
    <w:rsid w:val="0053475C"/>
    <w:rsid w:val="00535361"/>
    <w:rsid w:val="00537344"/>
    <w:rsid w:val="005428B1"/>
    <w:rsid w:val="00543A71"/>
    <w:rsid w:val="0054497A"/>
    <w:rsid w:val="00545B40"/>
    <w:rsid w:val="005476E6"/>
    <w:rsid w:val="00547D9F"/>
    <w:rsid w:val="00550051"/>
    <w:rsid w:val="00554C8D"/>
    <w:rsid w:val="00557A79"/>
    <w:rsid w:val="00561280"/>
    <w:rsid w:val="00562EC5"/>
    <w:rsid w:val="00563100"/>
    <w:rsid w:val="0056390E"/>
    <w:rsid w:val="005641DF"/>
    <w:rsid w:val="00565D0B"/>
    <w:rsid w:val="0057131B"/>
    <w:rsid w:val="00572B3E"/>
    <w:rsid w:val="00575195"/>
    <w:rsid w:val="00575D6D"/>
    <w:rsid w:val="00577403"/>
    <w:rsid w:val="00580405"/>
    <w:rsid w:val="00581ECC"/>
    <w:rsid w:val="00582023"/>
    <w:rsid w:val="00582B72"/>
    <w:rsid w:val="005838AA"/>
    <w:rsid w:val="005859FB"/>
    <w:rsid w:val="00587A82"/>
    <w:rsid w:val="00587D09"/>
    <w:rsid w:val="0059169B"/>
    <w:rsid w:val="00592BE8"/>
    <w:rsid w:val="005933A2"/>
    <w:rsid w:val="005941E4"/>
    <w:rsid w:val="005956C0"/>
    <w:rsid w:val="005977E5"/>
    <w:rsid w:val="00597BF8"/>
    <w:rsid w:val="005A037B"/>
    <w:rsid w:val="005A3861"/>
    <w:rsid w:val="005A3A1E"/>
    <w:rsid w:val="005B0619"/>
    <w:rsid w:val="005B4FC8"/>
    <w:rsid w:val="005B57CD"/>
    <w:rsid w:val="005B5B2F"/>
    <w:rsid w:val="005B63A6"/>
    <w:rsid w:val="005B7131"/>
    <w:rsid w:val="005C25DF"/>
    <w:rsid w:val="005C306D"/>
    <w:rsid w:val="005C3F0C"/>
    <w:rsid w:val="005D08F6"/>
    <w:rsid w:val="005D5673"/>
    <w:rsid w:val="005D7314"/>
    <w:rsid w:val="005E2B26"/>
    <w:rsid w:val="005E761F"/>
    <w:rsid w:val="005E76FF"/>
    <w:rsid w:val="005E797A"/>
    <w:rsid w:val="005F02E6"/>
    <w:rsid w:val="005F20A9"/>
    <w:rsid w:val="005F3784"/>
    <w:rsid w:val="005F5322"/>
    <w:rsid w:val="005F6854"/>
    <w:rsid w:val="005F6CDB"/>
    <w:rsid w:val="005F6DC5"/>
    <w:rsid w:val="00606D8A"/>
    <w:rsid w:val="00610A1A"/>
    <w:rsid w:val="00611169"/>
    <w:rsid w:val="00611AC8"/>
    <w:rsid w:val="00613B8B"/>
    <w:rsid w:val="00620172"/>
    <w:rsid w:val="00620292"/>
    <w:rsid w:val="00622864"/>
    <w:rsid w:val="006237D4"/>
    <w:rsid w:val="00623F36"/>
    <w:rsid w:val="00624CEF"/>
    <w:rsid w:val="00625B10"/>
    <w:rsid w:val="006271BA"/>
    <w:rsid w:val="0062739F"/>
    <w:rsid w:val="00630B5B"/>
    <w:rsid w:val="0063102C"/>
    <w:rsid w:val="00632E2B"/>
    <w:rsid w:val="006348D2"/>
    <w:rsid w:val="006373EC"/>
    <w:rsid w:val="0064335A"/>
    <w:rsid w:val="006439C5"/>
    <w:rsid w:val="006456D0"/>
    <w:rsid w:val="006460E7"/>
    <w:rsid w:val="00646839"/>
    <w:rsid w:val="006523F1"/>
    <w:rsid w:val="00652461"/>
    <w:rsid w:val="0065574C"/>
    <w:rsid w:val="00660D29"/>
    <w:rsid w:val="00663DA3"/>
    <w:rsid w:val="00664024"/>
    <w:rsid w:val="006664CD"/>
    <w:rsid w:val="00666C5D"/>
    <w:rsid w:val="0067293F"/>
    <w:rsid w:val="006734E4"/>
    <w:rsid w:val="00673E7C"/>
    <w:rsid w:val="00677667"/>
    <w:rsid w:val="00680DFD"/>
    <w:rsid w:val="0068134B"/>
    <w:rsid w:val="0068310E"/>
    <w:rsid w:val="00685AB6"/>
    <w:rsid w:val="006863A6"/>
    <w:rsid w:val="00687A07"/>
    <w:rsid w:val="00687C27"/>
    <w:rsid w:val="00693EB2"/>
    <w:rsid w:val="00694DE6"/>
    <w:rsid w:val="006968B8"/>
    <w:rsid w:val="00696E92"/>
    <w:rsid w:val="00697D80"/>
    <w:rsid w:val="006A3181"/>
    <w:rsid w:val="006A3F4A"/>
    <w:rsid w:val="006A40E8"/>
    <w:rsid w:val="006A48A0"/>
    <w:rsid w:val="006A50CC"/>
    <w:rsid w:val="006B2A88"/>
    <w:rsid w:val="006B2C0D"/>
    <w:rsid w:val="006B2DD0"/>
    <w:rsid w:val="006B3035"/>
    <w:rsid w:val="006B52A1"/>
    <w:rsid w:val="006B6AA1"/>
    <w:rsid w:val="006C0401"/>
    <w:rsid w:val="006C0DBC"/>
    <w:rsid w:val="006C1B68"/>
    <w:rsid w:val="006C40C3"/>
    <w:rsid w:val="006C4E10"/>
    <w:rsid w:val="006C5C4D"/>
    <w:rsid w:val="006C6213"/>
    <w:rsid w:val="006C630B"/>
    <w:rsid w:val="006D361E"/>
    <w:rsid w:val="006D6BB1"/>
    <w:rsid w:val="006D6D23"/>
    <w:rsid w:val="006E09CB"/>
    <w:rsid w:val="006E33CD"/>
    <w:rsid w:val="006E348E"/>
    <w:rsid w:val="006E5470"/>
    <w:rsid w:val="006E69E7"/>
    <w:rsid w:val="006F03D5"/>
    <w:rsid w:val="006F106C"/>
    <w:rsid w:val="006F2D9D"/>
    <w:rsid w:val="006F3573"/>
    <w:rsid w:val="006F40A0"/>
    <w:rsid w:val="006F574A"/>
    <w:rsid w:val="006F6F8A"/>
    <w:rsid w:val="00700FA0"/>
    <w:rsid w:val="0070205B"/>
    <w:rsid w:val="00704D33"/>
    <w:rsid w:val="007051A8"/>
    <w:rsid w:val="007059E0"/>
    <w:rsid w:val="00706AB1"/>
    <w:rsid w:val="00707F15"/>
    <w:rsid w:val="00710E48"/>
    <w:rsid w:val="007111B6"/>
    <w:rsid w:val="00714483"/>
    <w:rsid w:val="00714CFB"/>
    <w:rsid w:val="007171EC"/>
    <w:rsid w:val="00717453"/>
    <w:rsid w:val="00717ED1"/>
    <w:rsid w:val="00721DD4"/>
    <w:rsid w:val="00722970"/>
    <w:rsid w:val="00725BF7"/>
    <w:rsid w:val="00730401"/>
    <w:rsid w:val="00730EEC"/>
    <w:rsid w:val="00731509"/>
    <w:rsid w:val="0073246F"/>
    <w:rsid w:val="00733677"/>
    <w:rsid w:val="00734958"/>
    <w:rsid w:val="00734BA6"/>
    <w:rsid w:val="0074143F"/>
    <w:rsid w:val="00742156"/>
    <w:rsid w:val="00743209"/>
    <w:rsid w:val="00744B4F"/>
    <w:rsid w:val="00747ADC"/>
    <w:rsid w:val="007503EC"/>
    <w:rsid w:val="00750D4F"/>
    <w:rsid w:val="0075167F"/>
    <w:rsid w:val="00751C93"/>
    <w:rsid w:val="00753111"/>
    <w:rsid w:val="007545BB"/>
    <w:rsid w:val="00755A3C"/>
    <w:rsid w:val="007626B0"/>
    <w:rsid w:val="007626F6"/>
    <w:rsid w:val="00762A42"/>
    <w:rsid w:val="00762D14"/>
    <w:rsid w:val="00764B12"/>
    <w:rsid w:val="0076505E"/>
    <w:rsid w:val="00766567"/>
    <w:rsid w:val="007760F0"/>
    <w:rsid w:val="00776D3C"/>
    <w:rsid w:val="00780200"/>
    <w:rsid w:val="00787C8E"/>
    <w:rsid w:val="00792F07"/>
    <w:rsid w:val="00793683"/>
    <w:rsid w:val="00793909"/>
    <w:rsid w:val="00794E75"/>
    <w:rsid w:val="007962FB"/>
    <w:rsid w:val="007A02E9"/>
    <w:rsid w:val="007A1F46"/>
    <w:rsid w:val="007A2AAD"/>
    <w:rsid w:val="007A3ACC"/>
    <w:rsid w:val="007A4661"/>
    <w:rsid w:val="007A4E80"/>
    <w:rsid w:val="007B0B69"/>
    <w:rsid w:val="007B13FA"/>
    <w:rsid w:val="007B55F0"/>
    <w:rsid w:val="007B6DEE"/>
    <w:rsid w:val="007C1A9B"/>
    <w:rsid w:val="007C5C2D"/>
    <w:rsid w:val="007D0C86"/>
    <w:rsid w:val="007D3A85"/>
    <w:rsid w:val="007D49DD"/>
    <w:rsid w:val="007D63DC"/>
    <w:rsid w:val="007E124E"/>
    <w:rsid w:val="007E3149"/>
    <w:rsid w:val="007E67AB"/>
    <w:rsid w:val="007F1008"/>
    <w:rsid w:val="007F2831"/>
    <w:rsid w:val="007F3BE8"/>
    <w:rsid w:val="007F4D1E"/>
    <w:rsid w:val="007F5433"/>
    <w:rsid w:val="007F76FF"/>
    <w:rsid w:val="0080021E"/>
    <w:rsid w:val="00800616"/>
    <w:rsid w:val="00800C7C"/>
    <w:rsid w:val="00801D16"/>
    <w:rsid w:val="00801DC4"/>
    <w:rsid w:val="00803682"/>
    <w:rsid w:val="00803E61"/>
    <w:rsid w:val="00804083"/>
    <w:rsid w:val="008050FB"/>
    <w:rsid w:val="00805E04"/>
    <w:rsid w:val="00805E41"/>
    <w:rsid w:val="008061DA"/>
    <w:rsid w:val="0080718B"/>
    <w:rsid w:val="00807AC5"/>
    <w:rsid w:val="00812F22"/>
    <w:rsid w:val="008134DE"/>
    <w:rsid w:val="008137A7"/>
    <w:rsid w:val="00814853"/>
    <w:rsid w:val="008149E3"/>
    <w:rsid w:val="00814E15"/>
    <w:rsid w:val="008173E4"/>
    <w:rsid w:val="00817B06"/>
    <w:rsid w:val="008306D6"/>
    <w:rsid w:val="0083091E"/>
    <w:rsid w:val="00831190"/>
    <w:rsid w:val="00831859"/>
    <w:rsid w:val="00831F46"/>
    <w:rsid w:val="0083266C"/>
    <w:rsid w:val="008349E5"/>
    <w:rsid w:val="00834BA6"/>
    <w:rsid w:val="0083502A"/>
    <w:rsid w:val="00836268"/>
    <w:rsid w:val="00836C21"/>
    <w:rsid w:val="00841B4A"/>
    <w:rsid w:val="0084311C"/>
    <w:rsid w:val="008436AF"/>
    <w:rsid w:val="008465CB"/>
    <w:rsid w:val="00850FAA"/>
    <w:rsid w:val="00854825"/>
    <w:rsid w:val="00856A3D"/>
    <w:rsid w:val="00860D6A"/>
    <w:rsid w:val="00861E37"/>
    <w:rsid w:val="00862A4F"/>
    <w:rsid w:val="00864354"/>
    <w:rsid w:val="00864E23"/>
    <w:rsid w:val="00867572"/>
    <w:rsid w:val="00870F3E"/>
    <w:rsid w:val="0087136A"/>
    <w:rsid w:val="0087651F"/>
    <w:rsid w:val="008775B8"/>
    <w:rsid w:val="00880507"/>
    <w:rsid w:val="008857F4"/>
    <w:rsid w:val="00885808"/>
    <w:rsid w:val="008873FD"/>
    <w:rsid w:val="008904A7"/>
    <w:rsid w:val="00891210"/>
    <w:rsid w:val="00894133"/>
    <w:rsid w:val="00895863"/>
    <w:rsid w:val="008A258E"/>
    <w:rsid w:val="008A413E"/>
    <w:rsid w:val="008A78BF"/>
    <w:rsid w:val="008B38F1"/>
    <w:rsid w:val="008B3D9F"/>
    <w:rsid w:val="008B5A04"/>
    <w:rsid w:val="008B623D"/>
    <w:rsid w:val="008B71FD"/>
    <w:rsid w:val="008C0329"/>
    <w:rsid w:val="008C1164"/>
    <w:rsid w:val="008C1752"/>
    <w:rsid w:val="008C3B88"/>
    <w:rsid w:val="008C3FD0"/>
    <w:rsid w:val="008C5FB2"/>
    <w:rsid w:val="008C60EA"/>
    <w:rsid w:val="008D00A3"/>
    <w:rsid w:val="008D1C95"/>
    <w:rsid w:val="008E0553"/>
    <w:rsid w:val="008E05BB"/>
    <w:rsid w:val="008E1CC8"/>
    <w:rsid w:val="008E350D"/>
    <w:rsid w:val="008E360E"/>
    <w:rsid w:val="008E3E14"/>
    <w:rsid w:val="008E3F32"/>
    <w:rsid w:val="008F0077"/>
    <w:rsid w:val="008F0D6A"/>
    <w:rsid w:val="008F11ED"/>
    <w:rsid w:val="008F17E7"/>
    <w:rsid w:val="008F1C8F"/>
    <w:rsid w:val="008F5A3C"/>
    <w:rsid w:val="00902458"/>
    <w:rsid w:val="00903806"/>
    <w:rsid w:val="00905B55"/>
    <w:rsid w:val="00907704"/>
    <w:rsid w:val="009115C2"/>
    <w:rsid w:val="00911E69"/>
    <w:rsid w:val="009133A2"/>
    <w:rsid w:val="009143CD"/>
    <w:rsid w:val="00924947"/>
    <w:rsid w:val="00924A90"/>
    <w:rsid w:val="009253A2"/>
    <w:rsid w:val="009301A8"/>
    <w:rsid w:val="009313E6"/>
    <w:rsid w:val="00931B75"/>
    <w:rsid w:val="00933394"/>
    <w:rsid w:val="0093403A"/>
    <w:rsid w:val="00934132"/>
    <w:rsid w:val="00934FCD"/>
    <w:rsid w:val="009358B6"/>
    <w:rsid w:val="00940832"/>
    <w:rsid w:val="00940BF8"/>
    <w:rsid w:val="00944ACD"/>
    <w:rsid w:val="00945DB4"/>
    <w:rsid w:val="009465BB"/>
    <w:rsid w:val="00946E4D"/>
    <w:rsid w:val="009569D9"/>
    <w:rsid w:val="00956DB4"/>
    <w:rsid w:val="009579E4"/>
    <w:rsid w:val="00961004"/>
    <w:rsid w:val="00961B2C"/>
    <w:rsid w:val="00962466"/>
    <w:rsid w:val="00962D3E"/>
    <w:rsid w:val="00963544"/>
    <w:rsid w:val="0096622B"/>
    <w:rsid w:val="009663D5"/>
    <w:rsid w:val="009663F7"/>
    <w:rsid w:val="00970486"/>
    <w:rsid w:val="0097294D"/>
    <w:rsid w:val="0097372D"/>
    <w:rsid w:val="00973E71"/>
    <w:rsid w:val="00975D83"/>
    <w:rsid w:val="00980E99"/>
    <w:rsid w:val="0098107D"/>
    <w:rsid w:val="00981BD5"/>
    <w:rsid w:val="00983937"/>
    <w:rsid w:val="00984ABE"/>
    <w:rsid w:val="009850F8"/>
    <w:rsid w:val="00986B27"/>
    <w:rsid w:val="009913AC"/>
    <w:rsid w:val="009915AD"/>
    <w:rsid w:val="00995613"/>
    <w:rsid w:val="00996415"/>
    <w:rsid w:val="009974E8"/>
    <w:rsid w:val="00997E25"/>
    <w:rsid w:val="009A04CC"/>
    <w:rsid w:val="009A06B0"/>
    <w:rsid w:val="009A3866"/>
    <w:rsid w:val="009A6822"/>
    <w:rsid w:val="009A68CC"/>
    <w:rsid w:val="009B5848"/>
    <w:rsid w:val="009B74DB"/>
    <w:rsid w:val="009C15C9"/>
    <w:rsid w:val="009C7432"/>
    <w:rsid w:val="009C764F"/>
    <w:rsid w:val="009D0F6E"/>
    <w:rsid w:val="009D1D2C"/>
    <w:rsid w:val="009D1EF9"/>
    <w:rsid w:val="009D2810"/>
    <w:rsid w:val="009D32AB"/>
    <w:rsid w:val="009D4446"/>
    <w:rsid w:val="009D4D9D"/>
    <w:rsid w:val="009D57AD"/>
    <w:rsid w:val="009D6FE0"/>
    <w:rsid w:val="009E2E54"/>
    <w:rsid w:val="009E3308"/>
    <w:rsid w:val="009E6913"/>
    <w:rsid w:val="009E7484"/>
    <w:rsid w:val="009F0CAE"/>
    <w:rsid w:val="009F2521"/>
    <w:rsid w:val="009F481E"/>
    <w:rsid w:val="009F6CBC"/>
    <w:rsid w:val="009F6FED"/>
    <w:rsid w:val="00A0145C"/>
    <w:rsid w:val="00A019BE"/>
    <w:rsid w:val="00A03DE1"/>
    <w:rsid w:val="00A042AD"/>
    <w:rsid w:val="00A04E15"/>
    <w:rsid w:val="00A05408"/>
    <w:rsid w:val="00A05642"/>
    <w:rsid w:val="00A060B1"/>
    <w:rsid w:val="00A107B3"/>
    <w:rsid w:val="00A13563"/>
    <w:rsid w:val="00A15DC2"/>
    <w:rsid w:val="00A1658A"/>
    <w:rsid w:val="00A16A55"/>
    <w:rsid w:val="00A22C25"/>
    <w:rsid w:val="00A25A1B"/>
    <w:rsid w:val="00A31072"/>
    <w:rsid w:val="00A31C1C"/>
    <w:rsid w:val="00A31C68"/>
    <w:rsid w:val="00A32481"/>
    <w:rsid w:val="00A328ED"/>
    <w:rsid w:val="00A34F0A"/>
    <w:rsid w:val="00A35820"/>
    <w:rsid w:val="00A408DC"/>
    <w:rsid w:val="00A41F4C"/>
    <w:rsid w:val="00A434D6"/>
    <w:rsid w:val="00A45866"/>
    <w:rsid w:val="00A4644B"/>
    <w:rsid w:val="00A474AD"/>
    <w:rsid w:val="00A47B17"/>
    <w:rsid w:val="00A510CF"/>
    <w:rsid w:val="00A521FE"/>
    <w:rsid w:val="00A53EFE"/>
    <w:rsid w:val="00A54DA1"/>
    <w:rsid w:val="00A55CFF"/>
    <w:rsid w:val="00A61A28"/>
    <w:rsid w:val="00A62A8A"/>
    <w:rsid w:val="00A6436D"/>
    <w:rsid w:val="00A66A50"/>
    <w:rsid w:val="00A675AC"/>
    <w:rsid w:val="00A72A03"/>
    <w:rsid w:val="00A744ED"/>
    <w:rsid w:val="00A747E3"/>
    <w:rsid w:val="00A74ACE"/>
    <w:rsid w:val="00A814DF"/>
    <w:rsid w:val="00A84FF8"/>
    <w:rsid w:val="00A85030"/>
    <w:rsid w:val="00A861DC"/>
    <w:rsid w:val="00A87025"/>
    <w:rsid w:val="00A90AE9"/>
    <w:rsid w:val="00A924E5"/>
    <w:rsid w:val="00A92683"/>
    <w:rsid w:val="00A93AE0"/>
    <w:rsid w:val="00A96068"/>
    <w:rsid w:val="00AA0680"/>
    <w:rsid w:val="00AA1979"/>
    <w:rsid w:val="00AA2198"/>
    <w:rsid w:val="00AA24E8"/>
    <w:rsid w:val="00AA396B"/>
    <w:rsid w:val="00AA6AD4"/>
    <w:rsid w:val="00AB08F6"/>
    <w:rsid w:val="00AB218F"/>
    <w:rsid w:val="00AB38A6"/>
    <w:rsid w:val="00AB6F34"/>
    <w:rsid w:val="00AB7B59"/>
    <w:rsid w:val="00AC1A74"/>
    <w:rsid w:val="00AC282F"/>
    <w:rsid w:val="00AC3B89"/>
    <w:rsid w:val="00AC3F8D"/>
    <w:rsid w:val="00AD0451"/>
    <w:rsid w:val="00AD2719"/>
    <w:rsid w:val="00AD2E57"/>
    <w:rsid w:val="00AD4FD7"/>
    <w:rsid w:val="00AD7A83"/>
    <w:rsid w:val="00AE1B85"/>
    <w:rsid w:val="00AE2307"/>
    <w:rsid w:val="00AE3D9A"/>
    <w:rsid w:val="00AE742C"/>
    <w:rsid w:val="00AF1337"/>
    <w:rsid w:val="00AF3FF9"/>
    <w:rsid w:val="00AF6F05"/>
    <w:rsid w:val="00AF7903"/>
    <w:rsid w:val="00B03249"/>
    <w:rsid w:val="00B06B2F"/>
    <w:rsid w:val="00B100A1"/>
    <w:rsid w:val="00B10147"/>
    <w:rsid w:val="00B11610"/>
    <w:rsid w:val="00B128FE"/>
    <w:rsid w:val="00B15033"/>
    <w:rsid w:val="00B17D35"/>
    <w:rsid w:val="00B25EF9"/>
    <w:rsid w:val="00B27520"/>
    <w:rsid w:val="00B304B6"/>
    <w:rsid w:val="00B32183"/>
    <w:rsid w:val="00B32D8E"/>
    <w:rsid w:val="00B33E91"/>
    <w:rsid w:val="00B3484E"/>
    <w:rsid w:val="00B34C06"/>
    <w:rsid w:val="00B36210"/>
    <w:rsid w:val="00B3792F"/>
    <w:rsid w:val="00B37E95"/>
    <w:rsid w:val="00B40C59"/>
    <w:rsid w:val="00B411F8"/>
    <w:rsid w:val="00B417E4"/>
    <w:rsid w:val="00B521BF"/>
    <w:rsid w:val="00B56E75"/>
    <w:rsid w:val="00B6185A"/>
    <w:rsid w:val="00B64854"/>
    <w:rsid w:val="00B6781C"/>
    <w:rsid w:val="00B70A5D"/>
    <w:rsid w:val="00B70FFF"/>
    <w:rsid w:val="00B7117A"/>
    <w:rsid w:val="00B71BB2"/>
    <w:rsid w:val="00B727AE"/>
    <w:rsid w:val="00B80555"/>
    <w:rsid w:val="00B82656"/>
    <w:rsid w:val="00B85A68"/>
    <w:rsid w:val="00B85B33"/>
    <w:rsid w:val="00B9282B"/>
    <w:rsid w:val="00B94154"/>
    <w:rsid w:val="00B94459"/>
    <w:rsid w:val="00B94F25"/>
    <w:rsid w:val="00B950EB"/>
    <w:rsid w:val="00BA0961"/>
    <w:rsid w:val="00BA1C73"/>
    <w:rsid w:val="00BA2853"/>
    <w:rsid w:val="00BA3979"/>
    <w:rsid w:val="00BA4569"/>
    <w:rsid w:val="00BA4C3D"/>
    <w:rsid w:val="00BB08E7"/>
    <w:rsid w:val="00BB47C4"/>
    <w:rsid w:val="00BB69B2"/>
    <w:rsid w:val="00BC0BAD"/>
    <w:rsid w:val="00BC0CD8"/>
    <w:rsid w:val="00BC16E9"/>
    <w:rsid w:val="00BC1945"/>
    <w:rsid w:val="00BC4404"/>
    <w:rsid w:val="00BC4932"/>
    <w:rsid w:val="00BC51EA"/>
    <w:rsid w:val="00BC668A"/>
    <w:rsid w:val="00BC6721"/>
    <w:rsid w:val="00BD4A2C"/>
    <w:rsid w:val="00BD5CC8"/>
    <w:rsid w:val="00BD5D39"/>
    <w:rsid w:val="00BD638A"/>
    <w:rsid w:val="00BD6D90"/>
    <w:rsid w:val="00BD7478"/>
    <w:rsid w:val="00BE085C"/>
    <w:rsid w:val="00BE125E"/>
    <w:rsid w:val="00BE16C4"/>
    <w:rsid w:val="00BE209B"/>
    <w:rsid w:val="00BE3A6C"/>
    <w:rsid w:val="00BE45F7"/>
    <w:rsid w:val="00BE55B2"/>
    <w:rsid w:val="00BE5B5D"/>
    <w:rsid w:val="00BF0EC9"/>
    <w:rsid w:val="00BF2608"/>
    <w:rsid w:val="00BF3011"/>
    <w:rsid w:val="00BF339A"/>
    <w:rsid w:val="00BF544C"/>
    <w:rsid w:val="00C0056C"/>
    <w:rsid w:val="00C0085F"/>
    <w:rsid w:val="00C02056"/>
    <w:rsid w:val="00C04C7B"/>
    <w:rsid w:val="00C06784"/>
    <w:rsid w:val="00C07F28"/>
    <w:rsid w:val="00C10570"/>
    <w:rsid w:val="00C123B9"/>
    <w:rsid w:val="00C15D7A"/>
    <w:rsid w:val="00C215C7"/>
    <w:rsid w:val="00C21BB3"/>
    <w:rsid w:val="00C222B0"/>
    <w:rsid w:val="00C22B27"/>
    <w:rsid w:val="00C22B65"/>
    <w:rsid w:val="00C2305F"/>
    <w:rsid w:val="00C30FAD"/>
    <w:rsid w:val="00C342F7"/>
    <w:rsid w:val="00C34675"/>
    <w:rsid w:val="00C35DA4"/>
    <w:rsid w:val="00C3642C"/>
    <w:rsid w:val="00C37F0C"/>
    <w:rsid w:val="00C41DE0"/>
    <w:rsid w:val="00C43BE1"/>
    <w:rsid w:val="00C44427"/>
    <w:rsid w:val="00C46257"/>
    <w:rsid w:val="00C5123B"/>
    <w:rsid w:val="00C531D8"/>
    <w:rsid w:val="00C558CB"/>
    <w:rsid w:val="00C55AD2"/>
    <w:rsid w:val="00C66588"/>
    <w:rsid w:val="00C665B2"/>
    <w:rsid w:val="00C676E4"/>
    <w:rsid w:val="00C71C25"/>
    <w:rsid w:val="00C7482B"/>
    <w:rsid w:val="00C7610A"/>
    <w:rsid w:val="00C7637D"/>
    <w:rsid w:val="00C769FB"/>
    <w:rsid w:val="00C77AC7"/>
    <w:rsid w:val="00C82C68"/>
    <w:rsid w:val="00C83803"/>
    <w:rsid w:val="00C84A13"/>
    <w:rsid w:val="00C84FB4"/>
    <w:rsid w:val="00C864C1"/>
    <w:rsid w:val="00C907A9"/>
    <w:rsid w:val="00C90DCF"/>
    <w:rsid w:val="00C910FF"/>
    <w:rsid w:val="00C921D7"/>
    <w:rsid w:val="00C92704"/>
    <w:rsid w:val="00C94D1F"/>
    <w:rsid w:val="00C96159"/>
    <w:rsid w:val="00C97378"/>
    <w:rsid w:val="00C97B46"/>
    <w:rsid w:val="00CA1604"/>
    <w:rsid w:val="00CA1923"/>
    <w:rsid w:val="00CA199B"/>
    <w:rsid w:val="00CA3746"/>
    <w:rsid w:val="00CA3977"/>
    <w:rsid w:val="00CA6A89"/>
    <w:rsid w:val="00CA7738"/>
    <w:rsid w:val="00CB0635"/>
    <w:rsid w:val="00CB133D"/>
    <w:rsid w:val="00CB230B"/>
    <w:rsid w:val="00CB2ABD"/>
    <w:rsid w:val="00CB354F"/>
    <w:rsid w:val="00CB590D"/>
    <w:rsid w:val="00CC39F5"/>
    <w:rsid w:val="00CC4163"/>
    <w:rsid w:val="00CC7896"/>
    <w:rsid w:val="00CD084A"/>
    <w:rsid w:val="00CD0F6D"/>
    <w:rsid w:val="00CD1CD9"/>
    <w:rsid w:val="00CD342E"/>
    <w:rsid w:val="00CD60F6"/>
    <w:rsid w:val="00CD7043"/>
    <w:rsid w:val="00CD7D6A"/>
    <w:rsid w:val="00CE2105"/>
    <w:rsid w:val="00CE71B2"/>
    <w:rsid w:val="00CF03FC"/>
    <w:rsid w:val="00CF0EB3"/>
    <w:rsid w:val="00CF2366"/>
    <w:rsid w:val="00CF39B2"/>
    <w:rsid w:val="00CF5255"/>
    <w:rsid w:val="00CF7A5E"/>
    <w:rsid w:val="00D01FD7"/>
    <w:rsid w:val="00D03C46"/>
    <w:rsid w:val="00D03DE9"/>
    <w:rsid w:val="00D055A6"/>
    <w:rsid w:val="00D06B9D"/>
    <w:rsid w:val="00D06C21"/>
    <w:rsid w:val="00D07068"/>
    <w:rsid w:val="00D07DDF"/>
    <w:rsid w:val="00D10262"/>
    <w:rsid w:val="00D11113"/>
    <w:rsid w:val="00D11255"/>
    <w:rsid w:val="00D1261F"/>
    <w:rsid w:val="00D16995"/>
    <w:rsid w:val="00D17549"/>
    <w:rsid w:val="00D17684"/>
    <w:rsid w:val="00D20428"/>
    <w:rsid w:val="00D2051B"/>
    <w:rsid w:val="00D211D3"/>
    <w:rsid w:val="00D21BE5"/>
    <w:rsid w:val="00D257DF"/>
    <w:rsid w:val="00D25C13"/>
    <w:rsid w:val="00D33BB9"/>
    <w:rsid w:val="00D33F45"/>
    <w:rsid w:val="00D37D3F"/>
    <w:rsid w:val="00D4017A"/>
    <w:rsid w:val="00D41730"/>
    <w:rsid w:val="00D42F43"/>
    <w:rsid w:val="00D42F95"/>
    <w:rsid w:val="00D431C7"/>
    <w:rsid w:val="00D4334C"/>
    <w:rsid w:val="00D45C3E"/>
    <w:rsid w:val="00D51646"/>
    <w:rsid w:val="00D530D0"/>
    <w:rsid w:val="00D57C31"/>
    <w:rsid w:val="00D600DC"/>
    <w:rsid w:val="00D62286"/>
    <w:rsid w:val="00D62372"/>
    <w:rsid w:val="00D63B70"/>
    <w:rsid w:val="00D65602"/>
    <w:rsid w:val="00D656C2"/>
    <w:rsid w:val="00D65E3C"/>
    <w:rsid w:val="00D71BD5"/>
    <w:rsid w:val="00D734B9"/>
    <w:rsid w:val="00D73568"/>
    <w:rsid w:val="00D73F13"/>
    <w:rsid w:val="00D740BC"/>
    <w:rsid w:val="00D80268"/>
    <w:rsid w:val="00D81676"/>
    <w:rsid w:val="00D818CD"/>
    <w:rsid w:val="00D81B0C"/>
    <w:rsid w:val="00D81D5E"/>
    <w:rsid w:val="00D87214"/>
    <w:rsid w:val="00D9309A"/>
    <w:rsid w:val="00D93A9A"/>
    <w:rsid w:val="00D96BE8"/>
    <w:rsid w:val="00DA085F"/>
    <w:rsid w:val="00DA1AA8"/>
    <w:rsid w:val="00DA2BBD"/>
    <w:rsid w:val="00DA3999"/>
    <w:rsid w:val="00DA4891"/>
    <w:rsid w:val="00DA78DE"/>
    <w:rsid w:val="00DA7F8C"/>
    <w:rsid w:val="00DB05A2"/>
    <w:rsid w:val="00DB0F32"/>
    <w:rsid w:val="00DB1C12"/>
    <w:rsid w:val="00DB1E88"/>
    <w:rsid w:val="00DB1F90"/>
    <w:rsid w:val="00DB2392"/>
    <w:rsid w:val="00DB23A7"/>
    <w:rsid w:val="00DB2729"/>
    <w:rsid w:val="00DB30DB"/>
    <w:rsid w:val="00DB5EA5"/>
    <w:rsid w:val="00DB6A24"/>
    <w:rsid w:val="00DC13AD"/>
    <w:rsid w:val="00DC28A5"/>
    <w:rsid w:val="00DC4766"/>
    <w:rsid w:val="00DC7282"/>
    <w:rsid w:val="00DC7BF8"/>
    <w:rsid w:val="00DD01CD"/>
    <w:rsid w:val="00DD1FBF"/>
    <w:rsid w:val="00DE0EA8"/>
    <w:rsid w:val="00DE5404"/>
    <w:rsid w:val="00DE6E1B"/>
    <w:rsid w:val="00DE79CE"/>
    <w:rsid w:val="00DF14AF"/>
    <w:rsid w:val="00DF29CF"/>
    <w:rsid w:val="00DF2D6A"/>
    <w:rsid w:val="00DF4851"/>
    <w:rsid w:val="00E04270"/>
    <w:rsid w:val="00E04F51"/>
    <w:rsid w:val="00E05C5F"/>
    <w:rsid w:val="00E06E7A"/>
    <w:rsid w:val="00E10EEA"/>
    <w:rsid w:val="00E11C2F"/>
    <w:rsid w:val="00E12CE2"/>
    <w:rsid w:val="00E15BCB"/>
    <w:rsid w:val="00E214FF"/>
    <w:rsid w:val="00E21EA5"/>
    <w:rsid w:val="00E22DAD"/>
    <w:rsid w:val="00E2339F"/>
    <w:rsid w:val="00E24671"/>
    <w:rsid w:val="00E25976"/>
    <w:rsid w:val="00E26072"/>
    <w:rsid w:val="00E30672"/>
    <w:rsid w:val="00E3145B"/>
    <w:rsid w:val="00E3181F"/>
    <w:rsid w:val="00E31A0C"/>
    <w:rsid w:val="00E31B75"/>
    <w:rsid w:val="00E33D9D"/>
    <w:rsid w:val="00E345F4"/>
    <w:rsid w:val="00E35A3D"/>
    <w:rsid w:val="00E36061"/>
    <w:rsid w:val="00E36B02"/>
    <w:rsid w:val="00E4205C"/>
    <w:rsid w:val="00E440BC"/>
    <w:rsid w:val="00E4538C"/>
    <w:rsid w:val="00E453E7"/>
    <w:rsid w:val="00E47865"/>
    <w:rsid w:val="00E50DE8"/>
    <w:rsid w:val="00E524FF"/>
    <w:rsid w:val="00E55873"/>
    <w:rsid w:val="00E55B68"/>
    <w:rsid w:val="00E576B7"/>
    <w:rsid w:val="00E57B0F"/>
    <w:rsid w:val="00E60C7C"/>
    <w:rsid w:val="00E637CB"/>
    <w:rsid w:val="00E74C93"/>
    <w:rsid w:val="00E757E3"/>
    <w:rsid w:val="00E80410"/>
    <w:rsid w:val="00E81070"/>
    <w:rsid w:val="00E82472"/>
    <w:rsid w:val="00E82A08"/>
    <w:rsid w:val="00E82AD9"/>
    <w:rsid w:val="00E83DEE"/>
    <w:rsid w:val="00E857F5"/>
    <w:rsid w:val="00E86C49"/>
    <w:rsid w:val="00E87580"/>
    <w:rsid w:val="00E87DB0"/>
    <w:rsid w:val="00E90239"/>
    <w:rsid w:val="00E92175"/>
    <w:rsid w:val="00E92F82"/>
    <w:rsid w:val="00E92FB3"/>
    <w:rsid w:val="00E943B1"/>
    <w:rsid w:val="00E95BC5"/>
    <w:rsid w:val="00E97E2B"/>
    <w:rsid w:val="00EA1866"/>
    <w:rsid w:val="00EA1871"/>
    <w:rsid w:val="00EA1BBC"/>
    <w:rsid w:val="00EA1F87"/>
    <w:rsid w:val="00EA281F"/>
    <w:rsid w:val="00EA3134"/>
    <w:rsid w:val="00EA5786"/>
    <w:rsid w:val="00EA6693"/>
    <w:rsid w:val="00EB35A3"/>
    <w:rsid w:val="00EB4DE2"/>
    <w:rsid w:val="00EB74A9"/>
    <w:rsid w:val="00EB7666"/>
    <w:rsid w:val="00EB7BD9"/>
    <w:rsid w:val="00EC2C5E"/>
    <w:rsid w:val="00EC44A1"/>
    <w:rsid w:val="00EC4953"/>
    <w:rsid w:val="00EC6601"/>
    <w:rsid w:val="00EC7051"/>
    <w:rsid w:val="00ED16DB"/>
    <w:rsid w:val="00ED19DE"/>
    <w:rsid w:val="00ED4BDD"/>
    <w:rsid w:val="00ED4E1A"/>
    <w:rsid w:val="00ED528A"/>
    <w:rsid w:val="00ED5853"/>
    <w:rsid w:val="00ED7F5A"/>
    <w:rsid w:val="00EE05E3"/>
    <w:rsid w:val="00EE290E"/>
    <w:rsid w:val="00EE2A0E"/>
    <w:rsid w:val="00EE30D8"/>
    <w:rsid w:val="00EE5097"/>
    <w:rsid w:val="00EE5CEC"/>
    <w:rsid w:val="00EE66DF"/>
    <w:rsid w:val="00EE7EE3"/>
    <w:rsid w:val="00EF16DF"/>
    <w:rsid w:val="00EF2485"/>
    <w:rsid w:val="00EF2DA2"/>
    <w:rsid w:val="00EF37B9"/>
    <w:rsid w:val="00EF64B6"/>
    <w:rsid w:val="00EF7783"/>
    <w:rsid w:val="00F02014"/>
    <w:rsid w:val="00F037D4"/>
    <w:rsid w:val="00F04C09"/>
    <w:rsid w:val="00F0682F"/>
    <w:rsid w:val="00F06BD2"/>
    <w:rsid w:val="00F079E7"/>
    <w:rsid w:val="00F09951"/>
    <w:rsid w:val="00F105B3"/>
    <w:rsid w:val="00F149D8"/>
    <w:rsid w:val="00F164A3"/>
    <w:rsid w:val="00F16670"/>
    <w:rsid w:val="00F22F92"/>
    <w:rsid w:val="00F27EE0"/>
    <w:rsid w:val="00F31715"/>
    <w:rsid w:val="00F32862"/>
    <w:rsid w:val="00F355F2"/>
    <w:rsid w:val="00F360D8"/>
    <w:rsid w:val="00F362DD"/>
    <w:rsid w:val="00F363DF"/>
    <w:rsid w:val="00F3682D"/>
    <w:rsid w:val="00F373D1"/>
    <w:rsid w:val="00F379CA"/>
    <w:rsid w:val="00F42637"/>
    <w:rsid w:val="00F44F86"/>
    <w:rsid w:val="00F45F6C"/>
    <w:rsid w:val="00F53979"/>
    <w:rsid w:val="00F539B0"/>
    <w:rsid w:val="00F57435"/>
    <w:rsid w:val="00F60077"/>
    <w:rsid w:val="00F604E6"/>
    <w:rsid w:val="00F6646F"/>
    <w:rsid w:val="00F705E6"/>
    <w:rsid w:val="00F74ACD"/>
    <w:rsid w:val="00F775EE"/>
    <w:rsid w:val="00F77E43"/>
    <w:rsid w:val="00F8114A"/>
    <w:rsid w:val="00F86A2A"/>
    <w:rsid w:val="00F87085"/>
    <w:rsid w:val="00F8796E"/>
    <w:rsid w:val="00F87F68"/>
    <w:rsid w:val="00F8F5FE"/>
    <w:rsid w:val="00F94564"/>
    <w:rsid w:val="00F94F07"/>
    <w:rsid w:val="00F958B4"/>
    <w:rsid w:val="00F95A20"/>
    <w:rsid w:val="00F95E22"/>
    <w:rsid w:val="00F96FBD"/>
    <w:rsid w:val="00FA058D"/>
    <w:rsid w:val="00FA0A3A"/>
    <w:rsid w:val="00FA1F3A"/>
    <w:rsid w:val="00FA3D7D"/>
    <w:rsid w:val="00FB49BC"/>
    <w:rsid w:val="00FB4E64"/>
    <w:rsid w:val="00FB76A7"/>
    <w:rsid w:val="00FC0F3A"/>
    <w:rsid w:val="00FC1968"/>
    <w:rsid w:val="00FC36A2"/>
    <w:rsid w:val="00FC612A"/>
    <w:rsid w:val="00FC7A7D"/>
    <w:rsid w:val="00FC7B42"/>
    <w:rsid w:val="00FD038D"/>
    <w:rsid w:val="00FD053F"/>
    <w:rsid w:val="00FD1281"/>
    <w:rsid w:val="00FD1B1B"/>
    <w:rsid w:val="00FD53E5"/>
    <w:rsid w:val="00FD6B35"/>
    <w:rsid w:val="00FD6EC1"/>
    <w:rsid w:val="00FE362E"/>
    <w:rsid w:val="00FE3AF6"/>
    <w:rsid w:val="00FF0A15"/>
    <w:rsid w:val="00FF68C6"/>
    <w:rsid w:val="0100210C"/>
    <w:rsid w:val="013C23FD"/>
    <w:rsid w:val="01530C51"/>
    <w:rsid w:val="017B432F"/>
    <w:rsid w:val="01C62A4C"/>
    <w:rsid w:val="0229D2A9"/>
    <w:rsid w:val="0234D407"/>
    <w:rsid w:val="0280CC6B"/>
    <w:rsid w:val="029629FF"/>
    <w:rsid w:val="029A0793"/>
    <w:rsid w:val="02D56FB4"/>
    <w:rsid w:val="02E36626"/>
    <w:rsid w:val="02EFD5F4"/>
    <w:rsid w:val="03669568"/>
    <w:rsid w:val="040EE5C7"/>
    <w:rsid w:val="04AF716D"/>
    <w:rsid w:val="0544D466"/>
    <w:rsid w:val="059D91D6"/>
    <w:rsid w:val="05BCCC53"/>
    <w:rsid w:val="05BEB46F"/>
    <w:rsid w:val="05D30941"/>
    <w:rsid w:val="05E2ECFC"/>
    <w:rsid w:val="05FA9307"/>
    <w:rsid w:val="05FEE889"/>
    <w:rsid w:val="06300677"/>
    <w:rsid w:val="063C4EEC"/>
    <w:rsid w:val="066EAF95"/>
    <w:rsid w:val="069784E7"/>
    <w:rsid w:val="06A9558C"/>
    <w:rsid w:val="06AD0C87"/>
    <w:rsid w:val="073C5B2C"/>
    <w:rsid w:val="0754E7DD"/>
    <w:rsid w:val="0756A0A3"/>
    <w:rsid w:val="0769F267"/>
    <w:rsid w:val="07D71EF9"/>
    <w:rsid w:val="0895E685"/>
    <w:rsid w:val="08A9C80F"/>
    <w:rsid w:val="09026B2D"/>
    <w:rsid w:val="0903560E"/>
    <w:rsid w:val="09378C40"/>
    <w:rsid w:val="0948ACD0"/>
    <w:rsid w:val="095E4C52"/>
    <w:rsid w:val="098A2120"/>
    <w:rsid w:val="0997BA67"/>
    <w:rsid w:val="0A44EB6A"/>
    <w:rsid w:val="0A4A379A"/>
    <w:rsid w:val="0A6A622C"/>
    <w:rsid w:val="0A6D8F5F"/>
    <w:rsid w:val="0A79D497"/>
    <w:rsid w:val="0B094745"/>
    <w:rsid w:val="0B70627A"/>
    <w:rsid w:val="0B83467D"/>
    <w:rsid w:val="0BC35C67"/>
    <w:rsid w:val="0C02369D"/>
    <w:rsid w:val="0C096B4E"/>
    <w:rsid w:val="0C22FA53"/>
    <w:rsid w:val="0C28C30E"/>
    <w:rsid w:val="0CBD9113"/>
    <w:rsid w:val="0D02E5BE"/>
    <w:rsid w:val="0D274C42"/>
    <w:rsid w:val="0D46FE19"/>
    <w:rsid w:val="0E177582"/>
    <w:rsid w:val="0E22601F"/>
    <w:rsid w:val="0E78FD4A"/>
    <w:rsid w:val="0E9176C9"/>
    <w:rsid w:val="0ECA7F9B"/>
    <w:rsid w:val="0EF6AB26"/>
    <w:rsid w:val="0F0F192B"/>
    <w:rsid w:val="0F4115CB"/>
    <w:rsid w:val="0FB3D35B"/>
    <w:rsid w:val="0FE64417"/>
    <w:rsid w:val="101C00D8"/>
    <w:rsid w:val="10738198"/>
    <w:rsid w:val="108762E3"/>
    <w:rsid w:val="10B41D3B"/>
    <w:rsid w:val="10EEA7D2"/>
    <w:rsid w:val="110FB6EE"/>
    <w:rsid w:val="11111C9D"/>
    <w:rsid w:val="11405647"/>
    <w:rsid w:val="115B00F4"/>
    <w:rsid w:val="1193CF27"/>
    <w:rsid w:val="11A34115"/>
    <w:rsid w:val="11DAEB78"/>
    <w:rsid w:val="11F0DC0C"/>
    <w:rsid w:val="121676F2"/>
    <w:rsid w:val="12544168"/>
    <w:rsid w:val="12B1AFB1"/>
    <w:rsid w:val="12C6074B"/>
    <w:rsid w:val="12F0EF3D"/>
    <w:rsid w:val="12F32315"/>
    <w:rsid w:val="12FFB8FC"/>
    <w:rsid w:val="1304D441"/>
    <w:rsid w:val="131D8D80"/>
    <w:rsid w:val="132A84E1"/>
    <w:rsid w:val="1347BCB0"/>
    <w:rsid w:val="13515D56"/>
    <w:rsid w:val="13DE461B"/>
    <w:rsid w:val="1418F720"/>
    <w:rsid w:val="145D3A7B"/>
    <w:rsid w:val="145F446C"/>
    <w:rsid w:val="146CC793"/>
    <w:rsid w:val="14A578BD"/>
    <w:rsid w:val="14ABA4D1"/>
    <w:rsid w:val="14D63B5E"/>
    <w:rsid w:val="158A799B"/>
    <w:rsid w:val="159DC1F0"/>
    <w:rsid w:val="15B6AD82"/>
    <w:rsid w:val="15E1FB17"/>
    <w:rsid w:val="16BFEBEB"/>
    <w:rsid w:val="16D0A055"/>
    <w:rsid w:val="16E2BC0F"/>
    <w:rsid w:val="16EC0714"/>
    <w:rsid w:val="16FACC2F"/>
    <w:rsid w:val="171A0802"/>
    <w:rsid w:val="173AC8E4"/>
    <w:rsid w:val="17402DD3"/>
    <w:rsid w:val="17474D4A"/>
    <w:rsid w:val="174BBDE6"/>
    <w:rsid w:val="1758FFF8"/>
    <w:rsid w:val="176424E3"/>
    <w:rsid w:val="17C600CC"/>
    <w:rsid w:val="17E40AB2"/>
    <w:rsid w:val="180B5026"/>
    <w:rsid w:val="18130299"/>
    <w:rsid w:val="181C91AB"/>
    <w:rsid w:val="184D2F8E"/>
    <w:rsid w:val="189F0C41"/>
    <w:rsid w:val="18BFB910"/>
    <w:rsid w:val="18FAB91A"/>
    <w:rsid w:val="19A29135"/>
    <w:rsid w:val="19BC61A3"/>
    <w:rsid w:val="19DEA11F"/>
    <w:rsid w:val="19DEE9F1"/>
    <w:rsid w:val="1A034F48"/>
    <w:rsid w:val="1A080380"/>
    <w:rsid w:val="1A102AD1"/>
    <w:rsid w:val="1A65D687"/>
    <w:rsid w:val="1A69B553"/>
    <w:rsid w:val="1A7C6297"/>
    <w:rsid w:val="1ADBA7B3"/>
    <w:rsid w:val="1B4C4547"/>
    <w:rsid w:val="1B5F46C1"/>
    <w:rsid w:val="1B7CB7ED"/>
    <w:rsid w:val="1B7DD31F"/>
    <w:rsid w:val="1C2851B5"/>
    <w:rsid w:val="1CA69E46"/>
    <w:rsid w:val="1CED4804"/>
    <w:rsid w:val="1D0FCBB7"/>
    <w:rsid w:val="1D151A49"/>
    <w:rsid w:val="1D6891CE"/>
    <w:rsid w:val="1D95BDDE"/>
    <w:rsid w:val="1E0F8D48"/>
    <w:rsid w:val="1E8C980F"/>
    <w:rsid w:val="1EAC0A2C"/>
    <w:rsid w:val="1EC2BA54"/>
    <w:rsid w:val="1EC72135"/>
    <w:rsid w:val="1FBBA516"/>
    <w:rsid w:val="1FD6367E"/>
    <w:rsid w:val="206D8F4F"/>
    <w:rsid w:val="20B48B9B"/>
    <w:rsid w:val="214C6F47"/>
    <w:rsid w:val="21AC9390"/>
    <w:rsid w:val="21BB80BC"/>
    <w:rsid w:val="21D41062"/>
    <w:rsid w:val="21E628EC"/>
    <w:rsid w:val="21FEF88B"/>
    <w:rsid w:val="2209EE71"/>
    <w:rsid w:val="2261393C"/>
    <w:rsid w:val="2279C6CB"/>
    <w:rsid w:val="229E5406"/>
    <w:rsid w:val="22FFCC89"/>
    <w:rsid w:val="232BB99F"/>
    <w:rsid w:val="23C44A8A"/>
    <w:rsid w:val="247796AD"/>
    <w:rsid w:val="24CF7012"/>
    <w:rsid w:val="25254D6A"/>
    <w:rsid w:val="252E99A8"/>
    <w:rsid w:val="25B9FC59"/>
    <w:rsid w:val="26415428"/>
    <w:rsid w:val="268C2866"/>
    <w:rsid w:val="2697A4C3"/>
    <w:rsid w:val="26AE3A52"/>
    <w:rsid w:val="26AEE8B3"/>
    <w:rsid w:val="26EB2EB5"/>
    <w:rsid w:val="27312BDD"/>
    <w:rsid w:val="27A47323"/>
    <w:rsid w:val="27CE2255"/>
    <w:rsid w:val="27DD04AE"/>
    <w:rsid w:val="2822BBE3"/>
    <w:rsid w:val="283429B0"/>
    <w:rsid w:val="28373627"/>
    <w:rsid w:val="2889C8E8"/>
    <w:rsid w:val="28A5249D"/>
    <w:rsid w:val="28AC4A88"/>
    <w:rsid w:val="28DF5528"/>
    <w:rsid w:val="2907498E"/>
    <w:rsid w:val="2954A455"/>
    <w:rsid w:val="2958F179"/>
    <w:rsid w:val="29933DF5"/>
    <w:rsid w:val="29967137"/>
    <w:rsid w:val="299917EC"/>
    <w:rsid w:val="29A77518"/>
    <w:rsid w:val="2A42B247"/>
    <w:rsid w:val="2A4B46BE"/>
    <w:rsid w:val="2A4BDA27"/>
    <w:rsid w:val="2B4DB075"/>
    <w:rsid w:val="2B6B9A0A"/>
    <w:rsid w:val="2B772691"/>
    <w:rsid w:val="2C059C73"/>
    <w:rsid w:val="2C1FBB3B"/>
    <w:rsid w:val="2CB1DE8D"/>
    <w:rsid w:val="2CCD346A"/>
    <w:rsid w:val="2DDD2C83"/>
    <w:rsid w:val="2DFE4893"/>
    <w:rsid w:val="2E2351DF"/>
    <w:rsid w:val="2E377BE6"/>
    <w:rsid w:val="2E7154B1"/>
    <w:rsid w:val="2ECF756D"/>
    <w:rsid w:val="2EEB9B27"/>
    <w:rsid w:val="2F6AEF85"/>
    <w:rsid w:val="2FD71DD4"/>
    <w:rsid w:val="301D1992"/>
    <w:rsid w:val="306DBB1A"/>
    <w:rsid w:val="3077A8E2"/>
    <w:rsid w:val="3116439B"/>
    <w:rsid w:val="3160DA66"/>
    <w:rsid w:val="3198AED8"/>
    <w:rsid w:val="31CEA7B7"/>
    <w:rsid w:val="32599C68"/>
    <w:rsid w:val="327B87AC"/>
    <w:rsid w:val="32893038"/>
    <w:rsid w:val="3293D17A"/>
    <w:rsid w:val="333A5B0C"/>
    <w:rsid w:val="33623E2F"/>
    <w:rsid w:val="33C6972D"/>
    <w:rsid w:val="33EFD8E8"/>
    <w:rsid w:val="34108CAC"/>
    <w:rsid w:val="3418DE6B"/>
    <w:rsid w:val="343FAB15"/>
    <w:rsid w:val="346805D6"/>
    <w:rsid w:val="347889E5"/>
    <w:rsid w:val="34FEBB99"/>
    <w:rsid w:val="352A983D"/>
    <w:rsid w:val="35545BC0"/>
    <w:rsid w:val="35751FAE"/>
    <w:rsid w:val="358295F5"/>
    <w:rsid w:val="35832F9C"/>
    <w:rsid w:val="35AEF90C"/>
    <w:rsid w:val="35F2BFAB"/>
    <w:rsid w:val="362F8C2F"/>
    <w:rsid w:val="36306C0B"/>
    <w:rsid w:val="36A5E11F"/>
    <w:rsid w:val="370B386A"/>
    <w:rsid w:val="37624B1B"/>
    <w:rsid w:val="376BC5AF"/>
    <w:rsid w:val="37E54FA9"/>
    <w:rsid w:val="37EAC58D"/>
    <w:rsid w:val="381097BD"/>
    <w:rsid w:val="382CD418"/>
    <w:rsid w:val="3892704F"/>
    <w:rsid w:val="38C98102"/>
    <w:rsid w:val="38DFFE9F"/>
    <w:rsid w:val="38F12B82"/>
    <w:rsid w:val="392E4EBB"/>
    <w:rsid w:val="394CCD45"/>
    <w:rsid w:val="3968B28D"/>
    <w:rsid w:val="39BAC5CB"/>
    <w:rsid w:val="39C5D737"/>
    <w:rsid w:val="39E03F7B"/>
    <w:rsid w:val="39F628AE"/>
    <w:rsid w:val="3A0C72E5"/>
    <w:rsid w:val="3A618C24"/>
    <w:rsid w:val="3A65AE0C"/>
    <w:rsid w:val="3B707DFA"/>
    <w:rsid w:val="3BBF091C"/>
    <w:rsid w:val="3BCFE46C"/>
    <w:rsid w:val="3BE4B36F"/>
    <w:rsid w:val="3BEFDE8E"/>
    <w:rsid w:val="3BF0E63F"/>
    <w:rsid w:val="3C1F1DCB"/>
    <w:rsid w:val="3C4F0870"/>
    <w:rsid w:val="3C7D71D3"/>
    <w:rsid w:val="3C811C1D"/>
    <w:rsid w:val="3CC58B8D"/>
    <w:rsid w:val="3CCF84AD"/>
    <w:rsid w:val="3D258BC1"/>
    <w:rsid w:val="3D37E00D"/>
    <w:rsid w:val="3D4207E8"/>
    <w:rsid w:val="3DBEFFD5"/>
    <w:rsid w:val="3E03B6D3"/>
    <w:rsid w:val="3E15D0C4"/>
    <w:rsid w:val="3E283A9C"/>
    <w:rsid w:val="3E287740"/>
    <w:rsid w:val="3E485B0E"/>
    <w:rsid w:val="3E7B41A6"/>
    <w:rsid w:val="3E9A8213"/>
    <w:rsid w:val="3EFF5914"/>
    <w:rsid w:val="3F008880"/>
    <w:rsid w:val="3F09BDF1"/>
    <w:rsid w:val="3F2E8068"/>
    <w:rsid w:val="3F2F1474"/>
    <w:rsid w:val="3F766BA9"/>
    <w:rsid w:val="3FBA1089"/>
    <w:rsid w:val="4023DE34"/>
    <w:rsid w:val="40383A20"/>
    <w:rsid w:val="40A8AF09"/>
    <w:rsid w:val="40DD5463"/>
    <w:rsid w:val="410907D6"/>
    <w:rsid w:val="4127BFA9"/>
    <w:rsid w:val="4141FD7C"/>
    <w:rsid w:val="415CA5D9"/>
    <w:rsid w:val="41B27457"/>
    <w:rsid w:val="41C8E99E"/>
    <w:rsid w:val="423D7520"/>
    <w:rsid w:val="424B434F"/>
    <w:rsid w:val="424D0DA2"/>
    <w:rsid w:val="424DC934"/>
    <w:rsid w:val="425F08BC"/>
    <w:rsid w:val="4298A4F3"/>
    <w:rsid w:val="4327E2FD"/>
    <w:rsid w:val="4338AD2E"/>
    <w:rsid w:val="434A692C"/>
    <w:rsid w:val="4381F0B0"/>
    <w:rsid w:val="438E02C9"/>
    <w:rsid w:val="43B2E8B8"/>
    <w:rsid w:val="43DFF74F"/>
    <w:rsid w:val="4420FDC6"/>
    <w:rsid w:val="444857F5"/>
    <w:rsid w:val="4485D0E3"/>
    <w:rsid w:val="449AB2CD"/>
    <w:rsid w:val="44A594DF"/>
    <w:rsid w:val="44C86E66"/>
    <w:rsid w:val="458885DF"/>
    <w:rsid w:val="459B8B00"/>
    <w:rsid w:val="45B381AC"/>
    <w:rsid w:val="45C11138"/>
    <w:rsid w:val="4607057B"/>
    <w:rsid w:val="4653949C"/>
    <w:rsid w:val="4666687F"/>
    <w:rsid w:val="46A6B9C9"/>
    <w:rsid w:val="46CA668A"/>
    <w:rsid w:val="4709B4D0"/>
    <w:rsid w:val="472483CD"/>
    <w:rsid w:val="472961C2"/>
    <w:rsid w:val="474B64B7"/>
    <w:rsid w:val="4783FDA5"/>
    <w:rsid w:val="47A87B32"/>
    <w:rsid w:val="47E1DEF2"/>
    <w:rsid w:val="4842B611"/>
    <w:rsid w:val="4873B187"/>
    <w:rsid w:val="48BC5E5F"/>
    <w:rsid w:val="48C8D820"/>
    <w:rsid w:val="48D96789"/>
    <w:rsid w:val="491F4B03"/>
    <w:rsid w:val="49616D1B"/>
    <w:rsid w:val="49618EFC"/>
    <w:rsid w:val="49818A13"/>
    <w:rsid w:val="49945596"/>
    <w:rsid w:val="49A676A6"/>
    <w:rsid w:val="49B9B90B"/>
    <w:rsid w:val="4A20C325"/>
    <w:rsid w:val="4A358DA8"/>
    <w:rsid w:val="4A40E211"/>
    <w:rsid w:val="4AB8C9CF"/>
    <w:rsid w:val="4B48A72B"/>
    <w:rsid w:val="4B7318CA"/>
    <w:rsid w:val="4B92F0BC"/>
    <w:rsid w:val="4BCACB72"/>
    <w:rsid w:val="4BEA9914"/>
    <w:rsid w:val="4C2B16A7"/>
    <w:rsid w:val="4C3936FD"/>
    <w:rsid w:val="4C646209"/>
    <w:rsid w:val="4C6C0A8B"/>
    <w:rsid w:val="4CEAAEAC"/>
    <w:rsid w:val="4D354696"/>
    <w:rsid w:val="4D399648"/>
    <w:rsid w:val="4DBC8E84"/>
    <w:rsid w:val="4DE6C9DA"/>
    <w:rsid w:val="4E4615AB"/>
    <w:rsid w:val="4E6CFEF3"/>
    <w:rsid w:val="4E8D63F2"/>
    <w:rsid w:val="4EBC51AE"/>
    <w:rsid w:val="4EDC9021"/>
    <w:rsid w:val="4F0D2845"/>
    <w:rsid w:val="4F6CE008"/>
    <w:rsid w:val="4FA0E69F"/>
    <w:rsid w:val="4FBEE03F"/>
    <w:rsid w:val="4FFBF27E"/>
    <w:rsid w:val="4FFE5EEA"/>
    <w:rsid w:val="50014B49"/>
    <w:rsid w:val="500BB0EC"/>
    <w:rsid w:val="50A1E4F6"/>
    <w:rsid w:val="50D08CA4"/>
    <w:rsid w:val="51178A0D"/>
    <w:rsid w:val="51B7560B"/>
    <w:rsid w:val="51D1C55C"/>
    <w:rsid w:val="52302EA2"/>
    <w:rsid w:val="52619724"/>
    <w:rsid w:val="52BBB357"/>
    <w:rsid w:val="52D0F49F"/>
    <w:rsid w:val="52FC272A"/>
    <w:rsid w:val="53078F50"/>
    <w:rsid w:val="5384D544"/>
    <w:rsid w:val="53A16B13"/>
    <w:rsid w:val="5425E0C3"/>
    <w:rsid w:val="543A010F"/>
    <w:rsid w:val="5440F280"/>
    <w:rsid w:val="54EE300E"/>
    <w:rsid w:val="550BD5B8"/>
    <w:rsid w:val="55565136"/>
    <w:rsid w:val="5575B127"/>
    <w:rsid w:val="558E29D8"/>
    <w:rsid w:val="55C143F8"/>
    <w:rsid w:val="55D0C0B0"/>
    <w:rsid w:val="55ED71A4"/>
    <w:rsid w:val="561A0B6F"/>
    <w:rsid w:val="562B819C"/>
    <w:rsid w:val="568B9C19"/>
    <w:rsid w:val="5693AC75"/>
    <w:rsid w:val="56A0A79A"/>
    <w:rsid w:val="56B646CD"/>
    <w:rsid w:val="56D40BDE"/>
    <w:rsid w:val="56E53D03"/>
    <w:rsid w:val="56EDD72C"/>
    <w:rsid w:val="571D8FA7"/>
    <w:rsid w:val="5775A162"/>
    <w:rsid w:val="57947144"/>
    <w:rsid w:val="57A93614"/>
    <w:rsid w:val="57DB9523"/>
    <w:rsid w:val="57E5ED6E"/>
    <w:rsid w:val="57F404DB"/>
    <w:rsid w:val="5819103D"/>
    <w:rsid w:val="583E23BA"/>
    <w:rsid w:val="58496835"/>
    <w:rsid w:val="585E33F5"/>
    <w:rsid w:val="58A39B8C"/>
    <w:rsid w:val="58F757D1"/>
    <w:rsid w:val="593DC428"/>
    <w:rsid w:val="59E1EFE2"/>
    <w:rsid w:val="59E95ADE"/>
    <w:rsid w:val="5A5FB810"/>
    <w:rsid w:val="5AFAE1EE"/>
    <w:rsid w:val="5B0B00C5"/>
    <w:rsid w:val="5B2C21CB"/>
    <w:rsid w:val="5B43124F"/>
    <w:rsid w:val="5B509BAA"/>
    <w:rsid w:val="5B782DE3"/>
    <w:rsid w:val="5B79687E"/>
    <w:rsid w:val="5B8B5478"/>
    <w:rsid w:val="5B8F42CD"/>
    <w:rsid w:val="5BA50173"/>
    <w:rsid w:val="5BEA47DB"/>
    <w:rsid w:val="5BED6F88"/>
    <w:rsid w:val="5C0B6E7F"/>
    <w:rsid w:val="5C3F78E4"/>
    <w:rsid w:val="5C4D23BA"/>
    <w:rsid w:val="5C9B9899"/>
    <w:rsid w:val="5CFC1B6D"/>
    <w:rsid w:val="5D292159"/>
    <w:rsid w:val="5D44A225"/>
    <w:rsid w:val="5D60DC0C"/>
    <w:rsid w:val="5D68717F"/>
    <w:rsid w:val="5D7CA57B"/>
    <w:rsid w:val="5D8FFCCD"/>
    <w:rsid w:val="5DB7C1FA"/>
    <w:rsid w:val="5DB7DBA0"/>
    <w:rsid w:val="5DC95185"/>
    <w:rsid w:val="5E03C0E5"/>
    <w:rsid w:val="5E20190D"/>
    <w:rsid w:val="5E374C58"/>
    <w:rsid w:val="5E3F02FD"/>
    <w:rsid w:val="5E6288B4"/>
    <w:rsid w:val="5EB53421"/>
    <w:rsid w:val="5EC085D0"/>
    <w:rsid w:val="5EC43A06"/>
    <w:rsid w:val="5F1C117E"/>
    <w:rsid w:val="5F211872"/>
    <w:rsid w:val="5F3B9AFA"/>
    <w:rsid w:val="5F41BCA9"/>
    <w:rsid w:val="5F91C263"/>
    <w:rsid w:val="5F927A0C"/>
    <w:rsid w:val="5F986CE5"/>
    <w:rsid w:val="5FE85BB4"/>
    <w:rsid w:val="5FF15AAE"/>
    <w:rsid w:val="5FF5C0D9"/>
    <w:rsid w:val="6012DA46"/>
    <w:rsid w:val="60299E45"/>
    <w:rsid w:val="602D0277"/>
    <w:rsid w:val="604A0C94"/>
    <w:rsid w:val="6080F3AC"/>
    <w:rsid w:val="60EB7B20"/>
    <w:rsid w:val="610BC021"/>
    <w:rsid w:val="61278283"/>
    <w:rsid w:val="6138CFA3"/>
    <w:rsid w:val="6154595C"/>
    <w:rsid w:val="6177E496"/>
    <w:rsid w:val="61BCEB22"/>
    <w:rsid w:val="61C387D4"/>
    <w:rsid w:val="6253F106"/>
    <w:rsid w:val="62BCFD2D"/>
    <w:rsid w:val="62D92488"/>
    <w:rsid w:val="6377007A"/>
    <w:rsid w:val="63E52D10"/>
    <w:rsid w:val="64041FB2"/>
    <w:rsid w:val="642C709E"/>
    <w:rsid w:val="6458280A"/>
    <w:rsid w:val="64CDF108"/>
    <w:rsid w:val="64D16DB9"/>
    <w:rsid w:val="64DBAED8"/>
    <w:rsid w:val="64DD193A"/>
    <w:rsid w:val="64E41F7C"/>
    <w:rsid w:val="64F35330"/>
    <w:rsid w:val="64FEAB5B"/>
    <w:rsid w:val="6540B305"/>
    <w:rsid w:val="6545C9A8"/>
    <w:rsid w:val="657A4EAC"/>
    <w:rsid w:val="65E386FB"/>
    <w:rsid w:val="663CB81C"/>
    <w:rsid w:val="6676E9E4"/>
    <w:rsid w:val="6696EA6E"/>
    <w:rsid w:val="67029E31"/>
    <w:rsid w:val="67037E0F"/>
    <w:rsid w:val="676DE2D9"/>
    <w:rsid w:val="680855AF"/>
    <w:rsid w:val="68105024"/>
    <w:rsid w:val="68851859"/>
    <w:rsid w:val="68C05457"/>
    <w:rsid w:val="68F235B3"/>
    <w:rsid w:val="6909A799"/>
    <w:rsid w:val="690ADCD6"/>
    <w:rsid w:val="690E9F3F"/>
    <w:rsid w:val="691F65C4"/>
    <w:rsid w:val="6A143ACB"/>
    <w:rsid w:val="6A1E7B1B"/>
    <w:rsid w:val="6A28D179"/>
    <w:rsid w:val="6A3384B1"/>
    <w:rsid w:val="6A72E7CC"/>
    <w:rsid w:val="6AA105AB"/>
    <w:rsid w:val="6AA9B7FF"/>
    <w:rsid w:val="6AAC2E5C"/>
    <w:rsid w:val="6AC761E1"/>
    <w:rsid w:val="6AC9EA2C"/>
    <w:rsid w:val="6AD5A069"/>
    <w:rsid w:val="6B21A743"/>
    <w:rsid w:val="6B269839"/>
    <w:rsid w:val="6B4D21D7"/>
    <w:rsid w:val="6BD38E4C"/>
    <w:rsid w:val="6BF661AF"/>
    <w:rsid w:val="6C1A76C7"/>
    <w:rsid w:val="6C244B8E"/>
    <w:rsid w:val="6C3607DC"/>
    <w:rsid w:val="6C4A8380"/>
    <w:rsid w:val="6C79DC13"/>
    <w:rsid w:val="6C7B24E3"/>
    <w:rsid w:val="6CB484B2"/>
    <w:rsid w:val="6CBB2E9F"/>
    <w:rsid w:val="6CDF6E93"/>
    <w:rsid w:val="6CF1B8B3"/>
    <w:rsid w:val="6D385090"/>
    <w:rsid w:val="6DE72D35"/>
    <w:rsid w:val="6DE8CDBC"/>
    <w:rsid w:val="6DF7DD3E"/>
    <w:rsid w:val="6E3B2E1D"/>
    <w:rsid w:val="6E52672E"/>
    <w:rsid w:val="6E59133E"/>
    <w:rsid w:val="6E5C16D4"/>
    <w:rsid w:val="6EA50F5D"/>
    <w:rsid w:val="6EFDE5FB"/>
    <w:rsid w:val="6F2E7DD5"/>
    <w:rsid w:val="6F889E58"/>
    <w:rsid w:val="6FB6B7AE"/>
    <w:rsid w:val="6FCB8EDA"/>
    <w:rsid w:val="6FCCAC2F"/>
    <w:rsid w:val="7006685A"/>
    <w:rsid w:val="700ADD85"/>
    <w:rsid w:val="703E1129"/>
    <w:rsid w:val="70415B69"/>
    <w:rsid w:val="706B93D2"/>
    <w:rsid w:val="709D6269"/>
    <w:rsid w:val="70A8F6FE"/>
    <w:rsid w:val="70E92835"/>
    <w:rsid w:val="710FC6EA"/>
    <w:rsid w:val="71280066"/>
    <w:rsid w:val="7164E660"/>
    <w:rsid w:val="71B18463"/>
    <w:rsid w:val="71BAA041"/>
    <w:rsid w:val="71D9A2AE"/>
    <w:rsid w:val="7200F8C4"/>
    <w:rsid w:val="724BFAD0"/>
    <w:rsid w:val="725B2A3D"/>
    <w:rsid w:val="727F53B2"/>
    <w:rsid w:val="72B6B389"/>
    <w:rsid w:val="72C2FC28"/>
    <w:rsid w:val="72C59CF7"/>
    <w:rsid w:val="72FC0B2D"/>
    <w:rsid w:val="7342E05F"/>
    <w:rsid w:val="7357DE27"/>
    <w:rsid w:val="73A5A14A"/>
    <w:rsid w:val="73C764B9"/>
    <w:rsid w:val="73D6C363"/>
    <w:rsid w:val="73FB09D4"/>
    <w:rsid w:val="741EBAAC"/>
    <w:rsid w:val="7429092E"/>
    <w:rsid w:val="7450E10E"/>
    <w:rsid w:val="745716E8"/>
    <w:rsid w:val="74E9FD30"/>
    <w:rsid w:val="751636C1"/>
    <w:rsid w:val="752CB166"/>
    <w:rsid w:val="756A88B2"/>
    <w:rsid w:val="757FE8F2"/>
    <w:rsid w:val="75D90E5C"/>
    <w:rsid w:val="7633FF41"/>
    <w:rsid w:val="763A3C2A"/>
    <w:rsid w:val="763C33AD"/>
    <w:rsid w:val="76C1ACAC"/>
    <w:rsid w:val="76C381D1"/>
    <w:rsid w:val="76D622D4"/>
    <w:rsid w:val="76E4FEE8"/>
    <w:rsid w:val="770025E0"/>
    <w:rsid w:val="7741A737"/>
    <w:rsid w:val="77517E25"/>
    <w:rsid w:val="775343ED"/>
    <w:rsid w:val="7780355F"/>
    <w:rsid w:val="77F5E99C"/>
    <w:rsid w:val="77FFA53D"/>
    <w:rsid w:val="783E8D97"/>
    <w:rsid w:val="7880FC0A"/>
    <w:rsid w:val="78C54F8F"/>
    <w:rsid w:val="78CE32BC"/>
    <w:rsid w:val="78D8705E"/>
    <w:rsid w:val="78E51F6E"/>
    <w:rsid w:val="78EB0AE8"/>
    <w:rsid w:val="79176FE1"/>
    <w:rsid w:val="793FDB61"/>
    <w:rsid w:val="79441C09"/>
    <w:rsid w:val="795D8DF1"/>
    <w:rsid w:val="7A18D2B3"/>
    <w:rsid w:val="7A9753F7"/>
    <w:rsid w:val="7ACB6CDC"/>
    <w:rsid w:val="7AD89D75"/>
    <w:rsid w:val="7AED643D"/>
    <w:rsid w:val="7AF04AC5"/>
    <w:rsid w:val="7B2B273C"/>
    <w:rsid w:val="7B2D399C"/>
    <w:rsid w:val="7B3BA140"/>
    <w:rsid w:val="7B99F0D7"/>
    <w:rsid w:val="7BC34B59"/>
    <w:rsid w:val="7BD51838"/>
    <w:rsid w:val="7C55E977"/>
    <w:rsid w:val="7CB3B567"/>
    <w:rsid w:val="7CFD08FE"/>
    <w:rsid w:val="7D3E03E6"/>
    <w:rsid w:val="7D4C6AB1"/>
    <w:rsid w:val="7D4F8030"/>
    <w:rsid w:val="7D653C11"/>
    <w:rsid w:val="7D694895"/>
    <w:rsid w:val="7D8330BE"/>
    <w:rsid w:val="7D9E27E2"/>
    <w:rsid w:val="7DCAD5A6"/>
    <w:rsid w:val="7DE88E0F"/>
    <w:rsid w:val="7E0CB2B6"/>
    <w:rsid w:val="7E234FA9"/>
    <w:rsid w:val="7E42C652"/>
    <w:rsid w:val="7E52666F"/>
    <w:rsid w:val="7E5F0365"/>
    <w:rsid w:val="7E6370FE"/>
    <w:rsid w:val="7ECA0CED"/>
    <w:rsid w:val="7ED36537"/>
    <w:rsid w:val="7F4DB2FD"/>
    <w:rsid w:val="7F6F59B5"/>
    <w:rsid w:val="7F992A36"/>
    <w:rsid w:val="7F9BB755"/>
    <w:rsid w:val="7FAB2C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98898"/>
  <w15:chartTrackingRefBased/>
  <w15:docId w15:val="{E161D9E5-502A-43C4-8AE4-26E0EC8D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7D4"/>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autoRedefine/>
    <w:qFormat/>
    <w:rsid w:val="00622864"/>
    <w:pPr>
      <w:keepNext/>
      <w:keepLines/>
      <w:spacing w:before="360" w:after="80" w:line="278" w:lineRule="auto"/>
      <w:outlineLvl w:val="0"/>
    </w:pPr>
    <w:rPr>
      <w:rFonts w:eastAsiaTheme="majorEastAsia" w:cstheme="majorBidi"/>
      <w:b/>
      <w:color w:val="000000" w:themeColor="text1"/>
      <w:kern w:val="2"/>
      <w:sz w:val="40"/>
      <w:szCs w:val="40"/>
      <w14:ligatures w14:val="standardContextual"/>
    </w:rPr>
  </w:style>
  <w:style w:type="paragraph" w:styleId="Heading2">
    <w:name w:val="heading 2"/>
    <w:basedOn w:val="Normal"/>
    <w:next w:val="BodyText"/>
    <w:link w:val="Heading2Char"/>
    <w:autoRedefine/>
    <w:qFormat/>
    <w:rsid w:val="0036431A"/>
    <w:pPr>
      <w:keepNext/>
      <w:spacing w:after="120" w:line="240" w:lineRule="atLeast"/>
      <w:outlineLvl w:val="1"/>
    </w:pPr>
    <w:rPr>
      <w:rFonts w:eastAsia="Arial" w:cs="Arial"/>
      <w:b/>
      <w:bCs/>
      <w:color w:val="000000" w:themeColor="text1"/>
      <w:spacing w:val="-10"/>
      <w:kern w:val="28"/>
      <w:sz w:val="32"/>
      <w:szCs w:val="24"/>
      <w14:ligatures w14:val="standardContextual"/>
    </w:rPr>
  </w:style>
  <w:style w:type="paragraph" w:styleId="Heading3">
    <w:name w:val="heading 3"/>
    <w:basedOn w:val="Normal"/>
    <w:next w:val="Normal"/>
    <w:link w:val="Heading3Char"/>
    <w:autoRedefine/>
    <w:uiPriority w:val="9"/>
    <w:unhideWhenUsed/>
    <w:qFormat/>
    <w:rsid w:val="0036431A"/>
    <w:pPr>
      <w:keepNext/>
      <w:keepLines/>
      <w:spacing w:before="160" w:after="80" w:line="278" w:lineRule="auto"/>
      <w:outlineLvl w:val="2"/>
    </w:pPr>
    <w:rPr>
      <w:rFonts w:eastAsia="Arial" w:cs="Arial"/>
      <w:kern w:val="2"/>
      <w:sz w:val="30"/>
      <w:szCs w:val="24"/>
      <w14:ligatures w14:val="standardContextual"/>
    </w:rPr>
  </w:style>
  <w:style w:type="paragraph" w:styleId="Heading4">
    <w:name w:val="heading 4"/>
    <w:basedOn w:val="Normal"/>
    <w:next w:val="BodyText"/>
    <w:link w:val="Heading4Char"/>
    <w:autoRedefine/>
    <w:qFormat/>
    <w:rsid w:val="0036431A"/>
    <w:pPr>
      <w:keepNext/>
      <w:outlineLvl w:val="3"/>
    </w:pPr>
    <w:rPr>
      <w:rFonts w:eastAsia="Arial"/>
      <w:i/>
      <w:kern w:val="2"/>
      <w14:ligatures w14:val="standardContextual"/>
    </w:rPr>
  </w:style>
  <w:style w:type="paragraph" w:styleId="Heading5">
    <w:name w:val="heading 5"/>
    <w:basedOn w:val="Normal"/>
    <w:next w:val="Normal"/>
    <w:link w:val="Heading5Char"/>
    <w:uiPriority w:val="9"/>
    <w:unhideWhenUsed/>
    <w:qFormat/>
    <w:rsid w:val="0004651D"/>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4651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4651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4651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4651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431A"/>
    <w:rPr>
      <w:rFonts w:ascii="Arial" w:eastAsia="Arial" w:hAnsi="Arial" w:cs="Arial"/>
      <w:b/>
      <w:bCs/>
      <w:color w:val="000000" w:themeColor="text1"/>
      <w:spacing w:val="-10"/>
      <w:kern w:val="28"/>
      <w:sz w:val="32"/>
    </w:rPr>
  </w:style>
  <w:style w:type="paragraph" w:styleId="BodyText">
    <w:name w:val="Body Text"/>
    <w:basedOn w:val="Normal"/>
    <w:link w:val="BodyTextChar"/>
    <w:uiPriority w:val="99"/>
    <w:unhideWhenUsed/>
    <w:rsid w:val="001A03B0"/>
    <w:pPr>
      <w:spacing w:after="120" w:line="278" w:lineRule="auto"/>
    </w:pPr>
    <w:rPr>
      <w:rFonts w:asciiTheme="minorHAnsi" w:eastAsiaTheme="minorHAnsi" w:hAnsiTheme="minorHAnsi" w:cstheme="minorBidi"/>
      <w:kern w:val="2"/>
      <w:szCs w:val="24"/>
      <w14:ligatures w14:val="standardContextual"/>
    </w:rPr>
  </w:style>
  <w:style w:type="character" w:customStyle="1" w:styleId="BodyTextChar">
    <w:name w:val="Body Text Char"/>
    <w:basedOn w:val="DefaultParagraphFont"/>
    <w:link w:val="BodyText"/>
    <w:uiPriority w:val="99"/>
    <w:rsid w:val="001A03B0"/>
  </w:style>
  <w:style w:type="character" w:customStyle="1" w:styleId="Heading4Char">
    <w:name w:val="Heading 4 Char"/>
    <w:basedOn w:val="DefaultParagraphFont"/>
    <w:link w:val="Heading4"/>
    <w:rsid w:val="0036431A"/>
    <w:rPr>
      <w:rFonts w:ascii="Arial" w:eastAsia="Arial" w:hAnsi="Arial" w:cs="Times New Roman"/>
      <w:i/>
      <w:szCs w:val="20"/>
    </w:rPr>
  </w:style>
  <w:style w:type="character" w:customStyle="1" w:styleId="Heading1Char">
    <w:name w:val="Heading 1 Char"/>
    <w:basedOn w:val="DefaultParagraphFont"/>
    <w:link w:val="Heading1"/>
    <w:rsid w:val="00622864"/>
    <w:rPr>
      <w:rFonts w:ascii="Arial" w:eastAsiaTheme="majorEastAsia" w:hAnsi="Arial" w:cstheme="majorBidi"/>
      <w:b/>
      <w:color w:val="000000" w:themeColor="text1"/>
      <w:sz w:val="40"/>
      <w:szCs w:val="40"/>
    </w:rPr>
  </w:style>
  <w:style w:type="character" w:customStyle="1" w:styleId="Heading3Char">
    <w:name w:val="Heading 3 Char"/>
    <w:basedOn w:val="DefaultParagraphFont"/>
    <w:link w:val="Heading3"/>
    <w:uiPriority w:val="9"/>
    <w:rsid w:val="0036431A"/>
    <w:rPr>
      <w:rFonts w:ascii="Arial" w:eastAsia="Arial" w:hAnsi="Arial" w:cs="Arial"/>
      <w:sz w:val="30"/>
    </w:rPr>
  </w:style>
  <w:style w:type="character" w:customStyle="1" w:styleId="Heading5Char">
    <w:name w:val="Heading 5 Char"/>
    <w:basedOn w:val="DefaultParagraphFont"/>
    <w:link w:val="Heading5"/>
    <w:uiPriority w:val="9"/>
    <w:rsid w:val="00046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51D"/>
    <w:rPr>
      <w:rFonts w:eastAsiaTheme="majorEastAsia" w:cstheme="majorBidi"/>
      <w:color w:val="272727" w:themeColor="text1" w:themeTint="D8"/>
    </w:rPr>
  </w:style>
  <w:style w:type="paragraph" w:styleId="Title">
    <w:name w:val="Title"/>
    <w:basedOn w:val="Normal"/>
    <w:next w:val="Normal"/>
    <w:link w:val="TitleChar"/>
    <w:uiPriority w:val="10"/>
    <w:qFormat/>
    <w:rsid w:val="0004651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6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51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6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51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4651D"/>
    <w:rPr>
      <w:i/>
      <w:iCs/>
      <w:color w:val="404040" w:themeColor="text1" w:themeTint="BF"/>
    </w:rPr>
  </w:style>
  <w:style w:type="paragraph" w:styleId="ListParagraph">
    <w:name w:val="List Paragraph"/>
    <w:basedOn w:val="Normal"/>
    <w:uiPriority w:val="34"/>
    <w:qFormat/>
    <w:rsid w:val="0004651D"/>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04651D"/>
    <w:rPr>
      <w:i/>
      <w:iCs/>
      <w:color w:val="0F4761" w:themeColor="accent1" w:themeShade="BF"/>
    </w:rPr>
  </w:style>
  <w:style w:type="paragraph" w:styleId="IntenseQuote">
    <w:name w:val="Intense Quote"/>
    <w:basedOn w:val="Normal"/>
    <w:next w:val="Normal"/>
    <w:link w:val="IntenseQuoteChar"/>
    <w:uiPriority w:val="30"/>
    <w:qFormat/>
    <w:rsid w:val="0004651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4651D"/>
    <w:rPr>
      <w:i/>
      <w:iCs/>
      <w:color w:val="0F4761" w:themeColor="accent1" w:themeShade="BF"/>
    </w:rPr>
  </w:style>
  <w:style w:type="character" w:styleId="IntenseReference">
    <w:name w:val="Intense Reference"/>
    <w:basedOn w:val="DefaultParagraphFont"/>
    <w:uiPriority w:val="32"/>
    <w:qFormat/>
    <w:rsid w:val="0004651D"/>
    <w:rPr>
      <w:b/>
      <w:bCs/>
      <w:smallCaps/>
      <w:color w:val="0F4761" w:themeColor="accent1" w:themeShade="BF"/>
      <w:spacing w:val="5"/>
    </w:rPr>
  </w:style>
  <w:style w:type="character" w:styleId="CommentReference">
    <w:name w:val="annotation reference"/>
    <w:semiHidden/>
    <w:rsid w:val="006237D4"/>
    <w:rPr>
      <w:sz w:val="16"/>
    </w:rPr>
  </w:style>
  <w:style w:type="paragraph" w:styleId="CommentText">
    <w:name w:val="annotation text"/>
    <w:basedOn w:val="Normal"/>
    <w:link w:val="CommentTextChar"/>
    <w:semiHidden/>
    <w:rsid w:val="006237D4"/>
    <w:pPr>
      <w:tabs>
        <w:tab w:val="left" w:pos="187"/>
      </w:tabs>
      <w:spacing w:after="120" w:line="220" w:lineRule="exact"/>
      <w:ind w:left="187" w:hanging="187"/>
    </w:pPr>
    <w:rPr>
      <w:rFonts w:ascii="Garamond" w:hAnsi="Garamond"/>
      <w:sz w:val="16"/>
    </w:rPr>
  </w:style>
  <w:style w:type="character" w:customStyle="1" w:styleId="CommentTextChar">
    <w:name w:val="Comment Text Char"/>
    <w:basedOn w:val="DefaultParagraphFont"/>
    <w:link w:val="CommentText"/>
    <w:semiHidden/>
    <w:rsid w:val="006237D4"/>
    <w:rPr>
      <w:rFonts w:ascii="Garamond" w:eastAsia="Times New Roman" w:hAnsi="Garamond" w:cs="Times New Roman"/>
      <w:kern w:val="0"/>
      <w:sz w:val="16"/>
      <w:szCs w:val="20"/>
      <w14:ligatures w14:val="none"/>
    </w:rPr>
  </w:style>
  <w:style w:type="paragraph" w:styleId="CommentSubject">
    <w:name w:val="annotation subject"/>
    <w:basedOn w:val="CommentText"/>
    <w:next w:val="CommentText"/>
    <w:link w:val="CommentSubjectChar"/>
    <w:uiPriority w:val="99"/>
    <w:semiHidden/>
    <w:unhideWhenUsed/>
    <w:rsid w:val="00236BCA"/>
    <w:pPr>
      <w:tabs>
        <w:tab w:val="clear" w:pos="187"/>
      </w:tabs>
      <w:spacing w:after="0" w:line="240" w:lineRule="auto"/>
      <w:ind w:left="0" w:firstLine="0"/>
    </w:pPr>
    <w:rPr>
      <w:rFonts w:ascii="Arial" w:hAnsi="Arial"/>
      <w:b/>
      <w:bCs/>
      <w:sz w:val="20"/>
    </w:rPr>
  </w:style>
  <w:style w:type="character" w:customStyle="1" w:styleId="CommentSubjectChar">
    <w:name w:val="Comment Subject Char"/>
    <w:basedOn w:val="CommentTextChar"/>
    <w:link w:val="CommentSubject"/>
    <w:uiPriority w:val="99"/>
    <w:semiHidden/>
    <w:rsid w:val="00236BCA"/>
    <w:rPr>
      <w:rFonts w:ascii="Arial" w:eastAsia="Times New Roman" w:hAnsi="Arial" w:cs="Times New Roman"/>
      <w:b/>
      <w:bCs/>
      <w:kern w:val="0"/>
      <w:sz w:val="20"/>
      <w:szCs w:val="20"/>
      <w14:ligatures w14:val="none"/>
    </w:rPr>
  </w:style>
  <w:style w:type="paragraph" w:customStyle="1" w:styleId="BodyTextKeep">
    <w:name w:val="Body Text Keep"/>
    <w:basedOn w:val="BodyText"/>
    <w:next w:val="BodyText"/>
    <w:rsid w:val="00E25976"/>
    <w:pPr>
      <w:keepNext/>
      <w:spacing w:after="240" w:line="240" w:lineRule="auto"/>
      <w:jc w:val="both"/>
    </w:pPr>
    <w:rPr>
      <w:rFonts w:ascii="Arial" w:eastAsia="Times New Roman" w:hAnsi="Arial" w:cs="Times New Roman"/>
      <w:kern w:val="0"/>
      <w:szCs w:val="20"/>
      <w14:ligatures w14:val="none"/>
    </w:rPr>
  </w:style>
  <w:style w:type="paragraph" w:customStyle="1" w:styleId="FootnoteBase">
    <w:name w:val="Footnote Base"/>
    <w:basedOn w:val="Normal"/>
    <w:rsid w:val="00E25976"/>
    <w:pPr>
      <w:spacing w:before="240"/>
    </w:pPr>
    <w:rPr>
      <w:rFonts w:ascii="Garamond" w:hAnsi="Garamond"/>
      <w:sz w:val="18"/>
    </w:rPr>
  </w:style>
  <w:style w:type="paragraph" w:customStyle="1" w:styleId="ReturnAddress">
    <w:name w:val="Return Address"/>
    <w:basedOn w:val="Normal"/>
    <w:rsid w:val="00E25976"/>
    <w:pPr>
      <w:jc w:val="center"/>
    </w:pPr>
    <w:rPr>
      <w:spacing w:val="-3"/>
    </w:rPr>
  </w:style>
  <w:style w:type="character" w:styleId="Mention">
    <w:name w:val="Mention"/>
    <w:basedOn w:val="DefaultParagraphFont"/>
    <w:uiPriority w:val="99"/>
    <w:unhideWhenUsed/>
    <w:rsid w:val="00BE16C4"/>
    <w:rPr>
      <w:color w:val="2B579A"/>
      <w:shd w:val="clear" w:color="auto" w:fill="E1DFDD"/>
    </w:rPr>
  </w:style>
  <w:style w:type="character" w:styleId="Hyperlink">
    <w:name w:val="Hyperlink"/>
    <w:basedOn w:val="DefaultParagraphFont"/>
    <w:uiPriority w:val="99"/>
    <w:unhideWhenUsed/>
    <w:rsid w:val="00C222B0"/>
    <w:rPr>
      <w:color w:val="467886" w:themeColor="hyperlink"/>
      <w:u w:val="single"/>
    </w:rPr>
  </w:style>
  <w:style w:type="character" w:styleId="UnresolvedMention">
    <w:name w:val="Unresolved Mention"/>
    <w:basedOn w:val="DefaultParagraphFont"/>
    <w:uiPriority w:val="99"/>
    <w:semiHidden/>
    <w:unhideWhenUsed/>
    <w:rsid w:val="00C222B0"/>
    <w:rPr>
      <w:color w:val="605E5C"/>
      <w:shd w:val="clear" w:color="auto" w:fill="E1DFDD"/>
    </w:rPr>
  </w:style>
  <w:style w:type="character" w:styleId="FollowedHyperlink">
    <w:name w:val="FollowedHyperlink"/>
    <w:basedOn w:val="DefaultParagraphFont"/>
    <w:uiPriority w:val="99"/>
    <w:semiHidden/>
    <w:unhideWhenUsed/>
    <w:rsid w:val="004968F7"/>
    <w:rPr>
      <w:color w:val="96607D" w:themeColor="followedHyperlink"/>
      <w:u w:val="single"/>
    </w:rPr>
  </w:style>
  <w:style w:type="paragraph" w:styleId="Header">
    <w:name w:val="header"/>
    <w:basedOn w:val="Normal"/>
    <w:link w:val="HeaderChar"/>
    <w:uiPriority w:val="99"/>
    <w:unhideWhenUsed/>
    <w:rsid w:val="00201266"/>
    <w:pPr>
      <w:tabs>
        <w:tab w:val="center" w:pos="4680"/>
        <w:tab w:val="right" w:pos="9360"/>
      </w:tabs>
    </w:pPr>
  </w:style>
  <w:style w:type="character" w:customStyle="1" w:styleId="HeaderChar">
    <w:name w:val="Header Char"/>
    <w:basedOn w:val="DefaultParagraphFont"/>
    <w:link w:val="Header"/>
    <w:uiPriority w:val="99"/>
    <w:rsid w:val="00201266"/>
    <w:rPr>
      <w:rFonts w:ascii="Arial" w:eastAsia="Times New Roman" w:hAnsi="Arial" w:cs="Times New Roman"/>
      <w:kern w:val="0"/>
      <w:szCs w:val="20"/>
      <w14:ligatures w14:val="none"/>
    </w:rPr>
  </w:style>
  <w:style w:type="paragraph" w:styleId="Footer">
    <w:name w:val="footer"/>
    <w:basedOn w:val="Normal"/>
    <w:link w:val="FooterChar"/>
    <w:uiPriority w:val="99"/>
    <w:unhideWhenUsed/>
    <w:rsid w:val="00201266"/>
    <w:pPr>
      <w:tabs>
        <w:tab w:val="center" w:pos="4680"/>
        <w:tab w:val="right" w:pos="9360"/>
      </w:tabs>
    </w:pPr>
  </w:style>
  <w:style w:type="character" w:customStyle="1" w:styleId="FooterChar">
    <w:name w:val="Footer Char"/>
    <w:basedOn w:val="DefaultParagraphFont"/>
    <w:link w:val="Footer"/>
    <w:uiPriority w:val="99"/>
    <w:rsid w:val="00201266"/>
    <w:rPr>
      <w:rFonts w:ascii="Arial" w:eastAsia="Times New Roman" w:hAnsi="Arial" w:cs="Times New Roman"/>
      <w:kern w:val="0"/>
      <w:szCs w:val="20"/>
      <w14:ligatures w14:val="none"/>
    </w:rPr>
  </w:style>
  <w:style w:type="paragraph" w:styleId="TableofAuthorities">
    <w:name w:val="table of authorities"/>
    <w:basedOn w:val="Normal"/>
    <w:semiHidden/>
    <w:rsid w:val="00BD7478"/>
    <w:pPr>
      <w:tabs>
        <w:tab w:val="right" w:leader="dot" w:pos="8640"/>
      </w:tabs>
      <w:spacing w:after="240"/>
    </w:pPr>
  </w:style>
  <w:style w:type="character" w:styleId="FootnoteReference">
    <w:name w:val="footnote reference"/>
    <w:semiHidden/>
    <w:rsid w:val="00C215C7"/>
    <w:rPr>
      <w:sz w:val="18"/>
      <w:vertAlign w:val="superscript"/>
    </w:rPr>
  </w:style>
  <w:style w:type="paragraph" w:styleId="TableofFigures">
    <w:name w:val="table of figures"/>
    <w:basedOn w:val="Normal"/>
    <w:semiHidden/>
    <w:rsid w:val="00C215C7"/>
    <w:pPr>
      <w:tabs>
        <w:tab w:val="right" w:leader="dot" w:pos="8640"/>
      </w:tabs>
      <w:ind w:left="720" w:hanging="720"/>
    </w:pPr>
  </w:style>
  <w:style w:type="paragraph" w:styleId="BodyText2">
    <w:name w:val="Body Text 2"/>
    <w:basedOn w:val="Normal"/>
    <w:link w:val="BodyText2Char"/>
    <w:uiPriority w:val="99"/>
    <w:semiHidden/>
    <w:unhideWhenUsed/>
    <w:rsid w:val="00F22F92"/>
    <w:pPr>
      <w:spacing w:after="120" w:line="480" w:lineRule="auto"/>
    </w:pPr>
  </w:style>
  <w:style w:type="character" w:customStyle="1" w:styleId="BodyText2Char">
    <w:name w:val="Body Text 2 Char"/>
    <w:basedOn w:val="DefaultParagraphFont"/>
    <w:link w:val="BodyText2"/>
    <w:uiPriority w:val="99"/>
    <w:semiHidden/>
    <w:rsid w:val="00F22F92"/>
    <w:rPr>
      <w:rFonts w:ascii="Arial" w:eastAsia="Times New Roman" w:hAnsi="Arial" w:cs="Times New Roman"/>
      <w:kern w:val="0"/>
      <w:szCs w:val="20"/>
      <w14:ligatures w14:val="none"/>
    </w:rPr>
  </w:style>
  <w:style w:type="paragraph" w:styleId="TOCHeading">
    <w:name w:val="TOC Heading"/>
    <w:basedOn w:val="Heading1"/>
    <w:next w:val="Normal"/>
    <w:uiPriority w:val="39"/>
    <w:unhideWhenUsed/>
    <w:qFormat/>
    <w:rsid w:val="00A15DC2"/>
    <w:pPr>
      <w:spacing w:before="240" w:after="0" w:line="259" w:lineRule="auto"/>
      <w:outlineLvl w:val="9"/>
    </w:pPr>
    <w:rPr>
      <w:rFonts w:asciiTheme="majorHAnsi" w:hAnsiTheme="majorHAns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A15DC2"/>
    <w:pPr>
      <w:spacing w:after="100"/>
    </w:pPr>
  </w:style>
  <w:style w:type="paragraph" w:styleId="TOC2">
    <w:name w:val="toc 2"/>
    <w:basedOn w:val="Normal"/>
    <w:next w:val="Normal"/>
    <w:autoRedefine/>
    <w:uiPriority w:val="39"/>
    <w:unhideWhenUsed/>
    <w:rsid w:val="00A15DC2"/>
    <w:pPr>
      <w:spacing w:after="100"/>
      <w:ind w:left="240"/>
    </w:pPr>
  </w:style>
  <w:style w:type="paragraph" w:styleId="TOC3">
    <w:name w:val="toc 3"/>
    <w:basedOn w:val="Normal"/>
    <w:next w:val="Normal"/>
    <w:autoRedefine/>
    <w:uiPriority w:val="39"/>
    <w:unhideWhenUsed/>
    <w:rsid w:val="00A15DC2"/>
    <w:pPr>
      <w:spacing w:after="100"/>
      <w:ind w:left="480"/>
    </w:pPr>
  </w:style>
  <w:style w:type="paragraph" w:styleId="Revision">
    <w:name w:val="Revision"/>
    <w:hidden/>
    <w:uiPriority w:val="99"/>
    <w:semiHidden/>
    <w:rsid w:val="00177FBA"/>
    <w:pPr>
      <w:spacing w:after="0" w:line="240" w:lineRule="auto"/>
    </w:pPr>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rvey.alchemer.com/s3/8330871/Career-Connected-Learning-Instructional-Resource-and-Feedback-Form" TargetMode="External"/><Relationship Id="rId18" Type="http://schemas.openxmlformats.org/officeDocument/2006/relationships/hyperlink" Target="file:///C:\Users\NFF\AppData\Local\Microsoft\Windows\INetCache\Content.Outlook\FV1LB2IQ\mass.gov\orgs\division-of-apprentice-standard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info-details/masshire-state-workforce-board" TargetMode="External"/><Relationship Id="rId17" Type="http://schemas.openxmlformats.org/officeDocument/2006/relationships/hyperlink" Target="file:///C:\Users\NFF\AppData\Local\Microsoft\Windows\INetCache\Content.Outlook\FV1LB2IQ\massaflcio.org" TargetMode="External"/><Relationship Id="rId2" Type="http://schemas.openxmlformats.org/officeDocument/2006/relationships/customXml" Target="../customXml/item2.xml"/><Relationship Id="rId16" Type="http://schemas.openxmlformats.org/officeDocument/2006/relationships/hyperlink" Target="file:///C:\Users\NFF\AppData\Local\Microsoft\Windows\INetCache\Content.Outlook\FV1LB2IQ\diversitycertification.mass.gov\BusinessDirector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NFF\AppData\Local\Microsoft\Windows\INetCache\Content.Outlook\FV1LB2IQ\mass.gov\masshire-workforce-boards" TargetMode="External"/><Relationship Id="rId10" Type="http://schemas.openxmlformats.org/officeDocument/2006/relationships/endnotes" Target="endnotes.xml"/><Relationship Id="rId19" Type="http://schemas.openxmlformats.org/officeDocument/2006/relationships/hyperlink" Target="file:///C:\Users\NFF\AppData\Local\Microsoft\Windows\INetCache\Content.Outlook\FV1LB2IQ\mass.gov\orgs\massachusetts-rehabilitation-commis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8B9A924C50B4E83B552A1AE49283C" ma:contentTypeVersion="22" ma:contentTypeDescription="Create a new document." ma:contentTypeScope="" ma:versionID="5e7789185bdb433d678f2067a378cd52">
  <xsd:schema xmlns:xsd="http://www.w3.org/2001/XMLSchema" xmlns:xs="http://www.w3.org/2001/XMLSchema" xmlns:p="http://schemas.microsoft.com/office/2006/metadata/properties" xmlns:ns2="6cc6ac48-9972-4fdd-8495-0ab5ba7fdac9" xmlns:ns3="c7223b7f-d29a-40a7-89e9-7fcbaea795a5" targetNamespace="http://schemas.microsoft.com/office/2006/metadata/properties" ma:root="true" ma:fieldsID="b2ada2745ec7b346df3169d69d39215f" ns2:_="" ns3:_="">
    <xsd:import namespace="6cc6ac48-9972-4fdd-8495-0ab5ba7fdac9"/>
    <xsd:import namespace="c7223b7f-d29a-40a7-89e9-7fcbaea795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Respondent" minOccurs="0"/>
                <xsd:element ref="ns2:Role" minOccurs="0"/>
                <xsd:element ref="ns2:Organization" minOccurs="0"/>
                <xsd:element ref="ns2:MediaServiceBillingMetadata" minOccurs="0"/>
                <xsd:element ref="ns2:_x0032_008_x002d_2009" minOccurs="0"/>
                <xsd:element ref="ns2:Label_x0028_s_x0029_" minOccurs="0"/>
                <xsd:element ref="ns2:DataCollection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6ac48-9972-4fdd-8495-0ab5ba7fd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Respondent" ma:index="23" nillable="true" ma:displayName="Respondent" ma:format="Dropdown" ma:internalName="Respondent">
      <xsd:simpleType>
        <xsd:restriction base="dms:Text">
          <xsd:maxLength value="255"/>
        </xsd:restriction>
      </xsd:simpleType>
    </xsd:element>
    <xsd:element name="Role" ma:index="24" nillable="true" ma:displayName="Role" ma:format="Dropdown" ma:internalName="Role">
      <xsd:complexType>
        <xsd:complexContent>
          <xsd:extension base="dms:MultiChoiceFillIn">
            <xsd:sequence>
              <xsd:element name="Value" maxOccurs="unbounded" minOccurs="0" nillable="true">
                <xsd:simpleType>
                  <xsd:union memberTypes="dms:Text">
                    <xsd:simpleType>
                      <xsd:restriction base="dms:Choice">
                        <xsd:enumeration value="Parent or Family Member"/>
                        <xsd:enumeration value="Community Member"/>
                        <xsd:enumeration value="School or District Staff"/>
                        <xsd:enumeration value="State Legislator"/>
                        <xsd:enumeration value="Organization"/>
                        <xsd:enumeration value="School District"/>
                        <xsd:enumeration value="Superintendent or Superintendent-Director"/>
                        <xsd:enumeration value="Teacher"/>
                        <xsd:enumeration value="Teacher (Former)"/>
                        <xsd:enumeration value="School Leader (e.g., Principal, Director)"/>
                        <xsd:enumeration value="School Committee or Advisory Board Member"/>
                        <xsd:enumeration value="State Official: Executive Branch"/>
                        <xsd:enumeration value="Business"/>
                        <xsd:enumeration value="School District School"/>
                        <xsd:enumeration value="Student"/>
                        <xsd:enumeration value="Student (Former)"/>
                      </xsd:restriction>
                    </xsd:simpleType>
                  </xsd:union>
                </xsd:simpleType>
              </xsd:element>
            </xsd:sequence>
          </xsd:extension>
        </xsd:complexContent>
      </xsd:complexType>
    </xsd:element>
    <xsd:element name="Organization" ma:index="25" nillable="true" ma:displayName="Organization" ma:format="Dropdown" ma:internalName="Organization">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x0032_008_x002d_2009" ma:index="27" nillable="true" ma:displayName="School Year" ma:format="Dropdown" ma:internalName="_x0032_008_x002d_2009">
      <xsd:simpleType>
        <xsd:union memberTypes="dms:Text">
          <xsd:simpleType>
            <xsd:restriction base="dms:Choice">
              <xsd:enumeration value="2008-2009"/>
              <xsd:enumeration value="2009-2010"/>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union>
      </xsd:simpleType>
    </xsd:element>
    <xsd:element name="Label_x0028_s_x0029_" ma:index="28" nillable="true" ma:displayName="Label(s)" ma:format="Dropdown" ma:internalName="Label_x0028_s_x0029_">
      <xsd:simpleType>
        <xsd:union memberTypes="dms:Text">
          <xsd:simpleType>
            <xsd:restriction base="dms:Choice">
              <xsd:enumeration value="Consolidated Annual Report"/>
              <xsd:enumeration value="Perkins"/>
              <xsd:enumeration value="Methods of Administration"/>
              <xsd:enumeration value="Admission and Waitlist"/>
              <xsd:enumeration value="Choice 5"/>
            </xsd:restriction>
          </xsd:simpleType>
        </xsd:union>
      </xsd:simpleType>
    </xsd:element>
    <xsd:element name="DataCollectionYear" ma:index="29" nillable="true" ma:displayName="Collection Year" ma:description="The year that the organization provided the data or information" ma:format="Dropdown" ma:internalName="DataCollectionYear">
      <xsd:simpleType>
        <xsd:restriction base="dms:Choice">
          <xsd:enumeration value="2018-2019"/>
          <xsd:enumeration value="2019-2020"/>
          <xsd:enumeration value="2020-2021"/>
          <xsd:enumeration value="2021-2022"/>
          <xsd:enumeration value="2022-2023"/>
          <xsd:enumeration value="2023-2024"/>
          <xsd:enumeration value="2024-2025"/>
          <xsd:enumeration value="2025-2026"/>
        </xsd:restriction>
      </xsd:simpleType>
    </xsd:element>
  </xsd:schema>
  <xsd:schema xmlns:xsd="http://www.w3.org/2001/XMLSchema" xmlns:xs="http://www.w3.org/2001/XMLSchema" xmlns:dms="http://schemas.microsoft.com/office/2006/documentManagement/types" xmlns:pc="http://schemas.microsoft.com/office/infopath/2007/PartnerControls" targetNamespace="c7223b7f-d29a-40a7-89e9-7fcbaea795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8680e48-e4c8-42e1-b5db-82ebe673ee82}" ma:internalName="TaxCatchAll" ma:showField="CatchAllData" ma:web="c7223b7f-d29a-40a7-89e9-7fcbaea79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32_008_x002d_2009 xmlns="6cc6ac48-9972-4fdd-8495-0ab5ba7fdac9" xsi:nil="true"/>
    <DataCollectionYear xmlns="6cc6ac48-9972-4fdd-8495-0ab5ba7fdac9" xsi:nil="true"/>
    <Respondent xmlns="6cc6ac48-9972-4fdd-8495-0ab5ba7fdac9" xsi:nil="true"/>
    <Role xmlns="6cc6ac48-9972-4fdd-8495-0ab5ba7fdac9" xsi:nil="true"/>
    <Label_x0028_s_x0029_ xmlns="6cc6ac48-9972-4fdd-8495-0ab5ba7fdac9" xsi:nil="true"/>
    <lcf76f155ced4ddcb4097134ff3c332f xmlns="6cc6ac48-9972-4fdd-8495-0ab5ba7fdac9">
      <Terms xmlns="http://schemas.microsoft.com/office/infopath/2007/PartnerControls"/>
    </lcf76f155ced4ddcb4097134ff3c332f>
    <TaxCatchAll xmlns="c7223b7f-d29a-40a7-89e9-7fcbaea795a5" xsi:nil="true"/>
    <Organization xmlns="6cc6ac48-9972-4fdd-8495-0ab5ba7fda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0000D-E78B-4BC0-990F-6A37909FF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6ac48-9972-4fdd-8495-0ab5ba7fdac9"/>
    <ds:schemaRef ds:uri="c7223b7f-d29a-40a7-89e9-7fcbaea79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4B51A-2F17-4678-BEB6-A76E5729C146}">
  <ds:schemaRefs>
    <ds:schemaRef ds:uri="http://schemas.openxmlformats.org/officeDocument/2006/bibliography"/>
  </ds:schemaRefs>
</ds:datastoreItem>
</file>

<file path=customXml/itemProps3.xml><?xml version="1.0" encoding="utf-8"?>
<ds:datastoreItem xmlns:ds="http://schemas.openxmlformats.org/officeDocument/2006/customXml" ds:itemID="{4314BCEB-D927-41CE-896C-4BB7FEBD17B2}">
  <ds:schemaRefs>
    <ds:schemaRef ds:uri="http://schemas.microsoft.com/office/2006/metadata/properties"/>
    <ds:schemaRef ds:uri="http://schemas.microsoft.com/office/infopath/2007/PartnerControls"/>
    <ds:schemaRef ds:uri="6cc6ac48-9972-4fdd-8495-0ab5ba7fdac9"/>
    <ds:schemaRef ds:uri="c7223b7f-d29a-40a7-89e9-7fcbaea795a5"/>
  </ds:schemaRefs>
</ds:datastoreItem>
</file>

<file path=customXml/itemProps4.xml><?xml version="1.0" encoding="utf-8"?>
<ds:datastoreItem xmlns:ds="http://schemas.openxmlformats.org/officeDocument/2006/customXml" ds:itemID="{E5462ED7-265E-4258-B6A5-A66DF6F07519}">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33</Pages>
  <Words>6277</Words>
  <Characters>39285</Characters>
  <Application>Microsoft Office Word</Application>
  <DocSecurity>0</DocSecurity>
  <Lines>1046</Lines>
  <Paragraphs>610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Technical Education Program Advisory Committee Resources</dc:title>
  <dc:subject/>
  <dc:creator>DESE</dc:creator>
  <cp:keywords/>
  <dc:description/>
  <cp:lastModifiedBy>Zou, Dong (EOE)</cp:lastModifiedBy>
  <cp:revision>6</cp:revision>
  <dcterms:created xsi:type="dcterms:W3CDTF">2026-01-30T16:07:00Z</dcterms:created>
  <dcterms:modified xsi:type="dcterms:W3CDTF">2026-02-05T17:12:00Z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5 2026 12:00AM</vt:lpwstr>
  </property>
</Properties>
</file>