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77BF" w14:textId="1C259B57" w:rsidR="00FA0BA6" w:rsidRDefault="0078090D" w:rsidP="0078090D">
      <w:pPr>
        <w:pStyle w:val="BodyText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C51C90" wp14:editId="493C8913">
            <wp:extent cx="6057900" cy="1276350"/>
            <wp:effectExtent l="0" t="0" r="0" b="0"/>
            <wp:docPr id="6" name="Picture 6" descr="DESE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SE Logo&#10;&#10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A9941" w14:textId="3DB3BB6B" w:rsidR="00FA0BA6" w:rsidRDefault="00FA0BA6">
      <w:pPr>
        <w:pStyle w:val="BodyText"/>
        <w:spacing w:before="7"/>
        <w:rPr>
          <w:rFonts w:ascii="Times New Roman"/>
          <w:sz w:val="19"/>
        </w:rPr>
      </w:pPr>
    </w:p>
    <w:p w14:paraId="3329D695" w14:textId="77777777" w:rsidR="0078090D" w:rsidRDefault="0078090D">
      <w:pPr>
        <w:pStyle w:val="BodyText"/>
        <w:spacing w:before="7"/>
        <w:rPr>
          <w:rFonts w:ascii="Times New Roman"/>
          <w:sz w:val="19"/>
        </w:rPr>
      </w:pPr>
    </w:p>
    <w:p w14:paraId="620620CD" w14:textId="2267C434" w:rsidR="00FA0BA6" w:rsidRDefault="000D26F9">
      <w:pPr>
        <w:pStyle w:val="BodyText"/>
        <w:spacing w:before="57"/>
        <w:ind w:left="1713" w:right="1694"/>
        <w:jc w:val="center"/>
      </w:pPr>
      <w:r>
        <w:rPr>
          <w:u w:val="single"/>
        </w:rPr>
        <w:t>CTE</w:t>
      </w:r>
      <w:r>
        <w:rPr>
          <w:spacing w:val="-5"/>
          <w:u w:val="single"/>
        </w:rPr>
        <w:t xml:space="preserve"> </w:t>
      </w:r>
      <w:r w:rsidR="0078090D">
        <w:rPr>
          <w:u w:val="single"/>
        </w:rPr>
        <w:t>Chapter</w:t>
      </w:r>
      <w:r w:rsidR="0078090D">
        <w:rPr>
          <w:spacing w:val="-6"/>
          <w:u w:val="single"/>
        </w:rPr>
        <w:t xml:space="preserve"> </w:t>
      </w:r>
      <w:r w:rsidR="0078090D">
        <w:rPr>
          <w:u w:val="single"/>
        </w:rPr>
        <w:t>74</w:t>
      </w:r>
      <w:r w:rsidR="0078090D">
        <w:rPr>
          <w:spacing w:val="-5"/>
          <w:u w:val="single"/>
        </w:rPr>
        <w:t xml:space="preserve"> </w:t>
      </w:r>
      <w:r>
        <w:rPr>
          <w:u w:val="single"/>
        </w:rPr>
        <w:t>Admissions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Policy</w:t>
      </w:r>
      <w:r>
        <w:rPr>
          <w:spacing w:val="-4"/>
          <w:u w:val="single"/>
        </w:rPr>
        <w:t xml:space="preserve"> </w:t>
      </w:r>
      <w:r>
        <w:rPr>
          <w:u w:val="single"/>
        </w:rPr>
        <w:t>Superintendent</w:t>
      </w:r>
      <w:r>
        <w:rPr>
          <w:spacing w:val="-5"/>
          <w:u w:val="single"/>
        </w:rPr>
        <w:t xml:space="preserve"> </w:t>
      </w:r>
      <w:r>
        <w:rPr>
          <w:u w:val="single"/>
        </w:rPr>
        <w:t>Attestation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Form</w:t>
      </w:r>
    </w:p>
    <w:p w14:paraId="202533ED" w14:textId="77777777" w:rsidR="00FA0BA6" w:rsidRDefault="00FA0BA6">
      <w:pPr>
        <w:pStyle w:val="BodyText"/>
        <w:rPr>
          <w:sz w:val="15"/>
        </w:rPr>
      </w:pPr>
    </w:p>
    <w:p w14:paraId="4E45C5FE" w14:textId="01DED3A3" w:rsidR="00FA0BA6" w:rsidRDefault="000D26F9">
      <w:pPr>
        <w:pStyle w:val="BodyText"/>
        <w:spacing w:before="57"/>
        <w:ind w:left="100" w:right="71"/>
      </w:pPr>
      <w:r>
        <w:t xml:space="preserve">The CTE admissions regulations at 603 CMR 4.03(6), amended by the Board of Elementary and Secondary Education on June 22, 2021, require CVTE schools/programs to submit their admissions policies to the Department </w:t>
      </w:r>
      <w:r>
        <w:rPr>
          <w:b/>
        </w:rPr>
        <w:t>by October 1</w:t>
      </w:r>
      <w:r>
        <w:t>, along with an attestation as detailed below</w:t>
      </w:r>
      <w:r>
        <w:rPr>
          <w:b/>
        </w:rPr>
        <w:t xml:space="preserve">. </w:t>
      </w:r>
    </w:p>
    <w:p w14:paraId="65C97245" w14:textId="77777777" w:rsidR="00FA0BA6" w:rsidRDefault="00FA0BA6">
      <w:pPr>
        <w:pStyle w:val="BodyText"/>
        <w:spacing w:before="9"/>
        <w:rPr>
          <w:sz w:val="19"/>
        </w:rPr>
      </w:pPr>
    </w:p>
    <w:p w14:paraId="7C31A877" w14:textId="7971C451" w:rsidR="00FA0BA6" w:rsidRDefault="000D26F9">
      <w:pPr>
        <w:pStyle w:val="BodyText"/>
        <w:ind w:left="100" w:right="71"/>
      </w:pPr>
      <w:r>
        <w:t>CTE</w:t>
      </w:r>
      <w:r>
        <w:rPr>
          <w:spacing w:val="-4"/>
        </w:rPr>
        <w:t xml:space="preserve"> </w:t>
      </w:r>
      <w:r>
        <w:t>schools/programs</w:t>
      </w:r>
      <w:r>
        <w:rPr>
          <w:spacing w:val="-4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employ</w:t>
      </w:r>
      <w:r>
        <w:rPr>
          <w:spacing w:val="-4"/>
        </w:rPr>
        <w:t xml:space="preserve"> </w:t>
      </w:r>
      <w:r>
        <w:t>selective</w:t>
      </w:r>
      <w:r>
        <w:rPr>
          <w:spacing w:val="-3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prohibited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 xml:space="preserve">using </w:t>
      </w:r>
      <w:r>
        <w:rPr>
          <w:spacing w:val="-2"/>
        </w:rPr>
        <w:t>criteria:</w:t>
      </w:r>
    </w:p>
    <w:p w14:paraId="1818D08C" w14:textId="77777777" w:rsidR="00FA0BA6" w:rsidRDefault="00FA0BA6">
      <w:pPr>
        <w:pStyle w:val="BodyText"/>
        <w:spacing w:before="6"/>
        <w:rPr>
          <w:sz w:val="19"/>
        </w:rPr>
      </w:pPr>
    </w:p>
    <w:p w14:paraId="0B055352" w14:textId="77777777" w:rsidR="00FA0BA6" w:rsidRDefault="000D26F9">
      <w:pPr>
        <w:ind w:left="599" w:right="71"/>
        <w:rPr>
          <w:i/>
        </w:rPr>
      </w:pPr>
      <w:r>
        <w:rPr>
          <w:i/>
        </w:rPr>
        <w:t>that have the effect of disproportionately excluding persons of a particular race, color, national origin,</w:t>
      </w:r>
      <w:r>
        <w:rPr>
          <w:i/>
          <w:spacing w:val="-5"/>
        </w:rPr>
        <w:t xml:space="preserve"> </w:t>
      </w:r>
      <w:r>
        <w:rPr>
          <w:i/>
        </w:rPr>
        <w:t>sex,</w:t>
      </w:r>
      <w:r>
        <w:rPr>
          <w:i/>
          <w:spacing w:val="-6"/>
        </w:rPr>
        <w:t xml:space="preserve"> </w:t>
      </w:r>
      <w:r>
        <w:rPr>
          <w:i/>
        </w:rPr>
        <w:t>gender</w:t>
      </w:r>
      <w:r>
        <w:rPr>
          <w:i/>
          <w:spacing w:val="-2"/>
        </w:rPr>
        <w:t xml:space="preserve"> </w:t>
      </w:r>
      <w:r>
        <w:rPr>
          <w:i/>
        </w:rPr>
        <w:t>identity,</w:t>
      </w:r>
      <w:r>
        <w:rPr>
          <w:i/>
          <w:spacing w:val="-3"/>
        </w:rPr>
        <w:t xml:space="preserve"> </w:t>
      </w:r>
      <w:r>
        <w:rPr>
          <w:i/>
        </w:rPr>
        <w:t>sexual</w:t>
      </w:r>
      <w:r>
        <w:rPr>
          <w:i/>
          <w:spacing w:val="-3"/>
        </w:rPr>
        <w:t xml:space="preserve"> </w:t>
      </w:r>
      <w:r>
        <w:rPr>
          <w:i/>
        </w:rPr>
        <w:t>orientation,</w:t>
      </w:r>
      <w:r>
        <w:rPr>
          <w:i/>
          <w:spacing w:val="-3"/>
        </w:rPr>
        <w:t xml:space="preserve"> </w:t>
      </w:r>
      <w:r>
        <w:rPr>
          <w:i/>
        </w:rPr>
        <w:t>religion,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disability</w:t>
      </w:r>
      <w:r>
        <w:rPr>
          <w:i/>
          <w:spacing w:val="-3"/>
        </w:rPr>
        <w:t xml:space="preserve"> </w:t>
      </w:r>
      <w:r>
        <w:rPr>
          <w:i/>
        </w:rPr>
        <w:t>unless</w:t>
      </w:r>
      <w:r>
        <w:rPr>
          <w:i/>
          <w:spacing w:val="-3"/>
        </w:rPr>
        <w:t xml:space="preserve"> </w:t>
      </w:r>
      <w:r>
        <w:rPr>
          <w:i/>
        </w:rPr>
        <w:t>they</w:t>
      </w:r>
      <w:r>
        <w:rPr>
          <w:i/>
          <w:spacing w:val="-3"/>
        </w:rPr>
        <w:t xml:space="preserve"> </w:t>
      </w:r>
      <w:r>
        <w:rPr>
          <w:i/>
        </w:rPr>
        <w:t>demonstrate</w:t>
      </w:r>
      <w:r>
        <w:rPr>
          <w:i/>
          <w:spacing w:val="-5"/>
        </w:rPr>
        <w:t xml:space="preserve"> </w:t>
      </w:r>
      <w:r>
        <w:rPr>
          <w:i/>
        </w:rPr>
        <w:t>that</w:t>
      </w:r>
    </w:p>
    <w:p w14:paraId="665A16B3" w14:textId="77777777" w:rsidR="00FA0BA6" w:rsidRDefault="000D26F9">
      <w:pPr>
        <w:pStyle w:val="ListParagraph"/>
        <w:numPr>
          <w:ilvl w:val="0"/>
          <w:numId w:val="1"/>
        </w:numPr>
        <w:tabs>
          <w:tab w:val="left" w:pos="844"/>
        </w:tabs>
        <w:spacing w:before="1"/>
        <w:rPr>
          <w:i/>
        </w:rPr>
      </w:pPr>
      <w:r>
        <w:rPr>
          <w:i/>
        </w:rPr>
        <w:t>such</w:t>
      </w:r>
      <w:r>
        <w:rPr>
          <w:i/>
          <w:spacing w:val="-8"/>
        </w:rPr>
        <w:t xml:space="preserve"> </w:t>
      </w:r>
      <w:r>
        <w:rPr>
          <w:i/>
        </w:rPr>
        <w:t>criteria</w:t>
      </w:r>
      <w:r>
        <w:rPr>
          <w:i/>
          <w:spacing w:val="-4"/>
        </w:rPr>
        <w:t xml:space="preserve"> </w:t>
      </w:r>
      <w:r>
        <w:rPr>
          <w:i/>
        </w:rPr>
        <w:t>have</w:t>
      </w:r>
      <w:r>
        <w:rPr>
          <w:i/>
          <w:spacing w:val="-5"/>
        </w:rPr>
        <w:t xml:space="preserve"> </w:t>
      </w:r>
      <w:r>
        <w:rPr>
          <w:i/>
        </w:rPr>
        <w:t>been</w:t>
      </w:r>
      <w:r>
        <w:rPr>
          <w:i/>
          <w:spacing w:val="-3"/>
        </w:rPr>
        <w:t xml:space="preserve"> </w:t>
      </w:r>
      <w:r>
        <w:rPr>
          <w:i/>
        </w:rPr>
        <w:t>validated</w:t>
      </w:r>
      <w:r>
        <w:rPr>
          <w:i/>
          <w:spacing w:val="-4"/>
        </w:rPr>
        <w:t xml:space="preserve"> </w:t>
      </w: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>essential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participation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vocational</w:t>
      </w:r>
      <w:r>
        <w:rPr>
          <w:i/>
          <w:spacing w:val="-3"/>
        </w:rPr>
        <w:t xml:space="preserve"> </w:t>
      </w:r>
      <w:r>
        <w:rPr>
          <w:i/>
        </w:rPr>
        <w:t>programs;</w:t>
      </w:r>
      <w:r>
        <w:rPr>
          <w:i/>
          <w:spacing w:val="-2"/>
        </w:rPr>
        <w:t xml:space="preserve"> </w:t>
      </w:r>
      <w:r>
        <w:rPr>
          <w:i/>
          <w:spacing w:val="-5"/>
        </w:rPr>
        <w:t>and</w:t>
      </w:r>
    </w:p>
    <w:p w14:paraId="2925CDC9" w14:textId="77777777" w:rsidR="00FA0BA6" w:rsidRDefault="000D26F9">
      <w:pPr>
        <w:pStyle w:val="ListParagraph"/>
        <w:numPr>
          <w:ilvl w:val="0"/>
          <w:numId w:val="1"/>
        </w:numPr>
        <w:tabs>
          <w:tab w:val="left" w:pos="844"/>
        </w:tabs>
        <w:ind w:left="551" w:right="535" w:hanging="3"/>
        <w:rPr>
          <w:i/>
        </w:rPr>
      </w:pPr>
      <w:r>
        <w:rPr>
          <w:i/>
        </w:rPr>
        <w:t>alternative</w:t>
      </w:r>
      <w:r>
        <w:rPr>
          <w:i/>
          <w:spacing w:val="-3"/>
        </w:rPr>
        <w:t xml:space="preserve"> </w:t>
      </w:r>
      <w:r>
        <w:rPr>
          <w:i/>
        </w:rPr>
        <w:t>equally</w:t>
      </w:r>
      <w:r>
        <w:rPr>
          <w:i/>
          <w:spacing w:val="-6"/>
        </w:rPr>
        <w:t xml:space="preserve"> </w:t>
      </w:r>
      <w:r>
        <w:rPr>
          <w:i/>
        </w:rPr>
        <w:t>valid</w:t>
      </w:r>
      <w:r>
        <w:rPr>
          <w:i/>
          <w:spacing w:val="-4"/>
        </w:rPr>
        <w:t xml:space="preserve"> </w:t>
      </w:r>
      <w:r>
        <w:rPr>
          <w:i/>
        </w:rPr>
        <w:t>criteria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not</w:t>
      </w:r>
      <w:r>
        <w:rPr>
          <w:i/>
          <w:spacing w:val="-3"/>
        </w:rPr>
        <w:t xml:space="preserve"> </w:t>
      </w:r>
      <w:r>
        <w:rPr>
          <w:i/>
        </w:rPr>
        <w:t>have</w:t>
      </w:r>
      <w:r>
        <w:rPr>
          <w:i/>
          <w:spacing w:val="-3"/>
        </w:rPr>
        <w:t xml:space="preserve"> </w:t>
      </w:r>
      <w:r>
        <w:rPr>
          <w:i/>
        </w:rPr>
        <w:t>such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disproportionate</w:t>
      </w:r>
      <w:r>
        <w:rPr>
          <w:i/>
          <w:spacing w:val="-3"/>
        </w:rPr>
        <w:t xml:space="preserve"> </w:t>
      </w:r>
      <w:r>
        <w:rPr>
          <w:i/>
        </w:rPr>
        <w:t>adverse</w:t>
      </w:r>
      <w:r>
        <w:rPr>
          <w:i/>
          <w:spacing w:val="-3"/>
        </w:rPr>
        <w:t xml:space="preserve"> </w:t>
      </w:r>
      <w:r>
        <w:rPr>
          <w:i/>
        </w:rPr>
        <w:t>effect</w:t>
      </w:r>
      <w:r>
        <w:rPr>
          <w:i/>
          <w:spacing w:val="-3"/>
        </w:rPr>
        <w:t xml:space="preserve"> </w:t>
      </w:r>
      <w:r>
        <w:rPr>
          <w:i/>
        </w:rPr>
        <w:t xml:space="preserve">are </w:t>
      </w:r>
      <w:r>
        <w:rPr>
          <w:i/>
          <w:spacing w:val="-2"/>
        </w:rPr>
        <w:t>unavailable</w:t>
      </w:r>
    </w:p>
    <w:p w14:paraId="2A545C0E" w14:textId="77777777" w:rsidR="00FA0BA6" w:rsidRDefault="00FA0BA6">
      <w:pPr>
        <w:pStyle w:val="BodyText"/>
        <w:spacing w:before="9"/>
        <w:rPr>
          <w:i/>
          <w:sz w:val="19"/>
        </w:rPr>
      </w:pPr>
    </w:p>
    <w:p w14:paraId="015C5C3B" w14:textId="77777777" w:rsidR="00FA0BA6" w:rsidRDefault="000D26F9">
      <w:pPr>
        <w:pStyle w:val="BodyText"/>
        <w:ind w:left="100" w:right="71"/>
      </w:pPr>
      <w:r>
        <w:t>The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trustees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CVTE</w:t>
      </w:r>
      <w:r>
        <w:rPr>
          <w:spacing w:val="-2"/>
        </w:rPr>
        <w:t xml:space="preserve"> </w:t>
      </w:r>
      <w:r>
        <w:t>school/program</w:t>
      </w:r>
      <w:r>
        <w:rPr>
          <w:spacing w:val="-3"/>
        </w:rPr>
        <w:t xml:space="preserve"> </w:t>
      </w:r>
      <w:r>
        <w:t>to approve any selective criteria annually.</w:t>
      </w:r>
    </w:p>
    <w:p w14:paraId="4F4B006D" w14:textId="77777777" w:rsidR="00FA0BA6" w:rsidRDefault="00FA0BA6">
      <w:pPr>
        <w:pStyle w:val="BodyText"/>
        <w:spacing w:before="8"/>
        <w:rPr>
          <w:sz w:val="19"/>
        </w:rPr>
      </w:pPr>
    </w:p>
    <w:p w14:paraId="0B5C29E6" w14:textId="1C855DED" w:rsidR="00FA0BA6" w:rsidRDefault="000D26F9">
      <w:pPr>
        <w:pStyle w:val="BodyText"/>
        <w:spacing w:before="1"/>
        <w:ind w:left="100"/>
      </w:pPr>
      <w:r>
        <w:t>The</w:t>
      </w:r>
      <w:r>
        <w:rPr>
          <w:spacing w:val="-5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superintendent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CTE</w:t>
      </w:r>
      <w:r>
        <w:rPr>
          <w:spacing w:val="-7"/>
        </w:rPr>
        <w:t xml:space="preserve"> </w:t>
      </w:r>
      <w:r>
        <w:t>school/program</w:t>
      </w:r>
      <w:r>
        <w:rPr>
          <w:spacing w:val="-5"/>
        </w:rPr>
        <w:t xml:space="preserve"> to:</w:t>
      </w:r>
    </w:p>
    <w:p w14:paraId="69C00264" w14:textId="77777777" w:rsidR="00FA0BA6" w:rsidRDefault="00FA0BA6">
      <w:pPr>
        <w:pStyle w:val="BodyText"/>
        <w:spacing w:before="8"/>
        <w:rPr>
          <w:sz w:val="19"/>
        </w:rPr>
      </w:pPr>
    </w:p>
    <w:p w14:paraId="0628AC1F" w14:textId="77777777" w:rsidR="00FA0BA6" w:rsidRDefault="000D26F9">
      <w:pPr>
        <w:ind w:left="599" w:right="93"/>
      </w:pPr>
      <w:r>
        <w:rPr>
          <w:i/>
        </w:rPr>
        <w:t>submit an annual attestation to the Department that the admissions policy of the school or program</w:t>
      </w:r>
      <w:r>
        <w:rPr>
          <w:i/>
          <w:spacing w:val="-2"/>
        </w:rPr>
        <w:t xml:space="preserve"> </w:t>
      </w:r>
      <w:r>
        <w:rPr>
          <w:i/>
        </w:rPr>
        <w:t>complies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federal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state</w:t>
      </w:r>
      <w:r>
        <w:rPr>
          <w:i/>
          <w:spacing w:val="-3"/>
        </w:rPr>
        <w:t xml:space="preserve"> </w:t>
      </w:r>
      <w:r>
        <w:rPr>
          <w:i/>
        </w:rPr>
        <w:t>law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any</w:t>
      </w:r>
      <w:r>
        <w:rPr>
          <w:i/>
          <w:spacing w:val="-3"/>
        </w:rPr>
        <w:t xml:space="preserve"> </w:t>
      </w:r>
      <w:r>
        <w:rPr>
          <w:i/>
        </w:rPr>
        <w:t>relevant</w:t>
      </w:r>
      <w:r>
        <w:rPr>
          <w:i/>
          <w:spacing w:val="-5"/>
        </w:rPr>
        <w:t xml:space="preserve"> </w:t>
      </w:r>
      <w:r>
        <w:rPr>
          <w:i/>
        </w:rPr>
        <w:t>guidelines</w:t>
      </w:r>
      <w:r>
        <w:rPr>
          <w:i/>
          <w:spacing w:val="-2"/>
        </w:rPr>
        <w:t xml:space="preserve"> </w:t>
      </w:r>
      <w:r>
        <w:rPr>
          <w:i/>
        </w:rPr>
        <w:t>issued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Department or the U.S. Department of Education</w:t>
      </w:r>
      <w:r>
        <w:t>.</w:t>
      </w:r>
    </w:p>
    <w:p w14:paraId="615FC30D" w14:textId="77777777" w:rsidR="00FA0BA6" w:rsidRDefault="00FA0BA6">
      <w:pPr>
        <w:pStyle w:val="BodyText"/>
        <w:spacing w:before="7"/>
        <w:rPr>
          <w:sz w:val="19"/>
        </w:rPr>
      </w:pPr>
    </w:p>
    <w:p w14:paraId="31CAC6DB" w14:textId="4371025F" w:rsidR="00FA0BA6" w:rsidRDefault="000D26F9">
      <w:pPr>
        <w:pStyle w:val="BodyText"/>
        <w:ind w:left="100" w:right="71"/>
      </w:pPr>
      <w:r>
        <w:t>To</w:t>
      </w:r>
      <w:r>
        <w:rPr>
          <w:spacing w:val="-1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attestation</w:t>
      </w:r>
      <w:r>
        <w:rPr>
          <w:spacing w:val="-2"/>
        </w:rPr>
        <w:t xml:space="preserve"> </w:t>
      </w:r>
      <w:r>
        <w:t>requirement,</w:t>
      </w:r>
      <w:r>
        <w:rPr>
          <w:spacing w:val="-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Then, email this form along with your admissions policy to the Office of College, Career and Technical Education (</w:t>
      </w:r>
      <w:hyperlink r:id="rId6">
        <w:r>
          <w:rPr>
            <w:color w:val="0462C1"/>
            <w:u w:val="single" w:color="0462C1"/>
          </w:rPr>
          <w:t>ccte@mass.gov</w:t>
        </w:r>
      </w:hyperlink>
      <w:r>
        <w:t xml:space="preserve">) </w:t>
      </w:r>
      <w:r>
        <w:rPr>
          <w:b/>
        </w:rPr>
        <w:t>by October</w:t>
      </w:r>
      <w:r>
        <w:rPr>
          <w:b/>
          <w:spacing w:val="-1"/>
        </w:rPr>
        <w:t xml:space="preserve"> </w:t>
      </w:r>
      <w:r>
        <w:rPr>
          <w:b/>
        </w:rPr>
        <w:t xml:space="preserve">1 </w:t>
      </w:r>
      <w:r>
        <w:t>(or other approved deadline, if the Commissioner has granted an extension).</w:t>
      </w:r>
    </w:p>
    <w:p w14:paraId="4B3B8012" w14:textId="77777777" w:rsidR="00FA0BA6" w:rsidRDefault="00FA0BA6">
      <w:pPr>
        <w:pStyle w:val="BodyText"/>
      </w:pPr>
    </w:p>
    <w:p w14:paraId="44AD1B70" w14:textId="77777777" w:rsidR="00FA0BA6" w:rsidRDefault="00FA0BA6">
      <w:pPr>
        <w:pStyle w:val="BodyText"/>
      </w:pPr>
    </w:p>
    <w:p w14:paraId="40027CEA" w14:textId="77777777" w:rsidR="00FA0BA6" w:rsidRDefault="00FA0BA6">
      <w:pPr>
        <w:pStyle w:val="BodyText"/>
        <w:spacing w:before="5"/>
        <w:rPr>
          <w:sz w:val="17"/>
        </w:rPr>
      </w:pPr>
    </w:p>
    <w:p w14:paraId="3A7F060F" w14:textId="77777777" w:rsidR="00FA0BA6" w:rsidRDefault="000D26F9">
      <w:pPr>
        <w:pStyle w:val="BodyText"/>
        <w:ind w:left="100" w:right="71"/>
      </w:pPr>
      <w:r>
        <w:t>I, as superintendent/director, attest that the admissions policy of [insert school/district name here] complies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 Department of Education.</w:t>
      </w:r>
    </w:p>
    <w:p w14:paraId="36183A40" w14:textId="77777777" w:rsidR="00FA0BA6" w:rsidRDefault="00FA0BA6">
      <w:pPr>
        <w:pStyle w:val="BodyText"/>
        <w:rPr>
          <w:sz w:val="20"/>
        </w:rPr>
      </w:pPr>
    </w:p>
    <w:p w14:paraId="5A7F8A0E" w14:textId="77777777" w:rsidR="00FA0BA6" w:rsidRDefault="00FA0BA6">
      <w:pPr>
        <w:pStyle w:val="BodyText"/>
        <w:rPr>
          <w:sz w:val="20"/>
        </w:rPr>
      </w:pPr>
    </w:p>
    <w:p w14:paraId="69E02EFF" w14:textId="77777777" w:rsidR="00FA0BA6" w:rsidRDefault="00FA0BA6">
      <w:pPr>
        <w:pStyle w:val="BodyText"/>
        <w:rPr>
          <w:sz w:val="20"/>
        </w:rPr>
      </w:pPr>
    </w:p>
    <w:p w14:paraId="5877ECC3" w14:textId="75F822CB" w:rsidR="00FA0BA6" w:rsidRDefault="003617FE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AE39D8" wp14:editId="09005511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2922905" cy="1270"/>
                <wp:effectExtent l="0" t="0" r="0" b="0"/>
                <wp:wrapTopAndBottom/>
                <wp:docPr id="4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9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603"/>
                            <a:gd name="T2" fmla="+- 0 6043 1440"/>
                            <a:gd name="T3" fmla="*/ T2 w 4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3">
                              <a:moveTo>
                                <a:pt x="0" y="0"/>
                              </a:moveTo>
                              <a:lnTo>
                                <a:pt x="460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C8C3" id="docshape1" o:spid="_x0000_s1026" style="position:absolute;margin-left:1in;margin-top:12.85pt;width:23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" path="m,l4603,e" filled="f" strokeweight=".25292mm">
                <v:path arrowok="t" o:connecttype="custom" o:connectlocs="0,0;2922905,0" o:connectangles="0,0"/>
                <w10:wrap type="topAndBottom" anchorx="page"/>
              </v:shape>
            </w:pict>
          </mc:Fallback>
        </mc:AlternateContent>
      </w:r>
    </w:p>
    <w:p w14:paraId="0BC2E5E9" w14:textId="77777777" w:rsidR="00FA0BA6" w:rsidRDefault="000D26F9">
      <w:pPr>
        <w:pStyle w:val="BodyText"/>
        <w:spacing w:before="20"/>
        <w:ind w:left="100"/>
      </w:pPr>
      <w:r>
        <w:t>Superintendent</w:t>
      </w:r>
      <w:r>
        <w:rPr>
          <w:spacing w:val="-7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rPr>
          <w:spacing w:val="-4"/>
        </w:rPr>
        <w:t>Name</w:t>
      </w:r>
    </w:p>
    <w:p w14:paraId="4EFAD2CB" w14:textId="77777777" w:rsidR="00FA0BA6" w:rsidRDefault="00FA0BA6">
      <w:pPr>
        <w:pStyle w:val="BodyText"/>
        <w:rPr>
          <w:sz w:val="20"/>
        </w:rPr>
      </w:pPr>
    </w:p>
    <w:p w14:paraId="0775839A" w14:textId="77777777" w:rsidR="00FA0BA6" w:rsidRDefault="00FA0BA6">
      <w:pPr>
        <w:pStyle w:val="BodyText"/>
        <w:rPr>
          <w:sz w:val="20"/>
        </w:rPr>
      </w:pPr>
    </w:p>
    <w:p w14:paraId="424653DB" w14:textId="154FFD71" w:rsidR="00FA0BA6" w:rsidRDefault="003617FE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EDD52F" wp14:editId="6CCC29F1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2922905" cy="1270"/>
                <wp:effectExtent l="0" t="0" r="0" b="0"/>
                <wp:wrapTopAndBottom/>
                <wp:docPr id="3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9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603"/>
                            <a:gd name="T2" fmla="+- 0 6043 1440"/>
                            <a:gd name="T3" fmla="*/ T2 w 4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3">
                              <a:moveTo>
                                <a:pt x="0" y="0"/>
                              </a:moveTo>
                              <a:lnTo>
                                <a:pt x="460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CB5C7" id="docshape2" o:spid="_x0000_s1026" style="position:absolute;margin-left:1in;margin-top:14.55pt;width:23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" path="m,l4603,e" filled="f" strokeweight=".25292mm">
                <v:path arrowok="t" o:connecttype="custom" o:connectlocs="0,0;2922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182B04" wp14:editId="6F71E84D">
                <wp:simplePos x="0" y="0"/>
                <wp:positionH relativeFrom="page">
                  <wp:posOffset>5029835</wp:posOffset>
                </wp:positionH>
                <wp:positionV relativeFrom="paragraph">
                  <wp:posOffset>184785</wp:posOffset>
                </wp:positionV>
                <wp:extent cx="1809115" cy="1270"/>
                <wp:effectExtent l="0" t="0" r="0" b="0"/>
                <wp:wrapTopAndBottom/>
                <wp:docPr id="2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849"/>
                            <a:gd name="T2" fmla="+- 0 10770 7921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B89D" id="docshape3" o:spid="_x0000_s1026" style="position:absolute;margin-left:396.05pt;margin-top:14.55pt;width:142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" path="m,l2849,e" filled="f" strokeweight=".25292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14:paraId="1F0BD925" w14:textId="77777777" w:rsidR="00FA0BA6" w:rsidRDefault="000D26F9">
      <w:pPr>
        <w:pStyle w:val="BodyText"/>
        <w:tabs>
          <w:tab w:val="left" w:pos="6581"/>
        </w:tabs>
        <w:spacing w:before="20"/>
        <w:ind w:left="100"/>
      </w:pPr>
      <w:r>
        <w:t>Superintendent</w:t>
      </w:r>
      <w:r>
        <w:rPr>
          <w:spacing w:val="-7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sectPr w:rsidR="00FA0BA6">
      <w:type w:val="continuous"/>
      <w:pgSz w:w="12240" w:h="15840"/>
      <w:pgMar w:top="5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1868"/>
    <w:multiLevelType w:val="hybridMultilevel"/>
    <w:tmpl w:val="26BEC3A0"/>
    <w:lvl w:ilvl="0" w:tplc="7F1E3A82">
      <w:start w:val="1"/>
      <w:numFmt w:val="decimal"/>
      <w:lvlText w:val="(%1)"/>
      <w:lvlJc w:val="left"/>
      <w:pPr>
        <w:ind w:left="843" w:hanging="295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 w:tplc="F5021724">
      <w:numFmt w:val="bullet"/>
      <w:lvlText w:val="•"/>
      <w:lvlJc w:val="left"/>
      <w:pPr>
        <w:ind w:left="1710" w:hanging="295"/>
      </w:pPr>
      <w:rPr>
        <w:rFonts w:hint="default"/>
        <w:lang w:val="en-US" w:eastAsia="en-US" w:bidi="ar-SA"/>
      </w:rPr>
    </w:lvl>
    <w:lvl w:ilvl="2" w:tplc="35102FD4">
      <w:numFmt w:val="bullet"/>
      <w:lvlText w:val="•"/>
      <w:lvlJc w:val="left"/>
      <w:pPr>
        <w:ind w:left="2580" w:hanging="295"/>
      </w:pPr>
      <w:rPr>
        <w:rFonts w:hint="default"/>
        <w:lang w:val="en-US" w:eastAsia="en-US" w:bidi="ar-SA"/>
      </w:rPr>
    </w:lvl>
    <w:lvl w:ilvl="3" w:tplc="57DC2FDE">
      <w:numFmt w:val="bullet"/>
      <w:lvlText w:val="•"/>
      <w:lvlJc w:val="left"/>
      <w:pPr>
        <w:ind w:left="3450" w:hanging="295"/>
      </w:pPr>
      <w:rPr>
        <w:rFonts w:hint="default"/>
        <w:lang w:val="en-US" w:eastAsia="en-US" w:bidi="ar-SA"/>
      </w:rPr>
    </w:lvl>
    <w:lvl w:ilvl="4" w:tplc="E4648F78">
      <w:numFmt w:val="bullet"/>
      <w:lvlText w:val="•"/>
      <w:lvlJc w:val="left"/>
      <w:pPr>
        <w:ind w:left="4320" w:hanging="295"/>
      </w:pPr>
      <w:rPr>
        <w:rFonts w:hint="default"/>
        <w:lang w:val="en-US" w:eastAsia="en-US" w:bidi="ar-SA"/>
      </w:rPr>
    </w:lvl>
    <w:lvl w:ilvl="5" w:tplc="97262136">
      <w:numFmt w:val="bullet"/>
      <w:lvlText w:val="•"/>
      <w:lvlJc w:val="left"/>
      <w:pPr>
        <w:ind w:left="5190" w:hanging="295"/>
      </w:pPr>
      <w:rPr>
        <w:rFonts w:hint="default"/>
        <w:lang w:val="en-US" w:eastAsia="en-US" w:bidi="ar-SA"/>
      </w:rPr>
    </w:lvl>
    <w:lvl w:ilvl="6" w:tplc="7D5A4A8A">
      <w:numFmt w:val="bullet"/>
      <w:lvlText w:val="•"/>
      <w:lvlJc w:val="left"/>
      <w:pPr>
        <w:ind w:left="6060" w:hanging="295"/>
      </w:pPr>
      <w:rPr>
        <w:rFonts w:hint="default"/>
        <w:lang w:val="en-US" w:eastAsia="en-US" w:bidi="ar-SA"/>
      </w:rPr>
    </w:lvl>
    <w:lvl w:ilvl="7" w:tplc="1D5CA70C">
      <w:numFmt w:val="bullet"/>
      <w:lvlText w:val="•"/>
      <w:lvlJc w:val="left"/>
      <w:pPr>
        <w:ind w:left="6930" w:hanging="295"/>
      </w:pPr>
      <w:rPr>
        <w:rFonts w:hint="default"/>
        <w:lang w:val="en-US" w:eastAsia="en-US" w:bidi="ar-SA"/>
      </w:rPr>
    </w:lvl>
    <w:lvl w:ilvl="8" w:tplc="03E0F7CE">
      <w:numFmt w:val="bullet"/>
      <w:lvlText w:val="•"/>
      <w:lvlJc w:val="left"/>
      <w:pPr>
        <w:ind w:left="7800" w:hanging="295"/>
      </w:pPr>
      <w:rPr>
        <w:rFonts w:hint="default"/>
        <w:lang w:val="en-US" w:eastAsia="en-US" w:bidi="ar-SA"/>
      </w:rPr>
    </w:lvl>
  </w:abstractNum>
  <w:num w:numId="1" w16cid:durableId="91012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A6"/>
    <w:rsid w:val="000D26F9"/>
    <w:rsid w:val="003617FE"/>
    <w:rsid w:val="00523B55"/>
    <w:rsid w:val="005D5EF9"/>
    <w:rsid w:val="0078090D"/>
    <w:rsid w:val="00C60C54"/>
    <w:rsid w:val="00CD4B6A"/>
    <w:rsid w:val="00ED4D93"/>
    <w:rsid w:val="00F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B4D9"/>
  <w15:docId w15:val="{4AA455B0-41C3-49A8-B7B4-E656C00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51" w:hanging="2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te@mas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74 CVTE Admissions Policy Superintendent Attestation Form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 CVTE Admissions Policy Superintendent Attestation Form</dc:title>
  <dc:creator>DESE</dc:creator>
  <cp:lastModifiedBy>Zou, Dong (EOE)</cp:lastModifiedBy>
  <cp:revision>3</cp:revision>
  <dcterms:created xsi:type="dcterms:W3CDTF">2023-09-11T14:29:00Z</dcterms:created>
  <dcterms:modified xsi:type="dcterms:W3CDTF">2023-09-11T17:18:00Z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11 2023 12:00AM</vt:lpwstr>
  </property>
</Properties>
</file>