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43B7" w14:textId="5D3EC545" w:rsidR="001652DF" w:rsidRDefault="001652DF" w:rsidP="001660B1">
      <w:pPr>
        <w:pStyle w:val="Heading1"/>
        <w:spacing w:before="0" w:after="0"/>
      </w:pPr>
      <w:r>
        <w:rPr>
          <w:noProof/>
        </w:rPr>
        <w:drawing>
          <wp:anchor distT="0" distB="0" distL="114300" distR="114300" simplePos="0" relativeHeight="251658240" behindDoc="0" locked="0" layoutInCell="1" allowOverlap="1" wp14:anchorId="537322A3" wp14:editId="625A7AD1">
            <wp:simplePos x="0" y="0"/>
            <wp:positionH relativeFrom="margin">
              <wp:align>left</wp:align>
            </wp:positionH>
            <wp:positionV relativeFrom="paragraph">
              <wp:posOffset>-557899</wp:posOffset>
            </wp:positionV>
            <wp:extent cx="2495550" cy="971550"/>
            <wp:effectExtent l="0" t="0" r="0" b="0"/>
            <wp:wrapNone/>
            <wp:docPr id="775783733" name="Picture 1"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2,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971550"/>
                    </a:xfrm>
                    <a:prstGeom prst="rect">
                      <a:avLst/>
                    </a:prstGeom>
                    <a:noFill/>
                    <a:ln>
                      <a:noFill/>
                    </a:ln>
                  </pic:spPr>
                </pic:pic>
              </a:graphicData>
            </a:graphic>
          </wp:anchor>
        </w:drawing>
      </w:r>
    </w:p>
    <w:p w14:paraId="5A9A92D5" w14:textId="77777777" w:rsidR="001652DF" w:rsidRDefault="001652DF" w:rsidP="001660B1">
      <w:pPr>
        <w:pStyle w:val="Heading1"/>
        <w:spacing w:before="0" w:after="0"/>
      </w:pPr>
    </w:p>
    <w:p w14:paraId="0DA5A38A" w14:textId="7E95EF85" w:rsidR="001C0307" w:rsidRDefault="0B5CD249" w:rsidP="001660B1">
      <w:pPr>
        <w:pStyle w:val="Heading1"/>
        <w:spacing w:before="0" w:after="0"/>
      </w:pPr>
      <w:r>
        <w:t>Recruitment</w:t>
      </w:r>
      <w:r w:rsidR="001C0307">
        <w:t xml:space="preserve">, </w:t>
      </w:r>
      <w:r w:rsidR="044A1F1E">
        <w:t>Admission</w:t>
      </w:r>
      <w:r w:rsidR="001C0307">
        <w:t>, and Retention: Model Policy Template</w:t>
      </w:r>
    </w:p>
    <w:p w14:paraId="0BD7F7CA" w14:textId="77777777" w:rsidR="001660B1" w:rsidRPr="001660B1" w:rsidRDefault="001660B1" w:rsidP="001660B1"/>
    <w:p w14:paraId="482BB4F6" w14:textId="0D0D77E5" w:rsidR="00C348B6" w:rsidRPr="00C348B6" w:rsidRDefault="00C348B6" w:rsidP="001660B1">
      <w:pPr>
        <w:pStyle w:val="Heading2"/>
        <w:spacing w:before="0" w:after="0"/>
      </w:pPr>
      <w:r w:rsidRPr="001660B1">
        <w:t>O</w:t>
      </w:r>
      <w:r w:rsidR="00244056" w:rsidRPr="001660B1">
        <w:t>VERVIEW</w:t>
      </w:r>
    </w:p>
    <w:p w14:paraId="267F9EFB" w14:textId="5A657A1F" w:rsidR="001C0307" w:rsidRPr="00011FEF" w:rsidRDefault="001C0307" w:rsidP="001C0307">
      <w:r w:rsidRPr="00011FEF">
        <w:rPr>
          <w:lang w:eastAsia="zh-CN" w:bidi="th-TH"/>
        </w:rPr>
        <w:t>Massachusetts state regulations (603 CMR 4.00) require all state-</w:t>
      </w:r>
      <w:r>
        <w:rPr>
          <w:lang w:eastAsia="zh-CN" w:bidi="th-TH"/>
        </w:rPr>
        <w:t xml:space="preserve">designated </w:t>
      </w:r>
      <w:r w:rsidRPr="00011FEF">
        <w:rPr>
          <w:lang w:eastAsia="zh-CN" w:bidi="th-TH"/>
        </w:rPr>
        <w:t>caree</w:t>
      </w:r>
      <w:r>
        <w:rPr>
          <w:lang w:eastAsia="zh-CN" w:bidi="th-TH"/>
        </w:rPr>
        <w:t>r</w:t>
      </w:r>
      <w:r w:rsidRPr="00011FEF">
        <w:rPr>
          <w:lang w:eastAsia="zh-CN" w:bidi="th-TH"/>
        </w:rPr>
        <w:t xml:space="preserve"> technical education</w:t>
      </w:r>
      <w:r>
        <w:rPr>
          <w:lang w:eastAsia="zh-CN" w:bidi="th-TH"/>
        </w:rPr>
        <w:t xml:space="preserve"> </w:t>
      </w:r>
      <w:r w:rsidR="00E46243">
        <w:rPr>
          <w:lang w:eastAsia="zh-CN" w:bidi="th-TH"/>
        </w:rPr>
        <w:t>(CTE)</w:t>
      </w:r>
      <w:r>
        <w:rPr>
          <w:lang w:eastAsia="zh-CN" w:bidi="th-TH"/>
        </w:rPr>
        <w:t xml:space="preserve"> </w:t>
      </w:r>
      <w:r w:rsidRPr="00011FEF">
        <w:rPr>
          <w:lang w:eastAsia="zh-CN" w:bidi="th-TH"/>
        </w:rPr>
        <w:t xml:space="preserve">schools and programs </w:t>
      </w:r>
      <w:r>
        <w:rPr>
          <w:lang w:eastAsia="zh-CN" w:bidi="th-TH"/>
        </w:rPr>
        <w:t>to</w:t>
      </w:r>
      <w:r w:rsidRPr="00011FEF">
        <w:rPr>
          <w:lang w:eastAsia="zh-CN" w:bidi="th-TH"/>
        </w:rPr>
        <w:t xml:space="preserve"> develop and implement admission</w:t>
      </w:r>
      <w:r w:rsidR="004E0112">
        <w:rPr>
          <w:lang w:eastAsia="zh-CN" w:bidi="th-TH"/>
        </w:rPr>
        <w:t>, recruitment, and retention</w:t>
      </w:r>
      <w:r w:rsidRPr="00011FEF">
        <w:rPr>
          <w:lang w:eastAsia="zh-CN" w:bidi="th-TH"/>
        </w:rPr>
        <w:t xml:space="preserve"> policies that comply with state and federal law, as well as relevant guidelines issued by the Massachusetts Department of Elementary and Secondary Education </w:t>
      </w:r>
      <w:r w:rsidR="00E46243">
        <w:rPr>
          <w:lang w:eastAsia="zh-CN" w:bidi="th-TH"/>
        </w:rPr>
        <w:t xml:space="preserve">(DESE) </w:t>
      </w:r>
      <w:r w:rsidRPr="00011FEF">
        <w:rPr>
          <w:lang w:eastAsia="zh-CN" w:bidi="th-TH"/>
        </w:rPr>
        <w:t>and the U.S. Department of Education.</w:t>
      </w:r>
    </w:p>
    <w:p w14:paraId="0902BF5B" w14:textId="77777777" w:rsidR="001C0307" w:rsidRPr="00011FEF" w:rsidRDefault="001C0307" w:rsidP="001C0307"/>
    <w:p w14:paraId="4973B410" w14:textId="5678831C" w:rsidR="001C0307" w:rsidRDefault="00963167" w:rsidP="001C0307">
      <w:pPr>
        <w:rPr>
          <w:rFonts w:eastAsia="Times New Roman" w:cs="Times New Roman"/>
          <w:color w:val="000000"/>
          <w:kern w:val="0"/>
          <w:szCs w:val="22"/>
          <w:lang w:eastAsia="zh-CN" w:bidi="th-TH"/>
          <w14:ligatures w14:val="none"/>
        </w:rPr>
      </w:pPr>
      <w:r>
        <w:rPr>
          <w:rFonts w:eastAsia="Times New Roman" w:cs="Times New Roman"/>
          <w:color w:val="000000"/>
          <w:kern w:val="0"/>
          <w:szCs w:val="22"/>
          <w:lang w:eastAsia="zh-CN" w:bidi="th-TH"/>
          <w14:ligatures w14:val="none"/>
        </w:rPr>
        <w:t>DESE</w:t>
      </w:r>
      <w:r w:rsidR="001C0307" w:rsidRPr="00011FEF">
        <w:rPr>
          <w:rFonts w:eastAsia="Times New Roman" w:cs="Times New Roman"/>
          <w:color w:val="000000"/>
          <w:kern w:val="0"/>
          <w:szCs w:val="22"/>
          <w:lang w:eastAsia="zh-CN" w:bidi="th-TH"/>
          <w14:ligatures w14:val="none"/>
        </w:rPr>
        <w:t xml:space="preserve"> has included a model policy template below</w:t>
      </w:r>
      <w:r w:rsidR="00AC3834">
        <w:rPr>
          <w:rFonts w:eastAsia="Times New Roman" w:cs="Times New Roman"/>
          <w:color w:val="000000"/>
          <w:kern w:val="0"/>
          <w:szCs w:val="22"/>
          <w:lang w:eastAsia="zh-CN" w:bidi="th-TH"/>
          <w14:ligatures w14:val="none"/>
        </w:rPr>
        <w:t xml:space="preserve"> to</w:t>
      </w:r>
      <w:r w:rsidR="001C0307" w:rsidRPr="00011FEF">
        <w:rPr>
          <w:rFonts w:eastAsia="Times New Roman" w:cs="Times New Roman"/>
          <w:color w:val="000000"/>
          <w:kern w:val="0"/>
          <w:szCs w:val="22"/>
          <w:lang w:eastAsia="zh-CN" w:bidi="th-TH"/>
          <w14:ligatures w14:val="none"/>
        </w:rPr>
        <w:t xml:space="preserve"> help serve as a starting point</w:t>
      </w:r>
      <w:r w:rsidR="00AC3834">
        <w:rPr>
          <w:rFonts w:eastAsia="Times New Roman" w:cs="Times New Roman"/>
          <w:color w:val="000000"/>
          <w:kern w:val="0"/>
          <w:szCs w:val="22"/>
          <w:lang w:eastAsia="zh-CN" w:bidi="th-TH"/>
          <w14:ligatures w14:val="none"/>
        </w:rPr>
        <w:t xml:space="preserve"> for districts.</w:t>
      </w:r>
      <w:r w:rsidR="001C0307" w:rsidRPr="00011FEF">
        <w:rPr>
          <w:rFonts w:eastAsia="Times New Roman" w:cs="Times New Roman"/>
          <w:color w:val="000000"/>
          <w:kern w:val="0"/>
          <w:szCs w:val="22"/>
          <w:lang w:eastAsia="zh-CN" w:bidi="th-TH"/>
          <w14:ligatures w14:val="none"/>
        </w:rPr>
        <w:t xml:space="preserve"> C</w:t>
      </w:r>
      <w:r w:rsidR="001C0307">
        <w:rPr>
          <w:rFonts w:eastAsia="Times New Roman" w:cs="Times New Roman"/>
          <w:color w:val="000000"/>
          <w:kern w:val="0"/>
          <w:szCs w:val="22"/>
          <w:lang w:eastAsia="zh-CN" w:bidi="th-TH"/>
          <w14:ligatures w14:val="none"/>
        </w:rPr>
        <w:t xml:space="preserve">TE </w:t>
      </w:r>
      <w:r w:rsidR="001C0307" w:rsidRPr="00011FEF">
        <w:rPr>
          <w:rFonts w:eastAsia="Times New Roman" w:cs="Times New Roman"/>
          <w:color w:val="000000"/>
          <w:kern w:val="0"/>
          <w:szCs w:val="22"/>
          <w:lang w:eastAsia="zh-CN" w:bidi="th-TH"/>
          <w14:ligatures w14:val="none"/>
        </w:rPr>
        <w:t>schools</w:t>
      </w:r>
      <w:r w:rsidR="00AC3834">
        <w:rPr>
          <w:rFonts w:eastAsia="Times New Roman" w:cs="Times New Roman"/>
          <w:color w:val="000000"/>
          <w:kern w:val="0"/>
          <w:szCs w:val="22"/>
          <w:lang w:eastAsia="zh-CN" w:bidi="th-TH"/>
          <w14:ligatures w14:val="none"/>
        </w:rPr>
        <w:t xml:space="preserve"> and </w:t>
      </w:r>
      <w:r w:rsidR="001C0307" w:rsidRPr="00011FEF">
        <w:rPr>
          <w:rFonts w:eastAsia="Times New Roman" w:cs="Times New Roman"/>
          <w:color w:val="000000"/>
          <w:kern w:val="0"/>
          <w:szCs w:val="22"/>
          <w:lang w:eastAsia="zh-CN" w:bidi="th-TH"/>
          <w14:ligatures w14:val="none"/>
        </w:rPr>
        <w:t>programs should consult with their own attorneys to ensure that their policies comply with state and federal law.</w:t>
      </w:r>
    </w:p>
    <w:p w14:paraId="76D5216F" w14:textId="77777777" w:rsidR="00A6080D" w:rsidRDefault="00A6080D" w:rsidP="001C0307">
      <w:pPr>
        <w:rPr>
          <w:rFonts w:eastAsia="Times New Roman" w:cs="Times New Roman"/>
          <w:color w:val="000000"/>
          <w:kern w:val="0"/>
          <w:szCs w:val="22"/>
          <w:lang w:eastAsia="zh-CN" w:bidi="th-TH"/>
          <w14:ligatures w14:val="none"/>
        </w:rPr>
      </w:pPr>
    </w:p>
    <w:p w14:paraId="1FEE615D" w14:textId="2870F459" w:rsidR="001660B1" w:rsidRDefault="00AC3834" w:rsidP="001660B1">
      <w:pPr>
        <w:pStyle w:val="Heading2"/>
        <w:spacing w:before="0" w:after="0"/>
      </w:pPr>
      <w:r w:rsidRPr="001660B1">
        <w:t>M</w:t>
      </w:r>
      <w:r w:rsidR="00244056" w:rsidRPr="001660B1">
        <w:t>ODEL POLICY TEMPLATE</w:t>
      </w:r>
    </w:p>
    <w:p w14:paraId="1D8EE03F" w14:textId="77777777" w:rsidR="001660B1" w:rsidRPr="001660B1" w:rsidRDefault="001660B1" w:rsidP="001660B1"/>
    <w:p w14:paraId="40EB0D94" w14:textId="0B96803D" w:rsidR="001C0307" w:rsidRPr="00A6080D" w:rsidRDefault="001C0307" w:rsidP="001660B1">
      <w:pPr>
        <w:pStyle w:val="Heading3"/>
        <w:spacing w:before="0" w:after="0"/>
      </w:pPr>
      <w:bookmarkStart w:id="0" w:name="_Toc197594782"/>
      <w:bookmarkStart w:id="1" w:name="_Toc199767547"/>
      <w:bookmarkStart w:id="2" w:name="_Toc199771874"/>
      <w:bookmarkStart w:id="3" w:name="AppendixSectionHeader"/>
      <w:r w:rsidRPr="00A6080D">
        <w:t>I. Equal Educational Opportunity</w:t>
      </w:r>
      <w:bookmarkEnd w:id="0"/>
      <w:bookmarkEnd w:id="1"/>
      <w:bookmarkEnd w:id="2"/>
    </w:p>
    <w:p w14:paraId="1474CEFE" w14:textId="5F5741EA" w:rsidR="001C0307" w:rsidRPr="005E6E7B" w:rsidRDefault="002216EF" w:rsidP="001C0307">
      <w:r>
        <w:t>[</w:t>
      </w:r>
      <w:r w:rsidR="00AC3834">
        <w:t>D</w:t>
      </w:r>
      <w:r>
        <w:t>istrict]</w:t>
      </w:r>
      <w:r w:rsidR="001C0307">
        <w:t xml:space="preserve"> </w:t>
      </w:r>
      <w:r w:rsidR="001C0307" w:rsidRPr="005E6E7B">
        <w:t xml:space="preserve">admits students and makes available to them its programs, privileges, and courses of study without regard to race, color, sex, gender identity, religion, national origin, </w:t>
      </w:r>
      <w:r w:rsidR="4BA6A406">
        <w:t xml:space="preserve">immigration or citizenship status, </w:t>
      </w:r>
      <w:r w:rsidR="001C0307" w:rsidRPr="005E6E7B">
        <w:t xml:space="preserve">sexual orientation, or disability. </w:t>
      </w:r>
    </w:p>
    <w:p w14:paraId="7F26EB39" w14:textId="7D7BF622" w:rsidR="2FB8AD4D" w:rsidRDefault="2FB8AD4D"/>
    <w:p w14:paraId="6035B326" w14:textId="02505F87" w:rsidR="001C0307" w:rsidRDefault="001C0307" w:rsidP="001C0307">
      <w:r w:rsidRPr="005E6E7B">
        <w:t xml:space="preserve">If a student’s primary home language is not English, </w:t>
      </w:r>
      <w:r w:rsidR="002216EF">
        <w:t>[district]</w:t>
      </w:r>
      <w:r w:rsidRPr="005E6E7B">
        <w:t xml:space="preserve"> will provide them with an application form in their home language. Please contact our Admissions Office at [phone number, email] if you have questions or need help filling out the application form.</w:t>
      </w:r>
    </w:p>
    <w:p w14:paraId="0726A096" w14:textId="77777777" w:rsidR="001C0307" w:rsidRPr="005E6E7B" w:rsidRDefault="001C0307" w:rsidP="001C0307"/>
    <w:p w14:paraId="6FEB3D8E" w14:textId="51F9E5F3" w:rsidR="001C0307" w:rsidRDefault="002216EF" w:rsidP="001C0307">
      <w:r>
        <w:t>[</w:t>
      </w:r>
      <w:r w:rsidR="00AC3834">
        <w:t>D</w:t>
      </w:r>
      <w:r>
        <w:t>istrict]</w:t>
      </w:r>
      <w:r w:rsidR="001C0307" w:rsidRPr="005E6E7B">
        <w:t xml:space="preserve"> is committed to providing educational opportunities to students experiencing homelessness. Please contact </w:t>
      </w:r>
      <w:r>
        <w:t>[district]</w:t>
      </w:r>
      <w:r w:rsidR="001C0307" w:rsidRPr="005E6E7B">
        <w:t xml:space="preserve">’s liaison at [contact email, business phone number/fax and address] with any questions. </w:t>
      </w:r>
    </w:p>
    <w:p w14:paraId="2EA57117" w14:textId="77777777" w:rsidR="001C0307" w:rsidRPr="005E6E7B" w:rsidRDefault="001C0307" w:rsidP="001C0307"/>
    <w:p w14:paraId="1BF0469D" w14:textId="78A5705C" w:rsidR="001C0307" w:rsidRDefault="001C0307" w:rsidP="001C0307">
      <w:r w:rsidRPr="005E6E7B">
        <w:t xml:space="preserve">Students with disabilities may voluntarily identify themselves to </w:t>
      </w:r>
      <w:r w:rsidR="002216EF">
        <w:t>[district]</w:t>
      </w:r>
      <w:r w:rsidRPr="005E6E7B">
        <w:t xml:space="preserve"> to request reasonable accommodations during the application and admission process. </w:t>
      </w:r>
      <w:r>
        <w:t xml:space="preserve"> </w:t>
      </w:r>
      <w:r w:rsidRPr="005E6E7B">
        <w:t xml:space="preserve">Neither a student’s disability nor the primary language of their home will have any effect on their admission to </w:t>
      </w:r>
      <w:r w:rsidR="002216EF">
        <w:t>[district]</w:t>
      </w:r>
      <w:r>
        <w:t xml:space="preserve">. </w:t>
      </w:r>
      <w:r w:rsidRPr="005E6E7B">
        <w:t xml:space="preserve">Consistent with Massachusetts regulations, </w:t>
      </w:r>
      <w:r w:rsidR="002216EF">
        <w:t xml:space="preserve">[district] </w:t>
      </w:r>
      <w:r>
        <w:t>has created a plan with “deliberate, specific strategies to promote equal educational opportunities</w:t>
      </w:r>
      <w:r w:rsidR="003E6EE6">
        <w:t>.</w:t>
      </w:r>
      <w:r>
        <w:t>”</w:t>
      </w:r>
    </w:p>
    <w:p w14:paraId="6BD1C4E8" w14:textId="77777777" w:rsidR="001C0307" w:rsidRDefault="001C0307" w:rsidP="001C0307">
      <w:pPr>
        <w:ind w:firstLine="720"/>
      </w:pPr>
    </w:p>
    <w:p w14:paraId="697BEA3F" w14:textId="05F2C5A6" w:rsidR="001C0307" w:rsidRPr="00CC3727" w:rsidRDefault="001C0307" w:rsidP="000357A9">
      <w:pPr>
        <w:rPr>
          <w:i/>
          <w:iCs/>
        </w:rPr>
      </w:pPr>
      <w:r w:rsidRPr="00CC3727">
        <w:rPr>
          <w:i/>
          <w:iCs/>
        </w:rPr>
        <w:t>Insert school</w:t>
      </w:r>
      <w:r w:rsidR="00AC3834" w:rsidRPr="00CC3727">
        <w:rPr>
          <w:i/>
          <w:iCs/>
        </w:rPr>
        <w:t xml:space="preserve"> or program</w:t>
      </w:r>
      <w:r w:rsidRPr="00CC3727">
        <w:rPr>
          <w:i/>
          <w:iCs/>
        </w:rPr>
        <w:t>’s specific plan information here.</w:t>
      </w:r>
    </w:p>
    <w:p w14:paraId="749F0E5D" w14:textId="77777777" w:rsidR="00752576" w:rsidRPr="00CC3727" w:rsidRDefault="00752576" w:rsidP="001660B1">
      <w:pPr>
        <w:ind w:firstLine="720"/>
        <w:rPr>
          <w:i/>
          <w:iCs/>
        </w:rPr>
      </w:pPr>
    </w:p>
    <w:p w14:paraId="30D43C9C" w14:textId="166E0FF5" w:rsidR="00752576" w:rsidRPr="00CC3727" w:rsidRDefault="00752576" w:rsidP="001660B1">
      <w:pPr>
        <w:pStyle w:val="Heading3"/>
        <w:spacing w:before="0" w:after="0"/>
      </w:pPr>
      <w:r w:rsidRPr="00CC3727">
        <w:t>II. ORGANIZATIONAL STRUCTURE</w:t>
      </w:r>
    </w:p>
    <w:p w14:paraId="5925F3ED" w14:textId="77777777" w:rsidR="00752576" w:rsidRPr="00CC3727" w:rsidRDefault="00752576" w:rsidP="001660B1">
      <w:pPr>
        <w:rPr>
          <w:rFonts w:eastAsia="Calibri" w:cs="Arial"/>
          <w:szCs w:val="22"/>
        </w:rPr>
      </w:pPr>
      <w:r w:rsidRPr="00CC3727">
        <w:rPr>
          <w:rFonts w:eastAsia="Calibri" w:cs="Arial"/>
          <w:szCs w:val="22"/>
        </w:rPr>
        <w:t xml:space="preserve">[Name of school] is a [school type] located in [municipality], Massachusetts.  </w:t>
      </w:r>
    </w:p>
    <w:p w14:paraId="57B30281" w14:textId="77777777" w:rsidR="001660B1" w:rsidRPr="00CC3727" w:rsidRDefault="001660B1" w:rsidP="001660B1">
      <w:pPr>
        <w:rPr>
          <w:rFonts w:eastAsia="Calibri" w:cs="Arial"/>
          <w:szCs w:val="22"/>
        </w:rPr>
      </w:pPr>
    </w:p>
    <w:p w14:paraId="7E04CBD7" w14:textId="1E4B01CC" w:rsidR="00752576" w:rsidRPr="00CC3727" w:rsidRDefault="00752576" w:rsidP="000357A9">
      <w:pPr>
        <w:rPr>
          <w:rFonts w:eastAsia="Calibri" w:cs="Arial"/>
          <w:i/>
          <w:iCs/>
          <w:szCs w:val="22"/>
        </w:rPr>
      </w:pPr>
      <w:r w:rsidRPr="00CC3727">
        <w:rPr>
          <w:rFonts w:eastAsia="Calibri" w:cs="Arial"/>
          <w:szCs w:val="22"/>
        </w:rPr>
        <w:t>The Superintendent of [name of school] is:</w:t>
      </w:r>
      <w:r w:rsidR="000357A9" w:rsidRPr="00CC3727">
        <w:rPr>
          <w:rFonts w:eastAsia="Calibri" w:cs="Arial"/>
          <w:szCs w:val="22"/>
        </w:rPr>
        <w:t xml:space="preserve"> </w:t>
      </w:r>
      <w:r w:rsidRPr="00CC3727">
        <w:rPr>
          <w:rFonts w:eastAsia="Calibri" w:cs="Arial"/>
          <w:i/>
          <w:iCs/>
          <w:szCs w:val="22"/>
        </w:rPr>
        <w:t>Insert name and contact information</w:t>
      </w:r>
    </w:p>
    <w:p w14:paraId="4236CA95" w14:textId="77777777" w:rsidR="001660B1" w:rsidRPr="00CC3727" w:rsidRDefault="001660B1" w:rsidP="001660B1">
      <w:pPr>
        <w:rPr>
          <w:rFonts w:eastAsia="Calibri" w:cs="Arial"/>
          <w:szCs w:val="22"/>
        </w:rPr>
      </w:pPr>
    </w:p>
    <w:p w14:paraId="230DB123" w14:textId="32AA5210" w:rsidR="00752576" w:rsidRPr="00CC3727" w:rsidRDefault="00752576" w:rsidP="000357A9">
      <w:pPr>
        <w:rPr>
          <w:rFonts w:eastAsia="Calibri" w:cs="Arial"/>
          <w:i/>
          <w:iCs/>
          <w:szCs w:val="22"/>
        </w:rPr>
      </w:pPr>
      <w:r w:rsidRPr="00CC3727">
        <w:rPr>
          <w:rFonts w:eastAsia="Calibri" w:cs="Arial"/>
          <w:szCs w:val="22"/>
        </w:rPr>
        <w:t xml:space="preserve">The </w:t>
      </w:r>
      <w:proofErr w:type="gramStart"/>
      <w:r w:rsidRPr="00CC3727">
        <w:rPr>
          <w:rFonts w:eastAsia="Calibri" w:cs="Arial"/>
          <w:szCs w:val="22"/>
        </w:rPr>
        <w:t>Principal</w:t>
      </w:r>
      <w:proofErr w:type="gramEnd"/>
      <w:r w:rsidRPr="00CC3727">
        <w:rPr>
          <w:rFonts w:eastAsia="Calibri" w:cs="Arial"/>
          <w:szCs w:val="22"/>
        </w:rPr>
        <w:t xml:space="preserve"> of [name of school] is:</w:t>
      </w:r>
      <w:r w:rsidR="000357A9" w:rsidRPr="00CC3727">
        <w:rPr>
          <w:rFonts w:eastAsia="Calibri" w:cs="Arial"/>
          <w:szCs w:val="22"/>
        </w:rPr>
        <w:t xml:space="preserve"> </w:t>
      </w:r>
      <w:r w:rsidRPr="00CC3727">
        <w:rPr>
          <w:rFonts w:eastAsia="Calibri" w:cs="Arial"/>
          <w:i/>
          <w:iCs/>
          <w:szCs w:val="22"/>
        </w:rPr>
        <w:t>Insert name and contact information</w:t>
      </w:r>
    </w:p>
    <w:p w14:paraId="7246AAE1" w14:textId="77777777" w:rsidR="001660B1" w:rsidRPr="00CC3727" w:rsidRDefault="001660B1" w:rsidP="001660B1">
      <w:pPr>
        <w:rPr>
          <w:rFonts w:eastAsia="Calibri" w:cs="Arial"/>
          <w:szCs w:val="22"/>
        </w:rPr>
      </w:pPr>
    </w:p>
    <w:p w14:paraId="4FC8F4BC" w14:textId="03935244" w:rsidR="00752576" w:rsidRPr="000357A9" w:rsidRDefault="00752576" w:rsidP="000357A9">
      <w:pPr>
        <w:rPr>
          <w:rFonts w:eastAsia="Calibri" w:cs="Arial"/>
          <w:i/>
          <w:iCs/>
          <w:szCs w:val="22"/>
        </w:rPr>
      </w:pPr>
      <w:r w:rsidRPr="00CC3727">
        <w:rPr>
          <w:rFonts w:eastAsia="Calibri" w:cs="Arial"/>
          <w:szCs w:val="22"/>
        </w:rPr>
        <w:t>The Supervisor/Director of [name of school] is:</w:t>
      </w:r>
      <w:r w:rsidR="000357A9" w:rsidRPr="00CC3727">
        <w:rPr>
          <w:rFonts w:eastAsia="Calibri" w:cs="Arial"/>
          <w:szCs w:val="22"/>
        </w:rPr>
        <w:t xml:space="preserve"> </w:t>
      </w:r>
      <w:r w:rsidRPr="00CC3727">
        <w:rPr>
          <w:rFonts w:eastAsia="Calibri" w:cs="Arial"/>
          <w:i/>
          <w:iCs/>
          <w:szCs w:val="22"/>
        </w:rPr>
        <w:t>Insert name and contact information</w:t>
      </w:r>
    </w:p>
    <w:p w14:paraId="25EEA140" w14:textId="77777777" w:rsidR="001660B1" w:rsidRPr="000357A9" w:rsidRDefault="001660B1" w:rsidP="001660B1">
      <w:pPr>
        <w:rPr>
          <w:rFonts w:eastAsia="Calibri" w:cs="Arial"/>
          <w:szCs w:val="22"/>
        </w:rPr>
      </w:pPr>
    </w:p>
    <w:p w14:paraId="6B619E38" w14:textId="1C167E0E" w:rsidR="00752576" w:rsidRPr="000357A9" w:rsidRDefault="00752576" w:rsidP="001660B1">
      <w:pPr>
        <w:rPr>
          <w:rFonts w:eastAsia="Calibri" w:cs="Arial"/>
          <w:szCs w:val="22"/>
        </w:rPr>
      </w:pPr>
      <w:r w:rsidRPr="000357A9">
        <w:rPr>
          <w:rFonts w:eastAsia="Calibri" w:cs="Arial"/>
          <w:szCs w:val="22"/>
        </w:rPr>
        <w:t xml:space="preserve">It is the responsibility of [name of school’s] Superintendent to supervise the administration of the policies and procedures used to admit and enroll students, consistent with all applicable laws, regulations, and guidance.  </w:t>
      </w:r>
    </w:p>
    <w:p w14:paraId="23B85CDD" w14:textId="77777777" w:rsidR="00752576" w:rsidRPr="004B099A" w:rsidRDefault="00752576" w:rsidP="001660B1">
      <w:pPr>
        <w:ind w:firstLine="720"/>
        <w:rPr>
          <w:i/>
          <w:iCs/>
        </w:rPr>
      </w:pPr>
    </w:p>
    <w:p w14:paraId="51D6575D" w14:textId="77777777" w:rsidR="001C0307" w:rsidRDefault="001C0307" w:rsidP="001C0307">
      <w:bookmarkStart w:id="4" w:name="_Toc197594783"/>
      <w:bookmarkStart w:id="5" w:name="_Toc199767548"/>
    </w:p>
    <w:p w14:paraId="26E27AE1" w14:textId="5DD952AD" w:rsidR="001C0307" w:rsidRPr="004B58D1" w:rsidRDefault="001C0307" w:rsidP="001C0307">
      <w:pPr>
        <w:pStyle w:val="Heading3"/>
        <w:spacing w:before="0" w:after="0"/>
      </w:pPr>
      <w:bookmarkStart w:id="6" w:name="_Toc199771875"/>
      <w:r w:rsidRPr="001660B1">
        <w:t>I</w:t>
      </w:r>
      <w:r w:rsidR="00634392" w:rsidRPr="001660B1">
        <w:t>I</w:t>
      </w:r>
      <w:r w:rsidRPr="001660B1">
        <w:t>I</w:t>
      </w:r>
      <w:r w:rsidRPr="004B58D1">
        <w:t>. ELIGIBILITY</w:t>
      </w:r>
      <w:bookmarkEnd w:id="4"/>
      <w:bookmarkEnd w:id="5"/>
      <w:bookmarkEnd w:id="6"/>
    </w:p>
    <w:p w14:paraId="5990D963" w14:textId="14A40183" w:rsidR="001C0307" w:rsidRDefault="001C0307" w:rsidP="001C0307">
      <w:r w:rsidRPr="004074FD">
        <w:t xml:space="preserve">Any rising or current 8th, 9th, 10th, 11th, or 12th grade (if applicable) student who is a resident of </w:t>
      </w:r>
      <w:r w:rsidR="002216EF">
        <w:t>[district</w:t>
      </w:r>
      <w:r w:rsidR="001B3BB3">
        <w:t xml:space="preserve"> </w:t>
      </w:r>
      <w:r w:rsidR="00BC196E">
        <w:t xml:space="preserve">name </w:t>
      </w:r>
      <w:r w:rsidR="001B3BB3">
        <w:t>or member municipality</w:t>
      </w:r>
      <w:r w:rsidR="002216EF">
        <w:t>]</w:t>
      </w:r>
      <w:r w:rsidRPr="00F123F3">
        <w:t xml:space="preserve"> may</w:t>
      </w:r>
      <w:r w:rsidRPr="004074FD">
        <w:t xml:space="preserve"> apply for admission to </w:t>
      </w:r>
      <w:r w:rsidR="002216EF">
        <w:t>[district]</w:t>
      </w:r>
      <w:r w:rsidRPr="004074FD">
        <w:t xml:space="preserve">. Students may only be admitted to </w:t>
      </w:r>
      <w:r w:rsidR="002216EF">
        <w:t>[district]</w:t>
      </w:r>
      <w:r w:rsidRPr="004074FD">
        <w:t xml:space="preserve"> if they have been promoted to the grade they are seeking to enter, so students should be aware that their admission is conditional—if they are not ultimately promoted to enter the grade they have applied for, their admission will be rescinded. Resident students who meet the minimum requirements for admission shall be admitted prior to acceptance of any non-resident students.</w:t>
      </w:r>
      <w:r w:rsidR="00EC509E">
        <w:t xml:space="preserve"> </w:t>
      </w:r>
    </w:p>
    <w:p w14:paraId="2349742F" w14:textId="30E4292B" w:rsidR="00EC509E" w:rsidRPr="00EC509E" w:rsidRDefault="00EC509E" w:rsidP="000357A9">
      <w:pPr>
        <w:rPr>
          <w:i/>
          <w:iCs/>
          <w:highlight w:val="yellow"/>
        </w:rPr>
      </w:pPr>
      <w:r w:rsidRPr="00EC509E">
        <w:rPr>
          <w:i/>
          <w:iCs/>
          <w:highlight w:val="yellow"/>
        </w:rPr>
        <w:t xml:space="preserve"> Insert policy for determining residency. </w:t>
      </w:r>
    </w:p>
    <w:p w14:paraId="7C1BC586" w14:textId="77777777" w:rsidR="00661A15" w:rsidRPr="00814DA0" w:rsidRDefault="00661A15" w:rsidP="001C0307">
      <w:pPr>
        <w:rPr>
          <w:caps/>
          <w:color w:val="501549" w:themeColor="accent5" w:themeShade="80"/>
          <w:szCs w:val="22"/>
        </w:rPr>
      </w:pPr>
    </w:p>
    <w:p w14:paraId="24F08807" w14:textId="77777777" w:rsidR="001C0307" w:rsidRPr="00627555" w:rsidRDefault="001C0307" w:rsidP="001660B1">
      <w:pPr>
        <w:pStyle w:val="Heading4"/>
        <w:spacing w:before="0" w:after="0"/>
      </w:pPr>
      <w:r w:rsidRPr="00627555">
        <w:t>Apportionment (If Applicable):</w:t>
      </w:r>
    </w:p>
    <w:p w14:paraId="3A9F3EF3" w14:textId="552757D0" w:rsidR="001C0307" w:rsidRPr="00627555" w:rsidRDefault="002216EF" w:rsidP="001C0307">
      <w:r w:rsidRPr="00627555">
        <w:t>[</w:t>
      </w:r>
      <w:r w:rsidR="001B3BB3" w:rsidRPr="00627555">
        <w:t>D</w:t>
      </w:r>
      <w:r w:rsidRPr="00627555">
        <w:t>istrict]</w:t>
      </w:r>
      <w:r w:rsidR="001C0307" w:rsidRPr="00627555">
        <w:t xml:space="preserve"> has a regional agreement in place that identifies the cities and towns that are members of the region and explains how those cities and towns allocate seats to their residents. This agreement can be found at [insert website address and any other information needed to access the agreement]. </w:t>
      </w:r>
    </w:p>
    <w:p w14:paraId="0A3EB1EB" w14:textId="77777777" w:rsidR="001C0307" w:rsidRPr="00627555" w:rsidRDefault="001C0307" w:rsidP="000357A9">
      <w:pPr>
        <w:rPr>
          <w:i/>
          <w:iCs/>
        </w:rPr>
      </w:pPr>
      <w:r w:rsidRPr="00627555">
        <w:rPr>
          <w:i/>
          <w:iCs/>
        </w:rPr>
        <w:t>Insert relevant provisions of this agreement where applicable.</w:t>
      </w:r>
    </w:p>
    <w:p w14:paraId="223C3C58" w14:textId="77777777" w:rsidR="001C0307" w:rsidRPr="00627555" w:rsidRDefault="001C0307" w:rsidP="001C0307"/>
    <w:p w14:paraId="7BE3C9BE" w14:textId="77777777" w:rsidR="001C0307" w:rsidRPr="00627555" w:rsidRDefault="001C0307" w:rsidP="001C0307">
      <w:pPr>
        <w:pStyle w:val="Heading5"/>
        <w:spacing w:before="0" w:after="0"/>
      </w:pPr>
      <w:r w:rsidRPr="00627555">
        <w:t>Non-Resident Students</w:t>
      </w:r>
    </w:p>
    <w:p w14:paraId="6CBF6CB1" w14:textId="46755BBD" w:rsidR="001C0307" w:rsidRPr="00627555" w:rsidRDefault="001C0307" w:rsidP="001C0307">
      <w:r w:rsidRPr="00627555">
        <w:t xml:space="preserve">Students who are not residents of </w:t>
      </w:r>
      <w:r w:rsidR="00430352" w:rsidRPr="00627555">
        <w:t>[district</w:t>
      </w:r>
      <w:r w:rsidR="00BC196E" w:rsidRPr="00627555">
        <w:t xml:space="preserve"> name or member municipality</w:t>
      </w:r>
      <w:r w:rsidR="00430352" w:rsidRPr="00627555">
        <w:t>]</w:t>
      </w:r>
      <w:r w:rsidRPr="00627555">
        <w:t xml:space="preserve"> are eligible to apply for admission to </w:t>
      </w:r>
      <w:r w:rsidR="002216EF" w:rsidRPr="00627555">
        <w:t>[district]</w:t>
      </w:r>
      <w:r w:rsidRPr="00627555">
        <w:t xml:space="preserve">. Please be aware that residents of </w:t>
      </w:r>
      <w:r w:rsidR="003A15FF" w:rsidRPr="00627555">
        <w:t>[district]</w:t>
      </w:r>
      <w:r w:rsidRPr="00627555">
        <w:t xml:space="preserve"> who meet the minimum admission requirements will be admitted before any non-</w:t>
      </w:r>
      <w:r w:rsidR="00CC0336" w:rsidRPr="00627555">
        <w:t>resident students.</w:t>
      </w:r>
      <w:r w:rsidR="00304DBF" w:rsidRPr="00627555">
        <w:t xml:space="preserve"> </w:t>
      </w:r>
      <w:r w:rsidRPr="00627555">
        <w:t>Students and families can find information on the </w:t>
      </w:r>
      <w:hyperlink r:id="rId12">
        <w:r w:rsidRPr="00627555">
          <w:rPr>
            <w:rStyle w:val="Hyperlink"/>
          </w:rPr>
          <w:t>C</w:t>
        </w:r>
        <w:r w:rsidR="005C4B1B" w:rsidRPr="00627555">
          <w:rPr>
            <w:rStyle w:val="Hyperlink"/>
          </w:rPr>
          <w:t xml:space="preserve">TE </w:t>
        </w:r>
        <w:r w:rsidRPr="00627555">
          <w:rPr>
            <w:rStyle w:val="Hyperlink"/>
          </w:rPr>
          <w:t>Nonresident Student Tuition Program</w:t>
        </w:r>
      </w:hyperlink>
      <w:r w:rsidRPr="00627555">
        <w:t xml:space="preserve"> online. </w:t>
      </w:r>
    </w:p>
    <w:p w14:paraId="06B9A715" w14:textId="77777777" w:rsidR="001C0307" w:rsidRPr="00627555" w:rsidRDefault="001C0307" w:rsidP="001C0307"/>
    <w:p w14:paraId="1B4B8FF2" w14:textId="77777777" w:rsidR="001C0307" w:rsidRPr="00627555" w:rsidRDefault="001C0307" w:rsidP="001C0307">
      <w:pPr>
        <w:pStyle w:val="Heading5"/>
        <w:spacing w:before="0" w:after="0"/>
      </w:pPr>
      <w:r w:rsidRPr="00627555">
        <w:t>Homeschooled Students</w:t>
      </w:r>
    </w:p>
    <w:p w14:paraId="3CDDFD0C" w14:textId="17506A3C" w:rsidR="001C0307" w:rsidRPr="00627555" w:rsidRDefault="00661A15" w:rsidP="001C0307">
      <w:pPr>
        <w:rPr>
          <w:color w:val="auto"/>
        </w:rPr>
      </w:pPr>
      <w:r w:rsidRPr="00627555">
        <w:t xml:space="preserve">Students who are homeschooled </w:t>
      </w:r>
      <w:r w:rsidR="001C0307" w:rsidRPr="00627555">
        <w:t xml:space="preserve">may apply to attend </w:t>
      </w:r>
      <w:r w:rsidR="00634392" w:rsidRPr="00627555">
        <w:t>[district]</w:t>
      </w:r>
      <w:r w:rsidR="001C0307" w:rsidRPr="00627555">
        <w:t xml:space="preserve"> full-time and will be subject to the same admissions standards as other applicants. </w:t>
      </w:r>
      <w:r w:rsidR="00C54043" w:rsidRPr="00627555">
        <w:t xml:space="preserve">Students who enroll in [district] </w:t>
      </w:r>
      <w:r w:rsidR="007A190B" w:rsidRPr="00627555">
        <w:t>must enroll full-time</w:t>
      </w:r>
      <w:r w:rsidR="002A7180" w:rsidRPr="00627555">
        <w:t>.</w:t>
      </w:r>
      <w:r w:rsidR="003F7A03" w:rsidRPr="00627555">
        <w:rPr>
          <w:color w:val="auto"/>
        </w:rPr>
        <w:t xml:space="preserve">  </w:t>
      </w:r>
    </w:p>
    <w:p w14:paraId="2B418FCD" w14:textId="77777777" w:rsidR="001C0307" w:rsidRPr="00627555" w:rsidRDefault="001C0307" w:rsidP="001C0307">
      <w:pPr>
        <w:rPr>
          <w:color w:val="auto"/>
        </w:rPr>
      </w:pPr>
    </w:p>
    <w:p w14:paraId="0D36682B" w14:textId="65A8023E" w:rsidR="001C0307" w:rsidRPr="00627555" w:rsidRDefault="001C0307" w:rsidP="001C0307">
      <w:pPr>
        <w:pStyle w:val="Heading5"/>
        <w:spacing w:before="0" w:after="0"/>
      </w:pPr>
      <w:r w:rsidRPr="00627555">
        <w:t>Transfer Students</w:t>
      </w:r>
    </w:p>
    <w:p w14:paraId="7B46F20A" w14:textId="70117684" w:rsidR="001C0307" w:rsidRPr="00627555" w:rsidRDefault="001C0307" w:rsidP="001C0307">
      <w:r w:rsidRPr="00627555">
        <w:t xml:space="preserve">Students already participating in </w:t>
      </w:r>
      <w:r w:rsidR="002F04D0" w:rsidRPr="00627555">
        <w:t xml:space="preserve">state-designated </w:t>
      </w:r>
      <w:r w:rsidR="00DB0BB7" w:rsidRPr="00627555">
        <w:t>CTE</w:t>
      </w:r>
      <w:r w:rsidRPr="00627555">
        <w:t xml:space="preserve"> programs at another school may apply for admission to </w:t>
      </w:r>
      <w:r w:rsidR="003A15FF" w:rsidRPr="00627555">
        <w:t>[district]</w:t>
      </w:r>
      <w:r w:rsidRPr="00627555">
        <w:t xml:space="preserve"> and will be subject to the same admissions standards as other applicants. </w:t>
      </w:r>
    </w:p>
    <w:p w14:paraId="6BC06137" w14:textId="77777777" w:rsidR="001C0307" w:rsidRPr="00627555" w:rsidRDefault="001C0307" w:rsidP="000357A9">
      <w:pPr>
        <w:rPr>
          <w:i/>
          <w:iCs/>
        </w:rPr>
      </w:pPr>
      <w:r w:rsidRPr="00627555">
        <w:rPr>
          <w:i/>
          <w:iCs/>
        </w:rPr>
        <w:t xml:space="preserve">Insert applicable </w:t>
      </w:r>
      <w:proofErr w:type="gramStart"/>
      <w:r w:rsidRPr="00627555">
        <w:rPr>
          <w:i/>
          <w:iCs/>
        </w:rPr>
        <w:t>time period</w:t>
      </w:r>
      <w:proofErr w:type="gramEnd"/>
      <w:r w:rsidRPr="00627555">
        <w:rPr>
          <w:i/>
          <w:iCs/>
        </w:rPr>
        <w:t xml:space="preserve"> or clarify that they may apply at any time.</w:t>
      </w:r>
    </w:p>
    <w:p w14:paraId="4E5E7749" w14:textId="77777777" w:rsidR="001C0307" w:rsidRPr="00627555" w:rsidRDefault="001C0307" w:rsidP="001C0307">
      <w:pPr>
        <w:widowControl w:val="0"/>
        <w:ind w:left="720"/>
        <w:rPr>
          <w:rFonts w:cstheme="minorHAnsi"/>
          <w:i/>
          <w:szCs w:val="22"/>
        </w:rPr>
      </w:pPr>
    </w:p>
    <w:p w14:paraId="1913128C" w14:textId="2A1C48A6" w:rsidR="001C0307" w:rsidRPr="00627555" w:rsidRDefault="00634392" w:rsidP="001C0307">
      <w:pPr>
        <w:pStyle w:val="Heading5"/>
        <w:spacing w:before="0" w:after="0"/>
      </w:pPr>
      <w:r w:rsidRPr="00627555">
        <w:t>School Choice</w:t>
      </w:r>
    </w:p>
    <w:p w14:paraId="0BBB5556" w14:textId="1355BA62" w:rsidR="001C0307" w:rsidRPr="00627555" w:rsidRDefault="003A15FF" w:rsidP="001C0307">
      <w:pPr>
        <w:widowControl w:val="0"/>
        <w:rPr>
          <w:szCs w:val="22"/>
        </w:rPr>
      </w:pPr>
      <w:r w:rsidRPr="00627555">
        <w:t>[</w:t>
      </w:r>
      <w:r w:rsidR="00420679" w:rsidRPr="00627555">
        <w:t>D</w:t>
      </w:r>
      <w:r w:rsidRPr="00627555">
        <w:t>istrict]</w:t>
      </w:r>
      <w:r w:rsidR="001C0307" w:rsidRPr="00627555">
        <w:t xml:space="preserve"> </w:t>
      </w:r>
      <w:r w:rsidR="001C0307" w:rsidRPr="00627555">
        <w:rPr>
          <w:szCs w:val="22"/>
        </w:rPr>
        <w:t xml:space="preserve">[does/does not] participate in the inter-district school choice program. The inter-district school choice program, </w:t>
      </w:r>
      <w:hyperlink r:id="rId13" w:history="1">
        <w:r w:rsidR="001C0307" w:rsidRPr="00627555">
          <w:rPr>
            <w:rStyle w:val="Hyperlink"/>
            <w:szCs w:val="22"/>
          </w:rPr>
          <w:t>M.G.L. c. 76, § 12B</w:t>
        </w:r>
      </w:hyperlink>
      <w:r w:rsidR="001C0307" w:rsidRPr="00627555">
        <w:rPr>
          <w:szCs w:val="22"/>
        </w:rPr>
        <w:t xml:space="preserve">, allows parents/guardians to send their children to schools in communities other than the city or town in which they reside. </w:t>
      </w:r>
    </w:p>
    <w:p w14:paraId="2CC57ADE" w14:textId="77777777" w:rsidR="001C0307" w:rsidRPr="00627555" w:rsidRDefault="001C0307" w:rsidP="001C0307">
      <w:pPr>
        <w:widowControl w:val="0"/>
        <w:rPr>
          <w:szCs w:val="22"/>
        </w:rPr>
      </w:pPr>
    </w:p>
    <w:p w14:paraId="2F075A16" w14:textId="77777777" w:rsidR="001C0307" w:rsidRPr="00627555" w:rsidRDefault="001C0307" w:rsidP="000357A9">
      <w:pPr>
        <w:widowControl w:val="0"/>
        <w:rPr>
          <w:i/>
          <w:szCs w:val="22"/>
        </w:rPr>
      </w:pPr>
      <w:r w:rsidRPr="00627555">
        <w:rPr>
          <w:i/>
          <w:szCs w:val="22"/>
        </w:rPr>
        <w:t>If yes:</w:t>
      </w:r>
    </w:p>
    <w:p w14:paraId="328D487D" w14:textId="60B9EBA9" w:rsidR="0E4449C4" w:rsidRPr="00627555" w:rsidRDefault="001C0307" w:rsidP="000357A9">
      <w:r w:rsidRPr="00627555">
        <w:t>Students applying to</w:t>
      </w:r>
      <w:r w:rsidR="003A15FF" w:rsidRPr="00627555">
        <w:t xml:space="preserve"> [district] </w:t>
      </w:r>
      <w:r w:rsidRPr="00627555">
        <w:t xml:space="preserve">under the school choice program should contact our Superintendent’s office at [phone number, email] with any questions. More information on school </w:t>
      </w:r>
      <w:proofErr w:type="gramStart"/>
      <w:r w:rsidRPr="00627555">
        <w:t>choice</w:t>
      </w:r>
      <w:proofErr w:type="gramEnd"/>
      <w:r w:rsidRPr="00627555">
        <w:t xml:space="preserve"> can be found on </w:t>
      </w:r>
      <w:r w:rsidR="009D3024" w:rsidRPr="00627555">
        <w:t>DESE</w:t>
      </w:r>
      <w:r w:rsidRPr="00627555">
        <w:t xml:space="preserve">’s </w:t>
      </w:r>
      <w:hyperlink r:id="rId14">
        <w:r w:rsidRPr="00627555">
          <w:rPr>
            <w:rStyle w:val="Hyperlink"/>
          </w:rPr>
          <w:t>website</w:t>
        </w:r>
      </w:hyperlink>
      <w:r w:rsidRPr="00627555">
        <w:t xml:space="preserve">. </w:t>
      </w:r>
    </w:p>
    <w:p w14:paraId="52BD7AB6" w14:textId="77777777" w:rsidR="001C0307" w:rsidRPr="00627555" w:rsidRDefault="001C0307" w:rsidP="001C0307"/>
    <w:p w14:paraId="4A19696A" w14:textId="7B11E982" w:rsidR="001C0307" w:rsidRPr="00627555" w:rsidRDefault="001C0307" w:rsidP="001C0307">
      <w:pPr>
        <w:pStyle w:val="Heading3"/>
        <w:spacing w:before="0" w:after="0"/>
      </w:pPr>
      <w:bookmarkStart w:id="7" w:name="_Toc197594785"/>
      <w:bookmarkStart w:id="8" w:name="_Toc199767549"/>
      <w:bookmarkStart w:id="9" w:name="_Toc199771876"/>
      <w:r w:rsidRPr="00627555">
        <w:lastRenderedPageBreak/>
        <w:t xml:space="preserve">IV. </w:t>
      </w:r>
      <w:r w:rsidR="00C46157" w:rsidRPr="00627555">
        <w:t>recruitment</w:t>
      </w:r>
      <w:r w:rsidRPr="00627555">
        <w:t xml:space="preserve"> POLICIES</w:t>
      </w:r>
      <w:bookmarkEnd w:id="7"/>
      <w:bookmarkEnd w:id="8"/>
      <w:bookmarkEnd w:id="9"/>
    </w:p>
    <w:p w14:paraId="4BEDE46B" w14:textId="059550BF" w:rsidR="001C0307" w:rsidRPr="00627555" w:rsidRDefault="003A15FF" w:rsidP="001C0307">
      <w:r w:rsidRPr="00627555">
        <w:t>[</w:t>
      </w:r>
      <w:r w:rsidR="00322D68" w:rsidRPr="00627555">
        <w:t>D</w:t>
      </w:r>
      <w:r w:rsidRPr="00627555">
        <w:t>istrict]</w:t>
      </w:r>
      <w:r w:rsidR="001C0307" w:rsidRPr="00627555">
        <w:t xml:space="preserve"> maintains a calendar of events on its website [insert link] where it provides information on the admission process, as well as other information about its programs. Students and their families can request hard copies of the calendar by calling or emailing the Admissions Office [or other office, to be identified here by the school] at [contact info]. </w:t>
      </w:r>
    </w:p>
    <w:p w14:paraId="01A64D7B" w14:textId="77777777" w:rsidR="004A025F" w:rsidRPr="00627555" w:rsidRDefault="004A025F" w:rsidP="001660B1"/>
    <w:p w14:paraId="0060BFB5" w14:textId="4C3E747C" w:rsidR="001C0307" w:rsidRPr="00627555" w:rsidRDefault="003A15FF" w:rsidP="001660B1">
      <w:r w:rsidRPr="00627555">
        <w:t>[</w:t>
      </w:r>
      <w:r w:rsidR="00746101" w:rsidRPr="00627555">
        <w:t>D</w:t>
      </w:r>
      <w:r w:rsidRPr="00627555">
        <w:t>istrict]</w:t>
      </w:r>
      <w:r w:rsidR="001C0307" w:rsidRPr="00627555">
        <w:t xml:space="preserve"> also shares recruitment information with potential applicants in the following ways:</w:t>
      </w:r>
    </w:p>
    <w:p w14:paraId="1AA72646" w14:textId="77777777" w:rsidR="001C0307" w:rsidRPr="00627555" w:rsidRDefault="001C0307" w:rsidP="000357A9">
      <w:pPr>
        <w:widowControl w:val="0"/>
        <w:rPr>
          <w:i/>
          <w:szCs w:val="22"/>
        </w:rPr>
      </w:pPr>
      <w:r w:rsidRPr="00627555">
        <w:rPr>
          <w:i/>
          <w:szCs w:val="22"/>
        </w:rPr>
        <w:t>Insert description.</w:t>
      </w:r>
    </w:p>
    <w:p w14:paraId="197402A8" w14:textId="77777777" w:rsidR="001C0307" w:rsidRPr="00627555" w:rsidRDefault="001C0307" w:rsidP="001C0307">
      <w:pPr>
        <w:widowControl w:val="0"/>
        <w:ind w:firstLine="720"/>
        <w:rPr>
          <w:rFonts w:cstheme="minorHAnsi"/>
          <w:i/>
          <w:szCs w:val="22"/>
        </w:rPr>
      </w:pPr>
    </w:p>
    <w:p w14:paraId="1296A3DB" w14:textId="4150F2DE" w:rsidR="001C0307" w:rsidRPr="00627555" w:rsidRDefault="003A15FF" w:rsidP="001C0307">
      <w:r w:rsidRPr="00627555">
        <w:t>[</w:t>
      </w:r>
      <w:r w:rsidR="00746101" w:rsidRPr="00627555">
        <w:t>D</w:t>
      </w:r>
      <w:r w:rsidRPr="00627555">
        <w:t>istrict]</w:t>
      </w:r>
      <w:r w:rsidR="001C0307" w:rsidRPr="00627555">
        <w:t xml:space="preserve"> offers tours of its facilities to interested applicants. To request a tour, please call or email our Admissions Office at [contact info]. If the agreed-upon time slot for a tour occurs during the applicant’s school day, the Admissions Office will provide confirmation to the applicant’s current school that the applicant attended a tour during this time. Such tours may not be counted as unexcused absences by sending districts. </w:t>
      </w:r>
    </w:p>
    <w:p w14:paraId="3818D6C4" w14:textId="77777777" w:rsidR="001C0307" w:rsidRPr="00627555" w:rsidRDefault="001C0307" w:rsidP="000357A9">
      <w:pPr>
        <w:widowControl w:val="0"/>
        <w:rPr>
          <w:szCs w:val="22"/>
        </w:rPr>
      </w:pPr>
      <w:r w:rsidRPr="00627555">
        <w:rPr>
          <w:i/>
          <w:szCs w:val="22"/>
        </w:rPr>
        <w:t>Insert information about transportation</w:t>
      </w:r>
      <w:r w:rsidRPr="00627555">
        <w:rPr>
          <w:szCs w:val="22"/>
        </w:rPr>
        <w:t>.</w:t>
      </w:r>
    </w:p>
    <w:p w14:paraId="02156D26" w14:textId="77777777" w:rsidR="00BC4041" w:rsidRPr="00627555" w:rsidRDefault="00BC4041" w:rsidP="001C0307">
      <w:pPr>
        <w:widowControl w:val="0"/>
        <w:ind w:firstLine="720"/>
        <w:rPr>
          <w:szCs w:val="22"/>
        </w:rPr>
      </w:pPr>
    </w:p>
    <w:p w14:paraId="21946C15" w14:textId="2D3C3852" w:rsidR="001C0307" w:rsidRPr="00627555" w:rsidRDefault="001C0307" w:rsidP="001C0307">
      <w:pPr>
        <w:pStyle w:val="Heading3"/>
        <w:spacing w:before="0" w:after="0"/>
      </w:pPr>
      <w:bookmarkStart w:id="10" w:name="_Toc197594786"/>
      <w:bookmarkStart w:id="11" w:name="_Toc199767550"/>
      <w:bookmarkStart w:id="12" w:name="_Toc199771877"/>
      <w:r w:rsidRPr="00627555">
        <w:t xml:space="preserve">V. </w:t>
      </w:r>
      <w:bookmarkEnd w:id="10"/>
      <w:bookmarkEnd w:id="11"/>
      <w:bookmarkEnd w:id="12"/>
      <w:r w:rsidRPr="00627555">
        <w:t>A</w:t>
      </w:r>
      <w:r w:rsidR="168C7FF2" w:rsidRPr="00627555">
        <w:t>PPLICATION PROCESS</w:t>
      </w:r>
      <w:r w:rsidR="40650D10" w:rsidRPr="00627555">
        <w:t xml:space="preserve"> </w:t>
      </w:r>
    </w:p>
    <w:p w14:paraId="56032C68" w14:textId="77777777" w:rsidR="001C0307" w:rsidRPr="00627555" w:rsidRDefault="001C0307" w:rsidP="001C0307"/>
    <w:p w14:paraId="52CB7642" w14:textId="77777777" w:rsidR="001C0307" w:rsidRPr="00627555" w:rsidRDefault="001C0307" w:rsidP="001C0307">
      <w:pPr>
        <w:pStyle w:val="Heading5"/>
        <w:spacing w:before="0" w:after="0"/>
      </w:pPr>
      <w:r w:rsidRPr="00627555">
        <w:t>Application Process for Fall Admission to the Ninth, Tenth, Eleventh, and Twelfth Grade</w:t>
      </w:r>
    </w:p>
    <w:p w14:paraId="6284B211" w14:textId="7ACBD48F" w:rsidR="001C0307" w:rsidRPr="00627555" w:rsidRDefault="001C0307" w:rsidP="00190D48">
      <w:pPr>
        <w:rPr>
          <w:rFonts w:eastAsia="Times New Roman" w:cs="Times New Roman"/>
          <w:color w:val="000000"/>
          <w:kern w:val="0"/>
          <w:szCs w:val="22"/>
          <w:lang w:eastAsia="zh-CN" w:bidi="th-TH"/>
          <w14:ligatures w14:val="none"/>
        </w:rPr>
      </w:pPr>
      <w:r w:rsidRPr="00627555">
        <w:t xml:space="preserve">Students interested in applying to </w:t>
      </w:r>
      <w:r w:rsidR="003A15FF" w:rsidRPr="00627555">
        <w:t>[district]</w:t>
      </w:r>
      <w:r w:rsidRPr="00627555">
        <w:t xml:space="preserve"> for fall admission to the 9th, 10th, 11</w:t>
      </w:r>
      <w:r w:rsidR="00D3008B" w:rsidRPr="00627555">
        <w:t>th</w:t>
      </w:r>
      <w:r w:rsidRPr="00627555">
        <w:t>, or 12th grade (if applicable) must follow the timeline below:</w:t>
      </w:r>
      <w:r w:rsidRPr="00627555">
        <w:rPr>
          <w:rFonts w:eastAsia="Times New Roman" w:cs="Times New Roman"/>
          <w:color w:val="000000"/>
          <w:kern w:val="0"/>
          <w:szCs w:val="22"/>
          <w:lang w:eastAsia="zh-CN" w:bidi="th-TH"/>
          <w14:ligatures w14:val="none"/>
        </w:rPr>
        <w:t xml:space="preserve"> </w:t>
      </w:r>
    </w:p>
    <w:p w14:paraId="17B02C31" w14:textId="5912B082" w:rsidR="001C0307" w:rsidRPr="00627555" w:rsidRDefault="001C0307" w:rsidP="00190D48">
      <w:pPr>
        <w:ind w:left="720"/>
        <w:rPr>
          <w:lang w:eastAsia="zh-CN" w:bidi="th-TH"/>
        </w:rPr>
      </w:pPr>
      <w:r w:rsidRPr="00627555">
        <w:rPr>
          <w:lang w:eastAsia="zh-CN" w:bidi="th-TH"/>
        </w:rPr>
        <w:t>Application will be available</w:t>
      </w:r>
      <w:r w:rsidR="0032203D" w:rsidRPr="00627555">
        <w:rPr>
          <w:lang w:eastAsia="zh-CN" w:bidi="th-TH"/>
        </w:rPr>
        <w:t>: [insert date, must be</w:t>
      </w:r>
      <w:r w:rsidRPr="00627555">
        <w:rPr>
          <w:lang w:eastAsia="zh-CN" w:bidi="th-TH"/>
        </w:rPr>
        <w:t xml:space="preserve"> no later than November 1</w:t>
      </w:r>
    </w:p>
    <w:p w14:paraId="5C9C0A7F" w14:textId="7C077438" w:rsidR="001C0307" w:rsidRPr="00627555" w:rsidRDefault="001C0307" w:rsidP="00190D48">
      <w:pPr>
        <w:ind w:left="720"/>
        <w:rPr>
          <w:lang w:eastAsia="zh-CN" w:bidi="th-TH"/>
        </w:rPr>
      </w:pPr>
      <w:r w:rsidRPr="00627555">
        <w:rPr>
          <w:lang w:eastAsia="zh-CN" w:bidi="th-TH"/>
        </w:rPr>
        <w:t>Application deadline</w:t>
      </w:r>
      <w:r w:rsidR="0032203D" w:rsidRPr="00627555">
        <w:rPr>
          <w:lang w:eastAsia="zh-CN" w:bidi="th-TH"/>
        </w:rPr>
        <w:t>: [insert date, must</w:t>
      </w:r>
      <w:r w:rsidRPr="00627555">
        <w:rPr>
          <w:lang w:eastAsia="zh-CN" w:bidi="th-TH"/>
        </w:rPr>
        <w:t xml:space="preserve"> not </w:t>
      </w:r>
      <w:r w:rsidR="0032203D" w:rsidRPr="00627555">
        <w:rPr>
          <w:lang w:eastAsia="zh-CN" w:bidi="th-TH"/>
        </w:rPr>
        <w:t>be</w:t>
      </w:r>
      <w:r w:rsidRPr="00627555">
        <w:rPr>
          <w:lang w:eastAsia="zh-CN" w:bidi="th-TH"/>
        </w:rPr>
        <w:t xml:space="preserve"> before January 1 and no</w:t>
      </w:r>
      <w:r w:rsidR="0032203D" w:rsidRPr="00627555">
        <w:rPr>
          <w:lang w:eastAsia="zh-CN" w:bidi="th-TH"/>
        </w:rPr>
        <w:t>t</w:t>
      </w:r>
      <w:r w:rsidRPr="00627555">
        <w:rPr>
          <w:lang w:eastAsia="zh-CN" w:bidi="th-TH"/>
        </w:rPr>
        <w:t xml:space="preserve"> later than March 1</w:t>
      </w:r>
      <w:r w:rsidR="0032203D" w:rsidRPr="00627555">
        <w:rPr>
          <w:lang w:eastAsia="zh-CN" w:bidi="th-TH"/>
        </w:rPr>
        <w:t>]</w:t>
      </w:r>
      <w:r w:rsidRPr="00627555">
        <w:rPr>
          <w:lang w:eastAsia="zh-CN" w:bidi="th-TH"/>
        </w:rPr>
        <w:t xml:space="preserve"> </w:t>
      </w:r>
    </w:p>
    <w:p w14:paraId="694B9AE7" w14:textId="760017F7" w:rsidR="001C0307" w:rsidRPr="00627555" w:rsidRDefault="00147F3C" w:rsidP="00190D48">
      <w:pPr>
        <w:ind w:left="720"/>
        <w:rPr>
          <w:lang w:eastAsia="zh-CN" w:bidi="th-TH"/>
        </w:rPr>
      </w:pPr>
      <w:r w:rsidRPr="00627555">
        <w:rPr>
          <w:lang w:eastAsia="zh-CN" w:bidi="th-TH"/>
        </w:rPr>
        <w:t>Completed a</w:t>
      </w:r>
      <w:r w:rsidR="001C0307" w:rsidRPr="00627555">
        <w:rPr>
          <w:lang w:eastAsia="zh-CN" w:bidi="th-TH"/>
        </w:rPr>
        <w:t xml:space="preserve">pplications received by </w:t>
      </w:r>
      <w:r w:rsidR="0032203D" w:rsidRPr="00627555">
        <w:rPr>
          <w:lang w:eastAsia="zh-CN" w:bidi="th-TH"/>
        </w:rPr>
        <w:t>[insert application</w:t>
      </w:r>
      <w:r w:rsidR="001C0307" w:rsidRPr="00627555">
        <w:rPr>
          <w:lang w:eastAsia="zh-CN" w:bidi="th-TH"/>
        </w:rPr>
        <w:t xml:space="preserve"> deadline </w:t>
      </w:r>
      <w:r w:rsidR="0032203D" w:rsidRPr="00627555">
        <w:rPr>
          <w:lang w:eastAsia="zh-CN" w:bidi="th-TH"/>
        </w:rPr>
        <w:t>date]</w:t>
      </w:r>
      <w:r w:rsidR="001C0307" w:rsidRPr="00627555">
        <w:rPr>
          <w:lang w:eastAsia="zh-CN" w:bidi="th-TH"/>
        </w:rPr>
        <w:t xml:space="preserve"> will be entered into the lottery. </w:t>
      </w:r>
    </w:p>
    <w:p w14:paraId="2ECACADB" w14:textId="77777777" w:rsidR="00190D48" w:rsidRPr="00627555" w:rsidRDefault="00190D48" w:rsidP="00190D48">
      <w:pPr>
        <w:rPr>
          <w:lang w:eastAsia="zh-CN" w:bidi="th-TH"/>
        </w:rPr>
      </w:pPr>
    </w:p>
    <w:p w14:paraId="148277EC" w14:textId="576FC5D9" w:rsidR="001C0307" w:rsidRPr="00627555" w:rsidRDefault="001C0307" w:rsidP="00190D48">
      <w:r w:rsidRPr="00627555">
        <w:rPr>
          <w:lang w:eastAsia="zh-CN" w:bidi="th-TH"/>
        </w:rPr>
        <w:t xml:space="preserve">Applications received after </w:t>
      </w:r>
      <w:r w:rsidR="0032203D" w:rsidRPr="00627555">
        <w:rPr>
          <w:lang w:eastAsia="zh-CN" w:bidi="th-TH"/>
        </w:rPr>
        <w:t>[insert application</w:t>
      </w:r>
      <w:r w:rsidRPr="00627555">
        <w:rPr>
          <w:lang w:eastAsia="zh-CN" w:bidi="th-TH"/>
        </w:rPr>
        <w:t xml:space="preserve"> deadline </w:t>
      </w:r>
      <w:r w:rsidR="0032203D" w:rsidRPr="00627555">
        <w:rPr>
          <w:lang w:eastAsia="zh-CN" w:bidi="th-TH"/>
        </w:rPr>
        <w:t xml:space="preserve">date] </w:t>
      </w:r>
      <w:r w:rsidR="00F87E1B" w:rsidRPr="00627555">
        <w:rPr>
          <w:lang w:eastAsia="zh-CN" w:bidi="th-TH"/>
        </w:rPr>
        <w:t>may</w:t>
      </w:r>
      <w:r w:rsidRPr="00627555">
        <w:rPr>
          <w:lang w:eastAsia="zh-CN" w:bidi="th-TH"/>
        </w:rPr>
        <w:t xml:space="preserve"> be drawn from a lottery if additional seats become available.</w:t>
      </w:r>
    </w:p>
    <w:p w14:paraId="64BA58AA" w14:textId="77777777" w:rsidR="00B228D4" w:rsidRPr="00627555" w:rsidRDefault="00B228D4" w:rsidP="00B228D4"/>
    <w:p w14:paraId="2B1B397A" w14:textId="01A016AC" w:rsidR="005D05C6" w:rsidRPr="00627555" w:rsidRDefault="00B228D4" w:rsidP="005D05C6">
      <w:r w:rsidRPr="00627555">
        <w:t xml:space="preserve">If </w:t>
      </w:r>
      <w:r w:rsidR="00AE3313" w:rsidRPr="00627555">
        <w:t xml:space="preserve">choosing to use </w:t>
      </w:r>
      <w:r w:rsidRPr="00627555">
        <w:t>awareness activities as part of a completed application</w:t>
      </w:r>
      <w:r w:rsidR="005D05C6" w:rsidRPr="00627555">
        <w:t xml:space="preserve"> explain student awareness opportunities and clarify that students need </w:t>
      </w:r>
      <w:proofErr w:type="gramStart"/>
      <w:r w:rsidR="005D05C6" w:rsidRPr="00627555">
        <w:t>complete</w:t>
      </w:r>
      <w:proofErr w:type="gramEnd"/>
      <w:r w:rsidR="005D05C6" w:rsidRPr="00627555">
        <w:t xml:space="preserve"> only one such opportunity. </w:t>
      </w:r>
    </w:p>
    <w:p w14:paraId="285C3A47" w14:textId="4E78C57A" w:rsidR="00B228D4" w:rsidRPr="00627555" w:rsidRDefault="00B228D4" w:rsidP="00B228D4"/>
    <w:p w14:paraId="753484FD" w14:textId="77777777" w:rsidR="00B228D4" w:rsidRPr="00627555" w:rsidRDefault="00B228D4" w:rsidP="00B228D4">
      <w:r w:rsidRPr="00627555">
        <w:t xml:space="preserve">When [district] requires that a completed application </w:t>
      </w:r>
      <w:proofErr w:type="gramStart"/>
      <w:r w:rsidRPr="00627555">
        <w:t>include</w:t>
      </w:r>
      <w:proofErr w:type="gramEnd"/>
      <w:r w:rsidRPr="00627555">
        <w:t xml:space="preserve"> an indication of student awareness in CTE, [District] </w:t>
      </w:r>
      <w:proofErr w:type="gramStart"/>
      <w:r w:rsidRPr="00627555">
        <w:t>will hold</w:t>
      </w:r>
      <w:proofErr w:type="gramEnd"/>
      <w:r w:rsidRPr="00627555">
        <w:t xml:space="preserve"> at least two in-person information sessions and at least two virtual information sessions each school year. [District] will allow students to demonstrate that awareness through any one of the following:</w:t>
      </w:r>
    </w:p>
    <w:p w14:paraId="7ADEDDE2" w14:textId="77777777" w:rsidR="00B228D4" w:rsidRPr="00627555" w:rsidRDefault="00B228D4" w:rsidP="00B228D4">
      <w:pPr>
        <w:pStyle w:val="ListBullet2"/>
        <w:spacing w:after="0"/>
      </w:pPr>
      <w:r w:rsidRPr="00627555">
        <w:rPr>
          <w:lang w:bidi="th-TH"/>
        </w:rPr>
        <w:t xml:space="preserve">Attendance at an open house or in-person or virtual student information </w:t>
      </w:r>
      <w:proofErr w:type="gramStart"/>
      <w:r w:rsidRPr="00627555">
        <w:rPr>
          <w:lang w:bidi="th-TH"/>
        </w:rPr>
        <w:t>session;</w:t>
      </w:r>
      <w:proofErr w:type="gramEnd"/>
    </w:p>
    <w:p w14:paraId="52F33098" w14:textId="77777777" w:rsidR="00B228D4" w:rsidRPr="00627555" w:rsidRDefault="00B228D4" w:rsidP="00B228D4">
      <w:pPr>
        <w:pStyle w:val="ListBullet2"/>
        <w:spacing w:after="0"/>
      </w:pPr>
      <w:r w:rsidRPr="00627555">
        <w:rPr>
          <w:lang w:bidi="th-TH"/>
        </w:rPr>
        <w:t xml:space="preserve">Participation in a tour of a CTE school or </w:t>
      </w:r>
      <w:proofErr w:type="gramStart"/>
      <w:r w:rsidRPr="00627555">
        <w:rPr>
          <w:lang w:bidi="th-TH"/>
        </w:rPr>
        <w:t>program;</w:t>
      </w:r>
      <w:proofErr w:type="gramEnd"/>
    </w:p>
    <w:p w14:paraId="569C1D0C" w14:textId="77777777" w:rsidR="00B228D4" w:rsidRPr="00627555" w:rsidRDefault="00B228D4" w:rsidP="00B228D4">
      <w:pPr>
        <w:pStyle w:val="ListBullet2"/>
        <w:spacing w:after="0"/>
      </w:pPr>
      <w:r w:rsidRPr="00627555">
        <w:rPr>
          <w:lang w:bidi="th-TH"/>
        </w:rPr>
        <w:t>Completion of a video module regarding CTE, created either by the CTE school or program or by DESE; or</w:t>
      </w:r>
    </w:p>
    <w:p w14:paraId="3E13296E" w14:textId="77777777" w:rsidR="00B228D4" w:rsidRPr="00627555" w:rsidRDefault="00B228D4" w:rsidP="00B228D4">
      <w:pPr>
        <w:pStyle w:val="ListBullet2"/>
        <w:spacing w:after="0"/>
      </w:pPr>
      <w:r w:rsidRPr="00627555">
        <w:rPr>
          <w:lang w:bidi="th-TH"/>
        </w:rPr>
        <w:t>Another measure proposed by a CTE school or program and approved by DESE.</w:t>
      </w:r>
    </w:p>
    <w:p w14:paraId="321A1187" w14:textId="77777777" w:rsidR="001C0307" w:rsidRPr="00627555" w:rsidRDefault="001C0307" w:rsidP="001C0307">
      <w:pPr>
        <w:widowControl w:val="0"/>
      </w:pPr>
    </w:p>
    <w:p w14:paraId="2D1F2509" w14:textId="77777777" w:rsidR="001C0307" w:rsidRPr="00627555" w:rsidRDefault="001C0307" w:rsidP="001C0307">
      <w:pPr>
        <w:pStyle w:val="Heading5"/>
        <w:spacing w:before="0" w:after="0"/>
      </w:pPr>
      <w:r w:rsidRPr="00627555">
        <w:t>TRANSFER STUDENTS</w:t>
      </w:r>
    </w:p>
    <w:p w14:paraId="1EDC9E91" w14:textId="1C44B91A" w:rsidR="001C0307" w:rsidRPr="00627555" w:rsidRDefault="001C0307" w:rsidP="001C0307">
      <w:r w:rsidRPr="00627555">
        <w:t xml:space="preserve">Students already enrolled in a </w:t>
      </w:r>
      <w:r w:rsidR="00C06109" w:rsidRPr="00627555">
        <w:t>state-designated CTE</w:t>
      </w:r>
      <w:r w:rsidRPr="00627555">
        <w:t xml:space="preserve"> program in another school may apply for admission to </w:t>
      </w:r>
      <w:r w:rsidR="003A15FF" w:rsidRPr="00627555">
        <w:t>[district]</w:t>
      </w:r>
      <w:r w:rsidRPr="00627555">
        <w:t xml:space="preserve">. Please contact the </w:t>
      </w:r>
      <w:r w:rsidR="003A15FF" w:rsidRPr="00627555">
        <w:t>[district]</w:t>
      </w:r>
      <w:r w:rsidRPr="00627555">
        <w:t xml:space="preserve"> Admissions Office at [contact info] with any questions or to request an application form. </w:t>
      </w:r>
    </w:p>
    <w:p w14:paraId="10BBE16B" w14:textId="77777777" w:rsidR="001C0307" w:rsidRPr="00627555" w:rsidRDefault="001C0307" w:rsidP="001C0307"/>
    <w:p w14:paraId="12C376F4" w14:textId="77777777" w:rsidR="001C0307" w:rsidRPr="00627555" w:rsidRDefault="001C0307" w:rsidP="001C0307">
      <w:pPr>
        <w:pStyle w:val="Heading5"/>
        <w:spacing w:before="0" w:after="0"/>
      </w:pPr>
      <w:r w:rsidRPr="00627555">
        <w:t>WITHDRAWN STUDENTS</w:t>
      </w:r>
    </w:p>
    <w:p w14:paraId="6FB72124" w14:textId="65FFF8F9" w:rsidR="001C0307" w:rsidRPr="00627555" w:rsidRDefault="001C0307" w:rsidP="00C06109">
      <w:r w:rsidRPr="00627555">
        <w:rPr>
          <w:i/>
        </w:rPr>
        <w:t>Schools may add language regarding admission of students who have previously withdrawn from the school and are reapplying</w:t>
      </w:r>
      <w:r w:rsidRPr="00627555">
        <w:t>.</w:t>
      </w:r>
    </w:p>
    <w:p w14:paraId="5F7F4C40" w14:textId="77777777" w:rsidR="001C0307" w:rsidRPr="00627555" w:rsidRDefault="001C0307" w:rsidP="001C0307">
      <w:pPr>
        <w:widowControl w:val="0"/>
        <w:rPr>
          <w:rFonts w:cstheme="minorHAnsi"/>
          <w:i/>
          <w:szCs w:val="22"/>
        </w:rPr>
      </w:pPr>
    </w:p>
    <w:p w14:paraId="319D1BED" w14:textId="36C55983" w:rsidR="001C0307" w:rsidRPr="00627555" w:rsidRDefault="001C0307" w:rsidP="001C0307">
      <w:pPr>
        <w:pStyle w:val="Heading3"/>
        <w:spacing w:before="0" w:after="0"/>
      </w:pPr>
      <w:bookmarkStart w:id="13" w:name="_Toc197594787"/>
      <w:bookmarkStart w:id="14" w:name="_Toc199767551"/>
      <w:bookmarkStart w:id="15" w:name="_Toc199771878"/>
      <w:r w:rsidRPr="00627555">
        <w:t>VI. SELECTION PROCESS</w:t>
      </w:r>
      <w:bookmarkEnd w:id="13"/>
      <w:bookmarkEnd w:id="14"/>
      <w:bookmarkEnd w:id="15"/>
    </w:p>
    <w:p w14:paraId="2C28081A" w14:textId="77777777" w:rsidR="00535B9D" w:rsidRPr="00627555" w:rsidRDefault="00535B9D" w:rsidP="001660B1"/>
    <w:p w14:paraId="3A8854C9" w14:textId="77777777" w:rsidR="00BC4041" w:rsidRPr="00627555" w:rsidRDefault="00BC4041" w:rsidP="00BC4041">
      <w:pPr>
        <w:pStyle w:val="Heading5"/>
        <w:spacing w:before="0" w:after="0"/>
        <w:rPr>
          <w:color w:val="156082" w:themeColor="accent1"/>
          <w:szCs w:val="22"/>
        </w:rPr>
      </w:pPr>
      <w:bookmarkStart w:id="16" w:name="_Toc197594781"/>
      <w:bookmarkStart w:id="17" w:name="_Toc199767546"/>
      <w:bookmarkStart w:id="18" w:name="_Toc197594780"/>
      <w:bookmarkStart w:id="19" w:name="_Toc199767545"/>
      <w:r w:rsidRPr="00627555">
        <w:t>If Using a Non-</w:t>
      </w:r>
      <w:proofErr w:type="gramStart"/>
      <w:r w:rsidRPr="00627555">
        <w:t>weighted</w:t>
      </w:r>
      <w:proofErr w:type="gramEnd"/>
      <w:r w:rsidRPr="00627555">
        <w:t xml:space="preserve"> Lottery</w:t>
      </w:r>
      <w:bookmarkEnd w:id="16"/>
      <w:bookmarkEnd w:id="17"/>
    </w:p>
    <w:p w14:paraId="1B2974B2" w14:textId="3D34DF35" w:rsidR="00BC4041" w:rsidRPr="00627555" w:rsidRDefault="00BC4041" w:rsidP="00BC4041">
      <w:r w:rsidRPr="00627555">
        <w:t xml:space="preserve">When </w:t>
      </w:r>
      <w:r w:rsidR="003A15FF" w:rsidRPr="00627555">
        <w:t>[district]</w:t>
      </w:r>
      <w:r w:rsidRPr="00627555">
        <w:t xml:space="preserve"> receives more applications than it has available seats</w:t>
      </w:r>
      <w:r w:rsidR="00B228D4" w:rsidRPr="00627555">
        <w:t xml:space="preserve">, </w:t>
      </w:r>
      <w:r w:rsidR="00713D76" w:rsidRPr="00627555">
        <w:t>[</w:t>
      </w:r>
      <w:r w:rsidR="00DD3FAD" w:rsidRPr="00627555">
        <w:t>d</w:t>
      </w:r>
      <w:r w:rsidR="00713D76" w:rsidRPr="00627555">
        <w:t>istrict]</w:t>
      </w:r>
      <w:r w:rsidRPr="00627555">
        <w:t xml:space="preserve"> applies a lottery to determine which students it will admit. The lottery will admit resident students before admitting any non-residents</w:t>
      </w:r>
      <w:r w:rsidRPr="00627555">
        <w:rPr>
          <w:szCs w:val="22"/>
        </w:rPr>
        <w:t xml:space="preserve">. </w:t>
      </w:r>
    </w:p>
    <w:p w14:paraId="2E42A1FF" w14:textId="77777777" w:rsidR="003A15FF" w:rsidRPr="00627555" w:rsidRDefault="003A15FF" w:rsidP="001660B1">
      <w:pPr>
        <w:rPr>
          <w:szCs w:val="22"/>
        </w:rPr>
      </w:pPr>
    </w:p>
    <w:p w14:paraId="42E30D5D" w14:textId="3ED333D3" w:rsidR="003A15FF" w:rsidRPr="00627555" w:rsidRDefault="003A15FF" w:rsidP="001660B1">
      <w:r w:rsidRPr="00627555">
        <w:t xml:space="preserve">Describe lottery process  </w:t>
      </w:r>
    </w:p>
    <w:p w14:paraId="206E83B1" w14:textId="77777777" w:rsidR="00BC4041" w:rsidRPr="00627555" w:rsidRDefault="00BC4041" w:rsidP="00BC4041">
      <w:pPr>
        <w:rPr>
          <w:szCs w:val="22"/>
        </w:rPr>
      </w:pPr>
    </w:p>
    <w:p w14:paraId="4ABEEB87" w14:textId="77777777" w:rsidR="00BC4041" w:rsidRPr="00627555" w:rsidRDefault="00BC4041" w:rsidP="00BC4041">
      <w:pPr>
        <w:pStyle w:val="Heading5"/>
        <w:spacing w:before="0" w:after="0"/>
      </w:pPr>
      <w:r w:rsidRPr="00627555">
        <w:t>If Using a Weighted Lottery</w:t>
      </w:r>
      <w:bookmarkEnd w:id="18"/>
      <w:bookmarkEnd w:id="19"/>
    </w:p>
    <w:p w14:paraId="195E65CC" w14:textId="3BFAC3A9" w:rsidR="00BC4041" w:rsidRPr="00627555" w:rsidRDefault="00BC4041" w:rsidP="00BC4041">
      <w:r w:rsidRPr="00627555">
        <w:t xml:space="preserve">When </w:t>
      </w:r>
      <w:r w:rsidR="003A15FF" w:rsidRPr="00627555">
        <w:t>[district]</w:t>
      </w:r>
      <w:r w:rsidRPr="00627555">
        <w:t xml:space="preserve"> receives more applications than it has available seats, </w:t>
      </w:r>
      <w:r w:rsidR="003A15FF" w:rsidRPr="00627555">
        <w:t>[district]</w:t>
      </w:r>
      <w:r w:rsidRPr="00627555">
        <w:t xml:space="preserve"> applies a weighted lottery to determine which students it will admit. The [school committee or board of trustees] has approved the weighted criteria </w:t>
      </w:r>
      <w:r w:rsidR="003A15FF" w:rsidRPr="00627555">
        <w:t>[district]</w:t>
      </w:r>
      <w:r w:rsidRPr="00627555">
        <w:t xml:space="preserve"> will apply, and the [school committee or board of trustees] will a</w:t>
      </w:r>
      <w:r w:rsidRPr="00627555">
        <w:fldChar w:fldCharType="begin"/>
      </w:r>
      <w:r w:rsidRPr="00627555">
        <w:instrText xml:space="preserve"> INFO  Subject  \* MERGEFORMAT </w:instrText>
      </w:r>
      <w:r w:rsidRPr="00627555">
        <w:fldChar w:fldCharType="end"/>
      </w:r>
      <w:r w:rsidRPr="00627555">
        <w:t xml:space="preserve">pprove the use of these </w:t>
      </w:r>
      <w:r w:rsidR="002A28AA" w:rsidRPr="00627555">
        <w:t>weights</w:t>
      </w:r>
      <w:r w:rsidRPr="00627555">
        <w:t xml:space="preserve"> annually. The lottery will admit resident students before admitting </w:t>
      </w:r>
      <w:proofErr w:type="gramStart"/>
      <w:r w:rsidRPr="00627555">
        <w:t>any non</w:t>
      </w:r>
      <w:proofErr w:type="gramEnd"/>
      <w:r w:rsidRPr="00627555">
        <w:t>-residents</w:t>
      </w:r>
      <w:r w:rsidR="002A28AA" w:rsidRPr="00627555">
        <w:t xml:space="preserve"> seeking the same program</w:t>
      </w:r>
      <w:r w:rsidRPr="00627555">
        <w:t>.</w:t>
      </w:r>
    </w:p>
    <w:p w14:paraId="41A64C80" w14:textId="625991B0" w:rsidR="00BC4041" w:rsidRPr="00627555" w:rsidRDefault="003A15FF" w:rsidP="00BC4041">
      <w:r w:rsidRPr="00627555">
        <w:t xml:space="preserve">Describe lottery process  </w:t>
      </w:r>
    </w:p>
    <w:p w14:paraId="4899B268" w14:textId="5E13741D" w:rsidR="001C0307" w:rsidRPr="00627555" w:rsidRDefault="0D78C18A" w:rsidP="000357A9">
      <w:r w:rsidRPr="00627555">
        <w:t>Insert any weights included in the lottery</w:t>
      </w:r>
      <w:r w:rsidR="7F7AE511" w:rsidRPr="00627555">
        <w:t xml:space="preserve"> </w:t>
      </w:r>
    </w:p>
    <w:p w14:paraId="21B30740" w14:textId="41977F09" w:rsidR="001C0307" w:rsidRPr="00627555" w:rsidRDefault="247BB19B" w:rsidP="001C0307">
      <w:pPr>
        <w:ind w:left="720"/>
      </w:pPr>
      <w:r w:rsidRPr="00627555">
        <w:t xml:space="preserve"> See</w:t>
      </w:r>
      <w:r w:rsidR="57060FC5" w:rsidRPr="00627555">
        <w:t>, for instance,</w:t>
      </w:r>
      <w:r w:rsidR="31C98C28" w:rsidRPr="00627555">
        <w:t xml:space="preserve"> </w:t>
      </w:r>
      <w:r w:rsidR="7B75E9A3" w:rsidRPr="00627555">
        <w:t xml:space="preserve">DESE’s Career Technical Education Recruitment, Admission and </w:t>
      </w:r>
      <w:r w:rsidR="43CC0FCB" w:rsidRPr="00627555">
        <w:t>Retention Policies and Practices Guide</w:t>
      </w:r>
      <w:r w:rsidR="58686568" w:rsidRPr="00627555">
        <w:t>,</w:t>
      </w:r>
      <w:r w:rsidR="1A49FA67" w:rsidRPr="00627555">
        <w:t xml:space="preserve"> where examples are provided</w:t>
      </w:r>
      <w:r w:rsidR="43CC0FCB" w:rsidRPr="00627555">
        <w:t>.</w:t>
      </w:r>
    </w:p>
    <w:p w14:paraId="60792EB7" w14:textId="77777777" w:rsidR="00F515D8" w:rsidRPr="00627555" w:rsidRDefault="00F515D8" w:rsidP="001C0307">
      <w:pPr>
        <w:ind w:left="720"/>
      </w:pPr>
    </w:p>
    <w:p w14:paraId="6C29D5CC" w14:textId="528080AB" w:rsidR="001C0307" w:rsidRPr="00627555" w:rsidRDefault="001C0307" w:rsidP="001C0307">
      <w:pPr>
        <w:pStyle w:val="Heading3"/>
        <w:spacing w:before="0" w:after="0"/>
      </w:pPr>
      <w:bookmarkStart w:id="20" w:name="_Toc197594790"/>
      <w:bookmarkStart w:id="21" w:name="_Toc199767554"/>
      <w:bookmarkStart w:id="22" w:name="_Toc199771880"/>
      <w:r w:rsidRPr="00627555">
        <w:t xml:space="preserve">VII. </w:t>
      </w:r>
      <w:bookmarkEnd w:id="20"/>
      <w:bookmarkEnd w:id="21"/>
      <w:bookmarkEnd w:id="22"/>
      <w:r w:rsidRPr="00627555">
        <w:t>A</w:t>
      </w:r>
      <w:r w:rsidR="00D230A6" w:rsidRPr="00627555">
        <w:t>PPEALS PROCESS</w:t>
      </w:r>
    </w:p>
    <w:p w14:paraId="1BFBF21E" w14:textId="087C1154" w:rsidR="001C0307" w:rsidRPr="00627555" w:rsidRDefault="001C0307" w:rsidP="001C0307">
      <w:r w:rsidRPr="00627555">
        <w:t xml:space="preserve">If </w:t>
      </w:r>
      <w:r w:rsidR="003A15FF" w:rsidRPr="00627555">
        <w:t>[district]</w:t>
      </w:r>
      <w:r w:rsidRPr="00627555">
        <w:t xml:space="preserve"> does not accept an applicant, or places them on a waitlist, the applicant or their parent/guardian may request that the [superintendent or their designee] of </w:t>
      </w:r>
      <w:r w:rsidR="003A15FF" w:rsidRPr="00627555">
        <w:t>[district]</w:t>
      </w:r>
      <w:r w:rsidRPr="00627555">
        <w:t xml:space="preserve"> review that decision [within a stipulated timeline]. These requests can be made in the following ways:</w:t>
      </w:r>
    </w:p>
    <w:p w14:paraId="2B8417E1" w14:textId="77777777" w:rsidR="001C0307" w:rsidRPr="00627555" w:rsidRDefault="001C0307" w:rsidP="001C0307"/>
    <w:tbl>
      <w:tblPr>
        <w:tblStyle w:val="TableGrid"/>
        <w:tblW w:w="0" w:type="auto"/>
        <w:tblLook w:val="04A0" w:firstRow="1" w:lastRow="0" w:firstColumn="1" w:lastColumn="0" w:noHBand="0" w:noVBand="1"/>
      </w:tblPr>
      <w:tblGrid>
        <w:gridCol w:w="3505"/>
        <w:gridCol w:w="6270"/>
      </w:tblGrid>
      <w:tr w:rsidR="001C0307" w:rsidRPr="00627555" w14:paraId="0329FD50" w14:textId="77777777">
        <w:trPr>
          <w:trHeight w:val="34"/>
        </w:trPr>
        <w:tc>
          <w:tcPr>
            <w:tcW w:w="3505" w:type="dxa"/>
            <w:shd w:val="clear" w:color="auto" w:fill="83CAEB" w:themeFill="accent1" w:themeFillTint="66"/>
          </w:tcPr>
          <w:p w14:paraId="0594E84F" w14:textId="77777777" w:rsidR="001C0307" w:rsidRPr="00627555" w:rsidRDefault="001C0307">
            <w:r w:rsidRPr="00627555">
              <w:t>By e-mail</w:t>
            </w:r>
          </w:p>
        </w:tc>
        <w:tc>
          <w:tcPr>
            <w:tcW w:w="6270" w:type="dxa"/>
            <w:shd w:val="clear" w:color="auto" w:fill="83CAEB" w:themeFill="accent1" w:themeFillTint="66"/>
          </w:tcPr>
          <w:p w14:paraId="3CA0E2CF" w14:textId="77777777" w:rsidR="001C0307" w:rsidRPr="00627555" w:rsidRDefault="001C0307">
            <w:r w:rsidRPr="00627555">
              <w:t>By hard-copy mail or hand delivery</w:t>
            </w:r>
          </w:p>
        </w:tc>
      </w:tr>
      <w:tr w:rsidR="001C0307" w:rsidRPr="00627555" w14:paraId="27CADB6F" w14:textId="77777777">
        <w:tc>
          <w:tcPr>
            <w:tcW w:w="3505" w:type="dxa"/>
          </w:tcPr>
          <w:p w14:paraId="7CE79EEE" w14:textId="77777777" w:rsidR="001C0307" w:rsidRPr="00627555" w:rsidRDefault="001C0307">
            <w:r w:rsidRPr="00627555">
              <w:t>[insert relevant email]</w:t>
            </w:r>
          </w:p>
        </w:tc>
        <w:tc>
          <w:tcPr>
            <w:tcW w:w="6270" w:type="dxa"/>
          </w:tcPr>
          <w:p w14:paraId="5CC90B7E" w14:textId="77777777" w:rsidR="001C0307" w:rsidRPr="00627555" w:rsidRDefault="001C0307">
            <w:r w:rsidRPr="00627555">
              <w:t>[insert relevant address information]</w:t>
            </w:r>
          </w:p>
        </w:tc>
      </w:tr>
    </w:tbl>
    <w:p w14:paraId="1645A030" w14:textId="77777777" w:rsidR="00EC509E" w:rsidRPr="00627555" w:rsidRDefault="00EC509E" w:rsidP="001C0307"/>
    <w:p w14:paraId="6FEC43B4" w14:textId="0DFBF729" w:rsidR="00EC509E" w:rsidRPr="00627555" w:rsidRDefault="001C0307" w:rsidP="001C0307">
      <w:r w:rsidRPr="00627555">
        <w:t>The [superintendent or their designee] will respond to these requests for review in writing and indicate whether the decision to deny admission to the student, or waitlist the student, will stand or be overturned. In making this determination, the [superintendent or their designee] will review the following information:</w:t>
      </w:r>
    </w:p>
    <w:p w14:paraId="38632741" w14:textId="77777777" w:rsidR="001C0307" w:rsidRPr="00627555" w:rsidRDefault="001C0307" w:rsidP="000357A9">
      <w:r w:rsidRPr="00627555">
        <w:t>Insert applicable criteria or other information the [superintendent or their designee] will review.</w:t>
      </w:r>
    </w:p>
    <w:p w14:paraId="2A8065CB" w14:textId="77777777" w:rsidR="00CE0CE8" w:rsidRPr="00627555" w:rsidRDefault="00CE0CE8" w:rsidP="000357A9">
      <w:pPr>
        <w:pStyle w:val="ListBullet2"/>
        <w:numPr>
          <w:ilvl w:val="0"/>
          <w:numId w:val="0"/>
        </w:numPr>
        <w:spacing w:after="0"/>
        <w:contextualSpacing w:val="0"/>
        <w:rPr>
          <w:rFonts w:asciiTheme="minorHAnsi" w:hAnsiTheme="minorHAnsi"/>
          <w:szCs w:val="22"/>
        </w:rPr>
      </w:pPr>
    </w:p>
    <w:p w14:paraId="71ECA0C6" w14:textId="6727E3B7" w:rsidR="00A165AC" w:rsidRPr="00627555" w:rsidRDefault="00A165AC" w:rsidP="000357A9">
      <w:pPr>
        <w:pStyle w:val="ListBullet2"/>
        <w:numPr>
          <w:ilvl w:val="0"/>
          <w:numId w:val="0"/>
        </w:numPr>
        <w:spacing w:after="0"/>
        <w:contextualSpacing w:val="0"/>
        <w:rPr>
          <w:rFonts w:cs="Arial"/>
        </w:rPr>
      </w:pPr>
      <w:r w:rsidRPr="00627555">
        <w:rPr>
          <w:rFonts w:cs="Arial"/>
        </w:rPr>
        <w:t>Explain how prospective students and parents or guardians can appeal a decision denying a student’s admission.</w:t>
      </w:r>
    </w:p>
    <w:p w14:paraId="453F93D6" w14:textId="77777777" w:rsidR="005D05C6" w:rsidRPr="00627555" w:rsidRDefault="005D05C6" w:rsidP="000357A9"/>
    <w:p w14:paraId="157A97A1" w14:textId="519DC60E" w:rsidR="00CE0CE8" w:rsidRPr="00627555" w:rsidRDefault="00CE0CE8" w:rsidP="000357A9">
      <w:r w:rsidRPr="00627555">
        <w:t>In setting admission deadline</w:t>
      </w:r>
      <w:r w:rsidR="00FF0A13" w:rsidRPr="00627555">
        <w:t>s</w:t>
      </w:r>
      <w:r w:rsidRPr="00627555">
        <w:t xml:space="preserve">, CTE schools and programs should </w:t>
      </w:r>
      <w:proofErr w:type="gramStart"/>
      <w:r w:rsidRPr="00627555">
        <w:t>build in</w:t>
      </w:r>
      <w:proofErr w:type="gramEnd"/>
      <w:r w:rsidRPr="00627555">
        <w:t xml:space="preserve"> sufficient time between receiving applications and conducting an admission lottery to allow for the appeal process to take place. CTE schools and programs should notify applicants of any missing application information—including the demonstration of student awareness, if used—as well as any weights the applicant has not met, where applicable. This notification should occur before an admission lottery is drawn and </w:t>
      </w:r>
      <w:r w:rsidR="00FF0A13" w:rsidRPr="00627555">
        <w:t>with</w:t>
      </w:r>
      <w:r w:rsidRPr="00627555">
        <w:t xml:space="preserve">in </w:t>
      </w:r>
      <w:proofErr w:type="gramStart"/>
      <w:r w:rsidRPr="00627555">
        <w:t>a period of time</w:t>
      </w:r>
      <w:proofErr w:type="gramEnd"/>
      <w:r w:rsidRPr="00627555">
        <w:t xml:space="preserve"> that is consistent with the district’s appeal process, so that students may appeal if necessary. Students experiencing homelessness may not be denied lottery weights because they cannot provide the requested records.</w:t>
      </w:r>
      <w:r w:rsidRPr="00627555">
        <w:rPr>
          <w:vertAlign w:val="superscript"/>
        </w:rPr>
        <w:footnoteReference w:id="1"/>
      </w:r>
    </w:p>
    <w:p w14:paraId="4EE5C17A" w14:textId="77777777" w:rsidR="001C0307" w:rsidRPr="00627555" w:rsidRDefault="001C0307" w:rsidP="001C0307"/>
    <w:p w14:paraId="425B30C0" w14:textId="6458FC40" w:rsidR="00EC509E" w:rsidRPr="00627555" w:rsidRDefault="00EC509E" w:rsidP="00EC509E">
      <w:pPr>
        <w:pStyle w:val="Heading3"/>
        <w:spacing w:before="0" w:after="0"/>
      </w:pPr>
      <w:bookmarkStart w:id="23" w:name="_Toc197594789"/>
      <w:bookmarkStart w:id="24" w:name="_Toc199767553"/>
      <w:bookmarkStart w:id="25" w:name="_Toc199771879"/>
      <w:bookmarkStart w:id="26" w:name="_Toc199771881"/>
      <w:r w:rsidRPr="00627555">
        <w:lastRenderedPageBreak/>
        <w:t xml:space="preserve">VIII. </w:t>
      </w:r>
      <w:bookmarkEnd w:id="23"/>
      <w:bookmarkEnd w:id="24"/>
      <w:bookmarkEnd w:id="25"/>
      <w:r w:rsidRPr="00627555">
        <w:t>P</w:t>
      </w:r>
      <w:r w:rsidR="00D230A6" w:rsidRPr="00627555">
        <w:t>ROGRAM-SPECIFIC ADMISSION</w:t>
      </w:r>
    </w:p>
    <w:p w14:paraId="3F6A1E6D" w14:textId="7D113755" w:rsidR="00EC509E" w:rsidRPr="00627555" w:rsidRDefault="00EC509E" w:rsidP="00EC509E">
      <w:r w:rsidRPr="00627555">
        <w:t xml:space="preserve">Students who have been admitted to </w:t>
      </w:r>
      <w:r w:rsidR="003A15FF" w:rsidRPr="00627555">
        <w:t xml:space="preserve">[district] </w:t>
      </w:r>
      <w:r w:rsidRPr="00627555">
        <w:t xml:space="preserve">apply to </w:t>
      </w:r>
      <w:r w:rsidR="003C56C3" w:rsidRPr="00627555">
        <w:t>one or more</w:t>
      </w:r>
      <w:r w:rsidRPr="00627555">
        <w:t xml:space="preserve"> specific program</w:t>
      </w:r>
      <w:r w:rsidR="003C56C3" w:rsidRPr="00627555">
        <w:t>s</w:t>
      </w:r>
      <w:r w:rsidRPr="00627555">
        <w:t xml:space="preserve"> during [insert applicable year/semester]. </w:t>
      </w:r>
      <w:r w:rsidR="003A15FF" w:rsidRPr="00627555">
        <w:t>[</w:t>
      </w:r>
      <w:r w:rsidR="001D6842" w:rsidRPr="00627555">
        <w:t>D</w:t>
      </w:r>
      <w:r w:rsidR="003A15FF" w:rsidRPr="00627555">
        <w:t>istrict]</w:t>
      </w:r>
      <w:r w:rsidRPr="00627555">
        <w:t xml:space="preserve"> uses the following system for students to </w:t>
      </w:r>
      <w:r w:rsidR="006074C1" w:rsidRPr="00627555">
        <w:t xml:space="preserve">apply to a specific </w:t>
      </w:r>
      <w:r w:rsidRPr="00627555">
        <w:t>CTE program</w:t>
      </w:r>
      <w:r w:rsidR="006074C1" w:rsidRPr="00627555">
        <w:t xml:space="preserve"> within the school</w:t>
      </w:r>
      <w:r w:rsidRPr="00627555">
        <w:t>:</w:t>
      </w:r>
    </w:p>
    <w:p w14:paraId="651E0BEB" w14:textId="2E9ADF69" w:rsidR="00EC509E" w:rsidRPr="00627555" w:rsidRDefault="00EC509E" w:rsidP="000357A9">
      <w:r w:rsidRPr="00627555">
        <w:t xml:space="preserve">Insert a detailed description of the exploratory program, if applicable, as well as </w:t>
      </w:r>
      <w:r w:rsidR="001D6842" w:rsidRPr="00627555">
        <w:t>the</w:t>
      </w:r>
      <w:r w:rsidRPr="00627555">
        <w:t xml:space="preserve"> system </w:t>
      </w:r>
      <w:r w:rsidR="001D6842" w:rsidRPr="00627555">
        <w:t>the district</w:t>
      </w:r>
      <w:r w:rsidRPr="00627555">
        <w:t xml:space="preserve"> </w:t>
      </w:r>
      <w:r w:rsidR="001D6842" w:rsidRPr="00627555">
        <w:t xml:space="preserve">uses </w:t>
      </w:r>
      <w:r w:rsidRPr="00627555">
        <w:t xml:space="preserve">for student program selection. </w:t>
      </w:r>
    </w:p>
    <w:bookmarkEnd w:id="26"/>
    <w:p w14:paraId="58D0E469" w14:textId="77777777" w:rsidR="001C0307" w:rsidRPr="00627555" w:rsidRDefault="001C0307" w:rsidP="001C0307"/>
    <w:p w14:paraId="005206A9" w14:textId="521D3D36" w:rsidR="001C0307" w:rsidRPr="00627555" w:rsidRDefault="00EC509E" w:rsidP="001660B1">
      <w:pPr>
        <w:pStyle w:val="Heading3"/>
        <w:spacing w:before="0" w:after="0"/>
      </w:pPr>
      <w:r w:rsidRPr="00627555">
        <w:t xml:space="preserve">XI. </w:t>
      </w:r>
      <w:r w:rsidR="00D230A6" w:rsidRPr="00627555">
        <w:t>RETENTION STRATEGIES</w:t>
      </w:r>
      <w:r w:rsidRPr="00627555">
        <w:t xml:space="preserve"> </w:t>
      </w:r>
    </w:p>
    <w:p w14:paraId="3AA28F83" w14:textId="6D85765E" w:rsidR="00EC509E" w:rsidRPr="00627555" w:rsidRDefault="00EC509E" w:rsidP="000357A9">
      <w:r w:rsidRPr="00627555">
        <w:t xml:space="preserve">Insert </w:t>
      </w:r>
      <w:r w:rsidR="005C4B1B" w:rsidRPr="00627555">
        <w:t xml:space="preserve">district’s plan </w:t>
      </w:r>
      <w:r w:rsidR="006074C1" w:rsidRPr="00627555">
        <w:t>for retaining students after enrollment, including deliberate, specific strategies</w:t>
      </w:r>
      <w:r w:rsidR="003613F1" w:rsidRPr="00627555">
        <w:t xml:space="preserve"> to promote equal educational opportunities</w:t>
      </w:r>
      <w:r w:rsidR="005C4B1B" w:rsidRPr="00627555">
        <w:t>.</w:t>
      </w:r>
    </w:p>
    <w:p w14:paraId="02F2E0B1" w14:textId="77777777" w:rsidR="00EC509E" w:rsidRPr="00627555" w:rsidRDefault="00EC509E" w:rsidP="001C0307">
      <w:pPr>
        <w:widowControl w:val="0"/>
        <w:rPr>
          <w:i/>
          <w:szCs w:val="22"/>
        </w:rPr>
      </w:pPr>
    </w:p>
    <w:p w14:paraId="41D71B03" w14:textId="4AC78CFF" w:rsidR="001C0307" w:rsidRPr="00627555" w:rsidRDefault="00EC509E" w:rsidP="000836AF">
      <w:pPr>
        <w:pStyle w:val="Heading3"/>
        <w:spacing w:before="0" w:after="0"/>
      </w:pPr>
      <w:bookmarkStart w:id="27" w:name="_Toc197594791"/>
      <w:bookmarkStart w:id="28" w:name="_Toc199767555"/>
      <w:bookmarkStart w:id="29" w:name="_Toc199771883"/>
      <w:r w:rsidRPr="00627555">
        <w:t>X</w:t>
      </w:r>
      <w:r w:rsidR="001C0307" w:rsidRPr="00627555">
        <w:t>. MAINTENANCE OF RECORDS</w:t>
      </w:r>
      <w:bookmarkEnd w:id="27"/>
      <w:bookmarkEnd w:id="28"/>
      <w:bookmarkEnd w:id="29"/>
      <w:r w:rsidR="001C0307" w:rsidRPr="00627555">
        <w:t xml:space="preserve"> </w:t>
      </w:r>
      <w:bookmarkEnd w:id="3"/>
    </w:p>
    <w:p w14:paraId="11B1CF90" w14:textId="37383776" w:rsidR="006B4ABA" w:rsidRPr="00627555" w:rsidRDefault="00802955" w:rsidP="000357A9">
      <w:r w:rsidRPr="00627555">
        <w:t>[District]</w:t>
      </w:r>
      <w:r w:rsidRPr="00627555">
        <w:rPr>
          <w:rFonts w:eastAsia="Calibri" w:cs="Calibri"/>
          <w:color w:val="333333"/>
        </w:rPr>
        <w:t xml:space="preserve"> maintains records of all students who apply, enroll, or are waitlisted, </w:t>
      </w:r>
      <w:r w:rsidR="005D3C95" w:rsidRPr="00627555">
        <w:rPr>
          <w:rFonts w:eastAsia="Calibri" w:cs="Calibri"/>
          <w:color w:val="333333"/>
        </w:rPr>
        <w:t>and their admission criteria weight</w:t>
      </w:r>
      <w:r w:rsidRPr="00627555">
        <w:rPr>
          <w:rFonts w:eastAsia="Calibri" w:cs="Calibri"/>
          <w:color w:val="333333"/>
        </w:rPr>
        <w:t xml:space="preserve"> (if used), to facilitate analysis of its admissions system and compliance with applicable laws and regulations. </w:t>
      </w:r>
      <w:r w:rsidRPr="00627555">
        <w:t>[</w:t>
      </w:r>
      <w:r w:rsidR="005D3C95" w:rsidRPr="00627555">
        <w:t>District</w:t>
      </w:r>
      <w:r w:rsidRPr="00627555">
        <w:t>]</w:t>
      </w:r>
      <w:r w:rsidRPr="00627555">
        <w:rPr>
          <w:rFonts w:eastAsia="Calibri" w:cs="Calibri"/>
          <w:color w:val="333333"/>
        </w:rPr>
        <w:t xml:space="preserve"> provide</w:t>
      </w:r>
      <w:r w:rsidR="00E33AE3" w:rsidRPr="00627555">
        <w:rPr>
          <w:rFonts w:eastAsia="Calibri" w:cs="Calibri"/>
          <w:color w:val="333333"/>
        </w:rPr>
        <w:t>s</w:t>
      </w:r>
      <w:r w:rsidRPr="00627555">
        <w:rPr>
          <w:rFonts w:eastAsia="Calibri" w:cs="Calibri"/>
          <w:color w:val="333333"/>
        </w:rPr>
        <w:t xml:space="preserve"> this information to DESE upon request</w:t>
      </w:r>
      <w:r w:rsidR="00550670" w:rsidRPr="00627555">
        <w:t xml:space="preserve">. </w:t>
      </w:r>
      <w:r w:rsidR="006B4ABA" w:rsidRPr="00627555">
        <w:t>Describe</w:t>
      </w:r>
      <w:r w:rsidR="00A954D3" w:rsidRPr="00627555">
        <w:t xml:space="preserve"> how the district will maintain </w:t>
      </w:r>
      <w:r w:rsidR="006B4ABA" w:rsidRPr="00627555">
        <w:t xml:space="preserve">documentation explaining what admission requirements were used to </w:t>
      </w:r>
      <w:r w:rsidR="00057668" w:rsidRPr="00627555">
        <w:t xml:space="preserve">admit or </w:t>
      </w:r>
      <w:r w:rsidR="006B4ABA" w:rsidRPr="00627555">
        <w:t>deny a student’s admission</w:t>
      </w:r>
      <w:r w:rsidR="00057668" w:rsidRPr="00627555">
        <w:t xml:space="preserve">, the lottery results including the order in which students were drawn, any weights </w:t>
      </w:r>
      <w:proofErr w:type="gramStart"/>
      <w:r w:rsidR="00057668" w:rsidRPr="00627555">
        <w:t>received</w:t>
      </w:r>
      <w:r w:rsidR="006B4ABA" w:rsidRPr="00627555">
        <w:t>, and</w:t>
      </w:r>
      <w:proofErr w:type="gramEnd"/>
      <w:r w:rsidR="006B4ABA" w:rsidRPr="00627555">
        <w:t xml:space="preserve"> </w:t>
      </w:r>
      <w:r w:rsidR="00057668" w:rsidRPr="00627555">
        <w:t xml:space="preserve">be able to </w:t>
      </w:r>
      <w:r w:rsidR="006B4ABA" w:rsidRPr="00627555">
        <w:t xml:space="preserve">provide documentation to DESE or the </w:t>
      </w:r>
      <w:r w:rsidR="004A025F" w:rsidRPr="00627555">
        <w:t>applicant’s</w:t>
      </w:r>
      <w:r w:rsidR="006B4ABA" w:rsidRPr="00627555">
        <w:t xml:space="preserve"> </w:t>
      </w:r>
      <w:r w:rsidR="00683C1C" w:rsidRPr="00627555">
        <w:t>fa</w:t>
      </w:r>
      <w:r w:rsidR="00C7505D" w:rsidRPr="00627555">
        <w:t>mi</w:t>
      </w:r>
      <w:r w:rsidR="00A349BF" w:rsidRPr="00627555">
        <w:t>lies</w:t>
      </w:r>
      <w:r w:rsidR="006B4ABA" w:rsidRPr="00627555">
        <w:t xml:space="preserve"> upon request.</w:t>
      </w:r>
    </w:p>
    <w:p w14:paraId="64DE9478" w14:textId="60F8A85F" w:rsidR="000836AF" w:rsidRDefault="000836AF" w:rsidP="000836AF"/>
    <w:p w14:paraId="3C81C315" w14:textId="77777777" w:rsidR="00CF7CE9" w:rsidRDefault="00CF7CE9"/>
    <w:sectPr w:rsidR="00CF7CE9" w:rsidSect="007533DF">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DA818" w14:textId="77777777" w:rsidR="004F1247" w:rsidRDefault="004F1247" w:rsidP="00661A15">
      <w:r>
        <w:separator/>
      </w:r>
    </w:p>
  </w:endnote>
  <w:endnote w:type="continuationSeparator" w:id="0">
    <w:p w14:paraId="534857C1" w14:textId="77777777" w:rsidR="004F1247" w:rsidRDefault="004F1247" w:rsidP="0066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703414"/>
      <w:docPartObj>
        <w:docPartGallery w:val="Page Numbers (Bottom of Page)"/>
        <w:docPartUnique/>
      </w:docPartObj>
    </w:sdtPr>
    <w:sdtContent>
      <w:sdt>
        <w:sdtPr>
          <w:id w:val="-1769616900"/>
          <w:docPartObj>
            <w:docPartGallery w:val="Page Numbers (Top of Page)"/>
            <w:docPartUnique/>
          </w:docPartObj>
        </w:sdtPr>
        <w:sdtContent>
          <w:p w14:paraId="56577A28" w14:textId="0E6880FB" w:rsidR="001660B1" w:rsidRDefault="001660B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AD4218B" w14:textId="77777777" w:rsidR="0033671F" w:rsidRDefault="00336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4821D" w14:textId="77777777" w:rsidR="004F1247" w:rsidRDefault="004F1247" w:rsidP="00661A15">
      <w:r>
        <w:separator/>
      </w:r>
    </w:p>
  </w:footnote>
  <w:footnote w:type="continuationSeparator" w:id="0">
    <w:p w14:paraId="075C7D06" w14:textId="77777777" w:rsidR="004F1247" w:rsidRDefault="004F1247" w:rsidP="00661A15">
      <w:r>
        <w:continuationSeparator/>
      </w:r>
    </w:p>
  </w:footnote>
  <w:footnote w:id="1">
    <w:p w14:paraId="1B17BDCD" w14:textId="4D46BE57" w:rsidR="00CE0CE8" w:rsidRDefault="00CE0CE8" w:rsidP="00CE0CE8">
      <w:pPr>
        <w:pStyle w:val="FootnoteText"/>
      </w:pPr>
      <w:r>
        <w:rPr>
          <w:rStyle w:val="FootnoteReference"/>
        </w:rPr>
        <w:footnoteRef/>
      </w:r>
      <w:r>
        <w:t xml:space="preserve"> </w:t>
      </w:r>
      <w:r w:rsidRPr="00075E88">
        <w:rPr>
          <w:rStyle w:val="IntenseEmphasis"/>
          <w:color w:val="auto"/>
        </w:rPr>
        <w:t>42 U.S.C. 11431(2</w:t>
      </w:r>
      <w:r>
        <w:rPr>
          <w:rStyle w:val="IntenseEmphasis"/>
          <w:color w:val="aut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95075C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4B6C3897"/>
    <w:multiLevelType w:val="hybridMultilevel"/>
    <w:tmpl w:val="6F2A00D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654549">
    <w:abstractNumId w:val="1"/>
  </w:num>
  <w:num w:numId="2" w16cid:durableId="145425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07"/>
    <w:rsid w:val="00003514"/>
    <w:rsid w:val="00010475"/>
    <w:rsid w:val="00011D17"/>
    <w:rsid w:val="0001230F"/>
    <w:rsid w:val="000156FE"/>
    <w:rsid w:val="0002331F"/>
    <w:rsid w:val="0002448E"/>
    <w:rsid w:val="00026948"/>
    <w:rsid w:val="000300D9"/>
    <w:rsid w:val="00030A01"/>
    <w:rsid w:val="000357A9"/>
    <w:rsid w:val="00040C6C"/>
    <w:rsid w:val="00056285"/>
    <w:rsid w:val="0005753D"/>
    <w:rsid w:val="00057668"/>
    <w:rsid w:val="00064E5F"/>
    <w:rsid w:val="00072C49"/>
    <w:rsid w:val="00074223"/>
    <w:rsid w:val="000758CE"/>
    <w:rsid w:val="000774E1"/>
    <w:rsid w:val="00080CBA"/>
    <w:rsid w:val="00082F61"/>
    <w:rsid w:val="000836AF"/>
    <w:rsid w:val="00087CD1"/>
    <w:rsid w:val="000A4988"/>
    <w:rsid w:val="000B02ED"/>
    <w:rsid w:val="000C0248"/>
    <w:rsid w:val="000C2ECC"/>
    <w:rsid w:val="000C5538"/>
    <w:rsid w:val="000C76C5"/>
    <w:rsid w:val="000E1C78"/>
    <w:rsid w:val="00105DBF"/>
    <w:rsid w:val="00112916"/>
    <w:rsid w:val="0011495C"/>
    <w:rsid w:val="0013326D"/>
    <w:rsid w:val="00147F3C"/>
    <w:rsid w:val="00156A84"/>
    <w:rsid w:val="001631DA"/>
    <w:rsid w:val="001652DF"/>
    <w:rsid w:val="00165A9F"/>
    <w:rsid w:val="001660B1"/>
    <w:rsid w:val="00182734"/>
    <w:rsid w:val="00190D48"/>
    <w:rsid w:val="001A500C"/>
    <w:rsid w:val="001A7CE1"/>
    <w:rsid w:val="001A7FD0"/>
    <w:rsid w:val="001B1BF9"/>
    <w:rsid w:val="001B3BB3"/>
    <w:rsid w:val="001B6B88"/>
    <w:rsid w:val="001C0307"/>
    <w:rsid w:val="001C38F2"/>
    <w:rsid w:val="001C76E9"/>
    <w:rsid w:val="001D582B"/>
    <w:rsid w:val="001D6842"/>
    <w:rsid w:val="001E0B0C"/>
    <w:rsid w:val="001E48E2"/>
    <w:rsid w:val="001E5C9C"/>
    <w:rsid w:val="002043FC"/>
    <w:rsid w:val="00211280"/>
    <w:rsid w:val="00215DC0"/>
    <w:rsid w:val="002216EF"/>
    <w:rsid w:val="00222DE9"/>
    <w:rsid w:val="002232F3"/>
    <w:rsid w:val="002234B5"/>
    <w:rsid w:val="00223CBD"/>
    <w:rsid w:val="002344E6"/>
    <w:rsid w:val="00244056"/>
    <w:rsid w:val="00255F92"/>
    <w:rsid w:val="0025647E"/>
    <w:rsid w:val="00256A53"/>
    <w:rsid w:val="002570D0"/>
    <w:rsid w:val="002612CD"/>
    <w:rsid w:val="0028022E"/>
    <w:rsid w:val="00280F3F"/>
    <w:rsid w:val="0028125D"/>
    <w:rsid w:val="00284FF0"/>
    <w:rsid w:val="00297B55"/>
    <w:rsid w:val="002A28AA"/>
    <w:rsid w:val="002A7180"/>
    <w:rsid w:val="002D060B"/>
    <w:rsid w:val="002D47C9"/>
    <w:rsid w:val="002F04D0"/>
    <w:rsid w:val="002F180F"/>
    <w:rsid w:val="003033F8"/>
    <w:rsid w:val="00304D7D"/>
    <w:rsid w:val="00304DBF"/>
    <w:rsid w:val="003127C0"/>
    <w:rsid w:val="003152B6"/>
    <w:rsid w:val="003206A5"/>
    <w:rsid w:val="0032203D"/>
    <w:rsid w:val="00322D68"/>
    <w:rsid w:val="00322DD8"/>
    <w:rsid w:val="003265E1"/>
    <w:rsid w:val="0033671F"/>
    <w:rsid w:val="00342B0D"/>
    <w:rsid w:val="0034340C"/>
    <w:rsid w:val="0034349D"/>
    <w:rsid w:val="003460D0"/>
    <w:rsid w:val="00353BB5"/>
    <w:rsid w:val="00356D61"/>
    <w:rsid w:val="00360EE8"/>
    <w:rsid w:val="003613F1"/>
    <w:rsid w:val="0036497A"/>
    <w:rsid w:val="00371B35"/>
    <w:rsid w:val="00371CEF"/>
    <w:rsid w:val="00374C26"/>
    <w:rsid w:val="00375A16"/>
    <w:rsid w:val="00387874"/>
    <w:rsid w:val="0039675D"/>
    <w:rsid w:val="003A15FF"/>
    <w:rsid w:val="003A5562"/>
    <w:rsid w:val="003B7404"/>
    <w:rsid w:val="003C56C3"/>
    <w:rsid w:val="003D2874"/>
    <w:rsid w:val="003D49BE"/>
    <w:rsid w:val="003D6A40"/>
    <w:rsid w:val="003E6EE6"/>
    <w:rsid w:val="003F566B"/>
    <w:rsid w:val="003F7A03"/>
    <w:rsid w:val="004067A0"/>
    <w:rsid w:val="00414803"/>
    <w:rsid w:val="00414A17"/>
    <w:rsid w:val="0042029E"/>
    <w:rsid w:val="00420679"/>
    <w:rsid w:val="00422373"/>
    <w:rsid w:val="00430352"/>
    <w:rsid w:val="00445510"/>
    <w:rsid w:val="00452025"/>
    <w:rsid w:val="00457181"/>
    <w:rsid w:val="00457D8F"/>
    <w:rsid w:val="004629E8"/>
    <w:rsid w:val="00465153"/>
    <w:rsid w:val="00465F69"/>
    <w:rsid w:val="00476233"/>
    <w:rsid w:val="0048220A"/>
    <w:rsid w:val="00490C2D"/>
    <w:rsid w:val="00495445"/>
    <w:rsid w:val="00495BEB"/>
    <w:rsid w:val="004A025F"/>
    <w:rsid w:val="004A4979"/>
    <w:rsid w:val="004C6FA1"/>
    <w:rsid w:val="004E0112"/>
    <w:rsid w:val="004E5524"/>
    <w:rsid w:val="004E6318"/>
    <w:rsid w:val="004E78B4"/>
    <w:rsid w:val="004F1247"/>
    <w:rsid w:val="004F789B"/>
    <w:rsid w:val="005056AD"/>
    <w:rsid w:val="005079CD"/>
    <w:rsid w:val="00516398"/>
    <w:rsid w:val="00525B4C"/>
    <w:rsid w:val="00535B9D"/>
    <w:rsid w:val="00543963"/>
    <w:rsid w:val="00550670"/>
    <w:rsid w:val="00550F38"/>
    <w:rsid w:val="00563042"/>
    <w:rsid w:val="0056423D"/>
    <w:rsid w:val="00571550"/>
    <w:rsid w:val="00573D0C"/>
    <w:rsid w:val="00582FDA"/>
    <w:rsid w:val="00594AE4"/>
    <w:rsid w:val="005A4C6F"/>
    <w:rsid w:val="005C4B1B"/>
    <w:rsid w:val="005D05C6"/>
    <w:rsid w:val="005D3C95"/>
    <w:rsid w:val="005E7725"/>
    <w:rsid w:val="005F0E34"/>
    <w:rsid w:val="005F5D82"/>
    <w:rsid w:val="005F7A65"/>
    <w:rsid w:val="00601B94"/>
    <w:rsid w:val="00603B9F"/>
    <w:rsid w:val="00606101"/>
    <w:rsid w:val="006074C1"/>
    <w:rsid w:val="00615BBB"/>
    <w:rsid w:val="00626B1C"/>
    <w:rsid w:val="00627555"/>
    <w:rsid w:val="00631A25"/>
    <w:rsid w:val="00634392"/>
    <w:rsid w:val="00634556"/>
    <w:rsid w:val="0064080F"/>
    <w:rsid w:val="00641C51"/>
    <w:rsid w:val="00651AC7"/>
    <w:rsid w:val="00661A15"/>
    <w:rsid w:val="006628C5"/>
    <w:rsid w:val="00662D7E"/>
    <w:rsid w:val="00666A18"/>
    <w:rsid w:val="00681B47"/>
    <w:rsid w:val="00682A30"/>
    <w:rsid w:val="00683C1C"/>
    <w:rsid w:val="00683C95"/>
    <w:rsid w:val="00684AA3"/>
    <w:rsid w:val="00685F46"/>
    <w:rsid w:val="00690B53"/>
    <w:rsid w:val="00694443"/>
    <w:rsid w:val="006974DB"/>
    <w:rsid w:val="006A18BA"/>
    <w:rsid w:val="006A19B0"/>
    <w:rsid w:val="006A325D"/>
    <w:rsid w:val="006A549E"/>
    <w:rsid w:val="006A5AA4"/>
    <w:rsid w:val="006B3A0D"/>
    <w:rsid w:val="006B4804"/>
    <w:rsid w:val="006B4ABA"/>
    <w:rsid w:val="006D20A5"/>
    <w:rsid w:val="006E1F99"/>
    <w:rsid w:val="006E4BEE"/>
    <w:rsid w:val="006E54F5"/>
    <w:rsid w:val="006E5F7D"/>
    <w:rsid w:val="006F5BFE"/>
    <w:rsid w:val="0070564E"/>
    <w:rsid w:val="00712951"/>
    <w:rsid w:val="00713D76"/>
    <w:rsid w:val="00713DA6"/>
    <w:rsid w:val="007155DA"/>
    <w:rsid w:val="00730301"/>
    <w:rsid w:val="00730636"/>
    <w:rsid w:val="007348C0"/>
    <w:rsid w:val="00734983"/>
    <w:rsid w:val="00740E2A"/>
    <w:rsid w:val="007454E2"/>
    <w:rsid w:val="00746101"/>
    <w:rsid w:val="0074676E"/>
    <w:rsid w:val="00752576"/>
    <w:rsid w:val="007533DF"/>
    <w:rsid w:val="00757C99"/>
    <w:rsid w:val="00760FE1"/>
    <w:rsid w:val="00772972"/>
    <w:rsid w:val="00776012"/>
    <w:rsid w:val="00781FED"/>
    <w:rsid w:val="00784AB1"/>
    <w:rsid w:val="00784DB9"/>
    <w:rsid w:val="0078566E"/>
    <w:rsid w:val="007A190B"/>
    <w:rsid w:val="007A4363"/>
    <w:rsid w:val="007A638B"/>
    <w:rsid w:val="007B0D2E"/>
    <w:rsid w:val="007B5A3D"/>
    <w:rsid w:val="007C0222"/>
    <w:rsid w:val="007C129F"/>
    <w:rsid w:val="007E085E"/>
    <w:rsid w:val="007E70A8"/>
    <w:rsid w:val="007F1D2F"/>
    <w:rsid w:val="007F3A00"/>
    <w:rsid w:val="00802955"/>
    <w:rsid w:val="0080455D"/>
    <w:rsid w:val="00807FC5"/>
    <w:rsid w:val="00810A9E"/>
    <w:rsid w:val="00814DA0"/>
    <w:rsid w:val="0082360A"/>
    <w:rsid w:val="008402D8"/>
    <w:rsid w:val="00847597"/>
    <w:rsid w:val="0085130D"/>
    <w:rsid w:val="00855562"/>
    <w:rsid w:val="00863597"/>
    <w:rsid w:val="00866E8C"/>
    <w:rsid w:val="00867296"/>
    <w:rsid w:val="0088132C"/>
    <w:rsid w:val="00891596"/>
    <w:rsid w:val="008B136E"/>
    <w:rsid w:val="008B17F5"/>
    <w:rsid w:val="008C7F72"/>
    <w:rsid w:val="008D1181"/>
    <w:rsid w:val="008D4D66"/>
    <w:rsid w:val="008D5A7C"/>
    <w:rsid w:val="008D6741"/>
    <w:rsid w:val="008D793E"/>
    <w:rsid w:val="008F0BA9"/>
    <w:rsid w:val="008F360E"/>
    <w:rsid w:val="008F5616"/>
    <w:rsid w:val="00901818"/>
    <w:rsid w:val="009120BB"/>
    <w:rsid w:val="0092334A"/>
    <w:rsid w:val="00925AFF"/>
    <w:rsid w:val="0092680A"/>
    <w:rsid w:val="009279F0"/>
    <w:rsid w:val="00934463"/>
    <w:rsid w:val="009364A1"/>
    <w:rsid w:val="0093671B"/>
    <w:rsid w:val="0094324B"/>
    <w:rsid w:val="00943480"/>
    <w:rsid w:val="00943DAD"/>
    <w:rsid w:val="009468D1"/>
    <w:rsid w:val="00953408"/>
    <w:rsid w:val="009536CD"/>
    <w:rsid w:val="00960FE7"/>
    <w:rsid w:val="00963167"/>
    <w:rsid w:val="0097459A"/>
    <w:rsid w:val="00975F56"/>
    <w:rsid w:val="009826A3"/>
    <w:rsid w:val="009826B1"/>
    <w:rsid w:val="00982A22"/>
    <w:rsid w:val="009933B7"/>
    <w:rsid w:val="009A321F"/>
    <w:rsid w:val="009A5113"/>
    <w:rsid w:val="009A73F6"/>
    <w:rsid w:val="009A7583"/>
    <w:rsid w:val="009A7712"/>
    <w:rsid w:val="009A7BB8"/>
    <w:rsid w:val="009B6BCD"/>
    <w:rsid w:val="009B762A"/>
    <w:rsid w:val="009C2E1F"/>
    <w:rsid w:val="009C6FDC"/>
    <w:rsid w:val="009D0294"/>
    <w:rsid w:val="009D3024"/>
    <w:rsid w:val="009E1A7B"/>
    <w:rsid w:val="009F6CCC"/>
    <w:rsid w:val="009F6F64"/>
    <w:rsid w:val="009F75A1"/>
    <w:rsid w:val="009F7F05"/>
    <w:rsid w:val="00A00DFA"/>
    <w:rsid w:val="00A026A7"/>
    <w:rsid w:val="00A047C8"/>
    <w:rsid w:val="00A165AC"/>
    <w:rsid w:val="00A16C21"/>
    <w:rsid w:val="00A310FE"/>
    <w:rsid w:val="00A31A5D"/>
    <w:rsid w:val="00A349BF"/>
    <w:rsid w:val="00A34E83"/>
    <w:rsid w:val="00A47583"/>
    <w:rsid w:val="00A6080D"/>
    <w:rsid w:val="00A62FDB"/>
    <w:rsid w:val="00A712E8"/>
    <w:rsid w:val="00A72742"/>
    <w:rsid w:val="00A76A7D"/>
    <w:rsid w:val="00A77FD7"/>
    <w:rsid w:val="00A94C30"/>
    <w:rsid w:val="00A951D2"/>
    <w:rsid w:val="00A954D3"/>
    <w:rsid w:val="00A955D3"/>
    <w:rsid w:val="00A97302"/>
    <w:rsid w:val="00AC1079"/>
    <w:rsid w:val="00AC2BFF"/>
    <w:rsid w:val="00AC350F"/>
    <w:rsid w:val="00AC3834"/>
    <w:rsid w:val="00AC38DE"/>
    <w:rsid w:val="00AC57DC"/>
    <w:rsid w:val="00AC6C96"/>
    <w:rsid w:val="00AD1C33"/>
    <w:rsid w:val="00AE3019"/>
    <w:rsid w:val="00AE3313"/>
    <w:rsid w:val="00AF670B"/>
    <w:rsid w:val="00B05B58"/>
    <w:rsid w:val="00B10C15"/>
    <w:rsid w:val="00B11BE1"/>
    <w:rsid w:val="00B1543D"/>
    <w:rsid w:val="00B20E41"/>
    <w:rsid w:val="00B2194B"/>
    <w:rsid w:val="00B228D4"/>
    <w:rsid w:val="00B245EA"/>
    <w:rsid w:val="00B255EA"/>
    <w:rsid w:val="00B34A18"/>
    <w:rsid w:val="00B36A67"/>
    <w:rsid w:val="00B43F72"/>
    <w:rsid w:val="00B56D1C"/>
    <w:rsid w:val="00B75BC5"/>
    <w:rsid w:val="00B76079"/>
    <w:rsid w:val="00B77463"/>
    <w:rsid w:val="00B8475F"/>
    <w:rsid w:val="00B868A0"/>
    <w:rsid w:val="00B923ED"/>
    <w:rsid w:val="00BB1ABC"/>
    <w:rsid w:val="00BB2A9F"/>
    <w:rsid w:val="00BB719E"/>
    <w:rsid w:val="00BB74D2"/>
    <w:rsid w:val="00BC060C"/>
    <w:rsid w:val="00BC08E7"/>
    <w:rsid w:val="00BC196E"/>
    <w:rsid w:val="00BC26AF"/>
    <w:rsid w:val="00BC4041"/>
    <w:rsid w:val="00BD4F64"/>
    <w:rsid w:val="00BE01A8"/>
    <w:rsid w:val="00BE51F6"/>
    <w:rsid w:val="00BE6A46"/>
    <w:rsid w:val="00BF2653"/>
    <w:rsid w:val="00BF6C4A"/>
    <w:rsid w:val="00C04B4B"/>
    <w:rsid w:val="00C06109"/>
    <w:rsid w:val="00C06113"/>
    <w:rsid w:val="00C32F26"/>
    <w:rsid w:val="00C348B6"/>
    <w:rsid w:val="00C4048B"/>
    <w:rsid w:val="00C42D40"/>
    <w:rsid w:val="00C46157"/>
    <w:rsid w:val="00C47166"/>
    <w:rsid w:val="00C52C6B"/>
    <w:rsid w:val="00C53717"/>
    <w:rsid w:val="00C54043"/>
    <w:rsid w:val="00C56013"/>
    <w:rsid w:val="00C567E5"/>
    <w:rsid w:val="00C63EF3"/>
    <w:rsid w:val="00C7505D"/>
    <w:rsid w:val="00C90BF9"/>
    <w:rsid w:val="00C945F9"/>
    <w:rsid w:val="00C94A16"/>
    <w:rsid w:val="00CA295F"/>
    <w:rsid w:val="00CA7C38"/>
    <w:rsid w:val="00CB3C67"/>
    <w:rsid w:val="00CB3D31"/>
    <w:rsid w:val="00CC0336"/>
    <w:rsid w:val="00CC2984"/>
    <w:rsid w:val="00CC3727"/>
    <w:rsid w:val="00CC5024"/>
    <w:rsid w:val="00CC6D73"/>
    <w:rsid w:val="00CD005D"/>
    <w:rsid w:val="00CD1B25"/>
    <w:rsid w:val="00CD6A73"/>
    <w:rsid w:val="00CE0CE8"/>
    <w:rsid w:val="00CF7CE9"/>
    <w:rsid w:val="00D115FA"/>
    <w:rsid w:val="00D148A3"/>
    <w:rsid w:val="00D15FBD"/>
    <w:rsid w:val="00D230A6"/>
    <w:rsid w:val="00D25840"/>
    <w:rsid w:val="00D3008B"/>
    <w:rsid w:val="00D352F7"/>
    <w:rsid w:val="00D4375B"/>
    <w:rsid w:val="00D55675"/>
    <w:rsid w:val="00D55DB4"/>
    <w:rsid w:val="00D64EB2"/>
    <w:rsid w:val="00D66FF6"/>
    <w:rsid w:val="00D70E7C"/>
    <w:rsid w:val="00D7434D"/>
    <w:rsid w:val="00D836A6"/>
    <w:rsid w:val="00D931EA"/>
    <w:rsid w:val="00DA0E4D"/>
    <w:rsid w:val="00DB069C"/>
    <w:rsid w:val="00DB0BB7"/>
    <w:rsid w:val="00DC7276"/>
    <w:rsid w:val="00DD2141"/>
    <w:rsid w:val="00DD3FAD"/>
    <w:rsid w:val="00DE5754"/>
    <w:rsid w:val="00DF0546"/>
    <w:rsid w:val="00DF75DA"/>
    <w:rsid w:val="00E01E7A"/>
    <w:rsid w:val="00E1309F"/>
    <w:rsid w:val="00E177CE"/>
    <w:rsid w:val="00E1789B"/>
    <w:rsid w:val="00E21115"/>
    <w:rsid w:val="00E33AE3"/>
    <w:rsid w:val="00E342CB"/>
    <w:rsid w:val="00E35C43"/>
    <w:rsid w:val="00E41F23"/>
    <w:rsid w:val="00E435E1"/>
    <w:rsid w:val="00E44500"/>
    <w:rsid w:val="00E46243"/>
    <w:rsid w:val="00E51C0F"/>
    <w:rsid w:val="00E6368A"/>
    <w:rsid w:val="00E6549A"/>
    <w:rsid w:val="00E65553"/>
    <w:rsid w:val="00EB7810"/>
    <w:rsid w:val="00EC421D"/>
    <w:rsid w:val="00EC509E"/>
    <w:rsid w:val="00ED0DF5"/>
    <w:rsid w:val="00ED5E0F"/>
    <w:rsid w:val="00EE01BC"/>
    <w:rsid w:val="00EF0C1D"/>
    <w:rsid w:val="00EF698E"/>
    <w:rsid w:val="00F0528C"/>
    <w:rsid w:val="00F137E3"/>
    <w:rsid w:val="00F25779"/>
    <w:rsid w:val="00F31079"/>
    <w:rsid w:val="00F36083"/>
    <w:rsid w:val="00F43908"/>
    <w:rsid w:val="00F4774C"/>
    <w:rsid w:val="00F50978"/>
    <w:rsid w:val="00F515D8"/>
    <w:rsid w:val="00F56F7C"/>
    <w:rsid w:val="00F769EF"/>
    <w:rsid w:val="00F80158"/>
    <w:rsid w:val="00F83AE0"/>
    <w:rsid w:val="00F87E1B"/>
    <w:rsid w:val="00F9713F"/>
    <w:rsid w:val="00FA37CC"/>
    <w:rsid w:val="00FB11A1"/>
    <w:rsid w:val="00FB296C"/>
    <w:rsid w:val="00FB3D9C"/>
    <w:rsid w:val="00FC2FC4"/>
    <w:rsid w:val="00FD1755"/>
    <w:rsid w:val="00FD3E9E"/>
    <w:rsid w:val="00FF0A13"/>
    <w:rsid w:val="00FF2D1F"/>
    <w:rsid w:val="00FF4288"/>
    <w:rsid w:val="00FF70DF"/>
    <w:rsid w:val="03118590"/>
    <w:rsid w:val="03A554B3"/>
    <w:rsid w:val="03F0E169"/>
    <w:rsid w:val="044A1F1E"/>
    <w:rsid w:val="0B5CD249"/>
    <w:rsid w:val="0D0716DB"/>
    <w:rsid w:val="0D78C18A"/>
    <w:rsid w:val="0E4449C4"/>
    <w:rsid w:val="108465CD"/>
    <w:rsid w:val="13B95DE5"/>
    <w:rsid w:val="153C8F5C"/>
    <w:rsid w:val="168C7FF2"/>
    <w:rsid w:val="184385A5"/>
    <w:rsid w:val="1918314D"/>
    <w:rsid w:val="1926FEB1"/>
    <w:rsid w:val="1A49FA67"/>
    <w:rsid w:val="1C6B2430"/>
    <w:rsid w:val="1C82364D"/>
    <w:rsid w:val="1D6F12D8"/>
    <w:rsid w:val="23862578"/>
    <w:rsid w:val="247BB19B"/>
    <w:rsid w:val="2802D29D"/>
    <w:rsid w:val="28F48330"/>
    <w:rsid w:val="2B9C2E59"/>
    <w:rsid w:val="2E33F79B"/>
    <w:rsid w:val="2FB8AD4D"/>
    <w:rsid w:val="31C98C28"/>
    <w:rsid w:val="320BBCF0"/>
    <w:rsid w:val="3C616054"/>
    <w:rsid w:val="3C6408C8"/>
    <w:rsid w:val="3F7AB361"/>
    <w:rsid w:val="40650D10"/>
    <w:rsid w:val="42212490"/>
    <w:rsid w:val="43CC0FCB"/>
    <w:rsid w:val="4819545D"/>
    <w:rsid w:val="4857BD84"/>
    <w:rsid w:val="49A5A14B"/>
    <w:rsid w:val="4BA6A406"/>
    <w:rsid w:val="4D20CEA7"/>
    <w:rsid w:val="4E0CD5A2"/>
    <w:rsid w:val="54CE4CCC"/>
    <w:rsid w:val="57060FC5"/>
    <w:rsid w:val="58686568"/>
    <w:rsid w:val="58CF9857"/>
    <w:rsid w:val="5A8E0348"/>
    <w:rsid w:val="5C38AC62"/>
    <w:rsid w:val="5C84544A"/>
    <w:rsid w:val="5CEAC981"/>
    <w:rsid w:val="5D2BC49A"/>
    <w:rsid w:val="5F05E51D"/>
    <w:rsid w:val="5F82E0B7"/>
    <w:rsid w:val="60F274C2"/>
    <w:rsid w:val="61A98040"/>
    <w:rsid w:val="64EA8EAE"/>
    <w:rsid w:val="6710FB71"/>
    <w:rsid w:val="6C8ECB7B"/>
    <w:rsid w:val="6D2EE00F"/>
    <w:rsid w:val="6D6553C0"/>
    <w:rsid w:val="6D77B514"/>
    <w:rsid w:val="6DDFAD15"/>
    <w:rsid w:val="6E157902"/>
    <w:rsid w:val="6F940DF3"/>
    <w:rsid w:val="7342CC42"/>
    <w:rsid w:val="77AF9DF9"/>
    <w:rsid w:val="787277A4"/>
    <w:rsid w:val="7B75E9A3"/>
    <w:rsid w:val="7F7AE5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AB4E3"/>
  <w15:chartTrackingRefBased/>
  <w15:docId w15:val="{23DCBACE-93C0-485B-AC37-563A4FFD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7A9"/>
    <w:pPr>
      <w:spacing w:after="0" w:line="240" w:lineRule="auto"/>
    </w:pPr>
    <w:rPr>
      <w:rFonts w:ascii="Arial" w:eastAsiaTheme="minorHAnsi" w:hAnsi="Arial"/>
      <w:color w:val="000000" w:themeColor="text1"/>
      <w:sz w:val="22"/>
      <w:szCs w:val="24"/>
      <w:lang w:eastAsia="en-US" w:bidi="ar-SA"/>
    </w:rPr>
  </w:style>
  <w:style w:type="paragraph" w:styleId="Heading1">
    <w:name w:val="heading 1"/>
    <w:basedOn w:val="Normal"/>
    <w:next w:val="Normal"/>
    <w:link w:val="Heading1Char"/>
    <w:uiPriority w:val="9"/>
    <w:qFormat/>
    <w:rsid w:val="001C030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1C030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752576"/>
    <w:pPr>
      <w:keepNext/>
      <w:keepLines/>
      <w:spacing w:before="160" w:after="80"/>
      <w:outlineLvl w:val="2"/>
    </w:pPr>
    <w:rPr>
      <w:rFonts w:eastAsiaTheme="majorEastAsia" w:cstheme="majorBidi"/>
      <w:caps/>
      <w:color w:val="0F4761" w:themeColor="accent1" w:themeShade="BF"/>
      <w:sz w:val="28"/>
      <w:szCs w:val="35"/>
    </w:rPr>
  </w:style>
  <w:style w:type="paragraph" w:styleId="Heading4">
    <w:name w:val="heading 4"/>
    <w:aliases w:val="Table Row Description"/>
    <w:basedOn w:val="Normal"/>
    <w:next w:val="Normal"/>
    <w:link w:val="Heading4Char"/>
    <w:uiPriority w:val="9"/>
    <w:unhideWhenUsed/>
    <w:qFormat/>
    <w:rsid w:val="001C0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C0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3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3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3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3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30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1C030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1C0307"/>
    <w:rPr>
      <w:rFonts w:ascii="Arial" w:eastAsiaTheme="majorEastAsia" w:hAnsi="Arial" w:cstheme="majorBidi"/>
      <w:caps/>
      <w:color w:val="0F4761" w:themeColor="accent1" w:themeShade="BF"/>
      <w:sz w:val="28"/>
      <w:szCs w:val="35"/>
      <w:lang w:eastAsia="en-US" w:bidi="ar-SA"/>
    </w:rPr>
  </w:style>
  <w:style w:type="character" w:customStyle="1" w:styleId="Heading4Char">
    <w:name w:val="Heading 4 Char"/>
    <w:aliases w:val="Table Row Description Char"/>
    <w:basedOn w:val="DefaultParagraphFont"/>
    <w:link w:val="Heading4"/>
    <w:uiPriority w:val="9"/>
    <w:rsid w:val="001C0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C0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307"/>
    <w:rPr>
      <w:rFonts w:eastAsiaTheme="majorEastAsia" w:cstheme="majorBidi"/>
      <w:color w:val="272727" w:themeColor="text1" w:themeTint="D8"/>
    </w:rPr>
  </w:style>
  <w:style w:type="paragraph" w:styleId="Title">
    <w:name w:val="Title"/>
    <w:basedOn w:val="Normal"/>
    <w:next w:val="Normal"/>
    <w:link w:val="TitleChar"/>
    <w:uiPriority w:val="10"/>
    <w:qFormat/>
    <w:rsid w:val="001C0307"/>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C030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C030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C030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C0307"/>
    <w:pPr>
      <w:spacing w:before="160"/>
      <w:jc w:val="center"/>
    </w:pPr>
    <w:rPr>
      <w:i/>
      <w:iCs/>
      <w:color w:val="404040" w:themeColor="text1" w:themeTint="BF"/>
    </w:rPr>
  </w:style>
  <w:style w:type="character" w:customStyle="1" w:styleId="QuoteChar">
    <w:name w:val="Quote Char"/>
    <w:basedOn w:val="DefaultParagraphFont"/>
    <w:link w:val="Quote"/>
    <w:uiPriority w:val="29"/>
    <w:rsid w:val="001C0307"/>
    <w:rPr>
      <w:i/>
      <w:iCs/>
      <w:color w:val="404040" w:themeColor="text1" w:themeTint="BF"/>
    </w:rPr>
  </w:style>
  <w:style w:type="paragraph" w:styleId="ListParagraph">
    <w:name w:val="List Paragraph"/>
    <w:aliases w:val="Bullet List"/>
    <w:basedOn w:val="Normal"/>
    <w:link w:val="ListParagraphChar"/>
    <w:uiPriority w:val="34"/>
    <w:qFormat/>
    <w:rsid w:val="001C0307"/>
    <w:pPr>
      <w:ind w:left="720"/>
      <w:contextualSpacing/>
    </w:pPr>
  </w:style>
  <w:style w:type="character" w:styleId="IntenseEmphasis">
    <w:name w:val="Intense Emphasis"/>
    <w:basedOn w:val="DefaultParagraphFont"/>
    <w:uiPriority w:val="21"/>
    <w:qFormat/>
    <w:rsid w:val="001C0307"/>
    <w:rPr>
      <w:i/>
      <w:iCs/>
      <w:color w:val="0F4761" w:themeColor="accent1" w:themeShade="BF"/>
    </w:rPr>
  </w:style>
  <w:style w:type="paragraph" w:styleId="IntenseQuote">
    <w:name w:val="Intense Quote"/>
    <w:basedOn w:val="Normal"/>
    <w:next w:val="Normal"/>
    <w:link w:val="IntenseQuoteChar"/>
    <w:uiPriority w:val="30"/>
    <w:qFormat/>
    <w:rsid w:val="001C0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307"/>
    <w:rPr>
      <w:i/>
      <w:iCs/>
      <w:color w:val="0F4761" w:themeColor="accent1" w:themeShade="BF"/>
    </w:rPr>
  </w:style>
  <w:style w:type="character" w:styleId="IntenseReference">
    <w:name w:val="Intense Reference"/>
    <w:basedOn w:val="DefaultParagraphFont"/>
    <w:uiPriority w:val="32"/>
    <w:qFormat/>
    <w:rsid w:val="001C0307"/>
    <w:rPr>
      <w:b/>
      <w:bCs/>
      <w:smallCaps/>
      <w:color w:val="0F4761" w:themeColor="accent1" w:themeShade="BF"/>
      <w:spacing w:val="5"/>
    </w:rPr>
  </w:style>
  <w:style w:type="character" w:styleId="Hyperlink">
    <w:name w:val="Hyperlink"/>
    <w:uiPriority w:val="99"/>
    <w:rsid w:val="001C0307"/>
    <w:rPr>
      <w:color w:val="0000FF"/>
      <w:u w:val="single"/>
    </w:rPr>
  </w:style>
  <w:style w:type="table" w:styleId="TableGrid">
    <w:name w:val="Table Grid"/>
    <w:basedOn w:val="TableNormal"/>
    <w:uiPriority w:val="59"/>
    <w:rsid w:val="001C0307"/>
    <w:pPr>
      <w:widowControl w:val="0"/>
      <w:spacing w:after="0" w:line="240" w:lineRule="auto"/>
    </w:pPr>
    <w:rPr>
      <w:rFonts w:eastAsiaTheme="minorHAnsi"/>
      <w:szCs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0307"/>
    <w:pPr>
      <w:spacing w:before="100" w:beforeAutospacing="1" w:after="100" w:afterAutospacing="1"/>
    </w:pPr>
  </w:style>
  <w:style w:type="character" w:customStyle="1" w:styleId="ListParagraphChar">
    <w:name w:val="List Paragraph Char"/>
    <w:aliases w:val="Bullet List Char"/>
    <w:link w:val="ListParagraph"/>
    <w:uiPriority w:val="34"/>
    <w:locked/>
    <w:rsid w:val="001C0307"/>
  </w:style>
  <w:style w:type="character" w:styleId="PlaceholderText">
    <w:name w:val="Placeholder Text"/>
    <w:uiPriority w:val="99"/>
    <w:semiHidden/>
    <w:rsid w:val="00661A15"/>
    <w:rPr>
      <w:color w:val="808080"/>
    </w:rPr>
  </w:style>
  <w:style w:type="paragraph" w:styleId="Header">
    <w:name w:val="header"/>
    <w:basedOn w:val="Normal"/>
    <w:link w:val="HeaderChar"/>
    <w:uiPriority w:val="99"/>
    <w:unhideWhenUsed/>
    <w:rsid w:val="00661A15"/>
    <w:pPr>
      <w:tabs>
        <w:tab w:val="center" w:pos="4680"/>
        <w:tab w:val="right" w:pos="9360"/>
      </w:tabs>
    </w:pPr>
  </w:style>
  <w:style w:type="character" w:customStyle="1" w:styleId="HeaderChar">
    <w:name w:val="Header Char"/>
    <w:basedOn w:val="DefaultParagraphFont"/>
    <w:link w:val="Header"/>
    <w:uiPriority w:val="99"/>
    <w:rsid w:val="00661A15"/>
    <w:rPr>
      <w:rFonts w:eastAsiaTheme="minorHAnsi"/>
      <w:color w:val="000000" w:themeColor="text1"/>
      <w:sz w:val="22"/>
      <w:szCs w:val="24"/>
      <w:lang w:eastAsia="en-US" w:bidi="ar-SA"/>
    </w:rPr>
  </w:style>
  <w:style w:type="paragraph" w:styleId="Footer">
    <w:name w:val="footer"/>
    <w:basedOn w:val="Normal"/>
    <w:link w:val="FooterChar"/>
    <w:uiPriority w:val="99"/>
    <w:unhideWhenUsed/>
    <w:rsid w:val="00661A15"/>
    <w:pPr>
      <w:tabs>
        <w:tab w:val="center" w:pos="4680"/>
        <w:tab w:val="right" w:pos="9360"/>
      </w:tabs>
    </w:pPr>
  </w:style>
  <w:style w:type="character" w:customStyle="1" w:styleId="FooterChar">
    <w:name w:val="Footer Char"/>
    <w:basedOn w:val="DefaultParagraphFont"/>
    <w:link w:val="Footer"/>
    <w:uiPriority w:val="99"/>
    <w:rsid w:val="00661A15"/>
    <w:rPr>
      <w:rFonts w:eastAsiaTheme="minorHAnsi"/>
      <w:color w:val="000000" w:themeColor="text1"/>
      <w:sz w:val="22"/>
      <w:szCs w:val="24"/>
      <w:lang w:eastAsia="en-US" w:bidi="ar-SA"/>
    </w:rPr>
  </w:style>
  <w:style w:type="character" w:styleId="CommentReference">
    <w:name w:val="annotation reference"/>
    <w:basedOn w:val="DefaultParagraphFont"/>
    <w:uiPriority w:val="99"/>
    <w:semiHidden/>
    <w:unhideWhenUsed/>
    <w:rsid w:val="0033671F"/>
    <w:rPr>
      <w:sz w:val="16"/>
      <w:szCs w:val="16"/>
    </w:rPr>
  </w:style>
  <w:style w:type="paragraph" w:styleId="CommentText">
    <w:name w:val="annotation text"/>
    <w:basedOn w:val="Normal"/>
    <w:link w:val="CommentTextChar"/>
    <w:uiPriority w:val="99"/>
    <w:unhideWhenUsed/>
    <w:rsid w:val="0033671F"/>
    <w:pPr>
      <w:spacing w:after="240"/>
    </w:pPr>
    <w:rPr>
      <w:sz w:val="20"/>
      <w:szCs w:val="20"/>
    </w:rPr>
  </w:style>
  <w:style w:type="character" w:customStyle="1" w:styleId="CommentTextChar">
    <w:name w:val="Comment Text Char"/>
    <w:basedOn w:val="DefaultParagraphFont"/>
    <w:link w:val="CommentText"/>
    <w:uiPriority w:val="99"/>
    <w:rsid w:val="0033671F"/>
    <w:rPr>
      <w:rFonts w:ascii="Arial" w:eastAsiaTheme="minorHAnsi" w:hAnsi="Arial"/>
      <w:color w:val="000000" w:themeColor="text1"/>
      <w:sz w:val="20"/>
      <w:szCs w:val="20"/>
      <w:lang w:eastAsia="en-US" w:bidi="ar-SA"/>
    </w:rPr>
  </w:style>
  <w:style w:type="paragraph" w:styleId="FootnoteText">
    <w:name w:val="footnote text"/>
    <w:basedOn w:val="Normal"/>
    <w:link w:val="FootnoteTextChar"/>
    <w:unhideWhenUsed/>
    <w:rsid w:val="0033671F"/>
    <w:pPr>
      <w:spacing w:after="240"/>
      <w:contextualSpacing/>
    </w:pPr>
    <w:rPr>
      <w:sz w:val="20"/>
      <w:szCs w:val="20"/>
    </w:rPr>
  </w:style>
  <w:style w:type="character" w:customStyle="1" w:styleId="FootnoteTextChar">
    <w:name w:val="Footnote Text Char"/>
    <w:basedOn w:val="DefaultParagraphFont"/>
    <w:link w:val="FootnoteText"/>
    <w:rsid w:val="0033671F"/>
    <w:rPr>
      <w:rFonts w:ascii="Arial" w:eastAsiaTheme="minorHAnsi" w:hAnsi="Arial"/>
      <w:color w:val="000000" w:themeColor="text1"/>
      <w:sz w:val="20"/>
      <w:szCs w:val="20"/>
      <w:lang w:eastAsia="en-US" w:bidi="ar-SA"/>
    </w:rPr>
  </w:style>
  <w:style w:type="character" w:styleId="FootnoteReference">
    <w:name w:val="footnote reference"/>
    <w:basedOn w:val="DefaultParagraphFont"/>
    <w:semiHidden/>
    <w:unhideWhenUsed/>
    <w:rsid w:val="0033671F"/>
    <w:rPr>
      <w:vertAlign w:val="superscript"/>
    </w:rPr>
  </w:style>
  <w:style w:type="paragraph" w:styleId="ListBullet2">
    <w:name w:val="List Bullet 2"/>
    <w:basedOn w:val="Normal"/>
    <w:unhideWhenUsed/>
    <w:rsid w:val="0033671F"/>
    <w:pPr>
      <w:numPr>
        <w:numId w:val="2"/>
      </w:numPr>
      <w:tabs>
        <w:tab w:val="clear" w:pos="720"/>
      </w:tabs>
      <w:spacing w:after="240"/>
      <w:contextualSpacing/>
    </w:pPr>
  </w:style>
  <w:style w:type="character" w:styleId="UnresolvedMention">
    <w:name w:val="Unresolved Mention"/>
    <w:basedOn w:val="DefaultParagraphFont"/>
    <w:uiPriority w:val="99"/>
    <w:semiHidden/>
    <w:unhideWhenUsed/>
    <w:rsid w:val="0033671F"/>
    <w:rPr>
      <w:color w:val="605E5C"/>
      <w:shd w:val="clear" w:color="auto" w:fill="E1DFDD"/>
    </w:rPr>
  </w:style>
  <w:style w:type="paragraph" w:styleId="Revision">
    <w:name w:val="Revision"/>
    <w:hidden/>
    <w:uiPriority w:val="99"/>
    <w:semiHidden/>
    <w:rsid w:val="0033671F"/>
    <w:pPr>
      <w:spacing w:after="0" w:line="240" w:lineRule="auto"/>
    </w:pPr>
    <w:rPr>
      <w:rFonts w:eastAsiaTheme="minorHAnsi"/>
      <w:color w:val="000000" w:themeColor="text1"/>
      <w:sz w:val="22"/>
      <w:szCs w:val="24"/>
      <w:lang w:eastAsia="en-US" w:bidi="ar-SA"/>
    </w:rPr>
  </w:style>
  <w:style w:type="paragraph" w:styleId="CommentSubject">
    <w:name w:val="annotation subject"/>
    <w:basedOn w:val="CommentText"/>
    <w:next w:val="CommentText"/>
    <w:link w:val="CommentSubjectChar"/>
    <w:uiPriority w:val="99"/>
    <w:semiHidden/>
    <w:unhideWhenUsed/>
    <w:rsid w:val="0033671F"/>
    <w:pPr>
      <w:spacing w:after="0"/>
    </w:pPr>
    <w:rPr>
      <w:rFonts w:asciiTheme="minorHAnsi" w:hAnsiTheme="minorHAnsi"/>
      <w:b/>
      <w:bCs/>
    </w:rPr>
  </w:style>
  <w:style w:type="character" w:customStyle="1" w:styleId="CommentSubjectChar">
    <w:name w:val="Comment Subject Char"/>
    <w:basedOn w:val="CommentTextChar"/>
    <w:link w:val="CommentSubject"/>
    <w:uiPriority w:val="99"/>
    <w:semiHidden/>
    <w:rsid w:val="0033671F"/>
    <w:rPr>
      <w:rFonts w:ascii="Arial" w:eastAsiaTheme="minorHAnsi" w:hAnsi="Arial"/>
      <w:b/>
      <w:bCs/>
      <w:color w:val="000000" w:themeColor="text1"/>
      <w:sz w:val="20"/>
      <w:szCs w:val="20"/>
      <w:lang w:eastAsia="en-US" w:bidi="ar-SA"/>
    </w:rPr>
  </w:style>
  <w:style w:type="character" w:styleId="Mention">
    <w:name w:val="Mention"/>
    <w:basedOn w:val="DefaultParagraphFont"/>
    <w:uiPriority w:val="99"/>
    <w:unhideWhenUsed/>
    <w:rsid w:val="0033671F"/>
    <w:rPr>
      <w:color w:val="2B579A"/>
      <w:shd w:val="clear" w:color="auto" w:fill="E1DFDD"/>
    </w:rPr>
  </w:style>
  <w:style w:type="character" w:styleId="FollowedHyperlink">
    <w:name w:val="FollowedHyperlink"/>
    <w:basedOn w:val="DefaultParagraphFont"/>
    <w:uiPriority w:val="99"/>
    <w:semiHidden/>
    <w:unhideWhenUsed/>
    <w:rsid w:val="008B13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II/Chapter76/section12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ccte/policies/admissions/defaul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inance/school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Role xmlns="6cc6ac48-9972-4fdd-8495-0ab5ba7fdac9" xsi:nil="true"/>
    <Organization xmlns="6cc6ac48-9972-4fdd-8495-0ab5ba7fdac9" xsi:nil="true"/>
    <lcf76f155ced4ddcb4097134ff3c332f xmlns="6cc6ac48-9972-4fdd-8495-0ab5ba7fdac9">
      <Terms xmlns="http://schemas.microsoft.com/office/infopath/2007/PartnerControls"/>
    </lcf76f155ced4ddcb4097134ff3c332f>
    <Respondent xmlns="6cc6ac48-9972-4fdd-8495-0ab5ba7fda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9" ma:contentTypeDescription="Create a new document." ma:contentTypeScope="" ma:versionID="14a412d34762bba9811b9969d59aa1b9">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12a4e36417c2ff11d78fc47b1ca3be3"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Respondent" minOccurs="0"/>
                <xsd:element ref="ns2:Role" minOccurs="0"/>
                <xsd:element ref="ns2:Organiz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Respondent" ma:index="23" nillable="true" ma:displayName="Respondent" ma:format="Dropdown" ma:internalName="Respondent">
      <xsd:simpleType>
        <xsd:restriction base="dms:Text">
          <xsd:maxLength value="255"/>
        </xsd:restriction>
      </xsd:simpleType>
    </xsd:element>
    <xsd:element name="Role" ma:index="24" nillable="true" ma:displayName="Role" ma:format="Dropdown" ma:internalName="Role">
      <xsd:complexType>
        <xsd:complexContent>
          <xsd:extension base="dms:MultiChoiceFillIn">
            <xsd:sequence>
              <xsd:element name="Value" maxOccurs="unbounded" minOccurs="0" nillable="true">
                <xsd:simpleType>
                  <xsd:union memberTypes="dms:Text">
                    <xsd:simpleType>
                      <xsd:restriction base="dms:Choice">
                        <xsd:enumeration value="Parent or Family Member"/>
                        <xsd:enumeration value="Community Member"/>
                        <xsd:enumeration value="School or District Staff"/>
                        <xsd:enumeration value="State Legislator"/>
                        <xsd:enumeration value="Organization"/>
                        <xsd:enumeration value="School District"/>
                        <xsd:enumeration value="Superintendent or Superintendent-Director"/>
                        <xsd:enumeration value="Teacher"/>
                        <xsd:enumeration value="Teacher (Former)"/>
                        <xsd:enumeration value="School Leader (e.g., Principal, Director)"/>
                        <xsd:enumeration value="School Committee or Advisory Board Member"/>
                        <xsd:enumeration value="State Official: Executive Branch"/>
                        <xsd:enumeration value="Business"/>
                        <xsd:enumeration value="School District School"/>
                        <xsd:enumeration value="Student"/>
                        <xsd:enumeration value="Student (Former)"/>
                      </xsd:restriction>
                    </xsd:simpleType>
                  </xsd:union>
                </xsd:simpleType>
              </xsd:element>
            </xsd:sequence>
          </xsd:extension>
        </xsd:complexContent>
      </xsd:complexType>
    </xsd:element>
    <xsd:element name="Organization" ma:index="25" nillable="true" ma:displayName="Organization" ma:format="Dropdown" ma:internalName="Organization">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052D5-3352-4C5C-B895-DBA85AA355A8}">
  <ds:schemaRefs>
    <ds:schemaRef ds:uri="http://schemas.openxmlformats.org/officeDocument/2006/bibliography"/>
  </ds:schemaRefs>
</ds:datastoreItem>
</file>

<file path=customXml/itemProps2.xml><?xml version="1.0" encoding="utf-8"?>
<ds:datastoreItem xmlns:ds="http://schemas.openxmlformats.org/officeDocument/2006/customXml" ds:itemID="{73D6613F-C269-424D-A89B-D382B5BBB852}">
  <ds:schemaRefs>
    <ds:schemaRef ds:uri="http://schemas.microsoft.com/sharepoint/v3/contenttype/forms"/>
  </ds:schemaRefs>
</ds:datastoreItem>
</file>

<file path=customXml/itemProps3.xml><?xml version="1.0" encoding="utf-8"?>
<ds:datastoreItem xmlns:ds="http://schemas.openxmlformats.org/officeDocument/2006/customXml" ds:itemID="{B4350B46-A435-403C-8CBF-E55787072F9A}">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4.xml><?xml version="1.0" encoding="utf-8"?>
<ds:datastoreItem xmlns:ds="http://schemas.openxmlformats.org/officeDocument/2006/customXml" ds:itemID="{48F57192-09BC-4D42-AE7A-0EB547CFE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Admission, and Retention: Model Policy Template</dc:title>
  <dc:subject/>
  <dc:creator>DESE</dc:creator>
  <cp:keywords/>
  <dc:description/>
  <cp:lastModifiedBy>Zou, Dong (EOE)</cp:lastModifiedBy>
  <cp:revision>4</cp:revision>
  <dcterms:created xsi:type="dcterms:W3CDTF">2025-08-22T16:51:00Z</dcterms:created>
  <dcterms:modified xsi:type="dcterms:W3CDTF">2025-08-22T17:20:00Z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2025 12:00AM</vt:lpwstr>
  </property>
</Properties>
</file>