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9F546" w14:textId="242BD80E" w:rsidR="008233B7" w:rsidRDefault="00FA334B" w:rsidP="002E7E4E">
      <w:pPr>
        <w:jc w:val="center"/>
        <w:rPr>
          <w:u w:val="single"/>
        </w:rPr>
      </w:pPr>
      <w:r>
        <w:rPr>
          <w:noProof/>
          <w:u w:val="single"/>
        </w:rPr>
        <w:drawing>
          <wp:inline distT="0" distB="0" distL="0" distR="0" wp14:anchorId="410C5BF1" wp14:editId="0410FC1D">
            <wp:extent cx="5943600" cy="1252220"/>
            <wp:effectExtent l="0" t="0" r="0" b="5080"/>
            <wp:docPr id="1" name="Picture 1" descr="DE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E Logo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5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8256C" w14:textId="77777777" w:rsidR="00320D80" w:rsidRDefault="00320D80" w:rsidP="002E7E4E">
      <w:pPr>
        <w:jc w:val="center"/>
        <w:rPr>
          <w:u w:val="single"/>
        </w:rPr>
      </w:pPr>
    </w:p>
    <w:p w14:paraId="21C7864C" w14:textId="233CF200" w:rsidR="002E7E4E" w:rsidRPr="00C323A0" w:rsidRDefault="002E7E4E" w:rsidP="00C323A0">
      <w:pPr>
        <w:pStyle w:val="Heading1"/>
      </w:pPr>
      <w:r w:rsidRPr="00C323A0">
        <w:t xml:space="preserve">CTE </w:t>
      </w:r>
      <w:r w:rsidR="00F639E4" w:rsidRPr="00C323A0">
        <w:t>Recruitment,</w:t>
      </w:r>
      <w:r w:rsidR="00FA334B" w:rsidRPr="00C323A0">
        <w:t xml:space="preserve"> </w:t>
      </w:r>
      <w:r w:rsidRPr="00C323A0">
        <w:t>Admissions</w:t>
      </w:r>
      <w:r w:rsidR="00F639E4" w:rsidRPr="00C323A0">
        <w:t>, and Retention</w:t>
      </w:r>
      <w:r w:rsidRPr="00C323A0">
        <w:t xml:space="preserve"> Policy </w:t>
      </w:r>
      <w:r w:rsidR="00F639E4" w:rsidRPr="00C323A0">
        <w:t xml:space="preserve">and Middle School Pathway Exploration Policy </w:t>
      </w:r>
      <w:r w:rsidRPr="00C323A0">
        <w:t xml:space="preserve">Submission </w:t>
      </w:r>
      <w:r w:rsidR="00446DD4" w:rsidRPr="00C323A0">
        <w:t>Request for Extension</w:t>
      </w:r>
    </w:p>
    <w:p w14:paraId="5E64C59E" w14:textId="54ABF52B" w:rsidR="003E6F53" w:rsidRDefault="008D7DB2">
      <w:r>
        <w:t xml:space="preserve">CTE schools and programs </w:t>
      </w:r>
      <w:r w:rsidR="00F32796">
        <w:t xml:space="preserve">are required to </w:t>
      </w:r>
      <w:r w:rsidR="00D063B8">
        <w:t xml:space="preserve">submit </w:t>
      </w:r>
      <w:r w:rsidR="000F5934">
        <w:t xml:space="preserve">their Admissions, Recruitment, and Retention Policy </w:t>
      </w:r>
      <w:r w:rsidR="007467B5">
        <w:t xml:space="preserve">and an annual attestation to DESE. </w:t>
      </w:r>
      <w:r w:rsidR="00614D46" w:rsidRPr="1B4AE984">
        <w:rPr>
          <w:i/>
          <w:iCs/>
        </w:rPr>
        <w:t>See</w:t>
      </w:r>
      <w:r w:rsidR="00614D46">
        <w:t xml:space="preserve"> 603 CMR 4.03(6)(e)-(f). </w:t>
      </w:r>
      <w:r w:rsidR="00194223">
        <w:t xml:space="preserve">Sending districts are required to </w:t>
      </w:r>
      <w:r w:rsidR="005D6DF4">
        <w:t xml:space="preserve">submit </w:t>
      </w:r>
      <w:r w:rsidR="00BA3BEE">
        <w:t xml:space="preserve">their </w:t>
      </w:r>
      <w:r w:rsidR="005D6DF4">
        <w:t>Middle School Exploration Polic</w:t>
      </w:r>
      <w:r w:rsidR="00BA3BEE">
        <w:t>y</w:t>
      </w:r>
      <w:r w:rsidR="005D6DF4">
        <w:t xml:space="preserve"> and an annual attestation to DESE. </w:t>
      </w:r>
      <w:r w:rsidR="005D6DF4" w:rsidRPr="1B4AE984">
        <w:rPr>
          <w:i/>
          <w:iCs/>
        </w:rPr>
        <w:t>See</w:t>
      </w:r>
      <w:r w:rsidR="005D6DF4">
        <w:t xml:space="preserve"> 603 CMR 4.03(6)(</w:t>
      </w:r>
      <w:r w:rsidR="00AE6367">
        <w:t xml:space="preserve">i)-(j). </w:t>
      </w:r>
      <w:r w:rsidR="00A83098">
        <w:t xml:space="preserve">The </w:t>
      </w:r>
      <w:r w:rsidR="00EE647B">
        <w:t>current regulatory</w:t>
      </w:r>
      <w:r w:rsidR="00A83098">
        <w:t xml:space="preserve"> deadline </w:t>
      </w:r>
      <w:r w:rsidR="0045245D">
        <w:t xml:space="preserve">to submit </w:t>
      </w:r>
      <w:r w:rsidR="006F66E0">
        <w:t xml:space="preserve">these policies </w:t>
      </w:r>
      <w:r w:rsidR="00620C4D">
        <w:t xml:space="preserve">to </w:t>
      </w:r>
      <w:r w:rsidR="007F6CFF">
        <w:t>DESE</w:t>
      </w:r>
      <w:r w:rsidR="00620C4D">
        <w:t xml:space="preserve"> </w:t>
      </w:r>
      <w:r w:rsidR="00EE647B">
        <w:t xml:space="preserve">is </w:t>
      </w:r>
      <w:r w:rsidR="00F639E4">
        <w:t>November</w:t>
      </w:r>
      <w:r w:rsidR="00A009A3">
        <w:t xml:space="preserve"> 1</w:t>
      </w:r>
      <w:r w:rsidR="00EE647B">
        <w:t>, 2025</w:t>
      </w:r>
      <w:r w:rsidR="00642E53">
        <w:t xml:space="preserve">. </w:t>
      </w:r>
      <w:r w:rsidR="0014459A">
        <w:t xml:space="preserve">In response to feedback from </w:t>
      </w:r>
      <w:r w:rsidR="000E016C">
        <w:t>districts</w:t>
      </w:r>
      <w:r w:rsidR="00614D46">
        <w:t xml:space="preserve"> concerning these </w:t>
      </w:r>
      <w:r w:rsidR="00BA3BEE">
        <w:t>policies and the related attestations</w:t>
      </w:r>
      <w:r w:rsidR="000E016C">
        <w:t xml:space="preserve">, </w:t>
      </w:r>
      <w:r w:rsidR="007F6CFF">
        <w:t>DESE</w:t>
      </w:r>
      <w:r w:rsidR="00E23EA8">
        <w:t xml:space="preserve"> will consider </w:t>
      </w:r>
      <w:r w:rsidR="00174E05">
        <w:t>extending this deadline</w:t>
      </w:r>
      <w:r w:rsidR="007F6CFF">
        <w:t xml:space="preserve"> for districts who are unable to meet this year’s deadline</w:t>
      </w:r>
      <w:r w:rsidR="00E23EA8">
        <w:t>, upon request and on a case-by-case basis</w:t>
      </w:r>
      <w:r w:rsidR="00000E27">
        <w:t xml:space="preserve">. </w:t>
      </w:r>
      <w:r w:rsidR="007F6CFF" w:rsidRPr="1B4AE984">
        <w:rPr>
          <w:i/>
          <w:iCs/>
        </w:rPr>
        <w:t>See</w:t>
      </w:r>
      <w:r w:rsidR="007F6CFF">
        <w:t xml:space="preserve"> 603 CMR 4.</w:t>
      </w:r>
      <w:r w:rsidR="008C6E36">
        <w:t>13</w:t>
      </w:r>
      <w:r w:rsidR="00F21223">
        <w:t xml:space="preserve">(11). </w:t>
      </w:r>
    </w:p>
    <w:p w14:paraId="30F732B8" w14:textId="1F1B7143" w:rsidR="00EA5077" w:rsidRDefault="006F31EC">
      <w:pPr>
        <w:pBdr>
          <w:bottom w:val="single" w:sz="12" w:space="1" w:color="auto"/>
        </w:pBdr>
      </w:pPr>
      <w:r>
        <w:t>If you</w:t>
      </w:r>
      <w:r w:rsidR="00E42D2E">
        <w:t xml:space="preserve">r </w:t>
      </w:r>
      <w:r>
        <w:t xml:space="preserve">district </w:t>
      </w:r>
      <w:r w:rsidR="00E42D2E">
        <w:t xml:space="preserve">is unable to meet this deadline, you may </w:t>
      </w:r>
      <w:r w:rsidR="003E6F53">
        <w:t xml:space="preserve">request an extension </w:t>
      </w:r>
      <w:r w:rsidR="00E42D2E">
        <w:t xml:space="preserve">by </w:t>
      </w:r>
      <w:r w:rsidR="003E6F53">
        <w:t>fill</w:t>
      </w:r>
      <w:r w:rsidR="00E42D2E">
        <w:t>ing</w:t>
      </w:r>
      <w:r w:rsidR="003E6F53">
        <w:t xml:space="preserve"> in the information belo</w:t>
      </w:r>
      <w:r w:rsidR="00F639E4">
        <w:t>w and submit</w:t>
      </w:r>
      <w:r w:rsidR="00E42D2E">
        <w:t>ting</w:t>
      </w:r>
      <w:r w:rsidR="00F639E4">
        <w:t xml:space="preserve"> the request via CHAMP </w:t>
      </w:r>
      <w:r w:rsidR="00642E53">
        <w:t xml:space="preserve">before </w:t>
      </w:r>
      <w:r w:rsidR="00F639E4">
        <w:t>Novembe</w:t>
      </w:r>
      <w:r w:rsidR="00642E53">
        <w:t xml:space="preserve">r 1.  </w:t>
      </w:r>
    </w:p>
    <w:p w14:paraId="2DF71A90" w14:textId="77777777" w:rsidR="00EA5077" w:rsidRDefault="00EA5077">
      <w:pPr>
        <w:pBdr>
          <w:bottom w:val="single" w:sz="12" w:space="1" w:color="auto"/>
        </w:pBdr>
      </w:pPr>
    </w:p>
    <w:p w14:paraId="2004E8B1" w14:textId="0A1B1992" w:rsidR="00F639E4" w:rsidRDefault="00EA5077" w:rsidP="00F639E4">
      <w:pPr>
        <w:spacing w:after="0"/>
      </w:pPr>
      <w:r>
        <w:t>[</w:t>
      </w:r>
      <w:r w:rsidR="00F639E4">
        <w:t>Select One. If a district is requesting a waiver for both, complete one form for each.</w:t>
      </w:r>
      <w:r>
        <w:t>]</w:t>
      </w:r>
      <w:r w:rsidR="00F639E4">
        <w:t xml:space="preserve">   </w:t>
      </w:r>
    </w:p>
    <w:p w14:paraId="0ABAC4AF" w14:textId="77777777" w:rsidR="00F639E4" w:rsidRDefault="00F639E4" w:rsidP="00F639E4">
      <w:pPr>
        <w:spacing w:after="0"/>
      </w:pPr>
    </w:p>
    <w:p w14:paraId="02D545A9" w14:textId="7B64A253" w:rsidR="00A009A3" w:rsidRDefault="00F639E4" w:rsidP="00F639E4">
      <w:pPr>
        <w:spacing w:after="0"/>
      </w:pPr>
      <w:r w:rsidRPr="1B4AE984">
        <w:rPr>
          <w:b/>
          <w:bCs/>
        </w:rPr>
        <w:t>CTE Recruitment, Admissions, and Retention Policy</w:t>
      </w:r>
      <w:r>
        <w:t xml:space="preserve"> </w:t>
      </w:r>
      <w:r w:rsidR="00D87689">
        <w:t>[</w:t>
      </w:r>
      <w:r w:rsidR="00D87689" w:rsidRPr="1B4AE984">
        <w:rPr>
          <w:highlight w:val="yellow"/>
        </w:rPr>
        <w:t>Insert school/district name here</w:t>
      </w:r>
      <w:r w:rsidR="00D87689">
        <w:t>] request</w:t>
      </w:r>
      <w:r w:rsidR="009F145F">
        <w:t>s</w:t>
      </w:r>
      <w:r w:rsidR="00D52403">
        <w:t xml:space="preserve"> an extension </w:t>
      </w:r>
      <w:r w:rsidR="00E42D2E">
        <w:t xml:space="preserve">of </w:t>
      </w:r>
      <w:r w:rsidR="00D52403">
        <w:t xml:space="preserve">the deadline to submit </w:t>
      </w:r>
      <w:r w:rsidR="00E42D2E">
        <w:t>the</w:t>
      </w:r>
      <w:r w:rsidR="00EA5077">
        <w:t xml:space="preserve"> </w:t>
      </w:r>
      <w:r>
        <w:t xml:space="preserve">CTE Recruitment, Admission, and Retention Policy </w:t>
      </w:r>
      <w:r w:rsidR="001042CC">
        <w:t xml:space="preserve">and </w:t>
      </w:r>
      <w:r>
        <w:t>S</w:t>
      </w:r>
      <w:r w:rsidR="00090ECB">
        <w:t xml:space="preserve">uperintendent </w:t>
      </w:r>
      <w:r>
        <w:t>A</w:t>
      </w:r>
      <w:r w:rsidR="00090ECB">
        <w:t>ttestation</w:t>
      </w:r>
      <w:r w:rsidR="00121705">
        <w:t xml:space="preserve">. We </w:t>
      </w:r>
      <w:r>
        <w:t>will</w:t>
      </w:r>
      <w:r w:rsidR="00610940">
        <w:t xml:space="preserve"> submit our materials by [</w:t>
      </w:r>
      <w:r w:rsidR="00610940" w:rsidRPr="1B4AE984">
        <w:rPr>
          <w:highlight w:val="yellow"/>
        </w:rPr>
        <w:t>insert da</w:t>
      </w:r>
      <w:r w:rsidR="6C960214" w:rsidRPr="1B4AE984">
        <w:rPr>
          <w:highlight w:val="yellow"/>
        </w:rPr>
        <w:t>te</w:t>
      </w:r>
      <w:r w:rsidR="00610940">
        <w:t>]</w:t>
      </w:r>
      <w:r w:rsidR="001B276B">
        <w:t xml:space="preserve">, </w:t>
      </w:r>
      <w:r w:rsidR="00680683">
        <w:t xml:space="preserve">This extension will </w:t>
      </w:r>
      <w:r w:rsidR="00250806">
        <w:t xml:space="preserve">not </w:t>
      </w:r>
      <w:r w:rsidR="00361DA9">
        <w:t xml:space="preserve">prevent the school/district from implementing its </w:t>
      </w:r>
      <w:r w:rsidR="00E94AE9">
        <w:t xml:space="preserve">policy </w:t>
      </w:r>
      <w:r w:rsidR="009F145F">
        <w:t xml:space="preserve">for the Fall 2025 recruitment cycle, for students </w:t>
      </w:r>
      <w:r w:rsidR="00053DBF">
        <w:t xml:space="preserve">seeking admission for </w:t>
      </w:r>
      <w:r w:rsidR="009F145F">
        <w:t>SY26-27.</w:t>
      </w:r>
      <w:r w:rsidR="00B809BA">
        <w:t xml:space="preserve"> </w:t>
      </w:r>
    </w:p>
    <w:p w14:paraId="41549B2D" w14:textId="77777777" w:rsidR="00F639E4" w:rsidRDefault="00F639E4" w:rsidP="00F639E4">
      <w:pPr>
        <w:spacing w:after="0"/>
      </w:pPr>
    </w:p>
    <w:p w14:paraId="27D94C7F" w14:textId="5EB43B71" w:rsidR="00F639E4" w:rsidRDefault="00F639E4" w:rsidP="00F639E4">
      <w:pPr>
        <w:spacing w:after="0"/>
      </w:pPr>
      <w:r w:rsidRPr="1B4AE984">
        <w:rPr>
          <w:b/>
          <w:bCs/>
        </w:rPr>
        <w:t xml:space="preserve">Middle School Pathway Exploration Policy </w:t>
      </w:r>
      <w:r>
        <w:t>[</w:t>
      </w:r>
      <w:r w:rsidRPr="1B4AE984">
        <w:rPr>
          <w:highlight w:val="yellow"/>
        </w:rPr>
        <w:t>Insert school/district name here</w:t>
      </w:r>
      <w:r>
        <w:t>] request</w:t>
      </w:r>
      <w:r w:rsidR="009F145F">
        <w:t>s</w:t>
      </w:r>
      <w:r>
        <w:t xml:space="preserve"> an extension </w:t>
      </w:r>
      <w:r w:rsidR="009F145F">
        <w:t xml:space="preserve">of </w:t>
      </w:r>
      <w:r>
        <w:t xml:space="preserve">the deadline to submit </w:t>
      </w:r>
      <w:r w:rsidR="009F145F">
        <w:t>the</w:t>
      </w:r>
      <w:r>
        <w:t xml:space="preserve"> Middle School Pathway Exploration Policy</w:t>
      </w:r>
      <w:r w:rsidR="009F145F">
        <w:t>.</w:t>
      </w:r>
      <w:r>
        <w:t xml:space="preserve"> We will submit our </w:t>
      </w:r>
      <w:r w:rsidR="009F145F">
        <w:t xml:space="preserve">policy </w:t>
      </w:r>
      <w:r>
        <w:t>by [</w:t>
      </w:r>
      <w:r w:rsidRPr="1B4AE984">
        <w:rPr>
          <w:highlight w:val="yellow"/>
        </w:rPr>
        <w:t xml:space="preserve">insert </w:t>
      </w:r>
      <w:proofErr w:type="gramStart"/>
      <w:r w:rsidRPr="1B4AE984">
        <w:rPr>
          <w:highlight w:val="yellow"/>
        </w:rPr>
        <w:t xml:space="preserve">date </w:t>
      </w:r>
      <w:r w:rsidR="00053DBF">
        <w:t>]</w:t>
      </w:r>
      <w:proofErr w:type="gramEnd"/>
      <w:r w:rsidR="009F145F">
        <w:t xml:space="preserve"> and will </w:t>
      </w:r>
      <w:r w:rsidR="003D7F68">
        <w:t>provide the required attestation</w:t>
      </w:r>
      <w:r w:rsidR="00A71357">
        <w:t>.</w:t>
      </w:r>
      <w:r>
        <w:t xml:space="preserve">  We also acknowledge this extension will not prevent our school/district from implementing a policy in line with the regulatory language in this school year. </w:t>
      </w:r>
    </w:p>
    <w:p w14:paraId="722D956F" w14:textId="77777777" w:rsidR="005B3AAD" w:rsidRDefault="005B3AAD" w:rsidP="00F639E4">
      <w:pPr>
        <w:spacing w:after="0"/>
      </w:pPr>
    </w:p>
    <w:p w14:paraId="27DD4E13" w14:textId="77777777" w:rsidR="007E4B92" w:rsidRDefault="007E4B92" w:rsidP="00F639E4">
      <w:pPr>
        <w:spacing w:after="0"/>
      </w:pPr>
    </w:p>
    <w:p w14:paraId="2A6B151D" w14:textId="77777777" w:rsidR="00F639E4" w:rsidRDefault="00F639E4" w:rsidP="00F639E4">
      <w:pPr>
        <w:spacing w:after="0"/>
      </w:pPr>
    </w:p>
    <w:p w14:paraId="4B6164FC" w14:textId="7B7E3E19" w:rsidR="007E72A7" w:rsidRDefault="007E72A7" w:rsidP="00F639E4">
      <w:pPr>
        <w:spacing w:after="0"/>
      </w:pPr>
      <w:r>
        <w:t>____________________________________</w:t>
      </w:r>
      <w:r w:rsidR="005B3AAD">
        <w:t>______</w:t>
      </w:r>
    </w:p>
    <w:p w14:paraId="4D7022EB" w14:textId="4B213201" w:rsidR="00FF3CEA" w:rsidRDefault="00FF3CEA" w:rsidP="00F639E4">
      <w:pPr>
        <w:spacing w:after="0"/>
      </w:pPr>
      <w:r>
        <w:t>Superintendent Printed Name</w:t>
      </w:r>
    </w:p>
    <w:p w14:paraId="10C25456" w14:textId="0A2A1BFF" w:rsidR="00FF3CEA" w:rsidRDefault="00FF3CEA" w:rsidP="00F639E4">
      <w:pPr>
        <w:spacing w:after="0"/>
      </w:pPr>
    </w:p>
    <w:p w14:paraId="2DAA4F81" w14:textId="77777777" w:rsidR="00F639E4" w:rsidRDefault="00F639E4" w:rsidP="00F639E4">
      <w:pPr>
        <w:spacing w:after="0"/>
      </w:pPr>
    </w:p>
    <w:p w14:paraId="43E2D1A2" w14:textId="77777777" w:rsidR="00F639E4" w:rsidRDefault="00F639E4" w:rsidP="00F639E4">
      <w:pPr>
        <w:spacing w:after="0"/>
      </w:pPr>
    </w:p>
    <w:p w14:paraId="0C80B452" w14:textId="6A69F3F3" w:rsidR="00FF3CEA" w:rsidRDefault="00FF3CEA" w:rsidP="00F639E4">
      <w:pPr>
        <w:spacing w:after="0"/>
      </w:pPr>
      <w:r>
        <w:t>____________________________________</w:t>
      </w:r>
      <w:r w:rsidR="005B3AAD">
        <w:t>______</w:t>
      </w:r>
      <w:r>
        <w:tab/>
      </w:r>
      <w:r>
        <w:tab/>
      </w:r>
      <w:r>
        <w:tab/>
        <w:t>__________________________</w:t>
      </w:r>
    </w:p>
    <w:p w14:paraId="19E6CEBE" w14:textId="4E33B367" w:rsidR="00FF3CEA" w:rsidRDefault="00FF3CEA" w:rsidP="00F639E4">
      <w:pPr>
        <w:spacing w:after="0"/>
      </w:pPr>
      <w:r>
        <w:t>Superintendent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FF3CEA" w:rsidSect="00EA50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59D8F" w14:textId="77777777" w:rsidR="00902AE9" w:rsidRDefault="00902AE9" w:rsidP="00F639E4">
      <w:pPr>
        <w:spacing w:after="0" w:line="240" w:lineRule="auto"/>
      </w:pPr>
      <w:r>
        <w:separator/>
      </w:r>
    </w:p>
  </w:endnote>
  <w:endnote w:type="continuationSeparator" w:id="0">
    <w:p w14:paraId="67BE6D68" w14:textId="77777777" w:rsidR="00902AE9" w:rsidRDefault="00902AE9" w:rsidP="00F63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15F05" w14:textId="77777777" w:rsidR="00902AE9" w:rsidRDefault="00902AE9" w:rsidP="00F639E4">
      <w:pPr>
        <w:spacing w:after="0" w:line="240" w:lineRule="auto"/>
      </w:pPr>
      <w:r>
        <w:separator/>
      </w:r>
    </w:p>
  </w:footnote>
  <w:footnote w:type="continuationSeparator" w:id="0">
    <w:p w14:paraId="060EB498" w14:textId="77777777" w:rsidR="00902AE9" w:rsidRDefault="00902AE9" w:rsidP="00F639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546"/>
    <w:rsid w:val="00000E27"/>
    <w:rsid w:val="0002335A"/>
    <w:rsid w:val="00050F63"/>
    <w:rsid w:val="00053DBF"/>
    <w:rsid w:val="000762ED"/>
    <w:rsid w:val="00090ECB"/>
    <w:rsid w:val="000A5A1F"/>
    <w:rsid w:val="000B4F99"/>
    <w:rsid w:val="000B7307"/>
    <w:rsid w:val="000E016C"/>
    <w:rsid w:val="000F4A52"/>
    <w:rsid w:val="000F5934"/>
    <w:rsid w:val="00103D14"/>
    <w:rsid w:val="001042CC"/>
    <w:rsid w:val="001168F1"/>
    <w:rsid w:val="00121705"/>
    <w:rsid w:val="00127DAD"/>
    <w:rsid w:val="00137CCE"/>
    <w:rsid w:val="0014459A"/>
    <w:rsid w:val="001619CC"/>
    <w:rsid w:val="00174E05"/>
    <w:rsid w:val="00177E37"/>
    <w:rsid w:val="0018586A"/>
    <w:rsid w:val="00194223"/>
    <w:rsid w:val="001A152A"/>
    <w:rsid w:val="001A523A"/>
    <w:rsid w:val="001A6A5E"/>
    <w:rsid w:val="001B276B"/>
    <w:rsid w:val="001C0CA6"/>
    <w:rsid w:val="001D1208"/>
    <w:rsid w:val="001E7C34"/>
    <w:rsid w:val="001F4130"/>
    <w:rsid w:val="00213E0A"/>
    <w:rsid w:val="0023191E"/>
    <w:rsid w:val="00250806"/>
    <w:rsid w:val="00251DF0"/>
    <w:rsid w:val="002738AD"/>
    <w:rsid w:val="002B2B40"/>
    <w:rsid w:val="002C1259"/>
    <w:rsid w:val="002C51C3"/>
    <w:rsid w:val="002E410C"/>
    <w:rsid w:val="002E737F"/>
    <w:rsid w:val="002E7E4E"/>
    <w:rsid w:val="002F0621"/>
    <w:rsid w:val="002F1A4C"/>
    <w:rsid w:val="002F511F"/>
    <w:rsid w:val="002F5338"/>
    <w:rsid w:val="002F6CC7"/>
    <w:rsid w:val="00320D80"/>
    <w:rsid w:val="00327306"/>
    <w:rsid w:val="00334411"/>
    <w:rsid w:val="003347A6"/>
    <w:rsid w:val="00335341"/>
    <w:rsid w:val="003617EC"/>
    <w:rsid w:val="00361DA9"/>
    <w:rsid w:val="003946FB"/>
    <w:rsid w:val="003A39F5"/>
    <w:rsid w:val="003B381A"/>
    <w:rsid w:val="003B6DC6"/>
    <w:rsid w:val="003D369A"/>
    <w:rsid w:val="003D7F68"/>
    <w:rsid w:val="003E55F9"/>
    <w:rsid w:val="003E6F53"/>
    <w:rsid w:val="00400E14"/>
    <w:rsid w:val="004033DB"/>
    <w:rsid w:val="0040773D"/>
    <w:rsid w:val="004266D5"/>
    <w:rsid w:val="004372AE"/>
    <w:rsid w:val="00446DD4"/>
    <w:rsid w:val="0045245D"/>
    <w:rsid w:val="004A72CC"/>
    <w:rsid w:val="004B1A4E"/>
    <w:rsid w:val="004B74FE"/>
    <w:rsid w:val="004D2527"/>
    <w:rsid w:val="004D2768"/>
    <w:rsid w:val="00503FDD"/>
    <w:rsid w:val="0050702B"/>
    <w:rsid w:val="00552DFB"/>
    <w:rsid w:val="00577DA7"/>
    <w:rsid w:val="00590BEC"/>
    <w:rsid w:val="005A5BB2"/>
    <w:rsid w:val="005B30CB"/>
    <w:rsid w:val="005B3AAD"/>
    <w:rsid w:val="005C44E4"/>
    <w:rsid w:val="005D6DF4"/>
    <w:rsid w:val="00600A3F"/>
    <w:rsid w:val="00602678"/>
    <w:rsid w:val="00606891"/>
    <w:rsid w:val="00610940"/>
    <w:rsid w:val="00614D46"/>
    <w:rsid w:val="00615F16"/>
    <w:rsid w:val="00616546"/>
    <w:rsid w:val="00620C4D"/>
    <w:rsid w:val="00642E53"/>
    <w:rsid w:val="00642EC9"/>
    <w:rsid w:val="006561EC"/>
    <w:rsid w:val="0066532D"/>
    <w:rsid w:val="00680683"/>
    <w:rsid w:val="006B07DE"/>
    <w:rsid w:val="006B769B"/>
    <w:rsid w:val="006C5A2E"/>
    <w:rsid w:val="006D6131"/>
    <w:rsid w:val="006F1F39"/>
    <w:rsid w:val="006F31EC"/>
    <w:rsid w:val="006F66E0"/>
    <w:rsid w:val="0070636D"/>
    <w:rsid w:val="00733781"/>
    <w:rsid w:val="007467B5"/>
    <w:rsid w:val="0076201A"/>
    <w:rsid w:val="00772694"/>
    <w:rsid w:val="007840F4"/>
    <w:rsid w:val="007A69A1"/>
    <w:rsid w:val="007E22B0"/>
    <w:rsid w:val="007E4B92"/>
    <w:rsid w:val="007E72A7"/>
    <w:rsid w:val="007E7835"/>
    <w:rsid w:val="007F2C15"/>
    <w:rsid w:val="007F6CFF"/>
    <w:rsid w:val="00801525"/>
    <w:rsid w:val="00801FFA"/>
    <w:rsid w:val="00822AF0"/>
    <w:rsid w:val="008233B7"/>
    <w:rsid w:val="00826865"/>
    <w:rsid w:val="008472D9"/>
    <w:rsid w:val="00874EC3"/>
    <w:rsid w:val="00877626"/>
    <w:rsid w:val="008A32A5"/>
    <w:rsid w:val="008B10C3"/>
    <w:rsid w:val="008C6746"/>
    <w:rsid w:val="008C6E36"/>
    <w:rsid w:val="008D44EE"/>
    <w:rsid w:val="008D7ABF"/>
    <w:rsid w:val="008D7DB2"/>
    <w:rsid w:val="008E42CB"/>
    <w:rsid w:val="008F079A"/>
    <w:rsid w:val="00902AE9"/>
    <w:rsid w:val="009170CF"/>
    <w:rsid w:val="00961337"/>
    <w:rsid w:val="00964DFC"/>
    <w:rsid w:val="009801DE"/>
    <w:rsid w:val="0098428B"/>
    <w:rsid w:val="009920D1"/>
    <w:rsid w:val="009A5407"/>
    <w:rsid w:val="009B4EC7"/>
    <w:rsid w:val="009C0460"/>
    <w:rsid w:val="009E1E94"/>
    <w:rsid w:val="009F145F"/>
    <w:rsid w:val="00A009A3"/>
    <w:rsid w:val="00A1227F"/>
    <w:rsid w:val="00A45320"/>
    <w:rsid w:val="00A71357"/>
    <w:rsid w:val="00A75240"/>
    <w:rsid w:val="00A8093F"/>
    <w:rsid w:val="00A83098"/>
    <w:rsid w:val="00A8699C"/>
    <w:rsid w:val="00AA5DC5"/>
    <w:rsid w:val="00AB17DE"/>
    <w:rsid w:val="00AB390E"/>
    <w:rsid w:val="00AE6367"/>
    <w:rsid w:val="00B05451"/>
    <w:rsid w:val="00B3538A"/>
    <w:rsid w:val="00B52671"/>
    <w:rsid w:val="00B5631A"/>
    <w:rsid w:val="00B77F8D"/>
    <w:rsid w:val="00B809BA"/>
    <w:rsid w:val="00B849BD"/>
    <w:rsid w:val="00B85E0A"/>
    <w:rsid w:val="00BA1256"/>
    <w:rsid w:val="00BA3BEE"/>
    <w:rsid w:val="00BC6A1A"/>
    <w:rsid w:val="00BD40C4"/>
    <w:rsid w:val="00BD4517"/>
    <w:rsid w:val="00BD67FA"/>
    <w:rsid w:val="00BF627E"/>
    <w:rsid w:val="00C21E4B"/>
    <w:rsid w:val="00C323A0"/>
    <w:rsid w:val="00C55BBC"/>
    <w:rsid w:val="00C87C9B"/>
    <w:rsid w:val="00C93E62"/>
    <w:rsid w:val="00CA0B7E"/>
    <w:rsid w:val="00CA0DEE"/>
    <w:rsid w:val="00CD0C89"/>
    <w:rsid w:val="00CD6488"/>
    <w:rsid w:val="00CD7C7F"/>
    <w:rsid w:val="00D016D3"/>
    <w:rsid w:val="00D0624D"/>
    <w:rsid w:val="00D063B8"/>
    <w:rsid w:val="00D3098F"/>
    <w:rsid w:val="00D357A7"/>
    <w:rsid w:val="00D455F5"/>
    <w:rsid w:val="00D52403"/>
    <w:rsid w:val="00D62EDB"/>
    <w:rsid w:val="00D7164E"/>
    <w:rsid w:val="00D73CE9"/>
    <w:rsid w:val="00D80846"/>
    <w:rsid w:val="00D82882"/>
    <w:rsid w:val="00D87689"/>
    <w:rsid w:val="00DD3749"/>
    <w:rsid w:val="00E004DA"/>
    <w:rsid w:val="00E021D1"/>
    <w:rsid w:val="00E021E9"/>
    <w:rsid w:val="00E1201E"/>
    <w:rsid w:val="00E175FB"/>
    <w:rsid w:val="00E23EA8"/>
    <w:rsid w:val="00E24F39"/>
    <w:rsid w:val="00E40D79"/>
    <w:rsid w:val="00E42D2E"/>
    <w:rsid w:val="00E56361"/>
    <w:rsid w:val="00E6086C"/>
    <w:rsid w:val="00E6795D"/>
    <w:rsid w:val="00E67A04"/>
    <w:rsid w:val="00E94AE9"/>
    <w:rsid w:val="00EA5077"/>
    <w:rsid w:val="00EA5BC9"/>
    <w:rsid w:val="00EA75C4"/>
    <w:rsid w:val="00EC4604"/>
    <w:rsid w:val="00EE4822"/>
    <w:rsid w:val="00EE647B"/>
    <w:rsid w:val="00EF4380"/>
    <w:rsid w:val="00F21223"/>
    <w:rsid w:val="00F32796"/>
    <w:rsid w:val="00F61E61"/>
    <w:rsid w:val="00F639E4"/>
    <w:rsid w:val="00F74BBA"/>
    <w:rsid w:val="00F8591D"/>
    <w:rsid w:val="00F8609B"/>
    <w:rsid w:val="00FA0C8B"/>
    <w:rsid w:val="00FA334B"/>
    <w:rsid w:val="00FD37C2"/>
    <w:rsid w:val="00FE1717"/>
    <w:rsid w:val="00FF3CEA"/>
    <w:rsid w:val="00FF47E5"/>
    <w:rsid w:val="1B4AE984"/>
    <w:rsid w:val="60494417"/>
    <w:rsid w:val="6C96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F71D1D"/>
  <w15:chartTrackingRefBased/>
  <w15:docId w15:val="{6A077382-64AD-44D8-A84A-F0FE0B5E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23A0"/>
    <w:pPr>
      <w:jc w:val="center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7A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7A0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63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9E4"/>
  </w:style>
  <w:style w:type="paragraph" w:styleId="Footer">
    <w:name w:val="footer"/>
    <w:basedOn w:val="Normal"/>
    <w:link w:val="FooterChar"/>
    <w:uiPriority w:val="99"/>
    <w:unhideWhenUsed/>
    <w:rsid w:val="00F63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9E4"/>
  </w:style>
  <w:style w:type="paragraph" w:styleId="Revision">
    <w:name w:val="Revision"/>
    <w:hidden/>
    <w:uiPriority w:val="99"/>
    <w:semiHidden/>
    <w:rsid w:val="000762E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68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68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68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68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68F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323A0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23b7f-d29a-40a7-89e9-7fcbaea795a5" xsi:nil="true"/>
    <Role xmlns="6cc6ac48-9972-4fdd-8495-0ab5ba7fdac9" xsi:nil="true"/>
    <Organization xmlns="6cc6ac48-9972-4fdd-8495-0ab5ba7fdac9" xsi:nil="true"/>
    <lcf76f155ced4ddcb4097134ff3c332f xmlns="6cc6ac48-9972-4fdd-8495-0ab5ba7fdac9">
      <Terms xmlns="http://schemas.microsoft.com/office/infopath/2007/PartnerControls"/>
    </lcf76f155ced4ddcb4097134ff3c332f>
    <Respondent xmlns="6cc6ac48-9972-4fdd-8495-0ab5ba7fdac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68B9A924C50B4E83B552A1AE49283C" ma:contentTypeVersion="19" ma:contentTypeDescription="Create a new document." ma:contentTypeScope="" ma:versionID="14a412d34762bba9811b9969d59aa1b9">
  <xsd:schema xmlns:xsd="http://www.w3.org/2001/XMLSchema" xmlns:xs="http://www.w3.org/2001/XMLSchema" xmlns:p="http://schemas.microsoft.com/office/2006/metadata/properties" xmlns:ns2="6cc6ac48-9972-4fdd-8495-0ab5ba7fdac9" xmlns:ns3="c7223b7f-d29a-40a7-89e9-7fcbaea795a5" targetNamespace="http://schemas.microsoft.com/office/2006/metadata/properties" ma:root="true" ma:fieldsID="712a4e36417c2ff11d78fc47b1ca3be3" ns2:_="" ns3:_="">
    <xsd:import namespace="6cc6ac48-9972-4fdd-8495-0ab5ba7fdac9"/>
    <xsd:import namespace="c7223b7f-d29a-40a7-89e9-7fcbaea795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Respondent" minOccurs="0"/>
                <xsd:element ref="ns2:Role" minOccurs="0"/>
                <xsd:element ref="ns2:Organiz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6ac48-9972-4fdd-8495-0ab5ba7fd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Respondent" ma:index="23" nillable="true" ma:displayName="Respondent" ma:format="Dropdown" ma:internalName="Respondent">
      <xsd:simpleType>
        <xsd:restriction base="dms:Text">
          <xsd:maxLength value="255"/>
        </xsd:restriction>
      </xsd:simpleType>
    </xsd:element>
    <xsd:element name="Role" ma:index="24" nillable="true" ma:displayName="Role" ma:format="Dropdown" ma:internalName="Rol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arent or Family Member"/>
                        <xsd:enumeration value="Community Member"/>
                        <xsd:enumeration value="School or District Staff"/>
                        <xsd:enumeration value="State Legislator"/>
                        <xsd:enumeration value="Organization"/>
                        <xsd:enumeration value="School District"/>
                        <xsd:enumeration value="Superintendent or Superintendent-Director"/>
                        <xsd:enumeration value="Teacher"/>
                        <xsd:enumeration value="Teacher (Former)"/>
                        <xsd:enumeration value="School Leader (e.g., Principal, Director)"/>
                        <xsd:enumeration value="School Committee or Advisory Board Member"/>
                        <xsd:enumeration value="State Official: Executive Branch"/>
                        <xsd:enumeration value="Business"/>
                        <xsd:enumeration value="School District School"/>
                        <xsd:enumeration value="Student"/>
                        <xsd:enumeration value="Student (Former)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Organization" ma:index="25" nillable="true" ma:displayName="Organization" ma:format="Dropdown" ma:internalName="Organization">
      <xsd:simpleType>
        <xsd:restriction base="dms:Text">
          <xsd:maxLength value="255"/>
        </xsd:restriction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23b7f-d29a-40a7-89e9-7fcbaea795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8680e48-e4c8-42e1-b5db-82ebe673ee82}" ma:internalName="TaxCatchAll" ma:showField="CatchAllData" ma:web="c7223b7f-d29a-40a7-89e9-7fcbaea795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210346-57F3-42B0-A103-6DC04FD56E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2E5C46-C2BB-4E6C-86F1-D95D68C22A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1353C3-0B6B-4D5A-866C-8C1D32308B36}">
  <ds:schemaRefs>
    <ds:schemaRef ds:uri="http://schemas.microsoft.com/office/2006/metadata/properties"/>
    <ds:schemaRef ds:uri="http://schemas.microsoft.com/office/infopath/2007/PartnerControls"/>
    <ds:schemaRef ds:uri="c7223b7f-d29a-40a7-89e9-7fcbaea795a5"/>
    <ds:schemaRef ds:uri="6cc6ac48-9972-4fdd-8495-0ab5ba7fdac9"/>
  </ds:schemaRefs>
</ds:datastoreItem>
</file>

<file path=customXml/itemProps4.xml><?xml version="1.0" encoding="utf-8"?>
<ds:datastoreItem xmlns:ds="http://schemas.openxmlformats.org/officeDocument/2006/customXml" ds:itemID="{B9A1930B-2ADC-4117-892A-ED1A6BD542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6ac48-9972-4fdd-8495-0ab5ba7fdac9"/>
    <ds:schemaRef ds:uri="c7223b7f-d29a-40a7-89e9-7fcbaea795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308</Words>
  <Characters>1773</Characters>
  <Application>Microsoft Office Word</Application>
  <DocSecurity>0</DocSecurity>
  <Lines>77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CVTE Submission Waiver</vt:lpstr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CVTE Submission Waiver</dc:title>
  <dc:subject/>
  <dc:creator>DESE</dc:creator>
  <cp:keywords/>
  <dc:description/>
  <cp:lastModifiedBy>Zou, Dong (EOE)</cp:lastModifiedBy>
  <cp:revision>5</cp:revision>
  <dcterms:created xsi:type="dcterms:W3CDTF">2025-09-16T15:32:00Z</dcterms:created>
  <dcterms:modified xsi:type="dcterms:W3CDTF">2025-09-16T19:02:00Z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16 2025 12:00AM</vt:lpwstr>
  </property>
</Properties>
</file>