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A9F1" w14:textId="09AAED8C" w:rsidR="00621F47" w:rsidRDefault="00621F47" w:rsidP="00621F47">
      <w:bookmarkStart w:id="0" w:name="CLNA_Worksheet"/>
      <w:bookmarkStart w:id="1" w:name="_GoBack"/>
      <w:bookmarkEnd w:id="0"/>
      <w:bookmarkEnd w:id="1"/>
      <w:r>
        <w:t xml:space="preserve">Capture local needs using the </w:t>
      </w:r>
      <w:r w:rsidRPr="00DA6B02">
        <w:rPr>
          <w:b/>
        </w:rPr>
        <w:t>Worksheet</w:t>
      </w:r>
      <w:r>
        <w:t xml:space="preserve"> below, in consultation and engagement with </w:t>
      </w:r>
      <w:r>
        <w:rPr>
          <w:b/>
        </w:rPr>
        <w:t>S</w:t>
      </w:r>
      <w:r w:rsidRPr="00975550">
        <w:rPr>
          <w:b/>
        </w:rPr>
        <w:t>takeholders</w:t>
      </w:r>
      <w:r>
        <w:t xml:space="preserve">. For more, refer to the </w:t>
      </w:r>
      <w:r w:rsidRPr="00621F47">
        <w:rPr>
          <w:b/>
        </w:rPr>
        <w:t>Guide</w:t>
      </w:r>
      <w:r>
        <w:t xml:space="preserve">.  </w:t>
      </w:r>
    </w:p>
    <w:p w14:paraId="3B8E4E39" w14:textId="14F8BD2E" w:rsidR="000237EE" w:rsidRDefault="000237EE" w:rsidP="001E3D93"/>
    <w:tbl>
      <w:tblPr>
        <w:tblStyle w:val="TableGrid"/>
        <w:tblpPr w:leftFromText="180" w:rightFromText="180" w:vertAnchor="page" w:tblpY="2657"/>
        <w:tblW w:w="180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  <w:tblCaption w:val="Table: Needs Assessment Worksheet"/>
        <w:tblDescription w:val="This worksheet is used to capture key information needed to complete a comprehensive local needs asessment (CLNA) required for federal funds applicants under the Improving Career and Technical Education for the 21st Centtury Act, commonly known as Perkins Five."/>
      </w:tblPr>
      <w:tblGrid>
        <w:gridCol w:w="3886"/>
        <w:gridCol w:w="3435"/>
        <w:gridCol w:w="4462"/>
        <w:gridCol w:w="5099"/>
        <w:gridCol w:w="1172"/>
      </w:tblGrid>
      <w:tr w:rsidR="00127344" w14:paraId="50D10286" w14:textId="77777777" w:rsidTr="002B703F">
        <w:trPr>
          <w:trHeight w:val="785"/>
          <w:tblHeader/>
        </w:trPr>
        <w:tc>
          <w:tcPr>
            <w:tcW w:w="3886" w:type="dxa"/>
            <w:shd w:val="clear" w:color="auto" w:fill="D9D9D9" w:themeFill="background1" w:themeFillShade="D9"/>
            <w:vAlign w:val="center"/>
          </w:tcPr>
          <w:p w14:paraId="77C5700D" w14:textId="77777777" w:rsidR="00127344" w:rsidRDefault="00127344" w:rsidP="00F13AD1">
            <w:pPr>
              <w:jc w:val="center"/>
              <w:rPr>
                <w:b/>
              </w:rPr>
            </w:pPr>
            <w:r>
              <w:rPr>
                <w:b/>
              </w:rPr>
              <w:t>Identified Needs</w:t>
            </w:r>
          </w:p>
          <w:p w14:paraId="6C68912A" w14:textId="77777777" w:rsidR="00127344" w:rsidRPr="006B0AC0" w:rsidRDefault="00127344" w:rsidP="00F13AD1">
            <w:pPr>
              <w:jc w:val="center"/>
            </w:pPr>
            <w:r>
              <w:rPr>
                <w:sz w:val="20"/>
              </w:rPr>
              <w:t xml:space="preserve">There </w:t>
            </w:r>
            <w:r w:rsidRPr="004357C4">
              <w:rPr>
                <w:sz w:val="20"/>
              </w:rPr>
              <w:t xml:space="preserve">may be multiple needs in </w:t>
            </w:r>
            <w:r>
              <w:rPr>
                <w:sz w:val="20"/>
              </w:rPr>
              <w:t>a part.</w:t>
            </w:r>
          </w:p>
        </w:tc>
        <w:tc>
          <w:tcPr>
            <w:tcW w:w="3435" w:type="dxa"/>
            <w:shd w:val="clear" w:color="auto" w:fill="D9D9D9" w:themeFill="background1" w:themeFillShade="D9"/>
            <w:vAlign w:val="center"/>
          </w:tcPr>
          <w:p w14:paraId="0295EE93" w14:textId="77777777" w:rsidR="00127344" w:rsidRDefault="00127344" w:rsidP="00F13AD1">
            <w:pPr>
              <w:jc w:val="center"/>
              <w:rPr>
                <w:b/>
              </w:rPr>
            </w:pPr>
            <w:r w:rsidRPr="00184F55">
              <w:rPr>
                <w:b/>
              </w:rPr>
              <w:t>Data Used</w:t>
            </w:r>
            <w:r>
              <w:rPr>
                <w:b/>
              </w:rPr>
              <w:t xml:space="preserve"> </w:t>
            </w:r>
          </w:p>
          <w:p w14:paraId="4CEE29AF" w14:textId="77777777" w:rsidR="00127344" w:rsidRPr="00621F47" w:rsidRDefault="00127344" w:rsidP="00F13AD1">
            <w:pPr>
              <w:jc w:val="center"/>
            </w:pPr>
            <w:r>
              <w:t>t</w:t>
            </w:r>
            <w:r w:rsidRPr="00621F47">
              <w:t>o identify the need</w:t>
            </w:r>
          </w:p>
        </w:tc>
        <w:tc>
          <w:tcPr>
            <w:tcW w:w="4462" w:type="dxa"/>
            <w:shd w:val="clear" w:color="auto" w:fill="D9D9D9" w:themeFill="background1" w:themeFillShade="D9"/>
            <w:vAlign w:val="center"/>
          </w:tcPr>
          <w:p w14:paraId="67C205D3" w14:textId="77777777" w:rsidR="00127344" w:rsidRDefault="00127344" w:rsidP="00F13AD1">
            <w:pPr>
              <w:jc w:val="center"/>
              <w:rPr>
                <w:b/>
              </w:rPr>
            </w:pPr>
            <w:r>
              <w:rPr>
                <w:b/>
              </w:rPr>
              <w:t>Stakeholders</w:t>
            </w:r>
          </w:p>
          <w:p w14:paraId="19666C09" w14:textId="77777777" w:rsidR="00127344" w:rsidRPr="004357C4" w:rsidRDefault="00127344" w:rsidP="00F13AD1">
            <w:pPr>
              <w:jc w:val="center"/>
            </w:pPr>
            <w:r>
              <w:rPr>
                <w:sz w:val="20"/>
              </w:rPr>
              <w:t>who were/will be consulted</w:t>
            </w:r>
          </w:p>
        </w:tc>
        <w:tc>
          <w:tcPr>
            <w:tcW w:w="5099" w:type="dxa"/>
            <w:shd w:val="clear" w:color="auto" w:fill="D9D9D9" w:themeFill="background1" w:themeFillShade="D9"/>
            <w:vAlign w:val="center"/>
          </w:tcPr>
          <w:p w14:paraId="094B5CD4" w14:textId="77777777" w:rsidR="00127344" w:rsidRDefault="00127344" w:rsidP="00F13AD1">
            <w:pPr>
              <w:jc w:val="center"/>
              <w:rPr>
                <w:b/>
              </w:rPr>
            </w:pPr>
            <w:r>
              <w:rPr>
                <w:b/>
              </w:rPr>
              <w:t>Potential Root Causes</w:t>
            </w:r>
          </w:p>
          <w:p w14:paraId="2B34F667" w14:textId="77777777" w:rsidR="00127344" w:rsidRPr="006B0AC0" w:rsidRDefault="00127344" w:rsidP="00F13AD1">
            <w:pPr>
              <w:jc w:val="center"/>
              <w:rPr>
                <w:b/>
              </w:rPr>
            </w:pPr>
            <w:r>
              <w:rPr>
                <w:sz w:val="20"/>
              </w:rPr>
              <w:t>(see Resources in the Guide)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29DD888A" w14:textId="77777777" w:rsidR="00127344" w:rsidRDefault="00127344" w:rsidP="00F13AD1">
            <w:pPr>
              <w:jc w:val="center"/>
              <w:rPr>
                <w:b/>
              </w:rPr>
            </w:pPr>
            <w:r w:rsidRPr="000C3867">
              <w:rPr>
                <w:b/>
              </w:rPr>
              <w:t>Priority</w:t>
            </w:r>
            <w:r>
              <w:rPr>
                <w:b/>
              </w:rPr>
              <w:t>?</w:t>
            </w:r>
          </w:p>
          <w:p w14:paraId="32CBD5AC" w14:textId="33729B13" w:rsidR="00127344" w:rsidRPr="000C3867" w:rsidRDefault="00127344" w:rsidP="00F13AD1">
            <w:pPr>
              <w:jc w:val="center"/>
            </w:pPr>
            <w:r>
              <w:t>Y/N</w:t>
            </w:r>
          </w:p>
        </w:tc>
      </w:tr>
      <w:tr w:rsidR="00127344" w14:paraId="183C7C4C" w14:textId="77777777" w:rsidTr="00F13AD1">
        <w:trPr>
          <w:trHeight w:val="179"/>
        </w:trPr>
        <w:tc>
          <w:tcPr>
            <w:tcW w:w="18054" w:type="dxa"/>
            <w:gridSpan w:val="5"/>
          </w:tcPr>
          <w:p w14:paraId="7D5A9CC0" w14:textId="6E6D58A7" w:rsidR="00127344" w:rsidRPr="00AE54E9" w:rsidRDefault="00127344" w:rsidP="007736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tabs>
                <w:tab w:val="num" w:pos="720"/>
              </w:tabs>
              <w:rPr>
                <w:sz w:val="24"/>
                <w:szCs w:val="24"/>
              </w:rPr>
            </w:pPr>
            <w:r w:rsidRPr="00AE54E9">
              <w:rPr>
                <w:sz w:val="24"/>
                <w:szCs w:val="24"/>
              </w:rPr>
              <w:t>Part I: How are all students performing on the</w:t>
            </w:r>
            <w:r w:rsidRPr="00AE54E9">
              <w:rPr>
                <w:b/>
                <w:sz w:val="24"/>
                <w:szCs w:val="24"/>
              </w:rPr>
              <w:t xml:space="preserve"> Perkins Core Indicators</w:t>
            </w:r>
            <w:r w:rsidRPr="00AE54E9">
              <w:rPr>
                <w:sz w:val="24"/>
                <w:szCs w:val="24"/>
              </w:rPr>
              <w:t xml:space="preserve">? What improvements can </w:t>
            </w:r>
            <w:r w:rsidR="00773630" w:rsidRPr="00AE54E9">
              <w:rPr>
                <w:sz w:val="24"/>
                <w:szCs w:val="24"/>
              </w:rPr>
              <w:t>be made</w:t>
            </w:r>
            <w:r w:rsidRPr="00AE54E9">
              <w:rPr>
                <w:sz w:val="24"/>
                <w:szCs w:val="24"/>
              </w:rPr>
              <w:t xml:space="preserve"> to ensure support</w:t>
            </w:r>
            <w:r w:rsidR="00773630" w:rsidRPr="00AE54E9">
              <w:rPr>
                <w:sz w:val="24"/>
                <w:szCs w:val="24"/>
              </w:rPr>
              <w:t xml:space="preserve"> for</w:t>
            </w:r>
            <w:r w:rsidRPr="00AE54E9">
              <w:rPr>
                <w:sz w:val="24"/>
                <w:szCs w:val="24"/>
              </w:rPr>
              <w:t xml:space="preserve"> </w:t>
            </w:r>
            <w:r w:rsidRPr="00AE54E9">
              <w:rPr>
                <w:b/>
                <w:sz w:val="24"/>
                <w:szCs w:val="24"/>
              </w:rPr>
              <w:t>all students</w:t>
            </w:r>
            <w:r w:rsidRPr="00AE54E9">
              <w:rPr>
                <w:sz w:val="24"/>
                <w:szCs w:val="24"/>
              </w:rPr>
              <w:t>?</w:t>
            </w:r>
          </w:p>
        </w:tc>
      </w:tr>
      <w:tr w:rsidR="00127344" w14:paraId="6BAA414B" w14:textId="77777777" w:rsidTr="00F13AD1">
        <w:trPr>
          <w:trHeight w:val="1873"/>
        </w:trPr>
        <w:tc>
          <w:tcPr>
            <w:tcW w:w="3886" w:type="dxa"/>
          </w:tcPr>
          <w:p w14:paraId="63791D8A" w14:textId="77777777" w:rsidR="00127344" w:rsidRPr="00AE54E9" w:rsidRDefault="00127344" w:rsidP="00F13AD1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14:paraId="386F1E3C" w14:textId="77777777" w:rsidR="00127344" w:rsidRPr="00AE54E9" w:rsidRDefault="00127344" w:rsidP="00F13AD1">
            <w:pPr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14:paraId="19E7BB3E" w14:textId="77777777" w:rsidR="00127344" w:rsidRPr="00AE54E9" w:rsidRDefault="00127344" w:rsidP="00F13AD1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14:paraId="6A06EC06" w14:textId="77777777" w:rsidR="00127344" w:rsidRPr="00AE54E9" w:rsidRDefault="00127344" w:rsidP="00F13AD1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14:paraId="26998C5B" w14:textId="77777777" w:rsidR="00127344" w:rsidRPr="00AE54E9" w:rsidRDefault="00127344" w:rsidP="00F13AD1">
            <w:pPr>
              <w:rPr>
                <w:sz w:val="24"/>
                <w:szCs w:val="24"/>
              </w:rPr>
            </w:pPr>
          </w:p>
        </w:tc>
      </w:tr>
      <w:tr w:rsidR="00127344" w14:paraId="432BDBFA" w14:textId="77777777" w:rsidTr="00F13AD1">
        <w:trPr>
          <w:trHeight w:val="280"/>
        </w:trPr>
        <w:tc>
          <w:tcPr>
            <w:tcW w:w="18054" w:type="dxa"/>
            <w:gridSpan w:val="5"/>
          </w:tcPr>
          <w:p w14:paraId="7D97C9F6" w14:textId="77777777" w:rsidR="00127344" w:rsidRPr="00AE54E9" w:rsidRDefault="00127344" w:rsidP="00F13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rPr>
                <w:sz w:val="24"/>
                <w:szCs w:val="24"/>
              </w:rPr>
            </w:pPr>
            <w:r w:rsidRPr="00AE54E9">
              <w:rPr>
                <w:sz w:val="24"/>
                <w:szCs w:val="24"/>
              </w:rPr>
              <w:t xml:space="preserve">Part II: How well are programs aligned with state, regional, and local </w:t>
            </w:r>
            <w:r w:rsidRPr="00AE54E9">
              <w:rPr>
                <w:b/>
                <w:sz w:val="24"/>
                <w:szCs w:val="24"/>
              </w:rPr>
              <w:t>workforce and career needs</w:t>
            </w:r>
            <w:r w:rsidRPr="00AE54E9">
              <w:rPr>
                <w:sz w:val="24"/>
                <w:szCs w:val="24"/>
              </w:rPr>
              <w:t xml:space="preserve">?  What programming changes would lead to </w:t>
            </w:r>
            <w:r w:rsidRPr="00AE54E9">
              <w:rPr>
                <w:b/>
                <w:sz w:val="24"/>
                <w:szCs w:val="24"/>
              </w:rPr>
              <w:t>closer alignment</w:t>
            </w:r>
            <w:r w:rsidRPr="00AE54E9">
              <w:rPr>
                <w:sz w:val="24"/>
                <w:szCs w:val="24"/>
              </w:rPr>
              <w:t>?</w:t>
            </w:r>
          </w:p>
        </w:tc>
      </w:tr>
      <w:tr w:rsidR="00127344" w14:paraId="589767B5" w14:textId="77777777" w:rsidTr="00F13AD1">
        <w:trPr>
          <w:trHeight w:val="1873"/>
        </w:trPr>
        <w:tc>
          <w:tcPr>
            <w:tcW w:w="3886" w:type="dxa"/>
          </w:tcPr>
          <w:p w14:paraId="04A2D82C" w14:textId="77777777" w:rsidR="00127344" w:rsidRPr="00AE54E9" w:rsidRDefault="00127344" w:rsidP="00F13AD1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14:paraId="764BB4FF" w14:textId="77777777" w:rsidR="00127344" w:rsidRPr="00AE54E9" w:rsidRDefault="00127344" w:rsidP="00F13AD1">
            <w:pPr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14:paraId="516B9080" w14:textId="77777777" w:rsidR="00127344" w:rsidRPr="00AE54E9" w:rsidRDefault="00127344" w:rsidP="00F13AD1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14:paraId="26934DB3" w14:textId="77777777" w:rsidR="00127344" w:rsidRPr="00AE54E9" w:rsidRDefault="00127344" w:rsidP="00F13AD1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14:paraId="7C18A5A3" w14:textId="77777777" w:rsidR="00127344" w:rsidRPr="00AE54E9" w:rsidRDefault="00127344" w:rsidP="00F13AD1">
            <w:pPr>
              <w:rPr>
                <w:sz w:val="24"/>
                <w:szCs w:val="24"/>
              </w:rPr>
            </w:pPr>
          </w:p>
        </w:tc>
      </w:tr>
      <w:tr w:rsidR="00127344" w14:paraId="1855D834" w14:textId="77777777" w:rsidTr="00F13AD1">
        <w:trPr>
          <w:trHeight w:val="307"/>
        </w:trPr>
        <w:tc>
          <w:tcPr>
            <w:tcW w:w="18054" w:type="dxa"/>
            <w:gridSpan w:val="5"/>
          </w:tcPr>
          <w:p w14:paraId="43727095" w14:textId="77777777" w:rsidR="00127344" w:rsidRPr="00AE54E9" w:rsidRDefault="00127344" w:rsidP="00F13AD1">
            <w:pPr>
              <w:pStyle w:val="Comment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rPr>
                <w:sz w:val="24"/>
                <w:szCs w:val="24"/>
              </w:rPr>
            </w:pPr>
            <w:r w:rsidRPr="00AE54E9">
              <w:rPr>
                <w:sz w:val="24"/>
                <w:szCs w:val="24"/>
              </w:rPr>
              <w:t xml:space="preserve">Part III: Are programs of sufficient </w:t>
            </w:r>
            <w:r w:rsidRPr="00AE54E9">
              <w:rPr>
                <w:b/>
                <w:sz w:val="24"/>
                <w:szCs w:val="24"/>
              </w:rPr>
              <w:t>Size, Scope and Quality</w:t>
            </w:r>
            <w:r w:rsidRPr="00AE54E9">
              <w:rPr>
                <w:sz w:val="24"/>
                <w:szCs w:val="24"/>
              </w:rPr>
              <w:t xml:space="preserve"> to meet all students’ needs? How can we do better?</w:t>
            </w:r>
          </w:p>
        </w:tc>
      </w:tr>
      <w:tr w:rsidR="00127344" w14:paraId="3D2F2950" w14:textId="77777777" w:rsidTr="00F13AD1">
        <w:trPr>
          <w:trHeight w:val="1873"/>
        </w:trPr>
        <w:tc>
          <w:tcPr>
            <w:tcW w:w="3886" w:type="dxa"/>
          </w:tcPr>
          <w:p w14:paraId="3053EEBA" w14:textId="77777777" w:rsidR="00127344" w:rsidRPr="00AE54E9" w:rsidRDefault="00127344" w:rsidP="00F13AD1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14:paraId="1EFA1304" w14:textId="77777777" w:rsidR="00127344" w:rsidRPr="00AE54E9" w:rsidRDefault="00127344" w:rsidP="00F13AD1">
            <w:pPr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14:paraId="7AB831D4" w14:textId="77777777" w:rsidR="00127344" w:rsidRPr="00AE54E9" w:rsidRDefault="00127344" w:rsidP="00F13AD1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14:paraId="075C86C2" w14:textId="77777777" w:rsidR="00127344" w:rsidRPr="00AE54E9" w:rsidRDefault="00127344" w:rsidP="00F13AD1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14:paraId="03AA73F5" w14:textId="77777777" w:rsidR="00127344" w:rsidRPr="00AE54E9" w:rsidRDefault="00127344" w:rsidP="00F13AD1">
            <w:pPr>
              <w:rPr>
                <w:sz w:val="24"/>
                <w:szCs w:val="24"/>
              </w:rPr>
            </w:pPr>
          </w:p>
        </w:tc>
      </w:tr>
    </w:tbl>
    <w:p w14:paraId="257E4262" w14:textId="77777777" w:rsidR="00127344" w:rsidRPr="00AE7ECB" w:rsidRDefault="00127344" w:rsidP="001E3D93">
      <w:pPr>
        <w:sectPr w:rsidR="00127344" w:rsidRPr="00AE7ECB" w:rsidSect="00AE7EC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</w:p>
    <w:p w14:paraId="506D1326" w14:textId="77777777" w:rsidR="00127344" w:rsidRDefault="00127344" w:rsidP="000237EE">
      <w:pPr>
        <w:rPr>
          <w:b/>
        </w:rPr>
      </w:pPr>
    </w:p>
    <w:p w14:paraId="0E45720D" w14:textId="5550BB73" w:rsidR="00127344" w:rsidRDefault="00127344">
      <w:pPr>
        <w:rPr>
          <w:b/>
        </w:rPr>
      </w:pPr>
    </w:p>
    <w:p w14:paraId="6C5F1190" w14:textId="77777777" w:rsidR="00127344" w:rsidRDefault="00127344" w:rsidP="000237EE">
      <w:pPr>
        <w:rPr>
          <w:b/>
        </w:rPr>
      </w:pPr>
    </w:p>
    <w:tbl>
      <w:tblPr>
        <w:tblStyle w:val="TableGrid"/>
        <w:tblpPr w:leftFromText="180" w:rightFromText="180" w:vertAnchor="page" w:tblpY="2657"/>
        <w:tblW w:w="180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  <w:tblCaption w:val="Table: Needs Assessment"/>
        <w:tblDescription w:val="This worksheet is used to capture key information needed to complete a comprehensive local needs asessment (CLNA) required for federal funds applicants under the Improving Career and Technical Education for the 21st Centtury Act, commonly known as Perkins Five."/>
      </w:tblPr>
      <w:tblGrid>
        <w:gridCol w:w="3886"/>
        <w:gridCol w:w="3435"/>
        <w:gridCol w:w="4462"/>
        <w:gridCol w:w="5099"/>
        <w:gridCol w:w="1172"/>
      </w:tblGrid>
      <w:tr w:rsidR="00127344" w14:paraId="546B4E5E" w14:textId="77777777" w:rsidTr="002B703F">
        <w:trPr>
          <w:trHeight w:val="785"/>
          <w:tblHeader/>
        </w:trPr>
        <w:tc>
          <w:tcPr>
            <w:tcW w:w="3886" w:type="dxa"/>
            <w:shd w:val="clear" w:color="auto" w:fill="D9D9D9" w:themeFill="background1" w:themeFillShade="D9"/>
            <w:vAlign w:val="center"/>
          </w:tcPr>
          <w:p w14:paraId="0BDD9BB1" w14:textId="77777777" w:rsidR="00127344" w:rsidRDefault="00127344" w:rsidP="00F13AD1">
            <w:pPr>
              <w:jc w:val="center"/>
              <w:rPr>
                <w:b/>
              </w:rPr>
            </w:pPr>
            <w:r>
              <w:rPr>
                <w:b/>
              </w:rPr>
              <w:t>Identified Needs</w:t>
            </w:r>
          </w:p>
          <w:p w14:paraId="4FAA7AFD" w14:textId="77777777" w:rsidR="00127344" w:rsidRPr="006B0AC0" w:rsidRDefault="00127344" w:rsidP="00F13AD1">
            <w:pPr>
              <w:jc w:val="center"/>
            </w:pPr>
            <w:r>
              <w:rPr>
                <w:sz w:val="20"/>
              </w:rPr>
              <w:t xml:space="preserve">There </w:t>
            </w:r>
            <w:r w:rsidRPr="004357C4">
              <w:rPr>
                <w:sz w:val="20"/>
              </w:rPr>
              <w:t xml:space="preserve">may be multiple needs in </w:t>
            </w:r>
            <w:r>
              <w:rPr>
                <w:sz w:val="20"/>
              </w:rPr>
              <w:t>a part.</w:t>
            </w:r>
          </w:p>
        </w:tc>
        <w:tc>
          <w:tcPr>
            <w:tcW w:w="3435" w:type="dxa"/>
            <w:shd w:val="clear" w:color="auto" w:fill="D9D9D9" w:themeFill="background1" w:themeFillShade="D9"/>
            <w:vAlign w:val="center"/>
          </w:tcPr>
          <w:p w14:paraId="5A3D23C2" w14:textId="77777777" w:rsidR="00127344" w:rsidRDefault="00127344" w:rsidP="00F13AD1">
            <w:pPr>
              <w:jc w:val="center"/>
              <w:rPr>
                <w:b/>
              </w:rPr>
            </w:pPr>
            <w:r w:rsidRPr="00184F55">
              <w:rPr>
                <w:b/>
              </w:rPr>
              <w:t>Data Used</w:t>
            </w:r>
            <w:r>
              <w:rPr>
                <w:b/>
              </w:rPr>
              <w:t xml:space="preserve"> </w:t>
            </w:r>
          </w:p>
          <w:p w14:paraId="7691C03C" w14:textId="77777777" w:rsidR="00127344" w:rsidRPr="00621F47" w:rsidRDefault="00127344" w:rsidP="00F13AD1">
            <w:pPr>
              <w:jc w:val="center"/>
            </w:pPr>
            <w:r>
              <w:t>t</w:t>
            </w:r>
            <w:r w:rsidRPr="00621F47">
              <w:t>o identify the need</w:t>
            </w:r>
          </w:p>
        </w:tc>
        <w:tc>
          <w:tcPr>
            <w:tcW w:w="4462" w:type="dxa"/>
            <w:shd w:val="clear" w:color="auto" w:fill="D9D9D9" w:themeFill="background1" w:themeFillShade="D9"/>
            <w:vAlign w:val="center"/>
          </w:tcPr>
          <w:p w14:paraId="5088BA2D" w14:textId="77777777" w:rsidR="00127344" w:rsidRDefault="00127344" w:rsidP="00F13AD1">
            <w:pPr>
              <w:jc w:val="center"/>
              <w:rPr>
                <w:b/>
              </w:rPr>
            </w:pPr>
            <w:r>
              <w:rPr>
                <w:b/>
              </w:rPr>
              <w:t>Stakeholders</w:t>
            </w:r>
          </w:p>
          <w:p w14:paraId="285B3E45" w14:textId="77777777" w:rsidR="00127344" w:rsidRPr="004357C4" w:rsidRDefault="00127344" w:rsidP="00F13AD1">
            <w:pPr>
              <w:jc w:val="center"/>
            </w:pPr>
            <w:r>
              <w:rPr>
                <w:sz w:val="20"/>
              </w:rPr>
              <w:t>who were/will be consulted</w:t>
            </w:r>
          </w:p>
        </w:tc>
        <w:tc>
          <w:tcPr>
            <w:tcW w:w="5099" w:type="dxa"/>
            <w:shd w:val="clear" w:color="auto" w:fill="D9D9D9" w:themeFill="background1" w:themeFillShade="D9"/>
            <w:vAlign w:val="center"/>
          </w:tcPr>
          <w:p w14:paraId="4F70A273" w14:textId="77777777" w:rsidR="00127344" w:rsidRDefault="00127344" w:rsidP="00F13AD1">
            <w:pPr>
              <w:jc w:val="center"/>
              <w:rPr>
                <w:b/>
              </w:rPr>
            </w:pPr>
            <w:r>
              <w:rPr>
                <w:b/>
              </w:rPr>
              <w:t>Potential Root Causes</w:t>
            </w:r>
          </w:p>
          <w:p w14:paraId="2F14F743" w14:textId="77777777" w:rsidR="00127344" w:rsidRPr="006B0AC0" w:rsidRDefault="00127344" w:rsidP="00F13AD1">
            <w:pPr>
              <w:jc w:val="center"/>
              <w:rPr>
                <w:b/>
              </w:rPr>
            </w:pPr>
            <w:r>
              <w:rPr>
                <w:sz w:val="20"/>
              </w:rPr>
              <w:t>(see Resources in the Guide)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525E84E1" w14:textId="77777777" w:rsidR="00127344" w:rsidRDefault="00127344" w:rsidP="00F13AD1">
            <w:pPr>
              <w:jc w:val="center"/>
              <w:rPr>
                <w:b/>
              </w:rPr>
            </w:pPr>
            <w:r w:rsidRPr="000C3867">
              <w:rPr>
                <w:b/>
              </w:rPr>
              <w:t>Priority</w:t>
            </w:r>
            <w:r>
              <w:rPr>
                <w:b/>
              </w:rPr>
              <w:t>?</w:t>
            </w:r>
          </w:p>
          <w:p w14:paraId="0F1C86C8" w14:textId="77777777" w:rsidR="00127344" w:rsidRPr="000C3867" w:rsidRDefault="00127344" w:rsidP="00F13AD1">
            <w:pPr>
              <w:jc w:val="center"/>
            </w:pPr>
            <w:r w:rsidRPr="000C3867">
              <w:t>(Y/N)</w:t>
            </w:r>
          </w:p>
        </w:tc>
      </w:tr>
      <w:tr w:rsidR="00127344" w14:paraId="27D87ABD" w14:textId="77777777" w:rsidTr="00F13AD1">
        <w:trPr>
          <w:trHeight w:val="179"/>
        </w:trPr>
        <w:tc>
          <w:tcPr>
            <w:tcW w:w="18054" w:type="dxa"/>
            <w:gridSpan w:val="5"/>
          </w:tcPr>
          <w:p w14:paraId="33AA5054" w14:textId="77777777" w:rsidR="00127344" w:rsidRPr="00B76F72" w:rsidRDefault="00127344" w:rsidP="00F13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tabs>
                <w:tab w:val="num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IV: Are there</w:t>
            </w:r>
            <w:r w:rsidRPr="00E52DA3">
              <w:rPr>
                <w:sz w:val="24"/>
                <w:szCs w:val="24"/>
              </w:rPr>
              <w:t xml:space="preserve"> developed pathways for all</w:t>
            </w:r>
            <w:r>
              <w:rPr>
                <w:sz w:val="24"/>
                <w:szCs w:val="24"/>
              </w:rPr>
              <w:t xml:space="preserve"> CTE</w:t>
            </w:r>
            <w:r w:rsidRPr="00E52DA3">
              <w:rPr>
                <w:sz w:val="24"/>
                <w:szCs w:val="24"/>
              </w:rPr>
              <w:t xml:space="preserve"> students to progress from </w:t>
            </w:r>
            <w:r w:rsidRPr="00B76F72">
              <w:rPr>
                <w:b/>
                <w:sz w:val="24"/>
                <w:szCs w:val="24"/>
              </w:rPr>
              <w:t>secondary to postsecondary education</w:t>
            </w:r>
            <w:r w:rsidRPr="00E52DA3">
              <w:rPr>
                <w:sz w:val="24"/>
                <w:szCs w:val="24"/>
              </w:rPr>
              <w:t xml:space="preserve">? </w:t>
            </w:r>
          </w:p>
        </w:tc>
      </w:tr>
      <w:tr w:rsidR="00127344" w14:paraId="1C74358D" w14:textId="77777777" w:rsidTr="00F13AD1">
        <w:trPr>
          <w:trHeight w:val="1873"/>
        </w:trPr>
        <w:tc>
          <w:tcPr>
            <w:tcW w:w="3886" w:type="dxa"/>
          </w:tcPr>
          <w:p w14:paraId="36E95E6E" w14:textId="77777777" w:rsidR="00127344" w:rsidRDefault="00127344" w:rsidP="00F13AD1"/>
        </w:tc>
        <w:tc>
          <w:tcPr>
            <w:tcW w:w="3435" w:type="dxa"/>
          </w:tcPr>
          <w:p w14:paraId="31D87D86" w14:textId="77777777" w:rsidR="00127344" w:rsidRDefault="00127344" w:rsidP="00F13AD1"/>
        </w:tc>
        <w:tc>
          <w:tcPr>
            <w:tcW w:w="4462" w:type="dxa"/>
          </w:tcPr>
          <w:p w14:paraId="5954562B" w14:textId="77777777" w:rsidR="00127344" w:rsidRDefault="00127344" w:rsidP="00F13AD1"/>
        </w:tc>
        <w:tc>
          <w:tcPr>
            <w:tcW w:w="5099" w:type="dxa"/>
          </w:tcPr>
          <w:p w14:paraId="137A9D52" w14:textId="77777777" w:rsidR="00127344" w:rsidRDefault="00127344" w:rsidP="00F13AD1"/>
        </w:tc>
        <w:tc>
          <w:tcPr>
            <w:tcW w:w="1172" w:type="dxa"/>
          </w:tcPr>
          <w:p w14:paraId="61F20344" w14:textId="77777777" w:rsidR="00127344" w:rsidRDefault="00127344" w:rsidP="00F13AD1"/>
        </w:tc>
      </w:tr>
      <w:tr w:rsidR="00127344" w14:paraId="2AEBF2D2" w14:textId="77777777" w:rsidTr="00F13AD1">
        <w:trPr>
          <w:trHeight w:val="280"/>
        </w:trPr>
        <w:tc>
          <w:tcPr>
            <w:tcW w:w="18054" w:type="dxa"/>
            <w:gridSpan w:val="5"/>
          </w:tcPr>
          <w:p w14:paraId="313720A4" w14:textId="77777777" w:rsidR="00127344" w:rsidRPr="00B76F72" w:rsidRDefault="00127344" w:rsidP="00F13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 V: </w:t>
            </w:r>
            <w:r w:rsidRPr="00B76F72">
              <w:rPr>
                <w:sz w:val="24"/>
                <w:szCs w:val="24"/>
              </w:rPr>
              <w:t xml:space="preserve">How can we improve </w:t>
            </w:r>
            <w:r w:rsidRPr="00B76F72">
              <w:rPr>
                <w:b/>
                <w:sz w:val="24"/>
                <w:szCs w:val="24"/>
              </w:rPr>
              <w:t>recruitment, retention, and training</w:t>
            </w:r>
            <w:r w:rsidRPr="00B76F72">
              <w:rPr>
                <w:sz w:val="24"/>
                <w:szCs w:val="24"/>
              </w:rPr>
              <w:t xml:space="preserve"> of educational staff, including those in underrepresented groups?</w:t>
            </w:r>
          </w:p>
        </w:tc>
      </w:tr>
      <w:tr w:rsidR="00127344" w14:paraId="24DE3AC1" w14:textId="77777777" w:rsidTr="00F13AD1">
        <w:trPr>
          <w:trHeight w:val="1873"/>
        </w:trPr>
        <w:tc>
          <w:tcPr>
            <w:tcW w:w="3886" w:type="dxa"/>
          </w:tcPr>
          <w:p w14:paraId="38CF2174" w14:textId="77777777" w:rsidR="00127344" w:rsidRDefault="00127344" w:rsidP="00F13AD1"/>
        </w:tc>
        <w:tc>
          <w:tcPr>
            <w:tcW w:w="3435" w:type="dxa"/>
          </w:tcPr>
          <w:p w14:paraId="7D433DB2" w14:textId="77777777" w:rsidR="00127344" w:rsidRDefault="00127344" w:rsidP="00F13AD1"/>
        </w:tc>
        <w:tc>
          <w:tcPr>
            <w:tcW w:w="4462" w:type="dxa"/>
          </w:tcPr>
          <w:p w14:paraId="17A2DEB6" w14:textId="77777777" w:rsidR="00127344" w:rsidRDefault="00127344" w:rsidP="00F13AD1"/>
        </w:tc>
        <w:tc>
          <w:tcPr>
            <w:tcW w:w="5099" w:type="dxa"/>
          </w:tcPr>
          <w:p w14:paraId="5E46A822" w14:textId="77777777" w:rsidR="00127344" w:rsidRDefault="00127344" w:rsidP="00F13AD1"/>
        </w:tc>
        <w:tc>
          <w:tcPr>
            <w:tcW w:w="1172" w:type="dxa"/>
          </w:tcPr>
          <w:p w14:paraId="57AD0D25" w14:textId="77777777" w:rsidR="00127344" w:rsidRDefault="00127344" w:rsidP="00F13AD1"/>
        </w:tc>
      </w:tr>
      <w:tr w:rsidR="00127344" w14:paraId="74D2A9DB" w14:textId="77777777" w:rsidTr="00F13AD1">
        <w:trPr>
          <w:trHeight w:val="307"/>
        </w:trPr>
        <w:tc>
          <w:tcPr>
            <w:tcW w:w="18054" w:type="dxa"/>
            <w:gridSpan w:val="5"/>
          </w:tcPr>
          <w:p w14:paraId="7C80D0AE" w14:textId="77777777" w:rsidR="00127344" w:rsidRPr="00B76F72" w:rsidRDefault="00127344" w:rsidP="00F13AD1">
            <w:pPr>
              <w:pStyle w:val="Comment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rPr>
                <w:sz w:val="24"/>
                <w:szCs w:val="24"/>
              </w:rPr>
            </w:pPr>
            <w:r>
              <w:rPr>
                <w:rStyle w:val="CommentReference"/>
                <w:sz w:val="24"/>
                <w:szCs w:val="24"/>
              </w:rPr>
              <w:t xml:space="preserve">Part VI: </w:t>
            </w:r>
            <w:r w:rsidRPr="00B76F72">
              <w:rPr>
                <w:rStyle w:val="CommentReference"/>
                <w:sz w:val="24"/>
                <w:szCs w:val="24"/>
              </w:rPr>
              <w:t xml:space="preserve">Do we ensure that all students have both </w:t>
            </w:r>
            <w:r w:rsidRPr="00B76F72">
              <w:rPr>
                <w:rStyle w:val="CommentReference"/>
                <w:b/>
                <w:sz w:val="24"/>
                <w:szCs w:val="24"/>
              </w:rPr>
              <w:t xml:space="preserve">access </w:t>
            </w:r>
            <w:r w:rsidRPr="00B75C82">
              <w:rPr>
                <w:rStyle w:val="CommentReference"/>
                <w:sz w:val="24"/>
                <w:szCs w:val="24"/>
              </w:rPr>
              <w:t>and</w:t>
            </w:r>
            <w:r w:rsidRPr="00B76F72">
              <w:rPr>
                <w:rStyle w:val="CommentReference"/>
                <w:b/>
                <w:sz w:val="24"/>
                <w:szCs w:val="24"/>
              </w:rPr>
              <w:t xml:space="preserve"> </w:t>
            </w:r>
            <w:r w:rsidRPr="00DC1863">
              <w:rPr>
                <w:rStyle w:val="CommentReference"/>
                <w:b/>
                <w:sz w:val="24"/>
                <w:szCs w:val="24"/>
              </w:rPr>
              <w:t>support</w:t>
            </w:r>
            <w:r w:rsidRPr="00AE7ECB">
              <w:rPr>
                <w:rStyle w:val="CommentReference"/>
                <w:b/>
                <w:sz w:val="24"/>
                <w:szCs w:val="24"/>
              </w:rPr>
              <w:t xml:space="preserve"> </w:t>
            </w:r>
            <w:r w:rsidRPr="00B75C82">
              <w:rPr>
                <w:rStyle w:val="CommentReference"/>
                <w:sz w:val="24"/>
                <w:szCs w:val="24"/>
              </w:rPr>
              <w:t>to ensure participation in</w:t>
            </w:r>
            <w:r w:rsidRPr="00B76F72">
              <w:rPr>
                <w:rStyle w:val="CommentReference"/>
                <w:sz w:val="24"/>
                <w:szCs w:val="24"/>
              </w:rPr>
              <w:t xml:space="preserve"> CTE programs?</w:t>
            </w:r>
          </w:p>
        </w:tc>
      </w:tr>
      <w:tr w:rsidR="00127344" w14:paraId="3F3CC54E" w14:textId="77777777" w:rsidTr="00F13AD1">
        <w:trPr>
          <w:trHeight w:val="1873"/>
        </w:trPr>
        <w:tc>
          <w:tcPr>
            <w:tcW w:w="3886" w:type="dxa"/>
          </w:tcPr>
          <w:p w14:paraId="50CB2022" w14:textId="77777777" w:rsidR="00127344" w:rsidRDefault="00127344" w:rsidP="00F13AD1"/>
        </w:tc>
        <w:tc>
          <w:tcPr>
            <w:tcW w:w="3435" w:type="dxa"/>
          </w:tcPr>
          <w:p w14:paraId="1B9C8FA5" w14:textId="77777777" w:rsidR="00127344" w:rsidRDefault="00127344" w:rsidP="00F13AD1"/>
        </w:tc>
        <w:tc>
          <w:tcPr>
            <w:tcW w:w="4462" w:type="dxa"/>
          </w:tcPr>
          <w:p w14:paraId="603F77DE" w14:textId="77777777" w:rsidR="00127344" w:rsidRDefault="00127344" w:rsidP="00F13AD1"/>
        </w:tc>
        <w:tc>
          <w:tcPr>
            <w:tcW w:w="5099" w:type="dxa"/>
          </w:tcPr>
          <w:p w14:paraId="7DE6720F" w14:textId="77777777" w:rsidR="00127344" w:rsidRDefault="00127344" w:rsidP="00F13AD1"/>
        </w:tc>
        <w:tc>
          <w:tcPr>
            <w:tcW w:w="1172" w:type="dxa"/>
          </w:tcPr>
          <w:p w14:paraId="0CB2B7AB" w14:textId="77777777" w:rsidR="00127344" w:rsidRDefault="00127344" w:rsidP="00127344">
            <w:pPr>
              <w:ind w:right="-124"/>
            </w:pPr>
          </w:p>
        </w:tc>
      </w:tr>
    </w:tbl>
    <w:p w14:paraId="44136B7E" w14:textId="77777777" w:rsidR="00127344" w:rsidRDefault="00127344">
      <w:pPr>
        <w:rPr>
          <w:b/>
        </w:rPr>
      </w:pPr>
    </w:p>
    <w:p w14:paraId="092B0CB5" w14:textId="46EDEAD0" w:rsidR="00127344" w:rsidRDefault="00127344">
      <w:pPr>
        <w:rPr>
          <w:b/>
        </w:rPr>
      </w:pPr>
      <w:r>
        <w:rPr>
          <w:b/>
        </w:rPr>
        <w:t>Review</w:t>
      </w:r>
      <w:r>
        <w:t xml:space="preserve"> Pa</w:t>
      </w:r>
      <w:r w:rsidR="00296D3A">
        <w:t xml:space="preserve">rts I-VI of the table above, noting </w:t>
      </w:r>
      <w:r w:rsidRPr="00296D3A">
        <w:rPr>
          <w:b/>
        </w:rPr>
        <w:t>Needs</w:t>
      </w:r>
      <w:r>
        <w:t xml:space="preserve"> </w:t>
      </w:r>
      <w:r w:rsidR="00296D3A">
        <w:t xml:space="preserve">that </w:t>
      </w:r>
      <w:r>
        <w:t>may fit together or be combined</w:t>
      </w:r>
      <w:r w:rsidR="00296D3A">
        <w:t>.</w:t>
      </w:r>
      <w:r>
        <w:t xml:space="preserve"> Prioritize needs that, if addressed over the next one to four years, would go the furthest in </w:t>
      </w:r>
      <w:r>
        <w:rPr>
          <w:b/>
        </w:rPr>
        <w:t xml:space="preserve">improving students’ access </w:t>
      </w:r>
      <w:r>
        <w:t xml:space="preserve">to CVTE programs that are </w:t>
      </w:r>
      <w:r>
        <w:rPr>
          <w:b/>
        </w:rPr>
        <w:t>high quality,</w:t>
      </w:r>
      <w:r>
        <w:t xml:space="preserve"> preparing them to meet </w:t>
      </w:r>
      <w:r w:rsidRPr="00296D3A">
        <w:rPr>
          <w:b/>
        </w:rPr>
        <w:t>workforce needs</w:t>
      </w:r>
      <w:r>
        <w:t xml:space="preserve">. Mark the top </w:t>
      </w:r>
      <w:r>
        <w:rPr>
          <w:b/>
        </w:rPr>
        <w:t>Priorities.</w:t>
      </w:r>
      <w:r>
        <w:rPr>
          <w:b/>
        </w:rPr>
        <w:br w:type="page"/>
      </w:r>
    </w:p>
    <w:p w14:paraId="36265C14" w14:textId="6CDA2953" w:rsidR="000237EE" w:rsidRDefault="000237EE" w:rsidP="000237EE">
      <w:r w:rsidRPr="00791F57">
        <w:lastRenderedPageBreak/>
        <w:t>List</w:t>
      </w:r>
      <w:r>
        <w:t xml:space="preserve"> the </w:t>
      </w:r>
      <w:r>
        <w:rPr>
          <w:b/>
        </w:rPr>
        <w:t>Prioritized N</w:t>
      </w:r>
      <w:r w:rsidRPr="00791F57">
        <w:rPr>
          <w:b/>
        </w:rPr>
        <w:t>eeds</w:t>
      </w:r>
      <w:r w:rsidR="00296D3A">
        <w:t xml:space="preserve"> in the column on the left, and note the </w:t>
      </w:r>
      <w:r w:rsidR="00937627">
        <w:rPr>
          <w:b/>
        </w:rPr>
        <w:t>R</w:t>
      </w:r>
      <w:r w:rsidR="00296D3A" w:rsidRPr="00937627">
        <w:rPr>
          <w:b/>
        </w:rPr>
        <w:t xml:space="preserve">oot </w:t>
      </w:r>
      <w:r w:rsidR="00937627">
        <w:rPr>
          <w:b/>
        </w:rPr>
        <w:t>C</w:t>
      </w:r>
      <w:r w:rsidR="00296D3A" w:rsidRPr="00937627">
        <w:rPr>
          <w:b/>
        </w:rPr>
        <w:t>ause(s)</w:t>
      </w:r>
      <w:r w:rsidR="00296D3A">
        <w:t xml:space="preserve"> where these are understood. Identify </w:t>
      </w:r>
      <w:r w:rsidR="00296D3A" w:rsidRPr="00296D3A">
        <w:rPr>
          <w:b/>
        </w:rPr>
        <w:t>Strategies/Activities</w:t>
      </w:r>
      <w:r w:rsidR="00296D3A">
        <w:t xml:space="preserve"> to address these in the short-term and/or long-term. Include </w:t>
      </w:r>
      <w:r w:rsidRPr="00791F57">
        <w:rPr>
          <w:b/>
        </w:rPr>
        <w:t xml:space="preserve">monitoring </w:t>
      </w:r>
      <w:r w:rsidRPr="00296D3A">
        <w:t>plans</w:t>
      </w:r>
      <w:r>
        <w:t xml:space="preserve"> and a vision for </w:t>
      </w:r>
      <w:r w:rsidRPr="00791F57">
        <w:rPr>
          <w:b/>
        </w:rPr>
        <w:t>success</w:t>
      </w:r>
      <w:r>
        <w:t xml:space="preserve">. </w:t>
      </w:r>
      <w:r w:rsidR="00296D3A">
        <w:t xml:space="preserve">Identify an </w:t>
      </w:r>
      <w:r w:rsidR="00296D3A" w:rsidRPr="00296D3A">
        <w:rPr>
          <w:b/>
        </w:rPr>
        <w:t>Initiative Keyword or Short Title</w:t>
      </w:r>
      <w:r w:rsidR="00296D3A">
        <w:t xml:space="preserve"> for this work.</w:t>
      </w:r>
    </w:p>
    <w:tbl>
      <w:tblPr>
        <w:tblStyle w:val="TableGrid"/>
        <w:tblpPr w:leftFromText="180" w:rightFromText="180" w:vertAnchor="page" w:horzAnchor="margin" w:tblpY="2881"/>
        <w:tblW w:w="18585" w:type="dxa"/>
        <w:tblLook w:val="04A0" w:firstRow="1" w:lastRow="0" w:firstColumn="1" w:lastColumn="0" w:noHBand="0" w:noVBand="1"/>
        <w:tblCaption w:val="Table: Needs Assessment"/>
        <w:tblDescription w:val="This worksheet is used to capture key information needed to complete a comprehensive local needs asessment (CLNA) required for federal funds applicants under the Improving Career and Technical Education for the 21st Centtury Act, commonly known as Perkins Five."/>
      </w:tblPr>
      <w:tblGrid>
        <w:gridCol w:w="1673"/>
        <w:gridCol w:w="3057"/>
        <w:gridCol w:w="3093"/>
        <w:gridCol w:w="1290"/>
        <w:gridCol w:w="3752"/>
        <w:gridCol w:w="3870"/>
        <w:gridCol w:w="1850"/>
      </w:tblGrid>
      <w:tr w:rsidR="00AE54E9" w14:paraId="631D002D" w14:textId="77777777" w:rsidTr="002B703F">
        <w:trPr>
          <w:trHeight w:val="980"/>
          <w:tblHeader/>
        </w:trPr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5F1F41F2" w14:textId="76A347C7" w:rsidR="00AE54E9" w:rsidRPr="00184F55" w:rsidRDefault="00AE54E9" w:rsidP="00AE54E9">
            <w:pPr>
              <w:jc w:val="center"/>
              <w:rPr>
                <w:b/>
              </w:rPr>
            </w:pPr>
            <w:r>
              <w:rPr>
                <w:b/>
              </w:rPr>
              <w:t>Prioritized Need</w:t>
            </w:r>
            <w:r w:rsidR="00937627">
              <w:rPr>
                <w:b/>
              </w:rPr>
              <w:t>s</w:t>
            </w:r>
          </w:p>
        </w:tc>
        <w:tc>
          <w:tcPr>
            <w:tcW w:w="3057" w:type="dxa"/>
            <w:shd w:val="clear" w:color="auto" w:fill="D9D9D9" w:themeFill="background1" w:themeFillShade="D9"/>
            <w:vAlign w:val="center"/>
          </w:tcPr>
          <w:p w14:paraId="4D31C970" w14:textId="77777777" w:rsidR="00AE54E9" w:rsidRPr="00184F55" w:rsidRDefault="00AE54E9" w:rsidP="00AE54E9">
            <w:pPr>
              <w:jc w:val="center"/>
              <w:rPr>
                <w:b/>
              </w:rPr>
            </w:pPr>
            <w:r w:rsidRPr="00184F55">
              <w:rPr>
                <w:b/>
              </w:rPr>
              <w:t>Root Causes</w:t>
            </w:r>
          </w:p>
          <w:p w14:paraId="0A09B671" w14:textId="77777777" w:rsidR="00AE54E9" w:rsidRPr="000C3867" w:rsidRDefault="00AE54E9" w:rsidP="00AE54E9">
            <w:pPr>
              <w:jc w:val="center"/>
              <w:rPr>
                <w:sz w:val="20"/>
              </w:rPr>
            </w:pPr>
            <w:r w:rsidRPr="00184F55">
              <w:rPr>
                <w:sz w:val="20"/>
              </w:rPr>
              <w:t>(may be multiple)</w:t>
            </w:r>
          </w:p>
        </w:tc>
        <w:tc>
          <w:tcPr>
            <w:tcW w:w="3093" w:type="dxa"/>
            <w:shd w:val="clear" w:color="auto" w:fill="D9D9D9" w:themeFill="background1" w:themeFillShade="D9"/>
            <w:vAlign w:val="center"/>
          </w:tcPr>
          <w:p w14:paraId="31A8BDFB" w14:textId="77777777" w:rsidR="00AE54E9" w:rsidRPr="00184F55" w:rsidRDefault="00AE54E9" w:rsidP="00AE54E9">
            <w:pPr>
              <w:jc w:val="center"/>
              <w:rPr>
                <w:b/>
              </w:rPr>
            </w:pPr>
            <w:r w:rsidRPr="00184F55">
              <w:rPr>
                <w:b/>
              </w:rPr>
              <w:t>Strategies</w:t>
            </w:r>
            <w:r>
              <w:rPr>
                <w:b/>
              </w:rPr>
              <w:t>/Activities</w:t>
            </w:r>
          </w:p>
          <w:p w14:paraId="318D111D" w14:textId="77777777" w:rsidR="00AE54E9" w:rsidRPr="00184F55" w:rsidRDefault="00AE54E9" w:rsidP="00AE54E9">
            <w:pPr>
              <w:jc w:val="center"/>
            </w:pPr>
            <w:r w:rsidRPr="00184F55">
              <w:rPr>
                <w:sz w:val="20"/>
              </w:rPr>
              <w:t>(may be multiple)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0BD65197" w14:textId="467CB513" w:rsidR="00AE54E9" w:rsidRPr="00296D3A" w:rsidRDefault="00AE54E9" w:rsidP="00AE54E9">
            <w:pPr>
              <w:jc w:val="center"/>
              <w:rPr>
                <w:b/>
              </w:rPr>
            </w:pPr>
            <w:r w:rsidRPr="00184F55">
              <w:rPr>
                <w:b/>
              </w:rPr>
              <w:t>Short- or Long-term Strategy?</w:t>
            </w:r>
            <w:r>
              <w:rPr>
                <w:b/>
              </w:rPr>
              <w:t xml:space="preserve"> </w:t>
            </w:r>
            <w:r w:rsidRPr="000C3867">
              <w:t>(</w:t>
            </w:r>
            <w:r>
              <w:t>S, L</w:t>
            </w:r>
            <w:r w:rsidRPr="000C3867">
              <w:t>)</w:t>
            </w:r>
            <w:r>
              <w:t>*</w:t>
            </w:r>
          </w:p>
        </w:tc>
        <w:tc>
          <w:tcPr>
            <w:tcW w:w="3752" w:type="dxa"/>
            <w:shd w:val="clear" w:color="auto" w:fill="D9D9D9" w:themeFill="background1" w:themeFillShade="D9"/>
            <w:vAlign w:val="center"/>
          </w:tcPr>
          <w:p w14:paraId="3804CF58" w14:textId="77777777" w:rsidR="00AE54E9" w:rsidRPr="00184F55" w:rsidRDefault="00AE54E9" w:rsidP="00AE54E9">
            <w:pPr>
              <w:jc w:val="center"/>
              <w:rPr>
                <w:b/>
              </w:rPr>
            </w:pPr>
            <w:r w:rsidRPr="00184F55">
              <w:rPr>
                <w:b/>
              </w:rPr>
              <w:t>What data will be used to monitor progress?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2B93335E" w14:textId="77777777" w:rsidR="00AE54E9" w:rsidRPr="00A115E2" w:rsidRDefault="00AE54E9" w:rsidP="00AE54E9">
            <w:pPr>
              <w:jc w:val="center"/>
              <w:rPr>
                <w:b/>
              </w:rPr>
            </w:pPr>
            <w:r>
              <w:rPr>
                <w:b/>
              </w:rPr>
              <w:t>What constitutes success?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4926732A" w14:textId="77777777" w:rsidR="00AE54E9" w:rsidRDefault="00AE54E9" w:rsidP="00AE54E9">
            <w:pPr>
              <w:jc w:val="center"/>
              <w:rPr>
                <w:b/>
              </w:rPr>
            </w:pPr>
            <w:r>
              <w:rPr>
                <w:b/>
              </w:rPr>
              <w:t>Initiative Keyword or Short Title</w:t>
            </w:r>
          </w:p>
        </w:tc>
      </w:tr>
      <w:tr w:rsidR="00AE54E9" w14:paraId="4764C9D6" w14:textId="77777777" w:rsidTr="00AE54E9">
        <w:trPr>
          <w:trHeight w:val="1372"/>
        </w:trPr>
        <w:tc>
          <w:tcPr>
            <w:tcW w:w="1673" w:type="dxa"/>
          </w:tcPr>
          <w:p w14:paraId="6A9CAA18" w14:textId="77777777" w:rsidR="00AE54E9" w:rsidRDefault="00AE54E9" w:rsidP="00AE54E9"/>
        </w:tc>
        <w:tc>
          <w:tcPr>
            <w:tcW w:w="3057" w:type="dxa"/>
          </w:tcPr>
          <w:p w14:paraId="17363C34" w14:textId="77777777" w:rsidR="00AE54E9" w:rsidRDefault="00AE54E9" w:rsidP="00AE54E9"/>
        </w:tc>
        <w:tc>
          <w:tcPr>
            <w:tcW w:w="3093" w:type="dxa"/>
          </w:tcPr>
          <w:p w14:paraId="16B0566F" w14:textId="77777777" w:rsidR="00AE54E9" w:rsidRDefault="00AE54E9" w:rsidP="00AE54E9"/>
        </w:tc>
        <w:tc>
          <w:tcPr>
            <w:tcW w:w="1290" w:type="dxa"/>
          </w:tcPr>
          <w:p w14:paraId="05F09501" w14:textId="77777777" w:rsidR="00AE54E9" w:rsidRDefault="00AE54E9" w:rsidP="00AE54E9"/>
        </w:tc>
        <w:tc>
          <w:tcPr>
            <w:tcW w:w="3752" w:type="dxa"/>
          </w:tcPr>
          <w:p w14:paraId="7990EF12" w14:textId="77777777" w:rsidR="00AE54E9" w:rsidRDefault="00AE54E9" w:rsidP="00AE54E9"/>
        </w:tc>
        <w:tc>
          <w:tcPr>
            <w:tcW w:w="3870" w:type="dxa"/>
          </w:tcPr>
          <w:p w14:paraId="48309015" w14:textId="77777777" w:rsidR="00AE54E9" w:rsidRDefault="00AE54E9" w:rsidP="00AE54E9"/>
        </w:tc>
        <w:tc>
          <w:tcPr>
            <w:tcW w:w="1850" w:type="dxa"/>
          </w:tcPr>
          <w:p w14:paraId="0A1449ED" w14:textId="77777777" w:rsidR="00AE54E9" w:rsidRDefault="00AE54E9" w:rsidP="00AE54E9"/>
        </w:tc>
      </w:tr>
      <w:tr w:rsidR="00AE54E9" w14:paraId="0149DA2B" w14:textId="77777777" w:rsidTr="00AE54E9">
        <w:trPr>
          <w:trHeight w:val="1372"/>
        </w:trPr>
        <w:tc>
          <w:tcPr>
            <w:tcW w:w="1673" w:type="dxa"/>
          </w:tcPr>
          <w:p w14:paraId="009FEE30" w14:textId="77777777" w:rsidR="00AE54E9" w:rsidRDefault="00AE54E9" w:rsidP="00AE54E9"/>
        </w:tc>
        <w:tc>
          <w:tcPr>
            <w:tcW w:w="3057" w:type="dxa"/>
          </w:tcPr>
          <w:p w14:paraId="128159F1" w14:textId="77777777" w:rsidR="00AE54E9" w:rsidRDefault="00AE54E9" w:rsidP="00AE54E9"/>
        </w:tc>
        <w:tc>
          <w:tcPr>
            <w:tcW w:w="3093" w:type="dxa"/>
          </w:tcPr>
          <w:p w14:paraId="0764365E" w14:textId="77777777" w:rsidR="00AE54E9" w:rsidRDefault="00AE54E9" w:rsidP="00AE54E9"/>
        </w:tc>
        <w:tc>
          <w:tcPr>
            <w:tcW w:w="1290" w:type="dxa"/>
          </w:tcPr>
          <w:p w14:paraId="2A865B86" w14:textId="77777777" w:rsidR="00AE54E9" w:rsidRDefault="00AE54E9" w:rsidP="00AE54E9"/>
        </w:tc>
        <w:tc>
          <w:tcPr>
            <w:tcW w:w="3752" w:type="dxa"/>
          </w:tcPr>
          <w:p w14:paraId="7F71FBAE" w14:textId="77777777" w:rsidR="00AE54E9" w:rsidRDefault="00AE54E9" w:rsidP="00AE54E9"/>
        </w:tc>
        <w:tc>
          <w:tcPr>
            <w:tcW w:w="3870" w:type="dxa"/>
          </w:tcPr>
          <w:p w14:paraId="52D13C28" w14:textId="77777777" w:rsidR="00AE54E9" w:rsidRDefault="00AE54E9" w:rsidP="00AE54E9"/>
        </w:tc>
        <w:tc>
          <w:tcPr>
            <w:tcW w:w="1850" w:type="dxa"/>
          </w:tcPr>
          <w:p w14:paraId="3FFDA904" w14:textId="77777777" w:rsidR="00AE54E9" w:rsidRDefault="00AE54E9" w:rsidP="00AE54E9"/>
        </w:tc>
      </w:tr>
      <w:tr w:rsidR="00AE54E9" w14:paraId="2762E5BB" w14:textId="77777777" w:rsidTr="00AE54E9">
        <w:trPr>
          <w:trHeight w:val="1372"/>
        </w:trPr>
        <w:tc>
          <w:tcPr>
            <w:tcW w:w="1673" w:type="dxa"/>
          </w:tcPr>
          <w:p w14:paraId="094363B0" w14:textId="77777777" w:rsidR="00AE54E9" w:rsidRDefault="00AE54E9" w:rsidP="00AE54E9"/>
        </w:tc>
        <w:tc>
          <w:tcPr>
            <w:tcW w:w="3057" w:type="dxa"/>
          </w:tcPr>
          <w:p w14:paraId="79541606" w14:textId="77777777" w:rsidR="00AE54E9" w:rsidRDefault="00AE54E9" w:rsidP="00AE54E9"/>
        </w:tc>
        <w:tc>
          <w:tcPr>
            <w:tcW w:w="3093" w:type="dxa"/>
          </w:tcPr>
          <w:p w14:paraId="29DDEDA3" w14:textId="77777777" w:rsidR="00AE54E9" w:rsidRDefault="00AE54E9" w:rsidP="00AE54E9"/>
        </w:tc>
        <w:tc>
          <w:tcPr>
            <w:tcW w:w="1290" w:type="dxa"/>
          </w:tcPr>
          <w:p w14:paraId="41F2556A" w14:textId="77777777" w:rsidR="00AE54E9" w:rsidRDefault="00AE54E9" w:rsidP="00AE54E9"/>
        </w:tc>
        <w:tc>
          <w:tcPr>
            <w:tcW w:w="3752" w:type="dxa"/>
          </w:tcPr>
          <w:p w14:paraId="08C39D20" w14:textId="77777777" w:rsidR="00AE54E9" w:rsidRDefault="00AE54E9" w:rsidP="00AE54E9"/>
        </w:tc>
        <w:tc>
          <w:tcPr>
            <w:tcW w:w="3870" w:type="dxa"/>
          </w:tcPr>
          <w:p w14:paraId="536F9164" w14:textId="77777777" w:rsidR="00AE54E9" w:rsidRDefault="00AE54E9" w:rsidP="00AE54E9"/>
        </w:tc>
        <w:tc>
          <w:tcPr>
            <w:tcW w:w="1850" w:type="dxa"/>
          </w:tcPr>
          <w:p w14:paraId="7A298F14" w14:textId="77777777" w:rsidR="00AE54E9" w:rsidRDefault="00AE54E9" w:rsidP="00AE54E9"/>
        </w:tc>
      </w:tr>
      <w:tr w:rsidR="00AE54E9" w14:paraId="0F37FF14" w14:textId="77777777" w:rsidTr="00AE54E9">
        <w:trPr>
          <w:trHeight w:val="1372"/>
        </w:trPr>
        <w:tc>
          <w:tcPr>
            <w:tcW w:w="1673" w:type="dxa"/>
          </w:tcPr>
          <w:p w14:paraId="18140D54" w14:textId="77777777" w:rsidR="00AE54E9" w:rsidRDefault="00AE54E9" w:rsidP="00AE54E9"/>
        </w:tc>
        <w:tc>
          <w:tcPr>
            <w:tcW w:w="3057" w:type="dxa"/>
          </w:tcPr>
          <w:p w14:paraId="5450138D" w14:textId="77777777" w:rsidR="00AE54E9" w:rsidRDefault="00AE54E9" w:rsidP="00AE54E9"/>
        </w:tc>
        <w:tc>
          <w:tcPr>
            <w:tcW w:w="3093" w:type="dxa"/>
          </w:tcPr>
          <w:p w14:paraId="1F0ADF5E" w14:textId="77777777" w:rsidR="00AE54E9" w:rsidRDefault="00AE54E9" w:rsidP="00AE54E9"/>
        </w:tc>
        <w:tc>
          <w:tcPr>
            <w:tcW w:w="1290" w:type="dxa"/>
          </w:tcPr>
          <w:p w14:paraId="7F27D623" w14:textId="77777777" w:rsidR="00AE54E9" w:rsidRDefault="00AE54E9" w:rsidP="00AE54E9"/>
        </w:tc>
        <w:tc>
          <w:tcPr>
            <w:tcW w:w="3752" w:type="dxa"/>
          </w:tcPr>
          <w:p w14:paraId="364EF760" w14:textId="77777777" w:rsidR="00AE54E9" w:rsidRDefault="00AE54E9" w:rsidP="00AE54E9"/>
        </w:tc>
        <w:tc>
          <w:tcPr>
            <w:tcW w:w="3870" w:type="dxa"/>
          </w:tcPr>
          <w:p w14:paraId="0E74DEB1" w14:textId="77777777" w:rsidR="00AE54E9" w:rsidRDefault="00AE54E9" w:rsidP="00AE54E9"/>
        </w:tc>
        <w:tc>
          <w:tcPr>
            <w:tcW w:w="1850" w:type="dxa"/>
          </w:tcPr>
          <w:p w14:paraId="348FE459" w14:textId="77777777" w:rsidR="00AE54E9" w:rsidRDefault="00AE54E9" w:rsidP="00AE54E9"/>
        </w:tc>
      </w:tr>
      <w:tr w:rsidR="00AE54E9" w14:paraId="5ACFBCC0" w14:textId="77777777" w:rsidTr="00AE54E9">
        <w:trPr>
          <w:trHeight w:val="1372"/>
        </w:trPr>
        <w:tc>
          <w:tcPr>
            <w:tcW w:w="1673" w:type="dxa"/>
          </w:tcPr>
          <w:p w14:paraId="72416673" w14:textId="77777777" w:rsidR="00AE54E9" w:rsidRDefault="00AE54E9" w:rsidP="00AE54E9"/>
        </w:tc>
        <w:tc>
          <w:tcPr>
            <w:tcW w:w="3057" w:type="dxa"/>
          </w:tcPr>
          <w:p w14:paraId="52042EDB" w14:textId="77777777" w:rsidR="00AE54E9" w:rsidRDefault="00AE54E9" w:rsidP="00AE54E9"/>
        </w:tc>
        <w:tc>
          <w:tcPr>
            <w:tcW w:w="3093" w:type="dxa"/>
          </w:tcPr>
          <w:p w14:paraId="058662C0" w14:textId="77777777" w:rsidR="00AE54E9" w:rsidRDefault="00AE54E9" w:rsidP="00AE54E9"/>
        </w:tc>
        <w:tc>
          <w:tcPr>
            <w:tcW w:w="1290" w:type="dxa"/>
          </w:tcPr>
          <w:p w14:paraId="0F871567" w14:textId="77777777" w:rsidR="00AE54E9" w:rsidRDefault="00AE54E9" w:rsidP="00AE54E9"/>
        </w:tc>
        <w:tc>
          <w:tcPr>
            <w:tcW w:w="3752" w:type="dxa"/>
          </w:tcPr>
          <w:p w14:paraId="4C4CC5FE" w14:textId="77777777" w:rsidR="00AE54E9" w:rsidRDefault="00AE54E9" w:rsidP="00AE54E9"/>
        </w:tc>
        <w:tc>
          <w:tcPr>
            <w:tcW w:w="3870" w:type="dxa"/>
          </w:tcPr>
          <w:p w14:paraId="3854763E" w14:textId="77777777" w:rsidR="00AE54E9" w:rsidRDefault="00AE54E9" w:rsidP="00AE54E9"/>
        </w:tc>
        <w:tc>
          <w:tcPr>
            <w:tcW w:w="1850" w:type="dxa"/>
          </w:tcPr>
          <w:p w14:paraId="1B49019E" w14:textId="77777777" w:rsidR="00AE54E9" w:rsidRDefault="00AE54E9" w:rsidP="00AE54E9"/>
        </w:tc>
      </w:tr>
    </w:tbl>
    <w:p w14:paraId="7E8794B8" w14:textId="23F699F3" w:rsidR="00127344" w:rsidRPr="00931DE5" w:rsidRDefault="000237EE" w:rsidP="00AE54E9">
      <w:pPr>
        <w:jc w:val="both"/>
      </w:pPr>
      <w:r>
        <w:t xml:space="preserve">The </w:t>
      </w:r>
      <w:r w:rsidRPr="00296D3A">
        <w:rPr>
          <w:b/>
        </w:rPr>
        <w:t>Perkins Application</w:t>
      </w:r>
      <w:r>
        <w:t xml:space="preserve"> calls for information on all </w:t>
      </w:r>
      <w:r w:rsidRPr="00296D3A">
        <w:rPr>
          <w:b/>
        </w:rPr>
        <w:t>strategic initiatives</w:t>
      </w:r>
      <w:r>
        <w:t xml:space="preserve">. </w:t>
      </w:r>
      <w:r w:rsidR="00AE54E9">
        <w:t xml:space="preserve">                              </w:t>
      </w:r>
      <w:r w:rsidR="00AE54E9">
        <w:rPr>
          <w:sz w:val="20"/>
        </w:rPr>
        <w:t>*</w:t>
      </w:r>
      <w:r w:rsidR="00AE54E9" w:rsidRPr="00184F55">
        <w:rPr>
          <w:sz w:val="20"/>
        </w:rPr>
        <w:t>short</w:t>
      </w:r>
      <w:r w:rsidR="00AE54E9">
        <w:rPr>
          <w:sz w:val="20"/>
        </w:rPr>
        <w:t xml:space="preserve">-term: </w:t>
      </w:r>
      <w:r w:rsidR="00AE54E9" w:rsidRPr="00184F55">
        <w:rPr>
          <w:sz w:val="20"/>
        </w:rPr>
        <w:t>1 y</w:t>
      </w:r>
      <w:r w:rsidR="00AE54E9">
        <w:rPr>
          <w:sz w:val="20"/>
        </w:rPr>
        <w:t>ear</w:t>
      </w:r>
      <w:r w:rsidR="00AE54E9" w:rsidRPr="00184F55">
        <w:rPr>
          <w:sz w:val="20"/>
        </w:rPr>
        <w:t>; long</w:t>
      </w:r>
      <w:r w:rsidR="00AE54E9">
        <w:rPr>
          <w:sz w:val="20"/>
        </w:rPr>
        <w:t xml:space="preserve"> term</w:t>
      </w:r>
      <w:r w:rsidR="00AE54E9" w:rsidRPr="00184F55">
        <w:rPr>
          <w:sz w:val="20"/>
        </w:rPr>
        <w:t xml:space="preserve">: </w:t>
      </w:r>
      <w:r w:rsidR="00AE54E9">
        <w:rPr>
          <w:sz w:val="20"/>
        </w:rPr>
        <w:t>2-4 years</w:t>
      </w:r>
    </w:p>
    <w:sectPr w:rsidR="00127344" w:rsidRPr="00931DE5" w:rsidSect="00AE7ECB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291DE" w14:textId="77777777" w:rsidR="007773EB" w:rsidRDefault="007773EB" w:rsidP="00D73A2B">
      <w:pPr>
        <w:spacing w:after="0" w:line="240" w:lineRule="auto"/>
      </w:pPr>
      <w:r>
        <w:separator/>
      </w:r>
    </w:p>
  </w:endnote>
  <w:endnote w:type="continuationSeparator" w:id="0">
    <w:p w14:paraId="1CD484FD" w14:textId="77777777" w:rsidR="007773EB" w:rsidRDefault="007773EB" w:rsidP="00D7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66BDE" w14:textId="77777777" w:rsidR="00C03A5E" w:rsidRDefault="00C03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CAEFD" w14:textId="77777777" w:rsidR="00C03A5E" w:rsidRDefault="00C03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56EE4" w14:textId="77777777" w:rsidR="00C03A5E" w:rsidRDefault="00C03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B4F4B" w14:textId="77777777" w:rsidR="007773EB" w:rsidRDefault="007773EB" w:rsidP="00D73A2B">
      <w:pPr>
        <w:spacing w:after="0" w:line="240" w:lineRule="auto"/>
      </w:pPr>
      <w:r>
        <w:separator/>
      </w:r>
    </w:p>
  </w:footnote>
  <w:footnote w:type="continuationSeparator" w:id="0">
    <w:p w14:paraId="53B2076C" w14:textId="77777777" w:rsidR="007773EB" w:rsidRDefault="007773EB" w:rsidP="00D7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1F8C0" w14:textId="77777777" w:rsidR="00C03A5E" w:rsidRDefault="00C03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C6E0D" w14:textId="2E3771DE" w:rsidR="002E38FB" w:rsidRPr="00D73A2B" w:rsidRDefault="001E3D93" w:rsidP="00D73A2B">
    <w:pPr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98D2966" wp14:editId="4F8EAD4E">
          <wp:simplePos x="0" y="0"/>
          <wp:positionH relativeFrom="column">
            <wp:posOffset>0</wp:posOffset>
          </wp:positionH>
          <wp:positionV relativeFrom="paragraph">
            <wp:posOffset>-296883</wp:posOffset>
          </wp:positionV>
          <wp:extent cx="1956816" cy="950976"/>
          <wp:effectExtent l="0" t="0" r="5715" b="1905"/>
          <wp:wrapTopAndBottom/>
          <wp:docPr id="3" name="Picture 3" descr="This picture is the logo for the Massachusetts Deparytment of Elementary and Secondary education. It includes the name of the Department and a graphic of a person holding up an orange star." title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://www.doe.mass.edu/nmg/logo/ESELogo/Full%20Logo/205x100/Master-Logo_205x100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816" cy="950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3EB">
      <w:rPr>
        <w:b/>
        <w:noProof/>
        <w:sz w:val="28"/>
        <w:szCs w:val="28"/>
      </w:rPr>
      <w:pict w14:anchorId="2B42A5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E38FB" w:rsidRPr="00CB089E">
      <w:rPr>
        <w:b/>
        <w:sz w:val="28"/>
        <w:szCs w:val="28"/>
      </w:rPr>
      <w:t>Comprehensive Local Needs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CFDD4" w14:textId="77777777" w:rsidR="00C03A5E" w:rsidRDefault="00C03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1AA4"/>
    <w:multiLevelType w:val="hybridMultilevel"/>
    <w:tmpl w:val="2E6894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52842"/>
    <w:multiLevelType w:val="hybridMultilevel"/>
    <w:tmpl w:val="2E6894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D372E"/>
    <w:multiLevelType w:val="hybridMultilevel"/>
    <w:tmpl w:val="37E6E6B8"/>
    <w:lvl w:ilvl="0" w:tplc="4CA4A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31A5B"/>
    <w:multiLevelType w:val="hybridMultilevel"/>
    <w:tmpl w:val="86D4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B66C1"/>
    <w:multiLevelType w:val="hybridMultilevel"/>
    <w:tmpl w:val="7320FD9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EE56140"/>
    <w:multiLevelType w:val="hybridMultilevel"/>
    <w:tmpl w:val="45A2B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635244"/>
    <w:multiLevelType w:val="hybridMultilevel"/>
    <w:tmpl w:val="965235B0"/>
    <w:lvl w:ilvl="0" w:tplc="EE06FE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6AEA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9862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CF049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04C29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BE22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59630A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ADA9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3E48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1F943B3E"/>
    <w:multiLevelType w:val="hybridMultilevel"/>
    <w:tmpl w:val="E19EE62E"/>
    <w:lvl w:ilvl="0" w:tplc="1FD0C4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7279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4695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31093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C7678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0066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5DA63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E94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A200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1EA54D6"/>
    <w:multiLevelType w:val="hybridMultilevel"/>
    <w:tmpl w:val="32180BC0"/>
    <w:lvl w:ilvl="0" w:tplc="3998F2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1D15"/>
    <w:multiLevelType w:val="hybridMultilevel"/>
    <w:tmpl w:val="B584F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C2348"/>
    <w:multiLevelType w:val="hybridMultilevel"/>
    <w:tmpl w:val="8AC2A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0335A"/>
    <w:multiLevelType w:val="hybridMultilevel"/>
    <w:tmpl w:val="871E0488"/>
    <w:lvl w:ilvl="0" w:tplc="51CE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4B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67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EA3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2A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65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89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67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5B3B71"/>
    <w:multiLevelType w:val="hybridMultilevel"/>
    <w:tmpl w:val="4BAA14AC"/>
    <w:lvl w:ilvl="0" w:tplc="84D8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8B1E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B46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E2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2A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AB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49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CE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AA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867FD8"/>
    <w:multiLevelType w:val="hybridMultilevel"/>
    <w:tmpl w:val="114AB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30961"/>
    <w:multiLevelType w:val="hybridMultilevel"/>
    <w:tmpl w:val="FF784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640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F7643B9"/>
    <w:multiLevelType w:val="hybridMultilevel"/>
    <w:tmpl w:val="9CFE6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3DE8"/>
    <w:multiLevelType w:val="hybridMultilevel"/>
    <w:tmpl w:val="2E6894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137683"/>
    <w:multiLevelType w:val="hybridMultilevel"/>
    <w:tmpl w:val="84344E7A"/>
    <w:lvl w:ilvl="0" w:tplc="0BB6BA0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A059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663C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A2613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1FC1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FACD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2AAAB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4EF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4688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4AD339FF"/>
    <w:multiLevelType w:val="hybridMultilevel"/>
    <w:tmpl w:val="776E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B3B68"/>
    <w:multiLevelType w:val="hybridMultilevel"/>
    <w:tmpl w:val="A2A2D0B8"/>
    <w:lvl w:ilvl="0" w:tplc="9962B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4351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0E538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6D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2A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8E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AA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6D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4D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C977BB"/>
    <w:multiLevelType w:val="hybridMultilevel"/>
    <w:tmpl w:val="1308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97FC8"/>
    <w:multiLevelType w:val="hybridMultilevel"/>
    <w:tmpl w:val="075C911C"/>
    <w:lvl w:ilvl="0" w:tplc="F266EE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A778A"/>
    <w:multiLevelType w:val="hybridMultilevel"/>
    <w:tmpl w:val="73D883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7D4351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0E538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6D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2A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8E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AA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6D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4D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F371811"/>
    <w:multiLevelType w:val="hybridMultilevel"/>
    <w:tmpl w:val="E7100D56"/>
    <w:lvl w:ilvl="0" w:tplc="4CA4A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C879D8"/>
    <w:multiLevelType w:val="hybridMultilevel"/>
    <w:tmpl w:val="0D34DFC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6F085D0E"/>
    <w:multiLevelType w:val="hybridMultilevel"/>
    <w:tmpl w:val="48680A4E"/>
    <w:lvl w:ilvl="0" w:tplc="A95EF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67CAE"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90B60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20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67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21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83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69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00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0244D9"/>
    <w:multiLevelType w:val="hybridMultilevel"/>
    <w:tmpl w:val="62A82FAE"/>
    <w:lvl w:ilvl="0" w:tplc="916C70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10ED9"/>
    <w:multiLevelType w:val="hybridMultilevel"/>
    <w:tmpl w:val="1B00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16F14"/>
    <w:multiLevelType w:val="hybridMultilevel"/>
    <w:tmpl w:val="5928C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7"/>
  </w:num>
  <w:num w:numId="4">
    <w:abstractNumId w:val="26"/>
  </w:num>
  <w:num w:numId="5">
    <w:abstractNumId w:val="25"/>
  </w:num>
  <w:num w:numId="6">
    <w:abstractNumId w:val="1"/>
  </w:num>
  <w:num w:numId="7">
    <w:abstractNumId w:val="6"/>
  </w:num>
  <w:num w:numId="8">
    <w:abstractNumId w:val="0"/>
  </w:num>
  <w:num w:numId="9">
    <w:abstractNumId w:val="20"/>
  </w:num>
  <w:num w:numId="10">
    <w:abstractNumId w:val="12"/>
  </w:num>
  <w:num w:numId="11">
    <w:abstractNumId w:val="15"/>
  </w:num>
  <w:num w:numId="12">
    <w:abstractNumId w:val="5"/>
  </w:num>
  <w:num w:numId="13">
    <w:abstractNumId w:val="29"/>
  </w:num>
  <w:num w:numId="14">
    <w:abstractNumId w:val="23"/>
  </w:num>
  <w:num w:numId="15">
    <w:abstractNumId w:val="10"/>
  </w:num>
  <w:num w:numId="16">
    <w:abstractNumId w:val="17"/>
  </w:num>
  <w:num w:numId="17">
    <w:abstractNumId w:val="22"/>
  </w:num>
  <w:num w:numId="18">
    <w:abstractNumId w:val="24"/>
  </w:num>
  <w:num w:numId="19">
    <w:abstractNumId w:val="2"/>
  </w:num>
  <w:num w:numId="20">
    <w:abstractNumId w:val="11"/>
  </w:num>
  <w:num w:numId="21">
    <w:abstractNumId w:val="8"/>
  </w:num>
  <w:num w:numId="22">
    <w:abstractNumId w:val="13"/>
  </w:num>
  <w:num w:numId="23">
    <w:abstractNumId w:val="16"/>
  </w:num>
  <w:num w:numId="24">
    <w:abstractNumId w:val="27"/>
  </w:num>
  <w:num w:numId="25">
    <w:abstractNumId w:val="19"/>
  </w:num>
  <w:num w:numId="26">
    <w:abstractNumId w:val="28"/>
  </w:num>
  <w:num w:numId="27">
    <w:abstractNumId w:val="4"/>
  </w:num>
  <w:num w:numId="28">
    <w:abstractNumId w:val="9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93"/>
    <w:rsid w:val="000237EE"/>
    <w:rsid w:val="00036AD9"/>
    <w:rsid w:val="0004179F"/>
    <w:rsid w:val="000453EC"/>
    <w:rsid w:val="0007051D"/>
    <w:rsid w:val="00080FC9"/>
    <w:rsid w:val="00083F57"/>
    <w:rsid w:val="000924D5"/>
    <w:rsid w:val="000B7848"/>
    <w:rsid w:val="000C2AAD"/>
    <w:rsid w:val="000C3867"/>
    <w:rsid w:val="000D6182"/>
    <w:rsid w:val="000E0804"/>
    <w:rsid w:val="000F4111"/>
    <w:rsid w:val="000F4AE6"/>
    <w:rsid w:val="0011580E"/>
    <w:rsid w:val="001257A7"/>
    <w:rsid w:val="00127344"/>
    <w:rsid w:val="00146FAD"/>
    <w:rsid w:val="00150029"/>
    <w:rsid w:val="00181B78"/>
    <w:rsid w:val="00184F93"/>
    <w:rsid w:val="00190326"/>
    <w:rsid w:val="001B6723"/>
    <w:rsid w:val="001D6B7D"/>
    <w:rsid w:val="001E26F8"/>
    <w:rsid w:val="001E3D93"/>
    <w:rsid w:val="001E7EE3"/>
    <w:rsid w:val="002125B6"/>
    <w:rsid w:val="00212A5E"/>
    <w:rsid w:val="00227990"/>
    <w:rsid w:val="0024683D"/>
    <w:rsid w:val="00253D27"/>
    <w:rsid w:val="002552BA"/>
    <w:rsid w:val="00284866"/>
    <w:rsid w:val="00284D86"/>
    <w:rsid w:val="002938DD"/>
    <w:rsid w:val="0029574F"/>
    <w:rsid w:val="00296D3A"/>
    <w:rsid w:val="00297243"/>
    <w:rsid w:val="002A4338"/>
    <w:rsid w:val="002B0B2A"/>
    <w:rsid w:val="002B703F"/>
    <w:rsid w:val="002C041F"/>
    <w:rsid w:val="002E38FB"/>
    <w:rsid w:val="002F2272"/>
    <w:rsid w:val="0030219B"/>
    <w:rsid w:val="003054FB"/>
    <w:rsid w:val="0032680D"/>
    <w:rsid w:val="00355334"/>
    <w:rsid w:val="00360144"/>
    <w:rsid w:val="0036587B"/>
    <w:rsid w:val="003905C2"/>
    <w:rsid w:val="00394995"/>
    <w:rsid w:val="00397778"/>
    <w:rsid w:val="00397863"/>
    <w:rsid w:val="003A2EF1"/>
    <w:rsid w:val="003D007D"/>
    <w:rsid w:val="003D03F8"/>
    <w:rsid w:val="003D2083"/>
    <w:rsid w:val="003E67C1"/>
    <w:rsid w:val="003F2879"/>
    <w:rsid w:val="0040145F"/>
    <w:rsid w:val="00403BA8"/>
    <w:rsid w:val="00437B52"/>
    <w:rsid w:val="00480778"/>
    <w:rsid w:val="004870E6"/>
    <w:rsid w:val="0049028C"/>
    <w:rsid w:val="004D60E6"/>
    <w:rsid w:val="004D6B45"/>
    <w:rsid w:val="004F6B6C"/>
    <w:rsid w:val="00500602"/>
    <w:rsid w:val="00502760"/>
    <w:rsid w:val="00502824"/>
    <w:rsid w:val="005566EA"/>
    <w:rsid w:val="0056120F"/>
    <w:rsid w:val="005660B2"/>
    <w:rsid w:val="00571ABD"/>
    <w:rsid w:val="00576E3E"/>
    <w:rsid w:val="0058100A"/>
    <w:rsid w:val="00581B9D"/>
    <w:rsid w:val="005A6996"/>
    <w:rsid w:val="005E0874"/>
    <w:rsid w:val="0060188D"/>
    <w:rsid w:val="006027C1"/>
    <w:rsid w:val="00621F47"/>
    <w:rsid w:val="006230F4"/>
    <w:rsid w:val="006244A2"/>
    <w:rsid w:val="00630963"/>
    <w:rsid w:val="0063141D"/>
    <w:rsid w:val="00666B39"/>
    <w:rsid w:val="0069099D"/>
    <w:rsid w:val="006A0911"/>
    <w:rsid w:val="006A7BCD"/>
    <w:rsid w:val="006B22F3"/>
    <w:rsid w:val="006D0A95"/>
    <w:rsid w:val="006F2D7B"/>
    <w:rsid w:val="0070427A"/>
    <w:rsid w:val="00707AEF"/>
    <w:rsid w:val="007133E1"/>
    <w:rsid w:val="00713BA1"/>
    <w:rsid w:val="00736CBE"/>
    <w:rsid w:val="00761323"/>
    <w:rsid w:val="00773630"/>
    <w:rsid w:val="007773EB"/>
    <w:rsid w:val="00782540"/>
    <w:rsid w:val="00791C69"/>
    <w:rsid w:val="007E0A5C"/>
    <w:rsid w:val="00815B98"/>
    <w:rsid w:val="0083269E"/>
    <w:rsid w:val="0083373C"/>
    <w:rsid w:val="00835791"/>
    <w:rsid w:val="00852A7A"/>
    <w:rsid w:val="0085361A"/>
    <w:rsid w:val="00861546"/>
    <w:rsid w:val="00870373"/>
    <w:rsid w:val="00874CFB"/>
    <w:rsid w:val="008A727F"/>
    <w:rsid w:val="008F2771"/>
    <w:rsid w:val="0090281B"/>
    <w:rsid w:val="0090633E"/>
    <w:rsid w:val="00912E68"/>
    <w:rsid w:val="00914784"/>
    <w:rsid w:val="00931DE5"/>
    <w:rsid w:val="00937627"/>
    <w:rsid w:val="0094285C"/>
    <w:rsid w:val="00973C21"/>
    <w:rsid w:val="00975550"/>
    <w:rsid w:val="00993D43"/>
    <w:rsid w:val="009A00C8"/>
    <w:rsid w:val="009A0AE4"/>
    <w:rsid w:val="009A4BB8"/>
    <w:rsid w:val="009B753D"/>
    <w:rsid w:val="009C7F6C"/>
    <w:rsid w:val="009D0006"/>
    <w:rsid w:val="009D0965"/>
    <w:rsid w:val="00A1549D"/>
    <w:rsid w:val="00A27F4A"/>
    <w:rsid w:val="00A43620"/>
    <w:rsid w:val="00A442F6"/>
    <w:rsid w:val="00A507F6"/>
    <w:rsid w:val="00A57D5C"/>
    <w:rsid w:val="00A91586"/>
    <w:rsid w:val="00A926D4"/>
    <w:rsid w:val="00AB1EEC"/>
    <w:rsid w:val="00AB26F7"/>
    <w:rsid w:val="00AC1546"/>
    <w:rsid w:val="00AC6A75"/>
    <w:rsid w:val="00AE06CB"/>
    <w:rsid w:val="00AE54E9"/>
    <w:rsid w:val="00AE7ECB"/>
    <w:rsid w:val="00B072F0"/>
    <w:rsid w:val="00B1329E"/>
    <w:rsid w:val="00B35D19"/>
    <w:rsid w:val="00B61274"/>
    <w:rsid w:val="00B75C82"/>
    <w:rsid w:val="00B76F72"/>
    <w:rsid w:val="00B907EA"/>
    <w:rsid w:val="00BA79AF"/>
    <w:rsid w:val="00BD421A"/>
    <w:rsid w:val="00BE384C"/>
    <w:rsid w:val="00C032EA"/>
    <w:rsid w:val="00C03A5E"/>
    <w:rsid w:val="00C328C2"/>
    <w:rsid w:val="00C40EC1"/>
    <w:rsid w:val="00C52F7D"/>
    <w:rsid w:val="00C62D66"/>
    <w:rsid w:val="00C74A50"/>
    <w:rsid w:val="00C80CA3"/>
    <w:rsid w:val="00CA0E2E"/>
    <w:rsid w:val="00CA1E28"/>
    <w:rsid w:val="00CB089E"/>
    <w:rsid w:val="00CB26D7"/>
    <w:rsid w:val="00CB2F0D"/>
    <w:rsid w:val="00CC35B2"/>
    <w:rsid w:val="00CC45B3"/>
    <w:rsid w:val="00CC7F1B"/>
    <w:rsid w:val="00CE55B0"/>
    <w:rsid w:val="00D2264C"/>
    <w:rsid w:val="00D37435"/>
    <w:rsid w:val="00D50113"/>
    <w:rsid w:val="00D73A2B"/>
    <w:rsid w:val="00D77598"/>
    <w:rsid w:val="00D83F77"/>
    <w:rsid w:val="00D842C6"/>
    <w:rsid w:val="00D92B0D"/>
    <w:rsid w:val="00D930F2"/>
    <w:rsid w:val="00DA6B02"/>
    <w:rsid w:val="00DA7FD6"/>
    <w:rsid w:val="00DC1863"/>
    <w:rsid w:val="00DC6510"/>
    <w:rsid w:val="00DD2DBF"/>
    <w:rsid w:val="00E023E4"/>
    <w:rsid w:val="00E0380F"/>
    <w:rsid w:val="00E25C85"/>
    <w:rsid w:val="00E3010A"/>
    <w:rsid w:val="00E432B5"/>
    <w:rsid w:val="00E50970"/>
    <w:rsid w:val="00E52DA3"/>
    <w:rsid w:val="00E534CB"/>
    <w:rsid w:val="00E73242"/>
    <w:rsid w:val="00E736CE"/>
    <w:rsid w:val="00E810CE"/>
    <w:rsid w:val="00E84F14"/>
    <w:rsid w:val="00E939C1"/>
    <w:rsid w:val="00EC0F15"/>
    <w:rsid w:val="00ED646A"/>
    <w:rsid w:val="00EF19B3"/>
    <w:rsid w:val="00EF5A0C"/>
    <w:rsid w:val="00F0745F"/>
    <w:rsid w:val="00F15886"/>
    <w:rsid w:val="00F2501A"/>
    <w:rsid w:val="00F30BB2"/>
    <w:rsid w:val="00F41B41"/>
    <w:rsid w:val="00F51B07"/>
    <w:rsid w:val="00F600A7"/>
    <w:rsid w:val="00F743D6"/>
    <w:rsid w:val="00F861D5"/>
    <w:rsid w:val="00FD08A1"/>
    <w:rsid w:val="00FD1241"/>
    <w:rsid w:val="00FD322B"/>
    <w:rsid w:val="00FD3837"/>
    <w:rsid w:val="00FD3F3A"/>
    <w:rsid w:val="00FE2FD4"/>
    <w:rsid w:val="00FE4E6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B4D788"/>
  <w15:chartTrackingRefBased/>
  <w15:docId w15:val="{2DDC0979-F902-4F88-B179-D4A7285D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F9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73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73A2B"/>
  </w:style>
  <w:style w:type="paragraph" w:styleId="Footer">
    <w:name w:val="footer"/>
    <w:basedOn w:val="Normal"/>
    <w:link w:val="FooterChar"/>
    <w:uiPriority w:val="99"/>
    <w:unhideWhenUsed/>
    <w:rsid w:val="00D73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A2B"/>
  </w:style>
  <w:style w:type="character" w:styleId="Hyperlink">
    <w:name w:val="Hyperlink"/>
    <w:basedOn w:val="DefaultParagraphFont"/>
    <w:uiPriority w:val="99"/>
    <w:unhideWhenUsed/>
    <w:rsid w:val="0007051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D83F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83F77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411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2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2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F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179F"/>
    <w:pPr>
      <w:spacing w:after="0" w:line="240" w:lineRule="auto"/>
    </w:pPr>
  </w:style>
  <w:style w:type="table" w:styleId="TableGrid">
    <w:name w:val="Table Grid"/>
    <w:basedOn w:val="TableNormal"/>
    <w:uiPriority w:val="39"/>
    <w:rsid w:val="000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028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8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2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3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6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2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8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1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5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3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8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1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5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DESE-231-58090</_dlc_DocId>
    <_dlc_DocIdUrl xmlns="733efe1c-5bbe-4968-87dc-d400e65c879f">
      <Url>https://sharepoint.doemass.org/ese/webteam/cps/_layouts/DocIdRedir.aspx?ID=DESE-231-58090</Url>
      <Description>DESE-231-58090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C9FD-7A12-4EF8-88BB-B9DC6A027A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D22378-2485-487A-AB59-BFD39A5F8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7769F-4D8F-4C15-AC69-C14F87981CD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9B32B6C-8C8E-47CA-ABC3-696949475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2C5829-761E-4168-B551-DBD132E8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1889</Characters>
  <Application>Microsoft Office Word</Application>
  <DocSecurity>0</DocSecurity>
  <Lines>119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Perkins Needs Assessment Worksheet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Perkins Needs Assessment Worksheet</dc:title>
  <dc:subject>Perkins Needs Assessment Worksheet</dc:subject>
  <dc:creator>DeSalvatore, Lawrence (DESE)</dc:creator>
  <cp:keywords/>
  <dc:description/>
  <cp:lastModifiedBy>O'Brien-Driscoll, Courtney (EOE)</cp:lastModifiedBy>
  <cp:revision>5</cp:revision>
  <cp:lastPrinted>2020-01-29T19:07:00Z</cp:lastPrinted>
  <dcterms:created xsi:type="dcterms:W3CDTF">2020-02-06T14:33:00Z</dcterms:created>
  <dcterms:modified xsi:type="dcterms:W3CDTF">2020-02-13T20:32:00Z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8b824da6-8939-4507-af8b-e9bac2d7c46a</vt:lpwstr>
  </property>
  <property fmtid="{D5CDD505-2E9C-101B-9397-08002B2CF9AE}" pid="4" name="metadate">
    <vt:lpwstr>Feb 6 2020</vt:lpwstr>
  </property>
</Properties>
</file>