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FA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420DDE2" wp14:editId="64C9DC5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DBDE6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9F06C64"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D52BA59" wp14:editId="4EB3DA4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25BB7"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77AFC2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4292337" w14:textId="77777777" w:rsidR="00A20194" w:rsidRPr="00C974A6" w:rsidRDefault="00A20194">
      <w:pPr>
        <w:ind w:left="720"/>
        <w:rPr>
          <w:rFonts w:ascii="Arial" w:hAnsi="Arial"/>
          <w:i/>
          <w:sz w:val="16"/>
          <w:szCs w:val="16"/>
        </w:rPr>
      </w:pPr>
    </w:p>
    <w:p w14:paraId="5938B8CA" w14:textId="77777777" w:rsidR="00A20194" w:rsidRDefault="00A20194">
      <w:pPr>
        <w:ind w:left="720"/>
        <w:rPr>
          <w:rFonts w:ascii="Arial" w:hAnsi="Arial"/>
          <w:i/>
          <w:sz w:val="18"/>
        </w:rPr>
        <w:sectPr w:rsidR="00A20194" w:rsidSect="00C974A6">
          <w:footerReference w:type="default" r:id="rId13"/>
          <w:endnotePr>
            <w:numFmt w:val="decimal"/>
          </w:endnotePr>
          <w:pgSz w:w="12240" w:h="15840"/>
          <w:pgMar w:top="864" w:right="1080" w:bottom="1440" w:left="1800" w:header="1440" w:footer="1440" w:gutter="0"/>
          <w:cols w:space="720"/>
          <w:noEndnote/>
        </w:sectPr>
      </w:pPr>
    </w:p>
    <w:p w14:paraId="701605FB"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C6738F7" w14:textId="77777777">
        <w:tc>
          <w:tcPr>
            <w:tcW w:w="2988" w:type="dxa"/>
          </w:tcPr>
          <w:p w14:paraId="17F05DE8"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B4F3A29"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9772F88" w14:textId="77777777" w:rsidR="00C974A6" w:rsidRPr="00C974A6" w:rsidRDefault="00C974A6" w:rsidP="00C974A6">
            <w:pPr>
              <w:jc w:val="center"/>
              <w:rPr>
                <w:rFonts w:ascii="Arial" w:hAnsi="Arial"/>
                <w:i/>
                <w:sz w:val="16"/>
                <w:szCs w:val="16"/>
              </w:rPr>
            </w:pPr>
          </w:p>
        </w:tc>
      </w:tr>
    </w:tbl>
    <w:p w14:paraId="7F013D49" w14:textId="77777777" w:rsidR="00A20194" w:rsidRDefault="00A20194">
      <w:pPr>
        <w:rPr>
          <w:rFonts w:ascii="Arial" w:hAnsi="Arial"/>
          <w:i/>
          <w:sz w:val="18"/>
        </w:rPr>
      </w:pPr>
    </w:p>
    <w:p w14:paraId="6D99066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2970152" w14:textId="77777777" w:rsidR="00201172" w:rsidRPr="00496E5F" w:rsidRDefault="00201172">
      <w:pPr>
        <w:rPr>
          <w:rFonts w:asciiTheme="minorHAnsi" w:hAnsiTheme="minorHAnsi" w:cstheme="minorHAnsi"/>
          <w:sz w:val="22"/>
          <w:szCs w:val="22"/>
        </w:rPr>
      </w:pPr>
    </w:p>
    <w:p w14:paraId="161A7C49" w14:textId="77777777" w:rsidR="00B43218" w:rsidRPr="00496E5F" w:rsidRDefault="00B43218" w:rsidP="00B43218">
      <w:pPr>
        <w:pStyle w:val="Heading1"/>
        <w:tabs>
          <w:tab w:val="clear" w:pos="4680"/>
        </w:tabs>
        <w:rPr>
          <w:rFonts w:asciiTheme="minorHAnsi" w:hAnsiTheme="minorHAnsi" w:cstheme="minorHAnsi"/>
          <w:sz w:val="22"/>
          <w:szCs w:val="22"/>
        </w:rPr>
      </w:pPr>
      <w:r w:rsidRPr="00496E5F">
        <w:rPr>
          <w:rFonts w:asciiTheme="minorHAnsi" w:hAnsiTheme="minorHAnsi" w:cstheme="minorHAnsi"/>
          <w:sz w:val="22"/>
          <w:szCs w:val="22"/>
        </w:rPr>
        <w:t>MEMORANDUM</w:t>
      </w:r>
    </w:p>
    <w:p w14:paraId="111EB9AA" w14:textId="77777777" w:rsidR="00B43218" w:rsidRPr="00496E5F" w:rsidRDefault="00B43218" w:rsidP="00B43218">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1"/>
        <w:gridCol w:w="8179"/>
      </w:tblGrid>
      <w:tr w:rsidR="00B43218" w:rsidRPr="00496E5F" w14:paraId="51E74DBD" w14:textId="77777777" w:rsidTr="0087352F">
        <w:tc>
          <w:tcPr>
            <w:tcW w:w="1181" w:type="dxa"/>
          </w:tcPr>
          <w:p w14:paraId="62C56AA0" w14:textId="77777777" w:rsidR="00B43218" w:rsidRPr="00496E5F" w:rsidRDefault="00B43218" w:rsidP="00B75AE5">
            <w:pPr>
              <w:rPr>
                <w:rFonts w:asciiTheme="minorHAnsi" w:hAnsiTheme="minorHAnsi" w:cstheme="minorHAnsi"/>
                <w:b/>
                <w:sz w:val="22"/>
                <w:szCs w:val="22"/>
              </w:rPr>
            </w:pPr>
            <w:r w:rsidRPr="00496E5F">
              <w:rPr>
                <w:rFonts w:asciiTheme="minorHAnsi" w:hAnsiTheme="minorHAnsi" w:cstheme="minorHAnsi"/>
                <w:b/>
                <w:sz w:val="22"/>
                <w:szCs w:val="22"/>
              </w:rPr>
              <w:t>To:</w:t>
            </w:r>
          </w:p>
        </w:tc>
        <w:tc>
          <w:tcPr>
            <w:tcW w:w="8179" w:type="dxa"/>
          </w:tcPr>
          <w:p w14:paraId="4A985AFC" w14:textId="77777777" w:rsidR="00B43218" w:rsidRPr="00496E5F" w:rsidRDefault="00B43218" w:rsidP="00B75AE5">
            <w:pPr>
              <w:rPr>
                <w:rFonts w:asciiTheme="minorHAnsi" w:hAnsiTheme="minorHAnsi" w:cstheme="minorHAnsi"/>
                <w:b/>
                <w:sz w:val="22"/>
                <w:szCs w:val="22"/>
              </w:rPr>
            </w:pPr>
            <w:r w:rsidRPr="00496E5F">
              <w:rPr>
                <w:rFonts w:asciiTheme="minorHAnsi" w:hAnsiTheme="minorHAnsi" w:cstheme="minorHAnsi"/>
                <w:sz w:val="22"/>
                <w:szCs w:val="22"/>
              </w:rPr>
              <w:t>Charter School Leaders, Business Managers, and District Data Coordinators</w:t>
            </w:r>
          </w:p>
        </w:tc>
      </w:tr>
      <w:tr w:rsidR="00B43218" w:rsidRPr="00496E5F" w14:paraId="6FC13C12" w14:textId="77777777" w:rsidTr="0087352F">
        <w:tc>
          <w:tcPr>
            <w:tcW w:w="1181" w:type="dxa"/>
          </w:tcPr>
          <w:p w14:paraId="319E1D7C" w14:textId="77777777" w:rsidR="00B43218" w:rsidRPr="00496E5F" w:rsidRDefault="00B43218" w:rsidP="00B75AE5">
            <w:pPr>
              <w:rPr>
                <w:rFonts w:asciiTheme="minorHAnsi" w:hAnsiTheme="minorHAnsi" w:cstheme="minorHAnsi"/>
                <w:b/>
                <w:sz w:val="22"/>
                <w:szCs w:val="22"/>
              </w:rPr>
            </w:pPr>
            <w:r w:rsidRPr="00496E5F">
              <w:rPr>
                <w:rFonts w:asciiTheme="minorHAnsi" w:hAnsiTheme="minorHAnsi" w:cstheme="minorHAnsi"/>
                <w:b/>
                <w:sz w:val="22"/>
                <w:szCs w:val="22"/>
              </w:rPr>
              <w:t>From:</w:t>
            </w:r>
            <w:r w:rsidRPr="00496E5F">
              <w:rPr>
                <w:rFonts w:asciiTheme="minorHAnsi" w:hAnsiTheme="minorHAnsi" w:cstheme="minorHAnsi"/>
                <w:sz w:val="22"/>
                <w:szCs w:val="22"/>
              </w:rPr>
              <w:tab/>
            </w:r>
          </w:p>
        </w:tc>
        <w:tc>
          <w:tcPr>
            <w:tcW w:w="8179" w:type="dxa"/>
          </w:tcPr>
          <w:p w14:paraId="19DDDF03" w14:textId="321769E2" w:rsidR="0087352F" w:rsidRPr="0087352F" w:rsidRDefault="00B43218" w:rsidP="00B75AE5">
            <w:pPr>
              <w:rPr>
                <w:rFonts w:asciiTheme="minorHAnsi" w:hAnsiTheme="minorHAnsi" w:cstheme="minorHAnsi"/>
                <w:sz w:val="22"/>
                <w:szCs w:val="22"/>
              </w:rPr>
            </w:pPr>
            <w:r w:rsidRPr="00496E5F">
              <w:rPr>
                <w:rFonts w:asciiTheme="minorHAnsi" w:hAnsiTheme="minorHAnsi" w:cstheme="minorHAnsi"/>
                <w:sz w:val="22"/>
                <w:szCs w:val="22"/>
              </w:rPr>
              <w:t xml:space="preserve">Joanna Laghetto, </w:t>
            </w:r>
            <w:r w:rsidR="007C0180">
              <w:rPr>
                <w:rFonts w:asciiTheme="minorHAnsi" w:hAnsiTheme="minorHAnsi" w:cstheme="minorHAnsi"/>
                <w:sz w:val="22"/>
                <w:szCs w:val="22"/>
              </w:rPr>
              <w:t xml:space="preserve">Coordinator of Data and Finance, </w:t>
            </w:r>
            <w:r w:rsidRPr="00496E5F">
              <w:rPr>
                <w:rFonts w:asciiTheme="minorHAnsi" w:hAnsiTheme="minorHAnsi" w:cstheme="minorHAnsi"/>
                <w:sz w:val="22"/>
                <w:szCs w:val="22"/>
              </w:rPr>
              <w:t>Office of Charter Schools and School Redesign</w:t>
            </w:r>
          </w:p>
        </w:tc>
      </w:tr>
      <w:tr w:rsidR="0087352F" w:rsidRPr="00496E5F" w14:paraId="2A939563" w14:textId="77777777" w:rsidTr="0087352F">
        <w:tc>
          <w:tcPr>
            <w:tcW w:w="1181" w:type="dxa"/>
          </w:tcPr>
          <w:p w14:paraId="632A7167" w14:textId="267C83A3" w:rsidR="0087352F" w:rsidRPr="00496E5F" w:rsidRDefault="0087352F" w:rsidP="0087352F">
            <w:pPr>
              <w:rPr>
                <w:rFonts w:asciiTheme="minorHAnsi" w:hAnsiTheme="minorHAnsi" w:cstheme="minorHAnsi"/>
                <w:b/>
                <w:sz w:val="22"/>
                <w:szCs w:val="22"/>
              </w:rPr>
            </w:pPr>
            <w:r>
              <w:rPr>
                <w:rFonts w:asciiTheme="minorHAnsi" w:hAnsiTheme="minorHAnsi" w:cstheme="minorHAnsi"/>
                <w:b/>
                <w:sz w:val="22"/>
                <w:szCs w:val="22"/>
              </w:rPr>
              <w:t>Date</w:t>
            </w:r>
            <w:r w:rsidRPr="00496E5F">
              <w:rPr>
                <w:rFonts w:asciiTheme="minorHAnsi" w:hAnsiTheme="minorHAnsi" w:cstheme="minorHAnsi"/>
                <w:b/>
                <w:sz w:val="22"/>
                <w:szCs w:val="22"/>
              </w:rPr>
              <w:t>:</w:t>
            </w:r>
            <w:r w:rsidRPr="00496E5F">
              <w:rPr>
                <w:rFonts w:asciiTheme="minorHAnsi" w:hAnsiTheme="minorHAnsi" w:cstheme="minorHAnsi"/>
                <w:sz w:val="22"/>
                <w:szCs w:val="22"/>
              </w:rPr>
              <w:tab/>
            </w:r>
          </w:p>
        </w:tc>
        <w:tc>
          <w:tcPr>
            <w:tcW w:w="8179" w:type="dxa"/>
          </w:tcPr>
          <w:p w14:paraId="6E4D67CA" w14:textId="7CDA8EC7" w:rsidR="0087352F" w:rsidRPr="00496E5F" w:rsidRDefault="00BB2227" w:rsidP="0087352F">
            <w:pPr>
              <w:rPr>
                <w:rFonts w:asciiTheme="minorHAnsi" w:hAnsiTheme="minorHAnsi" w:cstheme="minorHAnsi"/>
                <w:sz w:val="22"/>
                <w:szCs w:val="22"/>
              </w:rPr>
            </w:pPr>
            <w:r w:rsidRPr="00BB2227">
              <w:rPr>
                <w:rFonts w:asciiTheme="minorHAnsi" w:hAnsiTheme="minorHAnsi" w:cstheme="minorHAnsi"/>
                <w:sz w:val="22"/>
                <w:szCs w:val="22"/>
              </w:rPr>
              <w:t>February 1</w:t>
            </w:r>
            <w:r>
              <w:rPr>
                <w:rFonts w:asciiTheme="minorHAnsi" w:hAnsiTheme="minorHAnsi" w:cstheme="minorHAnsi"/>
                <w:sz w:val="22"/>
                <w:szCs w:val="22"/>
              </w:rPr>
              <w:t>2</w:t>
            </w:r>
            <w:r w:rsidRPr="00BB2227">
              <w:rPr>
                <w:rFonts w:asciiTheme="minorHAnsi" w:hAnsiTheme="minorHAnsi" w:cstheme="minorHAnsi"/>
                <w:sz w:val="22"/>
                <w:szCs w:val="22"/>
              </w:rPr>
              <w:t>, 2021</w:t>
            </w:r>
            <w:bookmarkStart w:id="0" w:name="_GoBack"/>
            <w:bookmarkEnd w:id="0"/>
          </w:p>
        </w:tc>
      </w:tr>
      <w:tr w:rsidR="0087352F" w:rsidRPr="00496E5F" w14:paraId="56A82FF4" w14:textId="77777777" w:rsidTr="0087352F">
        <w:tc>
          <w:tcPr>
            <w:tcW w:w="1181" w:type="dxa"/>
          </w:tcPr>
          <w:p w14:paraId="7AD6CB1B" w14:textId="77777777" w:rsidR="0087352F" w:rsidRPr="00496E5F" w:rsidRDefault="0087352F" w:rsidP="0087352F">
            <w:pPr>
              <w:rPr>
                <w:rFonts w:asciiTheme="minorHAnsi" w:hAnsiTheme="minorHAnsi" w:cstheme="minorHAnsi"/>
                <w:b/>
                <w:sz w:val="22"/>
                <w:szCs w:val="22"/>
              </w:rPr>
            </w:pPr>
            <w:r w:rsidRPr="00496E5F">
              <w:rPr>
                <w:rFonts w:asciiTheme="minorHAnsi" w:hAnsiTheme="minorHAnsi" w:cstheme="minorHAnsi"/>
                <w:b/>
                <w:sz w:val="22"/>
                <w:szCs w:val="22"/>
              </w:rPr>
              <w:t>Subject:</w:t>
            </w:r>
          </w:p>
        </w:tc>
        <w:tc>
          <w:tcPr>
            <w:tcW w:w="8179" w:type="dxa"/>
          </w:tcPr>
          <w:p w14:paraId="1D3ACA57" w14:textId="51FBC011" w:rsidR="0087352F" w:rsidRPr="00496E5F" w:rsidRDefault="0087352F" w:rsidP="0087352F">
            <w:pPr>
              <w:rPr>
                <w:rFonts w:asciiTheme="minorHAnsi" w:hAnsiTheme="minorHAnsi" w:cstheme="minorHAnsi"/>
                <w:sz w:val="22"/>
                <w:szCs w:val="22"/>
              </w:rPr>
            </w:pPr>
            <w:r w:rsidRPr="00496E5F">
              <w:rPr>
                <w:rFonts w:asciiTheme="minorHAnsi" w:hAnsiTheme="minorHAnsi" w:cstheme="minorHAnsi"/>
                <w:sz w:val="22"/>
                <w:szCs w:val="22"/>
              </w:rPr>
              <w:t>2021-2022 Pre-Enrollment and Waitlist Data Submission Memo</w:t>
            </w:r>
            <w:r>
              <w:rPr>
                <w:rFonts w:asciiTheme="minorHAnsi" w:hAnsiTheme="minorHAnsi" w:cstheme="minorHAnsi"/>
                <w:sz w:val="22"/>
                <w:szCs w:val="22"/>
              </w:rPr>
              <w:t>randum</w:t>
            </w:r>
            <w:r w:rsidRPr="00496E5F">
              <w:rPr>
                <w:rFonts w:asciiTheme="minorHAnsi" w:hAnsiTheme="minorHAnsi" w:cstheme="minorHAnsi"/>
                <w:sz w:val="22"/>
                <w:szCs w:val="22"/>
              </w:rPr>
              <w:t xml:space="preserve"> and Instructions</w:t>
            </w:r>
          </w:p>
          <w:p w14:paraId="73712513" w14:textId="3E2DC5FE" w:rsidR="0087352F" w:rsidRPr="00496E5F" w:rsidRDefault="0087352F" w:rsidP="0087352F">
            <w:pPr>
              <w:rPr>
                <w:rFonts w:asciiTheme="minorHAnsi" w:hAnsiTheme="minorHAnsi" w:cstheme="minorHAnsi"/>
                <w:b/>
                <w:sz w:val="22"/>
                <w:szCs w:val="22"/>
              </w:rPr>
            </w:pPr>
            <w:r>
              <w:rPr>
                <w:rFonts w:asciiTheme="minorHAnsi" w:hAnsiTheme="minorHAnsi" w:cstheme="minorHAnsi"/>
                <w:b/>
                <w:sz w:val="22"/>
                <w:szCs w:val="22"/>
              </w:rPr>
              <w:t>to submit by</w:t>
            </w:r>
            <w:r w:rsidRPr="00496E5F">
              <w:rPr>
                <w:rFonts w:asciiTheme="minorHAnsi" w:hAnsiTheme="minorHAnsi" w:cstheme="minorHAnsi"/>
                <w:b/>
                <w:sz w:val="22"/>
                <w:szCs w:val="22"/>
              </w:rPr>
              <w:t xml:space="preserve"> Monday</w:t>
            </w:r>
            <w:r w:rsidR="00814526">
              <w:rPr>
                <w:rFonts w:asciiTheme="minorHAnsi" w:hAnsiTheme="minorHAnsi" w:cstheme="minorHAnsi"/>
                <w:b/>
                <w:sz w:val="22"/>
                <w:szCs w:val="22"/>
              </w:rPr>
              <w:t>,</w:t>
            </w:r>
            <w:r w:rsidRPr="00496E5F">
              <w:rPr>
                <w:rFonts w:asciiTheme="minorHAnsi" w:hAnsiTheme="minorHAnsi" w:cstheme="minorHAnsi"/>
                <w:b/>
                <w:sz w:val="22"/>
                <w:szCs w:val="22"/>
              </w:rPr>
              <w:t xml:space="preserve"> March 15, 2021</w:t>
            </w:r>
          </w:p>
        </w:tc>
      </w:tr>
    </w:tbl>
    <w:p w14:paraId="0D448CC5" w14:textId="77777777" w:rsidR="00B43218" w:rsidRPr="00496E5F" w:rsidRDefault="00B43218" w:rsidP="00B43218">
      <w:pPr>
        <w:pBdr>
          <w:bottom w:val="single" w:sz="4" w:space="1" w:color="auto"/>
        </w:pBdr>
        <w:rPr>
          <w:rFonts w:asciiTheme="minorHAnsi" w:hAnsiTheme="minorHAnsi" w:cstheme="minorHAnsi"/>
          <w:sz w:val="22"/>
          <w:szCs w:val="22"/>
        </w:rPr>
      </w:pPr>
      <w:bookmarkStart w:id="1" w:name="TO"/>
      <w:bookmarkStart w:id="2" w:name="FROM"/>
      <w:bookmarkStart w:id="3" w:name="DATE"/>
      <w:bookmarkStart w:id="4" w:name="RE"/>
      <w:bookmarkEnd w:id="1"/>
      <w:bookmarkEnd w:id="2"/>
      <w:bookmarkEnd w:id="3"/>
      <w:bookmarkEnd w:id="4"/>
    </w:p>
    <w:p w14:paraId="6BBCB05D" w14:textId="4F38DB1C" w:rsidR="00B43218" w:rsidRPr="00496E5F" w:rsidRDefault="00FA7AC1"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w:t>
      </w:r>
      <w:r w:rsidR="00B43218" w:rsidRPr="00496E5F">
        <w:rPr>
          <w:rFonts w:asciiTheme="minorHAnsi" w:hAnsiTheme="minorHAnsi" w:cstheme="minorHAnsi"/>
          <w:sz w:val="22"/>
          <w:szCs w:val="22"/>
        </w:rPr>
        <w:t xml:space="preserve">he Charter School Pre-Enrollment Report is used by the Department of Elementary and Secondary Education (Department) to collect projected enrollment data in order to determine each charter school's first five monthly </w:t>
      </w:r>
      <w:r w:rsidR="00B43218" w:rsidRPr="00496E5F">
        <w:rPr>
          <w:rFonts w:asciiTheme="minorHAnsi" w:hAnsiTheme="minorHAnsi" w:cstheme="minorHAnsi"/>
          <w:b/>
          <w:bCs/>
          <w:sz w:val="22"/>
          <w:szCs w:val="22"/>
        </w:rPr>
        <w:t>tuition payments</w:t>
      </w:r>
      <w:r w:rsidR="00B43218" w:rsidRPr="00496E5F">
        <w:rPr>
          <w:rFonts w:asciiTheme="minorHAnsi" w:hAnsiTheme="minorHAnsi" w:cstheme="minorHAnsi"/>
          <w:sz w:val="22"/>
          <w:szCs w:val="22"/>
        </w:rPr>
        <w:t xml:space="preserve"> for fiscal year </w:t>
      </w:r>
      <w:r w:rsidR="000079E0" w:rsidRPr="00496E5F">
        <w:rPr>
          <w:rFonts w:asciiTheme="minorHAnsi" w:hAnsiTheme="minorHAnsi" w:cstheme="minorHAnsi"/>
          <w:sz w:val="22"/>
          <w:szCs w:val="22"/>
        </w:rPr>
        <w:t>2022</w:t>
      </w:r>
      <w:r w:rsidR="00246E2D">
        <w:rPr>
          <w:rFonts w:asciiTheme="minorHAnsi" w:hAnsiTheme="minorHAnsi" w:cstheme="minorHAnsi"/>
          <w:sz w:val="22"/>
          <w:szCs w:val="22"/>
        </w:rPr>
        <w:t xml:space="preserve"> (FY22)</w:t>
      </w:r>
      <w:r w:rsidR="00B43218" w:rsidRPr="00496E5F">
        <w:rPr>
          <w:rFonts w:asciiTheme="minorHAnsi" w:hAnsiTheme="minorHAnsi" w:cstheme="minorHAnsi"/>
          <w:sz w:val="22"/>
          <w:szCs w:val="22"/>
        </w:rPr>
        <w:t xml:space="preserve">. The collected projected enrollment data represents the </w:t>
      </w:r>
      <w:r w:rsidR="00B43218" w:rsidRPr="00496E5F">
        <w:rPr>
          <w:rFonts w:asciiTheme="minorHAnsi" w:hAnsiTheme="minorHAnsi" w:cstheme="minorHAnsi"/>
          <w:bCs/>
          <w:sz w:val="22"/>
          <w:szCs w:val="22"/>
        </w:rPr>
        <w:t>maximum</w:t>
      </w:r>
      <w:r w:rsidR="00B43218" w:rsidRPr="00496E5F">
        <w:rPr>
          <w:rFonts w:asciiTheme="minorHAnsi" w:hAnsiTheme="minorHAnsi" w:cstheme="minorHAnsi"/>
          <w:sz w:val="22"/>
          <w:szCs w:val="22"/>
        </w:rPr>
        <w:t xml:space="preserve"> number of students upon which each Commonwealth charter school's tuition calculation will be based for the upcoming fiscal year. It is also used to notify sending school districts by April 1, as required by law</w:t>
      </w:r>
      <w:r w:rsidR="00B43218" w:rsidRPr="00496E5F">
        <w:rPr>
          <w:rStyle w:val="FootnoteReference"/>
          <w:rFonts w:asciiTheme="minorHAnsi" w:hAnsiTheme="minorHAnsi" w:cstheme="minorHAnsi"/>
          <w:b/>
          <w:bCs/>
          <w:sz w:val="22"/>
          <w:szCs w:val="22"/>
          <w:vertAlign w:val="superscript"/>
        </w:rPr>
        <w:footnoteReference w:id="1"/>
      </w:r>
      <w:r w:rsidR="00B43218" w:rsidRPr="00496E5F">
        <w:rPr>
          <w:rFonts w:asciiTheme="minorHAnsi" w:hAnsiTheme="minorHAnsi" w:cstheme="minorHAnsi"/>
          <w:sz w:val="22"/>
          <w:szCs w:val="22"/>
        </w:rPr>
        <w:t xml:space="preserve">, of the number of students enrolled in charter schools for the upcoming school year and to calculate estimated </w:t>
      </w:r>
      <w:r w:rsidR="000079E0" w:rsidRPr="00496E5F">
        <w:rPr>
          <w:rFonts w:asciiTheme="minorHAnsi" w:hAnsiTheme="minorHAnsi" w:cstheme="minorHAnsi"/>
          <w:sz w:val="22"/>
          <w:szCs w:val="22"/>
        </w:rPr>
        <w:t>FY22</w:t>
      </w:r>
      <w:r w:rsidR="00B43218" w:rsidRPr="00496E5F">
        <w:rPr>
          <w:rFonts w:asciiTheme="minorHAnsi" w:hAnsiTheme="minorHAnsi" w:cstheme="minorHAnsi"/>
          <w:sz w:val="22"/>
          <w:szCs w:val="22"/>
        </w:rPr>
        <w:t xml:space="preserve"> charter school tuition that will be posted by the end of April.</w:t>
      </w:r>
    </w:p>
    <w:p w14:paraId="40C6DC64" w14:textId="652B7021" w:rsidR="00B43218" w:rsidRPr="00496E5F" w:rsidRDefault="00B43218" w:rsidP="00B43218">
      <w:pPr>
        <w:widowControl/>
        <w:pBdr>
          <w:top w:val="single" w:sz="4" w:space="1" w:color="auto"/>
          <w:left w:val="single" w:sz="4" w:space="4" w:color="auto"/>
          <w:bottom w:val="single" w:sz="4" w:space="1" w:color="auto"/>
          <w:right w:val="single" w:sz="4" w:space="14" w:color="auto"/>
        </w:pBdr>
        <w:spacing w:before="100" w:beforeAutospacing="1" w:after="100" w:afterAutospacing="1"/>
        <w:rPr>
          <w:rFonts w:asciiTheme="minorHAnsi" w:hAnsiTheme="minorHAnsi" w:cstheme="minorHAnsi"/>
          <w:b/>
          <w:bCs/>
          <w:sz w:val="22"/>
          <w:szCs w:val="22"/>
        </w:rPr>
      </w:pPr>
      <w:r w:rsidRPr="00496E5F">
        <w:rPr>
          <w:rFonts w:asciiTheme="minorHAnsi" w:hAnsiTheme="minorHAnsi" w:cstheme="minorHAnsi"/>
          <w:b/>
          <w:bCs/>
          <w:i/>
          <w:sz w:val="22"/>
          <w:szCs w:val="22"/>
        </w:rPr>
        <w:t xml:space="preserve">Please note: </w:t>
      </w:r>
      <w:r w:rsidRPr="00D345CC">
        <w:rPr>
          <w:rFonts w:asciiTheme="minorHAnsi" w:hAnsiTheme="minorHAnsi" w:cstheme="minorHAnsi"/>
          <w:b/>
          <w:bCs/>
          <w:i/>
          <w:color w:val="CC0000"/>
          <w:sz w:val="22"/>
          <w:szCs w:val="22"/>
        </w:rPr>
        <w:t>The enrollment numbers submitted must be based on actual enrollment data</w:t>
      </w:r>
      <w:r w:rsidRPr="00496E5F">
        <w:rPr>
          <w:rFonts w:asciiTheme="minorHAnsi" w:hAnsiTheme="minorHAnsi" w:cstheme="minorHAnsi"/>
          <w:b/>
          <w:bCs/>
          <w:i/>
          <w:sz w:val="22"/>
          <w:szCs w:val="22"/>
        </w:rPr>
        <w:t xml:space="preserve"> including, but not limited to, applications for admission, admission lottery results, and students expected to return in </w:t>
      </w:r>
      <w:r w:rsidR="000079E0" w:rsidRPr="00496E5F">
        <w:rPr>
          <w:rFonts w:asciiTheme="minorHAnsi" w:hAnsiTheme="minorHAnsi" w:cstheme="minorHAnsi"/>
          <w:b/>
          <w:bCs/>
          <w:i/>
          <w:sz w:val="22"/>
          <w:szCs w:val="22"/>
        </w:rPr>
        <w:t>FY22</w:t>
      </w:r>
      <w:r w:rsidRPr="00496E5F">
        <w:rPr>
          <w:rFonts w:asciiTheme="minorHAnsi" w:hAnsiTheme="minorHAnsi" w:cstheme="minorHAnsi"/>
          <w:b/>
          <w:bCs/>
          <w:i/>
          <w:sz w:val="22"/>
          <w:szCs w:val="22"/>
        </w:rPr>
        <w:t xml:space="preserve">. The total number of pre-enrolled students in the March submission and the actual enrollment reported on the October 1, </w:t>
      </w:r>
      <w:r w:rsidR="000079E0" w:rsidRPr="00496E5F">
        <w:rPr>
          <w:rFonts w:asciiTheme="minorHAnsi" w:hAnsiTheme="minorHAnsi" w:cstheme="minorHAnsi"/>
          <w:b/>
          <w:bCs/>
          <w:i/>
          <w:sz w:val="22"/>
          <w:szCs w:val="22"/>
        </w:rPr>
        <w:t>2021</w:t>
      </w:r>
      <w:r w:rsidRPr="00496E5F">
        <w:rPr>
          <w:rFonts w:asciiTheme="minorHAnsi" w:hAnsiTheme="minorHAnsi" w:cstheme="minorHAnsi"/>
          <w:b/>
          <w:bCs/>
          <w:i/>
          <w:sz w:val="22"/>
          <w:szCs w:val="22"/>
        </w:rPr>
        <w:t xml:space="preserve"> SIMS should be very similar.</w:t>
      </w:r>
    </w:p>
    <w:p w14:paraId="428BA3B3" w14:textId="0AAEC3F6"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As noted above, the first five charter tuition payments are based on the pre-enrollment number submitted by each school. If actual enrollment numbers, as collected by the October 1</w:t>
      </w:r>
      <w:r w:rsidR="006F4FAB">
        <w:rPr>
          <w:rFonts w:asciiTheme="minorHAnsi" w:hAnsiTheme="minorHAnsi" w:cstheme="minorHAnsi"/>
          <w:sz w:val="22"/>
          <w:szCs w:val="22"/>
        </w:rPr>
        <w:t>, 2021</w:t>
      </w:r>
      <w:r w:rsidRPr="00496E5F">
        <w:rPr>
          <w:rFonts w:asciiTheme="minorHAnsi" w:hAnsiTheme="minorHAnsi" w:cstheme="minorHAnsi"/>
          <w:sz w:val="22"/>
          <w:szCs w:val="22"/>
        </w:rPr>
        <w:t xml:space="preserve"> SIMS submission, are lower than a school’s pre-enrollment projection, tuition payments will be adjusted to</w:t>
      </w:r>
      <w:r w:rsidR="00FA7AC1">
        <w:rPr>
          <w:rFonts w:asciiTheme="minorHAnsi" w:hAnsiTheme="minorHAnsi" w:cstheme="minorHAnsi"/>
          <w:sz w:val="22"/>
          <w:szCs w:val="22"/>
        </w:rPr>
        <w:t xml:space="preserve"> </w:t>
      </w:r>
      <w:r w:rsidRPr="00496E5F">
        <w:rPr>
          <w:rFonts w:asciiTheme="minorHAnsi" w:hAnsiTheme="minorHAnsi" w:cstheme="minorHAnsi"/>
          <w:sz w:val="22"/>
          <w:szCs w:val="22"/>
        </w:rPr>
        <w:t xml:space="preserve">reflect the lower actual enrollment </w:t>
      </w:r>
      <w:r w:rsidRPr="00496E5F">
        <w:rPr>
          <w:rFonts w:asciiTheme="minorHAnsi" w:hAnsiTheme="minorHAnsi" w:cstheme="minorHAnsi"/>
          <w:sz w:val="22"/>
          <w:szCs w:val="22"/>
        </w:rPr>
        <w:lastRenderedPageBreak/>
        <w:t xml:space="preserve">and to recoup the overpayment for the first five months. </w:t>
      </w:r>
    </w:p>
    <w:p w14:paraId="07549D69" w14:textId="24C5E285" w:rsidR="00B43218" w:rsidRDefault="001B361C"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This</w:t>
      </w:r>
      <w:r w:rsidR="00B43218" w:rsidRPr="00496E5F">
        <w:rPr>
          <w:rFonts w:asciiTheme="minorHAnsi" w:hAnsiTheme="minorHAnsi" w:cstheme="minorHAnsi"/>
          <w:sz w:val="22"/>
          <w:szCs w:val="22"/>
        </w:rPr>
        <w:t xml:space="preserve"> memorandum includes:</w:t>
      </w:r>
    </w:p>
    <w:p w14:paraId="6FE923A6" w14:textId="5A6C4594" w:rsidR="001564FD" w:rsidRDefault="00BB2227" w:rsidP="001564FD">
      <w:pPr>
        <w:pStyle w:val="ListParagraph"/>
        <w:numPr>
          <w:ilvl w:val="0"/>
          <w:numId w:val="12"/>
        </w:numPr>
        <w:spacing w:before="100" w:beforeAutospacing="1" w:after="100" w:afterAutospacing="1"/>
        <w:rPr>
          <w:rFonts w:asciiTheme="minorHAnsi" w:hAnsiTheme="minorHAnsi" w:cstheme="minorHAnsi"/>
          <w:sz w:val="22"/>
          <w:szCs w:val="22"/>
        </w:rPr>
      </w:pPr>
      <w:hyperlink w:anchor="_Information_and_Instructions" w:history="1">
        <w:r w:rsidR="001564FD" w:rsidRPr="001564FD">
          <w:rPr>
            <w:rStyle w:val="Hyperlink"/>
            <w:rFonts w:asciiTheme="minorHAnsi" w:hAnsiTheme="minorHAnsi" w:cstheme="minorHAnsi"/>
            <w:sz w:val="22"/>
            <w:szCs w:val="22"/>
          </w:rPr>
          <w:t>Information and Instructions for 2021-2022 Charter School Pre-Enrollment data submission</w:t>
        </w:r>
      </w:hyperlink>
    </w:p>
    <w:p w14:paraId="4159D6AC" w14:textId="112529FB" w:rsidR="001564FD" w:rsidRDefault="00BB2227" w:rsidP="001564FD">
      <w:pPr>
        <w:pStyle w:val="ListParagraph"/>
        <w:numPr>
          <w:ilvl w:val="0"/>
          <w:numId w:val="12"/>
        </w:numPr>
        <w:spacing w:before="100" w:beforeAutospacing="1" w:after="100" w:afterAutospacing="1"/>
        <w:rPr>
          <w:rFonts w:asciiTheme="minorHAnsi" w:hAnsiTheme="minorHAnsi" w:cstheme="minorHAnsi"/>
          <w:sz w:val="22"/>
          <w:szCs w:val="22"/>
        </w:rPr>
      </w:pPr>
      <w:hyperlink w:anchor="_Information_and_Instructions_1" w:history="1">
        <w:r w:rsidR="001564FD" w:rsidRPr="001564FD">
          <w:rPr>
            <w:rStyle w:val="Hyperlink"/>
            <w:rFonts w:asciiTheme="minorHAnsi" w:hAnsiTheme="minorHAnsi" w:cstheme="minorHAnsi"/>
            <w:sz w:val="22"/>
            <w:szCs w:val="22"/>
          </w:rPr>
          <w:t>Information and Instructions for 2021-2022 Initial Waitlist Submission</w:t>
        </w:r>
      </w:hyperlink>
    </w:p>
    <w:p w14:paraId="26779362" w14:textId="6F8545EC" w:rsidR="001564FD" w:rsidRPr="001564FD" w:rsidRDefault="00BB2227" w:rsidP="001564FD">
      <w:pPr>
        <w:pStyle w:val="ListParagraph"/>
        <w:numPr>
          <w:ilvl w:val="0"/>
          <w:numId w:val="12"/>
        </w:numPr>
        <w:spacing w:before="100" w:beforeAutospacing="1" w:after="100" w:afterAutospacing="1"/>
        <w:rPr>
          <w:rFonts w:asciiTheme="minorHAnsi" w:hAnsiTheme="minorHAnsi" w:cstheme="minorHAnsi"/>
          <w:sz w:val="22"/>
          <w:szCs w:val="22"/>
        </w:rPr>
      </w:pPr>
      <w:hyperlink w:anchor="_2021-2022_Significant_Expansion" w:history="1">
        <w:r w:rsidR="001564FD" w:rsidRPr="001564FD">
          <w:rPr>
            <w:rStyle w:val="Hyperlink"/>
            <w:rFonts w:asciiTheme="minorHAnsi" w:hAnsiTheme="minorHAnsi" w:cstheme="minorHAnsi"/>
            <w:sz w:val="22"/>
            <w:szCs w:val="22"/>
          </w:rPr>
          <w:t>2021-2022 Significant Expansion Information</w:t>
        </w:r>
      </w:hyperlink>
    </w:p>
    <w:p w14:paraId="3CA19EF2" w14:textId="1AF0221F" w:rsidR="00B43218" w:rsidRPr="00496E5F" w:rsidRDefault="003107D7" w:rsidP="001564FD">
      <w:pPr>
        <w:spacing w:before="100" w:beforeAutospacing="1" w:after="100" w:afterAutospacing="1"/>
        <w:ind w:left="630"/>
        <w:rPr>
          <w:rFonts w:asciiTheme="minorHAnsi" w:hAnsiTheme="minorHAnsi" w:cstheme="minorHAnsi"/>
          <w:b/>
          <w:bCs/>
          <w:sz w:val="22"/>
          <w:szCs w:val="22"/>
        </w:rPr>
      </w:pPr>
      <w:r>
        <w:rPr>
          <w:rFonts w:asciiTheme="minorHAnsi" w:hAnsiTheme="minorHAnsi" w:cstheme="minorHAnsi"/>
          <w:b/>
          <w:bCs/>
          <w:sz w:val="22"/>
          <w:szCs w:val="22"/>
        </w:rPr>
        <w:t>The</w:t>
      </w:r>
      <w:r w:rsidR="006D51C9" w:rsidRPr="006D51C9">
        <w:rPr>
          <w:rFonts w:asciiTheme="minorHAnsi" w:hAnsiTheme="minorHAnsi" w:cstheme="minorHAnsi"/>
          <w:b/>
          <w:bCs/>
          <w:sz w:val="22"/>
          <w:szCs w:val="22"/>
        </w:rPr>
        <w:t xml:space="preserve"> </w:t>
      </w:r>
      <w:hyperlink r:id="rId14" w:history="1">
        <w:r w:rsidR="006D51C9" w:rsidRPr="00A4168E">
          <w:rPr>
            <w:rStyle w:val="Hyperlink"/>
            <w:rFonts w:asciiTheme="minorHAnsi" w:hAnsiTheme="minorHAnsi" w:cstheme="minorHAnsi"/>
            <w:b/>
            <w:bCs/>
            <w:sz w:val="22"/>
            <w:szCs w:val="22"/>
          </w:rPr>
          <w:t xml:space="preserve">FY22 </w:t>
        </w:r>
        <w:r w:rsidR="006D51C9" w:rsidRPr="00A4168E">
          <w:rPr>
            <w:rStyle w:val="Hyperlink"/>
            <w:rFonts w:asciiTheme="minorHAnsi" w:hAnsiTheme="minorHAnsi" w:cstheme="minorHAnsi"/>
            <w:b/>
            <w:bCs/>
            <w:sz w:val="22"/>
            <w:szCs w:val="22"/>
            <w:shd w:val="clear" w:color="auto" w:fill="FFFFFF"/>
          </w:rPr>
          <w:t xml:space="preserve">Pre-Enroll </w:t>
        </w:r>
        <w:r>
          <w:rPr>
            <w:rStyle w:val="Hyperlink"/>
            <w:rFonts w:asciiTheme="minorHAnsi" w:hAnsiTheme="minorHAnsi" w:cstheme="minorHAnsi"/>
            <w:b/>
            <w:bCs/>
            <w:sz w:val="22"/>
            <w:szCs w:val="22"/>
            <w:shd w:val="clear" w:color="auto" w:fill="FFFFFF"/>
          </w:rPr>
          <w:t xml:space="preserve">Net School Spending (NSS) </w:t>
        </w:r>
        <w:r w:rsidR="006D51C9" w:rsidRPr="00A4168E">
          <w:rPr>
            <w:rStyle w:val="Hyperlink"/>
            <w:rFonts w:asciiTheme="minorHAnsi" w:hAnsiTheme="minorHAnsi" w:cstheme="minorHAnsi"/>
            <w:b/>
            <w:bCs/>
            <w:sz w:val="22"/>
            <w:szCs w:val="22"/>
            <w:shd w:val="clear" w:color="auto" w:fill="FFFFFF"/>
          </w:rPr>
          <w:t>Cap Guidance for Districts</w:t>
        </w:r>
      </w:hyperlink>
      <w:r>
        <w:rPr>
          <w:rFonts w:asciiTheme="minorHAnsi" w:hAnsiTheme="minorHAnsi" w:cstheme="minorHAnsi"/>
          <w:b/>
          <w:bCs/>
          <w:color w:val="333333"/>
          <w:sz w:val="22"/>
          <w:szCs w:val="22"/>
          <w:shd w:val="clear" w:color="auto" w:fill="FFFFFF"/>
        </w:rPr>
        <w:t xml:space="preserve"> </w:t>
      </w:r>
      <w:r w:rsidR="004A3FF1">
        <w:rPr>
          <w:rFonts w:asciiTheme="minorHAnsi" w:hAnsiTheme="minorHAnsi" w:cstheme="minorHAnsi"/>
          <w:b/>
          <w:bCs/>
          <w:color w:val="333333"/>
          <w:sz w:val="22"/>
          <w:szCs w:val="22"/>
          <w:shd w:val="clear" w:color="auto" w:fill="FFFFFF"/>
        </w:rPr>
        <w:t xml:space="preserve">memorandum </w:t>
      </w:r>
      <w:r w:rsidR="006D51C9" w:rsidRPr="0087352F">
        <w:rPr>
          <w:rFonts w:asciiTheme="minorHAnsi" w:hAnsiTheme="minorHAnsi" w:cstheme="minorHAnsi"/>
          <w:b/>
          <w:bCs/>
          <w:color w:val="333333"/>
          <w:sz w:val="22"/>
          <w:szCs w:val="22"/>
          <w:shd w:val="clear" w:color="auto" w:fill="FFFFFF"/>
        </w:rPr>
        <w:t>provides</w:t>
      </w:r>
      <w:r w:rsidR="006D51C9">
        <w:rPr>
          <w:rFonts w:ascii="Helvetica" w:hAnsi="Helvetica"/>
          <w:color w:val="333333"/>
          <w:sz w:val="23"/>
          <w:szCs w:val="23"/>
          <w:shd w:val="clear" w:color="auto" w:fill="FFFFFF"/>
        </w:rPr>
        <w:t xml:space="preserve"> </w:t>
      </w:r>
      <w:r w:rsidR="006D51C9">
        <w:rPr>
          <w:rFonts w:asciiTheme="minorHAnsi" w:hAnsiTheme="minorHAnsi" w:cstheme="minorHAnsi"/>
          <w:b/>
          <w:bCs/>
          <w:sz w:val="22"/>
          <w:szCs w:val="22"/>
        </w:rPr>
        <w:t>g</w:t>
      </w:r>
      <w:r w:rsidR="00B43218" w:rsidRPr="00496E5F">
        <w:rPr>
          <w:rFonts w:asciiTheme="minorHAnsi" w:hAnsiTheme="minorHAnsi" w:cstheme="minorHAnsi"/>
          <w:b/>
          <w:bCs/>
          <w:sz w:val="22"/>
          <w:szCs w:val="22"/>
        </w:rPr>
        <w:t xml:space="preserve">uidance regarding relevant </w:t>
      </w:r>
      <w:r>
        <w:rPr>
          <w:rFonts w:asciiTheme="minorHAnsi" w:hAnsiTheme="minorHAnsi" w:cstheme="minorHAnsi"/>
          <w:b/>
          <w:bCs/>
          <w:sz w:val="22"/>
          <w:szCs w:val="22"/>
        </w:rPr>
        <w:t xml:space="preserve">NSS </w:t>
      </w:r>
      <w:r w:rsidR="00B43218" w:rsidRPr="00496E5F">
        <w:rPr>
          <w:rFonts w:asciiTheme="minorHAnsi" w:hAnsiTheme="minorHAnsi" w:cstheme="minorHAnsi"/>
          <w:b/>
          <w:bCs/>
          <w:sz w:val="22"/>
          <w:szCs w:val="22"/>
        </w:rPr>
        <w:t xml:space="preserve">Caps to inform </w:t>
      </w:r>
      <w:r w:rsidR="0020370D">
        <w:rPr>
          <w:rFonts w:asciiTheme="minorHAnsi" w:hAnsiTheme="minorHAnsi" w:cstheme="minorHAnsi"/>
          <w:b/>
          <w:bCs/>
          <w:sz w:val="22"/>
          <w:szCs w:val="22"/>
        </w:rPr>
        <w:t>2021-20</w:t>
      </w:r>
      <w:r w:rsidR="000079E0" w:rsidRPr="00496E5F">
        <w:rPr>
          <w:rFonts w:asciiTheme="minorHAnsi" w:hAnsiTheme="minorHAnsi" w:cstheme="minorHAnsi"/>
          <w:b/>
          <w:bCs/>
          <w:sz w:val="22"/>
          <w:szCs w:val="22"/>
        </w:rPr>
        <w:t>22</w:t>
      </w:r>
      <w:r w:rsidR="00B43218" w:rsidRPr="00496E5F">
        <w:rPr>
          <w:rFonts w:asciiTheme="minorHAnsi" w:hAnsiTheme="minorHAnsi" w:cstheme="minorHAnsi"/>
          <w:b/>
          <w:bCs/>
          <w:sz w:val="22"/>
          <w:szCs w:val="22"/>
        </w:rPr>
        <w:t xml:space="preserve"> enrollment</w:t>
      </w:r>
      <w:r w:rsidR="006D51C9">
        <w:rPr>
          <w:rFonts w:asciiTheme="minorHAnsi" w:hAnsiTheme="minorHAnsi" w:cstheme="minorHAnsi"/>
          <w:b/>
          <w:bCs/>
          <w:sz w:val="22"/>
          <w:szCs w:val="22"/>
        </w:rPr>
        <w:t>.</w:t>
      </w:r>
      <w:r w:rsidR="004A3FF1">
        <w:rPr>
          <w:rFonts w:asciiTheme="minorHAnsi" w:hAnsiTheme="minorHAnsi" w:cstheme="minorHAnsi"/>
          <w:b/>
          <w:bCs/>
          <w:sz w:val="22"/>
          <w:szCs w:val="22"/>
        </w:rPr>
        <w:t xml:space="preserve"> The</w:t>
      </w:r>
      <w:r w:rsidR="006D51C9">
        <w:rPr>
          <w:rFonts w:asciiTheme="minorHAnsi" w:hAnsiTheme="minorHAnsi" w:cstheme="minorHAnsi"/>
          <w:b/>
          <w:bCs/>
          <w:sz w:val="22"/>
          <w:szCs w:val="22"/>
        </w:rPr>
        <w:t xml:space="preserve"> </w:t>
      </w:r>
      <w:r w:rsidR="00B43218" w:rsidRPr="00496E5F">
        <w:rPr>
          <w:rFonts w:asciiTheme="minorHAnsi" w:hAnsiTheme="minorHAnsi" w:cstheme="minorHAnsi"/>
          <w:b/>
          <w:bCs/>
          <w:sz w:val="22"/>
          <w:szCs w:val="22"/>
        </w:rPr>
        <w:t xml:space="preserve">NSS cap guidance </w:t>
      </w:r>
      <w:r w:rsidR="004A3FF1">
        <w:rPr>
          <w:rFonts w:asciiTheme="minorHAnsi" w:hAnsiTheme="minorHAnsi" w:cstheme="minorHAnsi"/>
          <w:b/>
          <w:bCs/>
          <w:sz w:val="22"/>
          <w:szCs w:val="22"/>
        </w:rPr>
        <w:t xml:space="preserve">memorandum </w:t>
      </w:r>
      <w:r w:rsidR="00B43218" w:rsidRPr="00496E5F">
        <w:rPr>
          <w:rFonts w:asciiTheme="minorHAnsi" w:hAnsiTheme="minorHAnsi" w:cstheme="minorHAnsi"/>
          <w:b/>
          <w:bCs/>
          <w:sz w:val="22"/>
          <w:szCs w:val="22"/>
        </w:rPr>
        <w:t>and this</w:t>
      </w:r>
      <w:r w:rsidR="004A3FF1">
        <w:rPr>
          <w:rFonts w:asciiTheme="minorHAnsi" w:hAnsiTheme="minorHAnsi" w:cstheme="minorHAnsi"/>
          <w:b/>
          <w:bCs/>
          <w:sz w:val="22"/>
          <w:szCs w:val="22"/>
        </w:rPr>
        <w:t xml:space="preserve"> </w:t>
      </w:r>
      <w:r w:rsidR="004A3FF1" w:rsidRPr="004A3FF1">
        <w:rPr>
          <w:rFonts w:asciiTheme="minorHAnsi" w:hAnsiTheme="minorHAnsi" w:cstheme="minorHAnsi"/>
          <w:b/>
          <w:bCs/>
          <w:sz w:val="22"/>
          <w:szCs w:val="22"/>
        </w:rPr>
        <w:t>Pre-Enrollment and Waitlist Data Submission</w:t>
      </w:r>
      <w:r w:rsidR="00B43218" w:rsidRPr="00496E5F">
        <w:rPr>
          <w:rFonts w:asciiTheme="minorHAnsi" w:hAnsiTheme="minorHAnsi" w:cstheme="minorHAnsi"/>
          <w:b/>
          <w:bCs/>
          <w:sz w:val="22"/>
          <w:szCs w:val="22"/>
        </w:rPr>
        <w:t xml:space="preserve"> memo</w:t>
      </w:r>
      <w:r w:rsidR="00246E2D">
        <w:rPr>
          <w:rFonts w:asciiTheme="minorHAnsi" w:hAnsiTheme="minorHAnsi" w:cstheme="minorHAnsi"/>
          <w:b/>
          <w:bCs/>
          <w:sz w:val="22"/>
          <w:szCs w:val="22"/>
        </w:rPr>
        <w:t>randum</w:t>
      </w:r>
      <w:r w:rsidR="00B43218" w:rsidRPr="00496E5F">
        <w:rPr>
          <w:rFonts w:asciiTheme="minorHAnsi" w:hAnsiTheme="minorHAnsi" w:cstheme="minorHAnsi"/>
          <w:b/>
          <w:bCs/>
          <w:sz w:val="22"/>
          <w:szCs w:val="22"/>
        </w:rPr>
        <w:t xml:space="preserve"> should be read and reviewed in tandem.</w:t>
      </w:r>
    </w:p>
    <w:p w14:paraId="1F5B852E" w14:textId="4FBAB57E" w:rsidR="00B43218" w:rsidRPr="00CC779F" w:rsidRDefault="00B43218" w:rsidP="00CC779F">
      <w:pPr>
        <w:pStyle w:val="Heading1"/>
        <w:numPr>
          <w:ilvl w:val="0"/>
          <w:numId w:val="9"/>
        </w:numPr>
        <w:jc w:val="left"/>
        <w:rPr>
          <w:rFonts w:asciiTheme="minorHAnsi" w:hAnsiTheme="minorHAnsi" w:cstheme="minorHAnsi"/>
          <w:sz w:val="22"/>
          <w:szCs w:val="22"/>
        </w:rPr>
      </w:pPr>
      <w:bookmarkStart w:id="5" w:name="_Information_and_Instructions"/>
      <w:bookmarkStart w:id="6" w:name="_Ref875839"/>
      <w:bookmarkEnd w:id="5"/>
      <w:r w:rsidRPr="00CC779F">
        <w:rPr>
          <w:rFonts w:asciiTheme="minorHAnsi" w:hAnsiTheme="minorHAnsi" w:cstheme="minorHAnsi"/>
          <w:sz w:val="22"/>
          <w:szCs w:val="22"/>
        </w:rPr>
        <w:t xml:space="preserve">Information and Instructions for </w:t>
      </w:r>
      <w:r w:rsidR="000079E0" w:rsidRPr="00CC779F">
        <w:rPr>
          <w:rFonts w:asciiTheme="minorHAnsi" w:hAnsiTheme="minorHAnsi" w:cstheme="minorHAnsi"/>
          <w:sz w:val="22"/>
          <w:szCs w:val="22"/>
        </w:rPr>
        <w:t>2021</w:t>
      </w:r>
      <w:r w:rsidRPr="00CC779F">
        <w:rPr>
          <w:rFonts w:asciiTheme="minorHAnsi" w:hAnsiTheme="minorHAnsi" w:cstheme="minorHAnsi"/>
          <w:sz w:val="22"/>
          <w:szCs w:val="22"/>
        </w:rPr>
        <w:t>-</w:t>
      </w:r>
      <w:r w:rsidR="000079E0" w:rsidRPr="00CC779F">
        <w:rPr>
          <w:rFonts w:asciiTheme="minorHAnsi" w:hAnsiTheme="minorHAnsi" w:cstheme="minorHAnsi"/>
          <w:sz w:val="22"/>
          <w:szCs w:val="22"/>
        </w:rPr>
        <w:t>2022</w:t>
      </w:r>
      <w:r w:rsidRPr="00CC779F">
        <w:rPr>
          <w:rFonts w:asciiTheme="minorHAnsi" w:hAnsiTheme="minorHAnsi" w:cstheme="minorHAnsi"/>
          <w:sz w:val="22"/>
          <w:szCs w:val="22"/>
        </w:rPr>
        <w:t xml:space="preserve"> Charter School Pre-Enrollment data submission</w:t>
      </w:r>
      <w:bookmarkEnd w:id="6"/>
    </w:p>
    <w:p w14:paraId="462D5855" w14:textId="7F63F0E7" w:rsidR="00B43218" w:rsidRPr="00496E5F" w:rsidRDefault="006F4FAB" w:rsidP="00B43218">
      <w:pPr>
        <w:pStyle w:val="ListParagraph"/>
        <w:spacing w:before="100" w:beforeAutospacing="1" w:after="100" w:afterAutospacing="1"/>
        <w:rPr>
          <w:rFonts w:asciiTheme="minorHAnsi" w:hAnsiTheme="minorHAnsi" w:cstheme="minorHAnsi"/>
          <w:sz w:val="22"/>
          <w:szCs w:val="22"/>
        </w:rPr>
      </w:pPr>
      <w:r w:rsidRPr="0087352F">
        <w:rPr>
          <w:rFonts w:asciiTheme="minorHAnsi" w:hAnsiTheme="minorHAnsi" w:cstheme="minorHAnsi"/>
          <w:b/>
          <w:bCs/>
          <w:sz w:val="22"/>
          <w:szCs w:val="22"/>
        </w:rPr>
        <w:t xml:space="preserve">Charter school 2021-2022 pre-enrollment </w:t>
      </w:r>
      <w:r>
        <w:rPr>
          <w:rFonts w:asciiTheme="minorHAnsi" w:hAnsiTheme="minorHAnsi" w:cstheme="minorHAnsi"/>
          <w:b/>
          <w:bCs/>
          <w:sz w:val="22"/>
          <w:szCs w:val="22"/>
        </w:rPr>
        <w:t xml:space="preserve">data </w:t>
      </w:r>
      <w:r w:rsidRPr="0087352F">
        <w:rPr>
          <w:rFonts w:asciiTheme="minorHAnsi" w:hAnsiTheme="minorHAnsi" w:cstheme="minorHAnsi"/>
          <w:b/>
          <w:bCs/>
          <w:sz w:val="22"/>
          <w:szCs w:val="22"/>
        </w:rPr>
        <w:t xml:space="preserve">must be submitted to the Department by </w:t>
      </w:r>
      <w:r w:rsidRPr="006F4FAB">
        <w:rPr>
          <w:rFonts w:asciiTheme="minorHAnsi" w:hAnsiTheme="minorHAnsi" w:cstheme="minorHAnsi"/>
          <w:b/>
          <w:bCs/>
          <w:sz w:val="22"/>
          <w:szCs w:val="22"/>
        </w:rPr>
        <w:t>5</w:t>
      </w:r>
      <w:r w:rsidRPr="00496E5F">
        <w:rPr>
          <w:rFonts w:asciiTheme="minorHAnsi" w:hAnsiTheme="minorHAnsi" w:cstheme="minorHAnsi"/>
          <w:b/>
          <w:bCs/>
          <w:sz w:val="22"/>
          <w:szCs w:val="22"/>
        </w:rPr>
        <w:t>:00 pm on Monday, March 15, 2021.</w:t>
      </w:r>
      <w:r w:rsidRPr="00496E5F">
        <w:rPr>
          <w:rFonts w:asciiTheme="minorHAnsi" w:hAnsiTheme="minorHAnsi" w:cstheme="minorHAnsi"/>
          <w:sz w:val="22"/>
          <w:szCs w:val="22"/>
        </w:rPr>
        <w:t xml:space="preserve"> </w:t>
      </w:r>
      <w:r w:rsidR="00BB3A12" w:rsidRPr="00496E5F">
        <w:rPr>
          <w:rFonts w:asciiTheme="minorHAnsi" w:hAnsiTheme="minorHAnsi" w:cstheme="minorHAnsi"/>
          <w:sz w:val="22"/>
          <w:szCs w:val="22"/>
        </w:rPr>
        <w:t xml:space="preserve">The pre-enrollment </w:t>
      </w:r>
      <w:r w:rsidR="00246E2D">
        <w:rPr>
          <w:rFonts w:asciiTheme="minorHAnsi" w:hAnsiTheme="minorHAnsi" w:cstheme="minorHAnsi"/>
          <w:sz w:val="22"/>
          <w:szCs w:val="22"/>
        </w:rPr>
        <w:t>data</w:t>
      </w:r>
      <w:r w:rsidR="00246E2D" w:rsidRPr="00496E5F">
        <w:rPr>
          <w:rFonts w:asciiTheme="minorHAnsi" w:hAnsiTheme="minorHAnsi" w:cstheme="minorHAnsi"/>
          <w:sz w:val="22"/>
          <w:szCs w:val="22"/>
        </w:rPr>
        <w:t xml:space="preserve"> </w:t>
      </w:r>
      <w:r w:rsidR="00BB3A12" w:rsidRPr="00496E5F">
        <w:rPr>
          <w:rFonts w:asciiTheme="minorHAnsi" w:hAnsiTheme="minorHAnsi" w:cstheme="minorHAnsi"/>
          <w:sz w:val="22"/>
          <w:szCs w:val="22"/>
        </w:rPr>
        <w:t xml:space="preserve">will be submitted via the </w:t>
      </w:r>
      <w:hyperlink r:id="rId15" w:history="1">
        <w:r w:rsidR="00BB3A12" w:rsidRPr="00496E5F">
          <w:rPr>
            <w:rStyle w:val="Hyperlink"/>
            <w:rFonts w:asciiTheme="minorHAnsi" w:hAnsiTheme="minorHAnsi" w:cstheme="minorHAnsi"/>
            <w:sz w:val="22"/>
            <w:szCs w:val="22"/>
          </w:rPr>
          <w:t>Security Portal</w:t>
        </w:r>
      </w:hyperlink>
      <w:r w:rsidR="00BB3A12" w:rsidRPr="00496E5F">
        <w:rPr>
          <w:rFonts w:asciiTheme="minorHAnsi" w:hAnsiTheme="minorHAnsi" w:cstheme="minorHAnsi"/>
          <w:sz w:val="22"/>
          <w:szCs w:val="22"/>
        </w:rPr>
        <w:t xml:space="preserve">. </w:t>
      </w:r>
      <w:r w:rsidR="000079E0" w:rsidRPr="00496E5F">
        <w:rPr>
          <w:rFonts w:asciiTheme="minorHAnsi" w:hAnsiTheme="minorHAnsi" w:cstheme="minorHAnsi"/>
          <w:sz w:val="22"/>
          <w:szCs w:val="22"/>
        </w:rPr>
        <w:t xml:space="preserve">More information and detailed instructions can be found </w:t>
      </w:r>
      <w:r w:rsidR="00246E2D">
        <w:rPr>
          <w:rFonts w:asciiTheme="minorHAnsi" w:hAnsiTheme="minorHAnsi" w:cstheme="minorHAnsi"/>
          <w:sz w:val="22"/>
          <w:szCs w:val="22"/>
        </w:rPr>
        <w:t>in the Security Portal</w:t>
      </w:r>
      <w:r>
        <w:rPr>
          <w:rFonts w:asciiTheme="minorHAnsi" w:hAnsiTheme="minorHAnsi" w:cstheme="minorHAnsi"/>
          <w:sz w:val="22"/>
          <w:szCs w:val="22"/>
        </w:rPr>
        <w:t>,</w:t>
      </w:r>
      <w:r w:rsidR="00246E2D" w:rsidRPr="00496E5F">
        <w:rPr>
          <w:rFonts w:asciiTheme="minorHAnsi" w:hAnsiTheme="minorHAnsi" w:cstheme="minorHAnsi"/>
          <w:sz w:val="22"/>
          <w:szCs w:val="22"/>
        </w:rPr>
        <w:t xml:space="preserve"> </w:t>
      </w:r>
      <w:r w:rsidR="00BB3A12" w:rsidRPr="00496E5F">
        <w:rPr>
          <w:rFonts w:asciiTheme="minorHAnsi" w:hAnsiTheme="minorHAnsi" w:cstheme="minorHAnsi"/>
          <w:sz w:val="22"/>
          <w:szCs w:val="22"/>
        </w:rPr>
        <w:t xml:space="preserve">under </w:t>
      </w:r>
      <w:r w:rsidR="00BB3A12" w:rsidRPr="00496E5F">
        <w:rPr>
          <w:rFonts w:asciiTheme="minorHAnsi" w:hAnsiTheme="minorHAnsi" w:cstheme="minorHAnsi"/>
          <w:i/>
          <w:iCs/>
          <w:sz w:val="22"/>
          <w:szCs w:val="22"/>
        </w:rPr>
        <w:t>Application List</w:t>
      </w:r>
      <w:r w:rsidR="00BB3A12" w:rsidRPr="00496E5F">
        <w:rPr>
          <w:rFonts w:asciiTheme="minorHAnsi" w:hAnsiTheme="minorHAnsi" w:cstheme="minorHAnsi"/>
          <w:sz w:val="22"/>
          <w:szCs w:val="22"/>
        </w:rPr>
        <w:t>:</w:t>
      </w:r>
      <w:r w:rsidR="000079E0" w:rsidRPr="00496E5F">
        <w:rPr>
          <w:rFonts w:asciiTheme="minorHAnsi" w:hAnsiTheme="minorHAnsi" w:cstheme="minorHAnsi"/>
          <w:sz w:val="22"/>
          <w:szCs w:val="22"/>
        </w:rPr>
        <w:t xml:space="preserve"> </w:t>
      </w:r>
      <w:r w:rsidR="00B43218" w:rsidRPr="00496E5F">
        <w:rPr>
          <w:rFonts w:asciiTheme="minorHAnsi" w:hAnsiTheme="minorHAnsi" w:cstheme="minorHAnsi"/>
          <w:i/>
          <w:iCs/>
          <w:sz w:val="22"/>
          <w:szCs w:val="22"/>
        </w:rPr>
        <w:t xml:space="preserve">Charter </w:t>
      </w:r>
      <w:r w:rsidR="000079E0" w:rsidRPr="00496E5F">
        <w:rPr>
          <w:rFonts w:asciiTheme="minorHAnsi" w:hAnsiTheme="minorHAnsi" w:cstheme="minorHAnsi"/>
          <w:i/>
          <w:iCs/>
          <w:sz w:val="22"/>
          <w:szCs w:val="22"/>
        </w:rPr>
        <w:t xml:space="preserve">and Virtual </w:t>
      </w:r>
      <w:r w:rsidR="00B43218" w:rsidRPr="00496E5F">
        <w:rPr>
          <w:rFonts w:asciiTheme="minorHAnsi" w:hAnsiTheme="minorHAnsi" w:cstheme="minorHAnsi"/>
          <w:i/>
          <w:iCs/>
          <w:sz w:val="22"/>
          <w:szCs w:val="22"/>
        </w:rPr>
        <w:t>School</w:t>
      </w:r>
      <w:r w:rsidR="00C86959" w:rsidRPr="00496E5F">
        <w:rPr>
          <w:rFonts w:asciiTheme="minorHAnsi" w:hAnsiTheme="minorHAnsi" w:cstheme="minorHAnsi"/>
          <w:i/>
          <w:iCs/>
          <w:sz w:val="22"/>
          <w:szCs w:val="22"/>
        </w:rPr>
        <w:t>s: Charter and Virtual School</w:t>
      </w:r>
      <w:r w:rsidR="00B43218" w:rsidRPr="00496E5F">
        <w:rPr>
          <w:rFonts w:asciiTheme="minorHAnsi" w:hAnsiTheme="minorHAnsi" w:cstheme="minorHAnsi"/>
          <w:i/>
          <w:iCs/>
          <w:sz w:val="22"/>
          <w:szCs w:val="22"/>
        </w:rPr>
        <w:t xml:space="preserve"> Pre-Enrollmen</w:t>
      </w:r>
      <w:r>
        <w:rPr>
          <w:rFonts w:asciiTheme="minorHAnsi" w:hAnsiTheme="minorHAnsi" w:cstheme="minorHAnsi"/>
          <w:i/>
          <w:iCs/>
          <w:sz w:val="22"/>
          <w:szCs w:val="22"/>
        </w:rPr>
        <w:t>t</w:t>
      </w:r>
      <w:r w:rsidR="00235F22">
        <w:rPr>
          <w:rFonts w:asciiTheme="minorHAnsi" w:hAnsiTheme="minorHAnsi" w:cstheme="minorHAnsi"/>
          <w:i/>
          <w:iCs/>
          <w:sz w:val="22"/>
          <w:szCs w:val="22"/>
        </w:rPr>
        <w:t xml:space="preserve"> </w:t>
      </w:r>
      <w:r w:rsidR="00235F22" w:rsidRPr="007A2F5B">
        <w:rPr>
          <w:rFonts w:asciiTheme="minorHAnsi" w:hAnsiTheme="minorHAnsi" w:cstheme="minorHAnsi"/>
          <w:sz w:val="22"/>
          <w:szCs w:val="22"/>
        </w:rPr>
        <w:t>(see below)</w:t>
      </w:r>
      <w:r w:rsidRPr="007A2F5B">
        <w:rPr>
          <w:rFonts w:asciiTheme="minorHAnsi" w:hAnsiTheme="minorHAnsi" w:cstheme="minorHAnsi"/>
          <w:sz w:val="22"/>
          <w:szCs w:val="22"/>
        </w:rPr>
        <w:t>.</w:t>
      </w:r>
      <w:r w:rsidR="00F70DFF">
        <w:rPr>
          <w:rFonts w:asciiTheme="minorHAnsi" w:hAnsiTheme="minorHAnsi" w:cstheme="minorHAnsi"/>
          <w:sz w:val="22"/>
          <w:szCs w:val="22"/>
        </w:rPr>
        <w:t xml:space="preserve"> </w:t>
      </w:r>
      <w:r>
        <w:rPr>
          <w:rFonts w:asciiTheme="minorHAnsi" w:hAnsiTheme="minorHAnsi" w:cstheme="minorHAnsi"/>
          <w:sz w:val="22"/>
          <w:szCs w:val="22"/>
        </w:rPr>
        <w:t>This year</w:t>
      </w:r>
      <w:r w:rsidR="00C86959" w:rsidRPr="00496E5F">
        <w:rPr>
          <w:rFonts w:asciiTheme="minorHAnsi" w:hAnsiTheme="minorHAnsi" w:cstheme="minorHAnsi"/>
          <w:sz w:val="22"/>
          <w:szCs w:val="22"/>
        </w:rPr>
        <w:t xml:space="preserve">, sibling data will </w:t>
      </w:r>
      <w:r>
        <w:rPr>
          <w:rFonts w:asciiTheme="minorHAnsi" w:hAnsiTheme="minorHAnsi" w:cstheme="minorHAnsi"/>
          <w:sz w:val="22"/>
          <w:szCs w:val="22"/>
        </w:rPr>
        <w:t xml:space="preserve">not be </w:t>
      </w:r>
      <w:r w:rsidR="00C86959" w:rsidRPr="00496E5F">
        <w:rPr>
          <w:rFonts w:asciiTheme="minorHAnsi" w:hAnsiTheme="minorHAnsi" w:cstheme="minorHAnsi"/>
          <w:sz w:val="22"/>
          <w:szCs w:val="22"/>
        </w:rPr>
        <w:t>collected</w:t>
      </w:r>
      <w:r>
        <w:rPr>
          <w:rFonts w:asciiTheme="minorHAnsi" w:hAnsiTheme="minorHAnsi" w:cstheme="minorHAnsi"/>
          <w:sz w:val="22"/>
          <w:szCs w:val="22"/>
        </w:rPr>
        <w:t xml:space="preserve"> with pre-enrollment data</w:t>
      </w:r>
      <w:r w:rsidR="00C86959" w:rsidRPr="00496E5F">
        <w:rPr>
          <w:rFonts w:asciiTheme="minorHAnsi" w:hAnsiTheme="minorHAnsi" w:cstheme="minorHAnsi"/>
          <w:sz w:val="22"/>
          <w:szCs w:val="22"/>
        </w:rPr>
        <w:t xml:space="preserve">. </w:t>
      </w:r>
      <w:r w:rsidR="00F42CC7">
        <w:rPr>
          <w:rFonts w:asciiTheme="minorHAnsi" w:hAnsiTheme="minorHAnsi" w:cstheme="minorHAnsi"/>
          <w:sz w:val="22"/>
          <w:szCs w:val="22"/>
        </w:rPr>
        <w:t xml:space="preserve">The Department will provide </w:t>
      </w:r>
      <w:r w:rsidR="00597750">
        <w:rPr>
          <w:rFonts w:asciiTheme="minorHAnsi" w:hAnsiTheme="minorHAnsi" w:cstheme="minorHAnsi"/>
          <w:sz w:val="22"/>
          <w:szCs w:val="22"/>
        </w:rPr>
        <w:t xml:space="preserve">separate sibling </w:t>
      </w:r>
      <w:r w:rsidR="00F42CC7">
        <w:rPr>
          <w:rFonts w:asciiTheme="minorHAnsi" w:hAnsiTheme="minorHAnsi" w:cstheme="minorHAnsi"/>
          <w:sz w:val="22"/>
          <w:szCs w:val="22"/>
        </w:rPr>
        <w:t>collection templates via the security portal for school</w:t>
      </w:r>
      <w:r w:rsidR="00F70DFF">
        <w:rPr>
          <w:rFonts w:asciiTheme="minorHAnsi" w:hAnsiTheme="minorHAnsi" w:cstheme="minorHAnsi"/>
          <w:sz w:val="22"/>
          <w:szCs w:val="22"/>
        </w:rPr>
        <w:t xml:space="preserve">s to submit </w:t>
      </w:r>
      <w:r w:rsidR="00F42CC7">
        <w:rPr>
          <w:rFonts w:asciiTheme="minorHAnsi" w:hAnsiTheme="minorHAnsi" w:cstheme="minorHAnsi"/>
          <w:sz w:val="22"/>
          <w:szCs w:val="22"/>
        </w:rPr>
        <w:t xml:space="preserve">initial sibling </w:t>
      </w:r>
      <w:r w:rsidR="00F70DFF">
        <w:rPr>
          <w:rFonts w:asciiTheme="minorHAnsi" w:hAnsiTheme="minorHAnsi" w:cstheme="minorHAnsi"/>
          <w:sz w:val="22"/>
          <w:szCs w:val="22"/>
        </w:rPr>
        <w:t xml:space="preserve">data </w:t>
      </w:r>
      <w:r w:rsidR="00F42CC7">
        <w:rPr>
          <w:rFonts w:asciiTheme="minorHAnsi" w:hAnsiTheme="minorHAnsi" w:cstheme="minorHAnsi"/>
          <w:sz w:val="22"/>
          <w:szCs w:val="22"/>
        </w:rPr>
        <w:t>for the 2021-2022 school year.</w:t>
      </w:r>
    </w:p>
    <w:p w14:paraId="17931CD6" w14:textId="1FF1B274" w:rsidR="00B43218" w:rsidRPr="00496E5F" w:rsidRDefault="00C86959" w:rsidP="00B43218">
      <w:pPr>
        <w:pStyle w:val="BodyText"/>
        <w:rPr>
          <w:rFonts w:asciiTheme="minorHAnsi" w:hAnsiTheme="minorHAnsi" w:cstheme="minorHAnsi"/>
          <w:sz w:val="22"/>
          <w:szCs w:val="22"/>
        </w:rPr>
      </w:pPr>
      <w:r w:rsidRPr="00496E5F">
        <w:rPr>
          <w:rFonts w:asciiTheme="minorHAnsi" w:hAnsiTheme="minorHAnsi" w:cstheme="minorHAnsi"/>
          <w:noProof/>
          <w:sz w:val="22"/>
          <w:szCs w:val="22"/>
        </w:rPr>
        <w:drawing>
          <wp:inline distT="0" distB="0" distL="0" distR="0" wp14:anchorId="1657CFCE" wp14:editId="464E8E3F">
            <wp:extent cx="4273550" cy="1422234"/>
            <wp:effectExtent l="0" t="0" r="0" b="6985"/>
            <wp:docPr id="6" name="Picture 6" descr="Charter and Virtual School Pre-Enrollmen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er and Virtual School Pre-Enrollment application"/>
                    <pic:cNvPicPr/>
                  </pic:nvPicPr>
                  <pic:blipFill>
                    <a:blip r:embed="rId16"/>
                    <a:stretch>
                      <a:fillRect/>
                    </a:stretch>
                  </pic:blipFill>
                  <pic:spPr>
                    <a:xfrm>
                      <a:off x="0" y="0"/>
                      <a:ext cx="4321865" cy="1438313"/>
                    </a:xfrm>
                    <a:prstGeom prst="rect">
                      <a:avLst/>
                    </a:prstGeom>
                  </pic:spPr>
                </pic:pic>
              </a:graphicData>
            </a:graphic>
          </wp:inline>
        </w:drawing>
      </w:r>
    </w:p>
    <w:p w14:paraId="093CE21D" w14:textId="18FB735F" w:rsidR="00E3660E" w:rsidRDefault="00E3660E" w:rsidP="0087352F">
      <w:pPr>
        <w:pStyle w:val="ListParagraph"/>
        <w:numPr>
          <w:ilvl w:val="0"/>
          <w:numId w:val="8"/>
        </w:numPr>
        <w:spacing w:before="100" w:beforeAutospacing="1" w:after="100" w:afterAutospacing="1"/>
        <w:rPr>
          <w:rFonts w:asciiTheme="minorHAnsi" w:hAnsiTheme="minorHAnsi" w:cstheme="minorHAnsi"/>
          <w:sz w:val="22"/>
          <w:szCs w:val="22"/>
        </w:rPr>
      </w:pPr>
      <w:r w:rsidRPr="0087352F">
        <w:rPr>
          <w:rFonts w:asciiTheme="minorHAnsi" w:hAnsiTheme="minorHAnsi" w:cstheme="minorHAnsi"/>
          <w:sz w:val="22"/>
          <w:szCs w:val="22"/>
        </w:rPr>
        <w:t>Please feel free to contact Joanna Laghetto (</w:t>
      </w:r>
      <w:hyperlink r:id="rId17" w:history="1">
        <w:r w:rsidR="00967FEE" w:rsidRPr="00311357">
          <w:rPr>
            <w:rStyle w:val="Hyperlink"/>
            <w:rFonts w:asciiTheme="minorHAnsi" w:hAnsiTheme="minorHAnsi" w:cstheme="minorHAnsi"/>
            <w:sz w:val="22"/>
            <w:szCs w:val="22"/>
          </w:rPr>
          <w:t>Joanna.C.Laghetto@mass.gov</w:t>
        </w:r>
      </w:hyperlink>
      <w:r w:rsidR="00967FEE">
        <w:rPr>
          <w:rFonts w:asciiTheme="minorHAnsi" w:hAnsiTheme="minorHAnsi" w:cstheme="minorHAnsi"/>
          <w:sz w:val="22"/>
          <w:szCs w:val="22"/>
        </w:rPr>
        <w:t xml:space="preserve"> </w:t>
      </w:r>
      <w:r w:rsidRPr="0087352F">
        <w:rPr>
          <w:rFonts w:asciiTheme="minorHAnsi" w:hAnsiTheme="minorHAnsi" w:cstheme="minorHAnsi"/>
          <w:sz w:val="22"/>
          <w:szCs w:val="22"/>
        </w:rPr>
        <w:t xml:space="preserve"> or 781-873-9521) or James DiMaio (</w:t>
      </w:r>
      <w:hyperlink r:id="rId18" w:history="1">
        <w:r w:rsidRPr="0087352F">
          <w:rPr>
            <w:rStyle w:val="Hyperlink"/>
            <w:rFonts w:asciiTheme="minorHAnsi" w:hAnsiTheme="minorHAnsi" w:cstheme="minorHAnsi"/>
            <w:sz w:val="22"/>
            <w:szCs w:val="22"/>
          </w:rPr>
          <w:t>James.DiMaio2@mass.gov</w:t>
        </w:r>
      </w:hyperlink>
      <w:r w:rsidRPr="0087352F">
        <w:rPr>
          <w:rFonts w:asciiTheme="minorHAnsi" w:hAnsiTheme="minorHAnsi" w:cstheme="minorHAnsi"/>
          <w:sz w:val="22"/>
          <w:szCs w:val="22"/>
        </w:rPr>
        <w:t>)</w:t>
      </w:r>
      <w:r>
        <w:rPr>
          <w:rFonts w:asciiTheme="minorHAnsi" w:hAnsiTheme="minorHAnsi" w:cstheme="minorHAnsi"/>
          <w:sz w:val="22"/>
          <w:szCs w:val="22"/>
        </w:rPr>
        <w:t xml:space="preserve"> with any questions regarding the pre-enrollment data submission. </w:t>
      </w:r>
    </w:p>
    <w:p w14:paraId="3324F348" w14:textId="1816719E" w:rsidR="00B43218" w:rsidRPr="001564FD" w:rsidRDefault="00B43218" w:rsidP="001564FD">
      <w:pPr>
        <w:pStyle w:val="Heading1"/>
        <w:numPr>
          <w:ilvl w:val="0"/>
          <w:numId w:val="9"/>
        </w:numPr>
        <w:jc w:val="left"/>
        <w:rPr>
          <w:rFonts w:asciiTheme="minorHAnsi" w:hAnsiTheme="minorHAnsi" w:cstheme="minorHAnsi"/>
          <w:sz w:val="22"/>
          <w:szCs w:val="22"/>
        </w:rPr>
      </w:pPr>
      <w:bookmarkStart w:id="7" w:name="_Information_and_Instructions_1"/>
      <w:bookmarkStart w:id="8" w:name="_Ref875860"/>
      <w:bookmarkStart w:id="9" w:name="_Ref875871"/>
      <w:bookmarkEnd w:id="7"/>
      <w:r w:rsidRPr="001564FD">
        <w:rPr>
          <w:rFonts w:asciiTheme="minorHAnsi" w:hAnsiTheme="minorHAnsi" w:cstheme="minorHAnsi"/>
          <w:sz w:val="22"/>
          <w:szCs w:val="22"/>
        </w:rPr>
        <w:t xml:space="preserve">Information and Instructions for </w:t>
      </w:r>
      <w:r w:rsidR="0020370D" w:rsidRPr="001564FD">
        <w:rPr>
          <w:rFonts w:asciiTheme="minorHAnsi" w:hAnsiTheme="minorHAnsi" w:cstheme="minorHAnsi"/>
          <w:sz w:val="22"/>
          <w:szCs w:val="22"/>
        </w:rPr>
        <w:t>2021-2022</w:t>
      </w:r>
      <w:r w:rsidRPr="001564FD">
        <w:rPr>
          <w:rFonts w:asciiTheme="minorHAnsi" w:hAnsiTheme="minorHAnsi" w:cstheme="minorHAnsi"/>
          <w:sz w:val="22"/>
          <w:szCs w:val="22"/>
        </w:rPr>
        <w:t xml:space="preserve"> Initial Waitlist submission</w:t>
      </w:r>
      <w:bookmarkEnd w:id="8"/>
    </w:p>
    <w:p w14:paraId="2B95D438" w14:textId="578038C2"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Each</w:t>
      </w:r>
      <w:r w:rsidR="006F4FAB">
        <w:rPr>
          <w:rFonts w:asciiTheme="minorHAnsi" w:hAnsiTheme="minorHAnsi" w:cstheme="minorHAnsi"/>
          <w:sz w:val="22"/>
          <w:szCs w:val="22"/>
        </w:rPr>
        <w:t xml:space="preserve"> charter</w:t>
      </w:r>
      <w:r w:rsidRPr="00496E5F">
        <w:rPr>
          <w:rFonts w:asciiTheme="minorHAnsi" w:hAnsiTheme="minorHAnsi" w:cstheme="minorHAnsi"/>
          <w:sz w:val="22"/>
          <w:szCs w:val="22"/>
        </w:rPr>
        <w:t xml:space="preserve"> school </w:t>
      </w:r>
      <w:r w:rsidR="006F4FAB">
        <w:rPr>
          <w:rFonts w:asciiTheme="minorHAnsi" w:hAnsiTheme="minorHAnsi" w:cstheme="minorHAnsi"/>
          <w:sz w:val="22"/>
          <w:szCs w:val="22"/>
        </w:rPr>
        <w:t>is</w:t>
      </w:r>
      <w:r w:rsidRPr="00496E5F">
        <w:rPr>
          <w:rFonts w:asciiTheme="minorHAnsi" w:hAnsiTheme="minorHAnsi" w:cstheme="minorHAnsi"/>
          <w:sz w:val="22"/>
          <w:szCs w:val="22"/>
        </w:rPr>
        <w:t xml:space="preserve"> required to submit a waitlist to the Department by </w:t>
      </w:r>
      <w:r w:rsidRPr="00496E5F">
        <w:rPr>
          <w:rFonts w:asciiTheme="minorHAnsi" w:hAnsiTheme="minorHAnsi" w:cstheme="minorHAnsi"/>
          <w:b/>
          <w:bCs/>
          <w:sz w:val="22"/>
          <w:szCs w:val="22"/>
        </w:rPr>
        <w:t>5:00 pm on Monday, March 1</w:t>
      </w:r>
      <w:r w:rsidR="00D267FB" w:rsidRPr="00496E5F">
        <w:rPr>
          <w:rFonts w:asciiTheme="minorHAnsi" w:hAnsiTheme="minorHAnsi" w:cstheme="minorHAnsi"/>
          <w:b/>
          <w:bCs/>
          <w:sz w:val="22"/>
          <w:szCs w:val="22"/>
        </w:rPr>
        <w:t>5</w:t>
      </w:r>
      <w:r w:rsidRPr="00496E5F">
        <w:rPr>
          <w:rFonts w:asciiTheme="minorHAnsi" w:hAnsiTheme="minorHAnsi" w:cstheme="minorHAnsi"/>
          <w:b/>
          <w:bCs/>
          <w:sz w:val="22"/>
          <w:szCs w:val="22"/>
        </w:rPr>
        <w:t xml:space="preserve">, </w:t>
      </w:r>
      <w:r w:rsidR="000079E0" w:rsidRPr="00496E5F">
        <w:rPr>
          <w:rFonts w:asciiTheme="minorHAnsi" w:hAnsiTheme="minorHAnsi" w:cstheme="minorHAnsi"/>
          <w:b/>
          <w:bCs/>
          <w:sz w:val="22"/>
          <w:szCs w:val="22"/>
        </w:rPr>
        <w:t>2021</w:t>
      </w:r>
      <w:r w:rsidRPr="00496E5F">
        <w:rPr>
          <w:rFonts w:asciiTheme="minorHAnsi" w:hAnsiTheme="minorHAnsi" w:cstheme="minorHAnsi"/>
          <w:b/>
          <w:bCs/>
          <w:sz w:val="22"/>
          <w:szCs w:val="22"/>
        </w:rPr>
        <w:t>.</w:t>
      </w:r>
      <w:r w:rsidRPr="00496E5F">
        <w:rPr>
          <w:rFonts w:asciiTheme="minorHAnsi" w:hAnsiTheme="minorHAnsi" w:cstheme="minorHAnsi"/>
          <w:sz w:val="22"/>
          <w:szCs w:val="22"/>
        </w:rPr>
        <w:t xml:space="preserve"> This </w:t>
      </w:r>
      <w:r w:rsidR="0020370D">
        <w:rPr>
          <w:rFonts w:asciiTheme="minorHAnsi" w:hAnsiTheme="minorHAnsi" w:cstheme="minorHAnsi"/>
          <w:sz w:val="22"/>
          <w:szCs w:val="22"/>
        </w:rPr>
        <w:t xml:space="preserve">submission will provide student level waitlist data </w:t>
      </w:r>
      <w:r w:rsidRPr="00496E5F">
        <w:rPr>
          <w:rFonts w:asciiTheme="minorHAnsi" w:hAnsiTheme="minorHAnsi" w:cstheme="minorHAnsi"/>
          <w:sz w:val="22"/>
          <w:szCs w:val="22"/>
        </w:rPr>
        <w:t xml:space="preserve">established after </w:t>
      </w:r>
      <w:r w:rsidR="0020370D">
        <w:rPr>
          <w:rFonts w:asciiTheme="minorHAnsi" w:hAnsiTheme="minorHAnsi" w:cstheme="minorHAnsi"/>
          <w:sz w:val="22"/>
          <w:szCs w:val="22"/>
        </w:rPr>
        <w:t>the</w:t>
      </w:r>
      <w:r w:rsidR="0020370D" w:rsidRPr="00496E5F">
        <w:rPr>
          <w:rFonts w:asciiTheme="minorHAnsi" w:hAnsiTheme="minorHAnsi" w:cstheme="minorHAnsi"/>
          <w:sz w:val="22"/>
          <w:szCs w:val="22"/>
        </w:rPr>
        <w:t xml:space="preserve"> </w:t>
      </w:r>
      <w:r w:rsidRPr="00496E5F">
        <w:rPr>
          <w:rFonts w:asciiTheme="minorHAnsi" w:hAnsiTheme="minorHAnsi" w:cstheme="minorHAnsi"/>
          <w:sz w:val="22"/>
          <w:szCs w:val="22"/>
        </w:rPr>
        <w:t>most recent lottery and should reflect an accurate student waitlist</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as of March 1</w:t>
      </w:r>
      <w:r w:rsidR="00D267FB" w:rsidRPr="00496E5F">
        <w:rPr>
          <w:rFonts w:asciiTheme="minorHAnsi" w:hAnsiTheme="minorHAnsi" w:cstheme="minorHAnsi"/>
          <w:sz w:val="22"/>
          <w:szCs w:val="22"/>
        </w:rPr>
        <w:t>5</w:t>
      </w:r>
      <w:r w:rsidRPr="00496E5F">
        <w:rPr>
          <w:rFonts w:asciiTheme="minorHAnsi" w:hAnsiTheme="minorHAnsi" w:cstheme="minorHAnsi"/>
          <w:sz w:val="22"/>
          <w:szCs w:val="22"/>
        </w:rPr>
        <w:t xml:space="preserve">, </w:t>
      </w:r>
      <w:r w:rsidR="000079E0" w:rsidRPr="00496E5F">
        <w:rPr>
          <w:rFonts w:asciiTheme="minorHAnsi" w:hAnsiTheme="minorHAnsi" w:cstheme="minorHAnsi"/>
          <w:sz w:val="22"/>
          <w:szCs w:val="22"/>
        </w:rPr>
        <w:t>2021</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for the upcoming school year. This </w:t>
      </w:r>
      <w:r w:rsidR="007230FB">
        <w:rPr>
          <w:rFonts w:asciiTheme="minorHAnsi" w:hAnsiTheme="minorHAnsi" w:cstheme="minorHAnsi"/>
          <w:sz w:val="22"/>
          <w:szCs w:val="22"/>
        </w:rPr>
        <w:t xml:space="preserve">FY22 </w:t>
      </w:r>
      <w:r w:rsidRPr="00496E5F">
        <w:rPr>
          <w:rFonts w:asciiTheme="minorHAnsi" w:hAnsiTheme="minorHAnsi" w:cstheme="minorHAnsi"/>
          <w:sz w:val="22"/>
          <w:szCs w:val="22"/>
        </w:rPr>
        <w:t xml:space="preserve">Initial Charter School Student-Level Waitlist Report should be completed using the Excel template named </w:t>
      </w:r>
      <w:r w:rsidR="000079E0" w:rsidRPr="00496E5F">
        <w:rPr>
          <w:rFonts w:asciiTheme="minorHAnsi" w:hAnsiTheme="minorHAnsi" w:cstheme="minorHAnsi"/>
          <w:b/>
          <w:i/>
          <w:sz w:val="22"/>
          <w:szCs w:val="22"/>
        </w:rPr>
        <w:t>FY22</w:t>
      </w:r>
      <w:r w:rsidRPr="00496E5F">
        <w:rPr>
          <w:rFonts w:asciiTheme="minorHAnsi" w:hAnsiTheme="minorHAnsi" w:cstheme="minorHAnsi"/>
          <w:b/>
          <w:i/>
          <w:sz w:val="22"/>
          <w:szCs w:val="22"/>
        </w:rPr>
        <w:t>_waitlist_March_[your school’s LEA Code]</w:t>
      </w:r>
      <w:r w:rsidRPr="00496E5F">
        <w:rPr>
          <w:rFonts w:asciiTheme="minorHAnsi" w:hAnsiTheme="minorHAnsi" w:cstheme="minorHAnsi"/>
          <w:sz w:val="22"/>
          <w:szCs w:val="22"/>
        </w:rPr>
        <w:t xml:space="preserve"> that </w:t>
      </w:r>
      <w:r w:rsidR="009D78CB" w:rsidRPr="00496E5F">
        <w:rPr>
          <w:rFonts w:asciiTheme="minorHAnsi" w:hAnsiTheme="minorHAnsi" w:cstheme="minorHAnsi"/>
          <w:sz w:val="22"/>
          <w:szCs w:val="22"/>
        </w:rPr>
        <w:t xml:space="preserve">will be </w:t>
      </w:r>
      <w:r w:rsidRPr="00496E5F">
        <w:rPr>
          <w:rFonts w:asciiTheme="minorHAnsi" w:hAnsiTheme="minorHAnsi" w:cstheme="minorHAnsi"/>
          <w:sz w:val="22"/>
          <w:szCs w:val="22"/>
        </w:rPr>
        <w:t xml:space="preserve">uploaded to your school's Charter School File Exchange </w:t>
      </w:r>
      <w:proofErr w:type="spellStart"/>
      <w:r w:rsidRPr="00496E5F">
        <w:rPr>
          <w:rFonts w:asciiTheme="minorHAnsi" w:hAnsiTheme="minorHAnsi" w:cstheme="minorHAnsi"/>
          <w:sz w:val="22"/>
          <w:szCs w:val="22"/>
        </w:rPr>
        <w:t>dropbox</w:t>
      </w:r>
      <w:proofErr w:type="spellEnd"/>
      <w:r w:rsidRPr="00496E5F">
        <w:rPr>
          <w:rFonts w:asciiTheme="minorHAnsi" w:hAnsiTheme="minorHAnsi" w:cstheme="minorHAnsi"/>
          <w:sz w:val="22"/>
          <w:szCs w:val="22"/>
        </w:rPr>
        <w:t xml:space="preserve"> within the </w:t>
      </w:r>
      <w:hyperlink r:id="rId19" w:history="1">
        <w:r w:rsidRPr="00496E5F">
          <w:rPr>
            <w:rFonts w:asciiTheme="minorHAnsi" w:hAnsiTheme="minorHAnsi" w:cstheme="minorHAnsi"/>
            <w:color w:val="0000FF"/>
            <w:sz w:val="22"/>
            <w:szCs w:val="22"/>
            <w:u w:val="single"/>
          </w:rPr>
          <w:t>Security Portal</w:t>
        </w:r>
      </w:hyperlink>
      <w:r w:rsidR="00496E5F">
        <w:rPr>
          <w:rFonts w:asciiTheme="minorHAnsi" w:hAnsiTheme="minorHAnsi" w:cstheme="minorHAnsi"/>
          <w:sz w:val="22"/>
          <w:szCs w:val="22"/>
        </w:rPr>
        <w:t>.</w:t>
      </w:r>
    </w:p>
    <w:p w14:paraId="21D8963B" w14:textId="3304FC9F" w:rsidR="009D78CB"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 xml:space="preserve">There are detailed instructions in the </w:t>
      </w:r>
      <w:r w:rsidRPr="00496E5F">
        <w:rPr>
          <w:rFonts w:asciiTheme="minorHAnsi" w:hAnsiTheme="minorHAnsi" w:cstheme="minorHAnsi"/>
          <w:i/>
          <w:sz w:val="22"/>
          <w:szCs w:val="22"/>
        </w:rPr>
        <w:t>Instructions</w:t>
      </w:r>
      <w:r w:rsidRPr="00496E5F">
        <w:rPr>
          <w:rFonts w:asciiTheme="minorHAnsi" w:hAnsiTheme="minorHAnsi" w:cstheme="minorHAnsi"/>
          <w:sz w:val="22"/>
          <w:szCs w:val="22"/>
        </w:rPr>
        <w:t xml:space="preserve"> tab found within the uploaded </w:t>
      </w:r>
      <w:r w:rsidR="000079E0" w:rsidRPr="00496E5F">
        <w:rPr>
          <w:rFonts w:asciiTheme="minorHAnsi" w:hAnsiTheme="minorHAnsi" w:cstheme="minorHAnsi"/>
          <w:sz w:val="22"/>
          <w:szCs w:val="22"/>
        </w:rPr>
        <w:t>FY22</w:t>
      </w:r>
      <w:r w:rsidRPr="00496E5F">
        <w:rPr>
          <w:rFonts w:asciiTheme="minorHAnsi" w:hAnsiTheme="minorHAnsi" w:cstheme="minorHAnsi"/>
          <w:sz w:val="22"/>
          <w:szCs w:val="22"/>
        </w:rPr>
        <w:t xml:space="preserve"> waitlist </w:t>
      </w:r>
      <w:r w:rsidR="0020370D">
        <w:rPr>
          <w:rFonts w:asciiTheme="minorHAnsi" w:hAnsiTheme="minorHAnsi" w:cstheme="minorHAnsi"/>
          <w:sz w:val="22"/>
          <w:szCs w:val="22"/>
        </w:rPr>
        <w:t>Excel template</w:t>
      </w:r>
      <w:r w:rsidRPr="00496E5F">
        <w:rPr>
          <w:rFonts w:asciiTheme="minorHAnsi" w:hAnsiTheme="minorHAnsi" w:cstheme="minorHAnsi"/>
          <w:sz w:val="22"/>
          <w:szCs w:val="22"/>
        </w:rPr>
        <w:t xml:space="preserve">. Please review these instructions and fill out the contact information tab before completing your </w:t>
      </w:r>
      <w:r w:rsidR="000079E0" w:rsidRPr="00496E5F">
        <w:rPr>
          <w:rFonts w:asciiTheme="minorHAnsi" w:hAnsiTheme="minorHAnsi" w:cstheme="minorHAnsi"/>
          <w:sz w:val="22"/>
          <w:szCs w:val="22"/>
        </w:rPr>
        <w:t>FY22</w:t>
      </w:r>
      <w:r w:rsidRPr="00496E5F">
        <w:rPr>
          <w:rFonts w:asciiTheme="minorHAnsi" w:hAnsiTheme="minorHAnsi" w:cstheme="minorHAnsi"/>
          <w:sz w:val="22"/>
          <w:szCs w:val="22"/>
        </w:rPr>
        <w:t xml:space="preserve"> initial waitlist report. </w:t>
      </w:r>
      <w:r w:rsidR="009D78CB" w:rsidRPr="00496E5F">
        <w:rPr>
          <w:rFonts w:asciiTheme="minorHAnsi" w:hAnsiTheme="minorHAnsi" w:cstheme="minorHAnsi"/>
          <w:sz w:val="22"/>
          <w:szCs w:val="22"/>
        </w:rPr>
        <w:t>Please note</w:t>
      </w:r>
      <w:r w:rsidR="00496E5F">
        <w:rPr>
          <w:rFonts w:asciiTheme="minorHAnsi" w:hAnsiTheme="minorHAnsi" w:cstheme="minorHAnsi"/>
          <w:sz w:val="22"/>
          <w:szCs w:val="22"/>
        </w:rPr>
        <w:t xml:space="preserve">, </w:t>
      </w:r>
      <w:r w:rsidR="009D78CB" w:rsidRPr="00496E5F">
        <w:rPr>
          <w:rFonts w:asciiTheme="minorHAnsi" w:hAnsiTheme="minorHAnsi" w:cstheme="minorHAnsi"/>
          <w:sz w:val="22"/>
          <w:szCs w:val="22"/>
        </w:rPr>
        <w:t>the</w:t>
      </w:r>
      <w:r w:rsidR="0020370D">
        <w:rPr>
          <w:rFonts w:asciiTheme="minorHAnsi" w:hAnsiTheme="minorHAnsi" w:cstheme="minorHAnsi"/>
          <w:sz w:val="22"/>
          <w:szCs w:val="22"/>
        </w:rPr>
        <w:t>re is an</w:t>
      </w:r>
      <w:r w:rsidR="009D78CB" w:rsidRPr="00496E5F">
        <w:rPr>
          <w:rFonts w:asciiTheme="minorHAnsi" w:hAnsiTheme="minorHAnsi" w:cstheme="minorHAnsi"/>
          <w:sz w:val="22"/>
          <w:szCs w:val="22"/>
        </w:rPr>
        <w:t xml:space="preserve"> additional column requesting schools to identify the sibling status of each waitlisted student. Sibling status is only applicable for waitlisted students that are siblings of </w:t>
      </w:r>
      <w:r w:rsidR="009D78CB" w:rsidRPr="00496E5F">
        <w:rPr>
          <w:rFonts w:asciiTheme="minorHAnsi" w:hAnsiTheme="minorHAnsi" w:cstheme="minorHAnsi"/>
          <w:b/>
          <w:bCs/>
          <w:i/>
          <w:iCs/>
          <w:sz w:val="22"/>
          <w:szCs w:val="22"/>
        </w:rPr>
        <w:t xml:space="preserve">currently </w:t>
      </w:r>
      <w:r w:rsidR="009D78CB" w:rsidRPr="00496E5F">
        <w:rPr>
          <w:rFonts w:asciiTheme="minorHAnsi" w:hAnsiTheme="minorHAnsi" w:cstheme="minorHAnsi"/>
          <w:sz w:val="22"/>
          <w:szCs w:val="22"/>
        </w:rPr>
        <w:t xml:space="preserve">enrolled </w:t>
      </w:r>
      <w:r w:rsidR="009D78CB" w:rsidRPr="00496E5F">
        <w:rPr>
          <w:rFonts w:asciiTheme="minorHAnsi" w:hAnsiTheme="minorHAnsi" w:cstheme="minorHAnsi"/>
          <w:sz w:val="22"/>
          <w:szCs w:val="22"/>
        </w:rPr>
        <w:lastRenderedPageBreak/>
        <w:t>students. Please identify each student’s sibling status with either a ‘Y’ or a ‘N’.</w:t>
      </w:r>
    </w:p>
    <w:p w14:paraId="2DFB31A0" w14:textId="7CFBEF52"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b/>
          <w:bCs/>
          <w:sz w:val="22"/>
          <w:szCs w:val="22"/>
        </w:rPr>
        <w:t>Embedded</w:t>
      </w:r>
      <w:r w:rsidRPr="00496E5F">
        <w:rPr>
          <w:rFonts w:asciiTheme="minorHAnsi" w:hAnsiTheme="minorHAnsi" w:cstheme="minorHAnsi"/>
          <w:sz w:val="22"/>
          <w:szCs w:val="22"/>
        </w:rPr>
        <w:t xml:space="preserve"> within the waitlist collection template (‘initial’ tab) are several data flags and error checks (i.e., duplicate records, unsupported characters within a student name, student age, etc.). The Department relies on complete and accurate waitlist submissions and these embedded tools are included to support accuracy. The</w:t>
      </w:r>
      <w:r w:rsidR="00496E5F">
        <w:rPr>
          <w:rFonts w:asciiTheme="minorHAnsi" w:hAnsiTheme="minorHAnsi" w:cstheme="minorHAnsi"/>
          <w:sz w:val="22"/>
          <w:szCs w:val="22"/>
        </w:rPr>
        <w:t xml:space="preserve">se </w:t>
      </w:r>
      <w:r w:rsidRPr="00496E5F">
        <w:rPr>
          <w:rFonts w:asciiTheme="minorHAnsi" w:hAnsiTheme="minorHAnsi" w:cstheme="minorHAnsi"/>
          <w:sz w:val="22"/>
          <w:szCs w:val="22"/>
        </w:rPr>
        <w:t xml:space="preserve">data flags and error checks work properly with Microsoft Excel. </w:t>
      </w:r>
      <w:r w:rsidR="0020370D">
        <w:rPr>
          <w:rFonts w:asciiTheme="minorHAnsi" w:hAnsiTheme="minorHAnsi" w:cstheme="minorHAnsi"/>
          <w:sz w:val="22"/>
          <w:szCs w:val="22"/>
        </w:rPr>
        <w:t>The Department has</w:t>
      </w:r>
      <w:r w:rsidRPr="00496E5F">
        <w:rPr>
          <w:rFonts w:asciiTheme="minorHAnsi" w:hAnsiTheme="minorHAnsi" w:cstheme="minorHAnsi"/>
          <w:sz w:val="22"/>
          <w:szCs w:val="22"/>
        </w:rPr>
        <w:t xml:space="preserve"> added a field to the contact information page for schools to identify which spreadsheet program was used to complete the waitlist report (e.g., Google Sheets). Please be sure to provide this information</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w:t>
      </w:r>
    </w:p>
    <w:p w14:paraId="18AB9354" w14:textId="77777777"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Once again, the Department requests that each charter school provide the following data elements for each student included in their current waitlist: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96"/>
        <w:gridCol w:w="1496"/>
        <w:gridCol w:w="1776"/>
        <w:gridCol w:w="1313"/>
        <w:gridCol w:w="845"/>
        <w:gridCol w:w="1533"/>
      </w:tblGrid>
      <w:tr w:rsidR="009D78CB" w:rsidRPr="00496E5F" w14:paraId="0AA44B12" w14:textId="7FC2BAB0" w:rsidTr="009D78CB">
        <w:trPr>
          <w:trHeight w:val="480"/>
        </w:trPr>
        <w:tc>
          <w:tcPr>
            <w:tcW w:w="1236" w:type="dxa"/>
            <w:shd w:val="clear" w:color="auto" w:fill="auto"/>
            <w:noWrap/>
            <w:vAlign w:val="center"/>
            <w:hideMark/>
          </w:tcPr>
          <w:p w14:paraId="093FCCF1" w14:textId="77777777" w:rsidR="009D78CB" w:rsidRPr="00496E5F" w:rsidRDefault="009D78CB" w:rsidP="00B75AE5">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FIRSTNAME</w:t>
            </w:r>
          </w:p>
        </w:tc>
        <w:tc>
          <w:tcPr>
            <w:tcW w:w="1396" w:type="dxa"/>
            <w:shd w:val="clear" w:color="auto" w:fill="auto"/>
            <w:noWrap/>
            <w:vAlign w:val="center"/>
            <w:hideMark/>
          </w:tcPr>
          <w:p w14:paraId="6FA601B4" w14:textId="77777777" w:rsidR="009D78CB" w:rsidRPr="00496E5F" w:rsidRDefault="009D78CB" w:rsidP="00B75AE5">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LASTNAME</w:t>
            </w:r>
          </w:p>
        </w:tc>
        <w:tc>
          <w:tcPr>
            <w:tcW w:w="1496" w:type="dxa"/>
            <w:shd w:val="clear" w:color="auto" w:fill="auto"/>
            <w:noWrap/>
            <w:vAlign w:val="center"/>
            <w:hideMark/>
          </w:tcPr>
          <w:p w14:paraId="4E9C5385" w14:textId="77777777" w:rsidR="009D78CB" w:rsidRPr="00496E5F" w:rsidRDefault="009D78CB" w:rsidP="00B75AE5">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MIDDLENAME</w:t>
            </w:r>
          </w:p>
        </w:tc>
        <w:tc>
          <w:tcPr>
            <w:tcW w:w="1776" w:type="dxa"/>
            <w:shd w:val="clear" w:color="auto" w:fill="auto"/>
            <w:noWrap/>
            <w:vAlign w:val="center"/>
            <w:hideMark/>
          </w:tcPr>
          <w:p w14:paraId="5E3CFC57" w14:textId="77777777"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DOB (MM/DD/YYYY)</w:t>
            </w:r>
          </w:p>
        </w:tc>
        <w:tc>
          <w:tcPr>
            <w:tcW w:w="1114" w:type="dxa"/>
            <w:shd w:val="clear" w:color="auto" w:fill="auto"/>
            <w:noWrap/>
            <w:vAlign w:val="center"/>
            <w:hideMark/>
          </w:tcPr>
          <w:p w14:paraId="64A98C71" w14:textId="77777777"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TOWNCODE</w:t>
            </w:r>
          </w:p>
        </w:tc>
        <w:tc>
          <w:tcPr>
            <w:tcW w:w="731" w:type="dxa"/>
            <w:shd w:val="clear" w:color="auto" w:fill="auto"/>
            <w:noWrap/>
            <w:vAlign w:val="center"/>
            <w:hideMark/>
          </w:tcPr>
          <w:p w14:paraId="577DA809" w14:textId="77777777"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GRADE</w:t>
            </w:r>
          </w:p>
        </w:tc>
        <w:tc>
          <w:tcPr>
            <w:tcW w:w="1876" w:type="dxa"/>
          </w:tcPr>
          <w:p w14:paraId="6C80EE8A" w14:textId="45845655"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SIBLING OF CURRENTLY ATTENDING STUDENT (Y/N)?</w:t>
            </w:r>
          </w:p>
        </w:tc>
      </w:tr>
    </w:tbl>
    <w:p w14:paraId="5BE0B74C" w14:textId="68191FE9" w:rsidR="00B43218" w:rsidRPr="00496E5F" w:rsidRDefault="00235F22"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There</w:t>
      </w:r>
      <w:r w:rsidR="00B43218" w:rsidRPr="00496E5F">
        <w:rPr>
          <w:rFonts w:asciiTheme="minorHAnsi" w:hAnsiTheme="minorHAnsi" w:cstheme="minorHAnsi"/>
          <w:sz w:val="22"/>
          <w:szCs w:val="22"/>
        </w:rPr>
        <w:t xml:space="preserve"> are additional instructions that have been tailored for the three schools that continue to maintain roll-over waitlists established prior to March 31, 2014. Also note, that in addition to the embedded tools highlighted above, there</w:t>
      </w:r>
      <w:r w:rsidR="00496E5F">
        <w:rPr>
          <w:rFonts w:asciiTheme="minorHAnsi" w:hAnsiTheme="minorHAnsi" w:cstheme="minorHAnsi"/>
          <w:sz w:val="22"/>
          <w:szCs w:val="22"/>
        </w:rPr>
        <w:t xml:space="preserve"> is</w:t>
      </w:r>
      <w:r w:rsidR="00B43218" w:rsidRPr="00496E5F">
        <w:rPr>
          <w:rFonts w:asciiTheme="minorHAnsi" w:hAnsiTheme="minorHAnsi" w:cstheme="minorHAnsi"/>
          <w:sz w:val="22"/>
          <w:szCs w:val="22"/>
        </w:rPr>
        <w:t xml:space="preserve"> another data flag that should identify students who are found on both the initial waitlist </w:t>
      </w:r>
      <w:r w:rsidR="00B43218" w:rsidRPr="00496E5F">
        <w:rPr>
          <w:rFonts w:asciiTheme="minorHAnsi" w:hAnsiTheme="minorHAnsi" w:cstheme="minorHAnsi"/>
          <w:i/>
          <w:sz w:val="22"/>
          <w:szCs w:val="22"/>
        </w:rPr>
        <w:t xml:space="preserve">and </w:t>
      </w:r>
      <w:r w:rsidR="00B43218" w:rsidRPr="00496E5F">
        <w:rPr>
          <w:rFonts w:asciiTheme="minorHAnsi" w:hAnsiTheme="minorHAnsi" w:cstheme="minorHAnsi"/>
          <w:sz w:val="22"/>
          <w:szCs w:val="22"/>
        </w:rPr>
        <w:t>on the rollover list</w:t>
      </w:r>
      <w:r w:rsidR="0020370D">
        <w:rPr>
          <w:rFonts w:asciiTheme="minorHAnsi" w:hAnsiTheme="minorHAnsi" w:cstheme="minorHAnsi"/>
          <w:sz w:val="22"/>
          <w:szCs w:val="22"/>
        </w:rPr>
        <w:t xml:space="preserve">, which would be </w:t>
      </w:r>
      <w:r w:rsidR="00B43218" w:rsidRPr="00496E5F">
        <w:rPr>
          <w:rFonts w:asciiTheme="minorHAnsi" w:hAnsiTheme="minorHAnsi" w:cstheme="minorHAnsi"/>
          <w:sz w:val="22"/>
          <w:szCs w:val="22"/>
        </w:rPr>
        <w:t>considered</w:t>
      </w:r>
      <w:r w:rsidR="0020370D">
        <w:rPr>
          <w:rFonts w:asciiTheme="minorHAnsi" w:hAnsiTheme="minorHAnsi" w:cstheme="minorHAnsi"/>
          <w:sz w:val="22"/>
          <w:szCs w:val="22"/>
        </w:rPr>
        <w:t xml:space="preserve"> </w:t>
      </w:r>
      <w:r w:rsidR="00B43218" w:rsidRPr="00496E5F">
        <w:rPr>
          <w:rFonts w:asciiTheme="minorHAnsi" w:hAnsiTheme="minorHAnsi" w:cstheme="minorHAnsi"/>
          <w:sz w:val="22"/>
          <w:szCs w:val="22"/>
        </w:rPr>
        <w:t xml:space="preserve">a duplicate record. </w:t>
      </w:r>
    </w:p>
    <w:p w14:paraId="56E4BC92" w14:textId="52124EDE" w:rsidR="00B43218" w:rsidRPr="004A3FF1" w:rsidRDefault="00B43218" w:rsidP="00B43218">
      <w:pPr>
        <w:spacing w:before="100" w:beforeAutospacing="1" w:after="100" w:afterAutospacing="1"/>
        <w:rPr>
          <w:rFonts w:asciiTheme="minorHAnsi" w:hAnsiTheme="minorHAnsi" w:cstheme="minorHAnsi"/>
          <w:b/>
          <w:bCs/>
          <w:sz w:val="22"/>
          <w:szCs w:val="22"/>
        </w:rPr>
      </w:pPr>
      <w:r w:rsidRPr="004A3FF1">
        <w:rPr>
          <w:rFonts w:asciiTheme="minorHAnsi" w:hAnsiTheme="minorHAnsi" w:cstheme="minorHAnsi"/>
          <w:b/>
          <w:bCs/>
          <w:sz w:val="22"/>
          <w:szCs w:val="22"/>
        </w:rPr>
        <w:t xml:space="preserve">Each school’s waitlist collection template </w:t>
      </w:r>
      <w:r w:rsidR="009D78CB" w:rsidRPr="004A3FF1">
        <w:rPr>
          <w:rFonts w:asciiTheme="minorHAnsi" w:hAnsiTheme="minorHAnsi" w:cstheme="minorHAnsi"/>
          <w:b/>
          <w:bCs/>
          <w:sz w:val="22"/>
          <w:szCs w:val="22"/>
        </w:rPr>
        <w:t>will</w:t>
      </w:r>
      <w:r w:rsidRPr="004A3FF1">
        <w:rPr>
          <w:rFonts w:asciiTheme="minorHAnsi" w:hAnsiTheme="minorHAnsi" w:cstheme="minorHAnsi"/>
          <w:b/>
          <w:bCs/>
          <w:sz w:val="22"/>
          <w:szCs w:val="22"/>
        </w:rPr>
        <w:t xml:space="preserve"> be placed in each school’s </w:t>
      </w:r>
      <w:r w:rsidR="00235F22" w:rsidRPr="004A3FF1">
        <w:rPr>
          <w:rFonts w:asciiTheme="minorHAnsi" w:hAnsiTheme="minorHAnsi" w:cstheme="minorHAnsi"/>
          <w:b/>
          <w:bCs/>
          <w:sz w:val="22"/>
          <w:szCs w:val="22"/>
        </w:rPr>
        <w:t xml:space="preserve">Charter School File Exchange </w:t>
      </w:r>
      <w:proofErr w:type="spellStart"/>
      <w:r w:rsidRPr="004A3FF1">
        <w:rPr>
          <w:rFonts w:asciiTheme="minorHAnsi" w:hAnsiTheme="minorHAnsi" w:cstheme="minorHAnsi"/>
          <w:b/>
          <w:bCs/>
          <w:sz w:val="22"/>
          <w:szCs w:val="22"/>
        </w:rPr>
        <w:t>dropbox</w:t>
      </w:r>
      <w:proofErr w:type="spellEnd"/>
      <w:r w:rsidR="009D78CB" w:rsidRPr="004A3FF1">
        <w:rPr>
          <w:rFonts w:asciiTheme="minorHAnsi" w:hAnsiTheme="minorHAnsi" w:cstheme="minorHAnsi"/>
          <w:b/>
          <w:bCs/>
          <w:sz w:val="22"/>
          <w:szCs w:val="22"/>
        </w:rPr>
        <w:t xml:space="preserve"> by the end of February</w:t>
      </w:r>
      <w:r w:rsidRPr="004A3FF1">
        <w:rPr>
          <w:rFonts w:asciiTheme="minorHAnsi" w:hAnsiTheme="minorHAnsi" w:cstheme="minorHAnsi"/>
          <w:b/>
          <w:bCs/>
          <w:sz w:val="22"/>
          <w:szCs w:val="22"/>
        </w:rPr>
        <w:t xml:space="preserve">. </w:t>
      </w:r>
    </w:p>
    <w:p w14:paraId="1C09E760" w14:textId="1EAB755D" w:rsidR="00E3660E" w:rsidRPr="0087352F" w:rsidRDefault="00E3660E" w:rsidP="0087352F">
      <w:pPr>
        <w:pStyle w:val="ListParagraph"/>
        <w:numPr>
          <w:ilvl w:val="0"/>
          <w:numId w:val="7"/>
        </w:numPr>
        <w:spacing w:before="100" w:beforeAutospacing="1" w:after="100" w:afterAutospacing="1"/>
        <w:rPr>
          <w:rFonts w:asciiTheme="minorHAnsi" w:hAnsiTheme="minorHAnsi" w:cstheme="minorHAnsi"/>
          <w:sz w:val="22"/>
          <w:szCs w:val="22"/>
        </w:rPr>
      </w:pPr>
      <w:r w:rsidRPr="0087352F">
        <w:rPr>
          <w:rFonts w:asciiTheme="minorHAnsi" w:hAnsiTheme="minorHAnsi" w:cstheme="minorHAnsi"/>
          <w:sz w:val="22"/>
          <w:szCs w:val="22"/>
        </w:rPr>
        <w:t>Please feel free to contact Brenton Stewart (</w:t>
      </w:r>
      <w:hyperlink r:id="rId20" w:history="1">
        <w:r w:rsidRPr="00E3660E">
          <w:rPr>
            <w:rStyle w:val="Hyperlink"/>
            <w:rFonts w:asciiTheme="minorHAnsi" w:hAnsiTheme="minorHAnsi" w:cstheme="minorHAnsi"/>
            <w:sz w:val="22"/>
            <w:szCs w:val="22"/>
          </w:rPr>
          <w:t>Brenton.Stewart@mass.gov</w:t>
        </w:r>
      </w:hyperlink>
      <w:r w:rsidRPr="0087352F">
        <w:rPr>
          <w:rFonts w:asciiTheme="minorHAnsi" w:hAnsiTheme="minorHAnsi" w:cstheme="minorHAnsi"/>
          <w:sz w:val="22"/>
          <w:szCs w:val="22"/>
        </w:rPr>
        <w:t xml:space="preserve"> or 781-338-3214) or Lee DeLorenzo (</w:t>
      </w:r>
      <w:r w:rsidRPr="0087352F">
        <w:rPr>
          <w:rFonts w:asciiTheme="minorHAnsi" w:hAnsiTheme="minorHAnsi" w:cstheme="minorHAnsi"/>
          <w:color w:val="0000FF"/>
          <w:sz w:val="22"/>
          <w:szCs w:val="22"/>
          <w:u w:val="single"/>
        </w:rPr>
        <w:t>Lee.DeLorenzo@mass.gov</w:t>
      </w:r>
      <w:r w:rsidRPr="0087352F">
        <w:rPr>
          <w:rFonts w:asciiTheme="minorHAnsi" w:hAnsiTheme="minorHAnsi" w:cstheme="minorHAnsi"/>
          <w:sz w:val="22"/>
          <w:szCs w:val="22"/>
        </w:rPr>
        <w:t xml:space="preserve"> or 781-338-3227)</w:t>
      </w:r>
      <w:r>
        <w:rPr>
          <w:rFonts w:asciiTheme="minorHAnsi" w:hAnsiTheme="minorHAnsi" w:cstheme="minorHAnsi"/>
          <w:sz w:val="22"/>
          <w:szCs w:val="22"/>
        </w:rPr>
        <w:t xml:space="preserve"> </w:t>
      </w:r>
      <w:r w:rsidRPr="0087352F">
        <w:rPr>
          <w:rFonts w:asciiTheme="minorHAnsi" w:hAnsiTheme="minorHAnsi" w:cstheme="minorHAnsi"/>
          <w:sz w:val="22"/>
          <w:szCs w:val="22"/>
        </w:rPr>
        <w:t xml:space="preserve">if you have any </w:t>
      </w:r>
      <w:r>
        <w:rPr>
          <w:rFonts w:asciiTheme="minorHAnsi" w:hAnsiTheme="minorHAnsi" w:cstheme="minorHAnsi"/>
          <w:sz w:val="22"/>
          <w:szCs w:val="22"/>
        </w:rPr>
        <w:t xml:space="preserve">questions or </w:t>
      </w:r>
      <w:r w:rsidRPr="0087352F">
        <w:rPr>
          <w:rFonts w:asciiTheme="minorHAnsi" w:hAnsiTheme="minorHAnsi" w:cstheme="minorHAnsi"/>
          <w:sz w:val="22"/>
          <w:szCs w:val="22"/>
        </w:rPr>
        <w:t>difficulty accessing your waitlist collection template.</w:t>
      </w:r>
    </w:p>
    <w:p w14:paraId="7644F7C4" w14:textId="01E803CF" w:rsidR="00CC779F" w:rsidRPr="001564FD" w:rsidRDefault="00CC779F" w:rsidP="001564FD">
      <w:pPr>
        <w:pStyle w:val="Heading1"/>
        <w:numPr>
          <w:ilvl w:val="0"/>
          <w:numId w:val="9"/>
        </w:numPr>
        <w:jc w:val="left"/>
        <w:rPr>
          <w:rFonts w:asciiTheme="minorHAnsi" w:hAnsiTheme="minorHAnsi" w:cstheme="minorHAnsi"/>
          <w:sz w:val="22"/>
          <w:szCs w:val="22"/>
        </w:rPr>
      </w:pPr>
      <w:bookmarkStart w:id="10" w:name="_2021-2022_Significant_Expansion"/>
      <w:bookmarkEnd w:id="9"/>
      <w:bookmarkEnd w:id="10"/>
      <w:r w:rsidRPr="001564FD">
        <w:rPr>
          <w:rFonts w:asciiTheme="minorHAnsi" w:hAnsiTheme="minorHAnsi" w:cstheme="minorHAnsi"/>
          <w:sz w:val="22"/>
          <w:szCs w:val="22"/>
        </w:rPr>
        <w:t>20</w:t>
      </w:r>
      <w:r w:rsidR="001564FD">
        <w:rPr>
          <w:rFonts w:asciiTheme="minorHAnsi" w:hAnsiTheme="minorHAnsi" w:cstheme="minorHAnsi"/>
          <w:sz w:val="22"/>
          <w:szCs w:val="22"/>
        </w:rPr>
        <w:t>21</w:t>
      </w:r>
      <w:r w:rsidRPr="001564FD">
        <w:rPr>
          <w:rFonts w:asciiTheme="minorHAnsi" w:hAnsiTheme="minorHAnsi" w:cstheme="minorHAnsi"/>
          <w:sz w:val="22"/>
          <w:szCs w:val="22"/>
        </w:rPr>
        <w:t>-202</w:t>
      </w:r>
      <w:r w:rsidR="001564FD">
        <w:rPr>
          <w:rFonts w:asciiTheme="minorHAnsi" w:hAnsiTheme="minorHAnsi" w:cstheme="minorHAnsi"/>
          <w:sz w:val="22"/>
          <w:szCs w:val="22"/>
        </w:rPr>
        <w:t>2</w:t>
      </w:r>
      <w:r w:rsidRPr="001564FD">
        <w:rPr>
          <w:rFonts w:asciiTheme="minorHAnsi" w:hAnsiTheme="minorHAnsi" w:cstheme="minorHAnsi"/>
          <w:sz w:val="22"/>
          <w:szCs w:val="22"/>
        </w:rPr>
        <w:t xml:space="preserve"> Significant Expansion Information</w:t>
      </w:r>
    </w:p>
    <w:p w14:paraId="13B36EF5" w14:textId="12E049E9" w:rsidR="00B43218"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 xml:space="preserve">After the pre-enrollment data has been collected, </w:t>
      </w:r>
      <w:r w:rsidR="00E3660E">
        <w:rPr>
          <w:rFonts w:asciiTheme="minorHAnsi" w:hAnsiTheme="minorHAnsi" w:cstheme="minorHAnsi"/>
          <w:sz w:val="22"/>
          <w:szCs w:val="22"/>
        </w:rPr>
        <w:t>the Department</w:t>
      </w:r>
      <w:r w:rsidRPr="00496E5F">
        <w:rPr>
          <w:rFonts w:asciiTheme="minorHAnsi" w:hAnsiTheme="minorHAnsi" w:cstheme="minorHAnsi"/>
          <w:sz w:val="22"/>
          <w:szCs w:val="22"/>
        </w:rPr>
        <w:t xml:space="preserve"> will determine if a </w:t>
      </w:r>
      <w:r w:rsidR="00E3660E">
        <w:rPr>
          <w:rFonts w:asciiTheme="minorHAnsi" w:hAnsiTheme="minorHAnsi" w:cstheme="minorHAnsi"/>
          <w:sz w:val="22"/>
          <w:szCs w:val="22"/>
        </w:rPr>
        <w:t xml:space="preserve">charter </w:t>
      </w:r>
      <w:r w:rsidRPr="00496E5F">
        <w:rPr>
          <w:rFonts w:asciiTheme="minorHAnsi" w:hAnsiTheme="minorHAnsi" w:cstheme="minorHAnsi"/>
          <w:sz w:val="22"/>
          <w:szCs w:val="22"/>
        </w:rPr>
        <w:t xml:space="preserve">school's enrollment falls under the definition of </w:t>
      </w:r>
      <w:hyperlink r:id="rId21" w:history="1">
        <w:r w:rsidRPr="00496E5F">
          <w:rPr>
            <w:rStyle w:val="Hyperlink"/>
            <w:rFonts w:asciiTheme="minorHAnsi" w:hAnsiTheme="minorHAnsi" w:cstheme="minorHAnsi"/>
            <w:sz w:val="22"/>
            <w:szCs w:val="22"/>
          </w:rPr>
          <w:t>Significant Expansion</w:t>
        </w:r>
      </w:hyperlink>
      <w:r w:rsidRPr="00496E5F">
        <w:rPr>
          <w:rFonts w:asciiTheme="minorHAnsi" w:hAnsiTheme="minorHAnsi" w:cstheme="minorHAnsi"/>
          <w:sz w:val="22"/>
          <w:szCs w:val="22"/>
        </w:rPr>
        <w:t xml:space="preserve"> (FY2</w:t>
      </w:r>
      <w:r w:rsidR="00D267FB" w:rsidRPr="00496E5F">
        <w:rPr>
          <w:rFonts w:asciiTheme="minorHAnsi" w:hAnsiTheme="minorHAnsi" w:cstheme="minorHAnsi"/>
          <w:sz w:val="22"/>
          <w:szCs w:val="22"/>
        </w:rPr>
        <w:t>1</w:t>
      </w:r>
      <w:r w:rsidRPr="00496E5F">
        <w:rPr>
          <w:rFonts w:asciiTheme="minorHAnsi" w:hAnsiTheme="minorHAnsi" w:cstheme="minorHAnsi"/>
          <w:sz w:val="22"/>
          <w:szCs w:val="22"/>
        </w:rPr>
        <w:t xml:space="preserve"> </w:t>
      </w:r>
      <w:r w:rsidR="004A3FF1">
        <w:rPr>
          <w:rFonts w:asciiTheme="minorHAnsi" w:hAnsiTheme="minorHAnsi" w:cstheme="minorHAnsi"/>
          <w:sz w:val="22"/>
          <w:szCs w:val="22"/>
        </w:rPr>
        <w:t>m</w:t>
      </w:r>
      <w:r w:rsidRPr="00496E5F">
        <w:rPr>
          <w:rFonts w:asciiTheme="minorHAnsi" w:hAnsiTheme="minorHAnsi" w:cstheme="minorHAnsi"/>
          <w:sz w:val="22"/>
          <w:szCs w:val="22"/>
        </w:rPr>
        <w:t>emo</w:t>
      </w:r>
      <w:r w:rsidR="004A3FF1">
        <w:rPr>
          <w:rFonts w:asciiTheme="minorHAnsi" w:hAnsiTheme="minorHAnsi" w:cstheme="minorHAnsi"/>
          <w:sz w:val="22"/>
          <w:szCs w:val="22"/>
        </w:rPr>
        <w:t>randum</w:t>
      </w:r>
      <w:r w:rsidRPr="00496E5F">
        <w:rPr>
          <w:rFonts w:asciiTheme="minorHAnsi" w:hAnsiTheme="minorHAnsi" w:cstheme="minorHAnsi"/>
          <w:sz w:val="22"/>
          <w:szCs w:val="22"/>
        </w:rPr>
        <w:t xml:space="preserve"> link for reference). If so, the school will be informed and given instructions for an additional report that will be submitted in June.</w:t>
      </w:r>
    </w:p>
    <w:p w14:paraId="5F1502FF" w14:textId="5BE64463" w:rsidR="00201172" w:rsidRPr="001564FD" w:rsidRDefault="00E3660E" w:rsidP="001564FD">
      <w:pPr>
        <w:pStyle w:val="ListParagraph"/>
        <w:numPr>
          <w:ilvl w:val="0"/>
          <w:numId w:val="8"/>
        </w:numPr>
        <w:spacing w:before="100" w:beforeAutospacing="1" w:after="100" w:afterAutospacing="1"/>
        <w:rPr>
          <w:rFonts w:asciiTheme="minorHAnsi" w:hAnsiTheme="minorHAnsi" w:cstheme="minorHAnsi"/>
          <w:sz w:val="22"/>
          <w:szCs w:val="22"/>
        </w:rPr>
      </w:pPr>
      <w:r w:rsidRPr="00B5363B">
        <w:rPr>
          <w:rFonts w:asciiTheme="minorHAnsi" w:hAnsiTheme="minorHAnsi" w:cstheme="minorHAnsi"/>
          <w:sz w:val="22"/>
          <w:szCs w:val="22"/>
        </w:rPr>
        <w:t xml:space="preserve">Please feel free to contact Joanna </w:t>
      </w:r>
      <w:r w:rsidRPr="00E3660E">
        <w:rPr>
          <w:rFonts w:asciiTheme="minorHAnsi" w:hAnsiTheme="minorHAnsi" w:cstheme="minorHAnsi"/>
          <w:sz w:val="22"/>
          <w:szCs w:val="22"/>
        </w:rPr>
        <w:t>Laghetto (</w:t>
      </w:r>
      <w:hyperlink r:id="rId22" w:history="1">
        <w:r w:rsidR="00967FEE" w:rsidRPr="00311357">
          <w:rPr>
            <w:rStyle w:val="Hyperlink"/>
            <w:rFonts w:asciiTheme="minorHAnsi" w:hAnsiTheme="minorHAnsi" w:cstheme="minorHAnsi"/>
            <w:sz w:val="22"/>
            <w:szCs w:val="22"/>
          </w:rPr>
          <w:t>Joanna.C.Laghetto@mass.gov</w:t>
        </w:r>
      </w:hyperlink>
      <w:r w:rsidR="00967FEE">
        <w:rPr>
          <w:rFonts w:asciiTheme="minorHAnsi" w:hAnsiTheme="minorHAnsi" w:cstheme="minorHAnsi"/>
          <w:sz w:val="22"/>
          <w:szCs w:val="22"/>
        </w:rPr>
        <w:t xml:space="preserve"> </w:t>
      </w:r>
      <w:r w:rsidRPr="00E3660E">
        <w:rPr>
          <w:rFonts w:asciiTheme="minorHAnsi" w:hAnsiTheme="minorHAnsi" w:cstheme="minorHAnsi"/>
          <w:sz w:val="22"/>
          <w:szCs w:val="22"/>
        </w:rPr>
        <w:t xml:space="preserve"> or 781</w:t>
      </w:r>
      <w:r w:rsidRPr="00B5363B">
        <w:rPr>
          <w:rFonts w:asciiTheme="minorHAnsi" w:hAnsiTheme="minorHAnsi" w:cstheme="minorHAnsi"/>
          <w:sz w:val="22"/>
          <w:szCs w:val="22"/>
        </w:rPr>
        <w:t>-873-9521) or James DiMaio (</w:t>
      </w:r>
      <w:hyperlink r:id="rId23" w:history="1">
        <w:r w:rsidRPr="00B5363B">
          <w:rPr>
            <w:rStyle w:val="Hyperlink"/>
            <w:rFonts w:asciiTheme="minorHAnsi" w:hAnsiTheme="minorHAnsi" w:cstheme="minorHAnsi"/>
            <w:sz w:val="22"/>
            <w:szCs w:val="22"/>
          </w:rPr>
          <w:t>James.DiMaio2@mass.gov</w:t>
        </w:r>
      </w:hyperlink>
      <w:r w:rsidRPr="00B5363B">
        <w:rPr>
          <w:rFonts w:asciiTheme="minorHAnsi" w:hAnsiTheme="minorHAnsi" w:cstheme="minorHAnsi"/>
          <w:sz w:val="22"/>
          <w:szCs w:val="22"/>
        </w:rPr>
        <w:t>)</w:t>
      </w:r>
      <w:r>
        <w:rPr>
          <w:rFonts w:asciiTheme="minorHAnsi" w:hAnsiTheme="minorHAnsi" w:cstheme="minorHAnsi"/>
          <w:sz w:val="22"/>
          <w:szCs w:val="22"/>
        </w:rPr>
        <w:t xml:space="preserve"> with any questions regarding significant expansion</w:t>
      </w:r>
      <w:r w:rsidR="004A3FF1">
        <w:rPr>
          <w:rFonts w:asciiTheme="minorHAnsi" w:hAnsiTheme="minorHAnsi" w:cstheme="minorHAnsi"/>
          <w:sz w:val="22"/>
          <w:szCs w:val="22"/>
        </w:rPr>
        <w:t>.</w:t>
      </w:r>
    </w:p>
    <w:sectPr w:rsidR="00201172" w:rsidRPr="001564FD" w:rsidSect="00003593">
      <w:footerReference w:type="default" r:id="rId24"/>
      <w:endnotePr>
        <w:numFmt w:val="decimal"/>
      </w:endnotePr>
      <w:type w:val="continuous"/>
      <w:pgSz w:w="12240" w:h="15840"/>
      <w:pgMar w:top="1440" w:right="1080" w:bottom="1440" w:left="1080" w:header="1440" w:footer="71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ADD46" w14:textId="77777777" w:rsidR="00F62C23" w:rsidRDefault="00F62C23" w:rsidP="00B43218">
      <w:r>
        <w:separator/>
      </w:r>
    </w:p>
  </w:endnote>
  <w:endnote w:type="continuationSeparator" w:id="0">
    <w:p w14:paraId="65197F92" w14:textId="77777777" w:rsidR="00F62C23" w:rsidRDefault="00F62C23" w:rsidP="00B4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1EA2E" w14:textId="683DAF2E" w:rsidR="00003593" w:rsidRDefault="00003593" w:rsidP="0000359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463854"/>
      <w:docPartObj>
        <w:docPartGallery w:val="Page Numbers (Bottom of Page)"/>
        <w:docPartUnique/>
      </w:docPartObj>
    </w:sdtPr>
    <w:sdtEndPr>
      <w:rPr>
        <w:noProof/>
      </w:rPr>
    </w:sdtEndPr>
    <w:sdtContent>
      <w:p w14:paraId="15990FEF" w14:textId="77777777" w:rsidR="00003593" w:rsidRDefault="00003593" w:rsidP="00573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3A810" w14:textId="77777777" w:rsidR="00F62C23" w:rsidRDefault="00F62C23" w:rsidP="00B43218">
      <w:r>
        <w:separator/>
      </w:r>
    </w:p>
  </w:footnote>
  <w:footnote w:type="continuationSeparator" w:id="0">
    <w:p w14:paraId="0A3A62F9" w14:textId="77777777" w:rsidR="00F62C23" w:rsidRDefault="00F62C23" w:rsidP="00B43218">
      <w:r>
        <w:continuationSeparator/>
      </w:r>
    </w:p>
  </w:footnote>
  <w:footnote w:id="1">
    <w:p w14:paraId="62420E73" w14:textId="77777777" w:rsidR="00B43218" w:rsidRPr="008F6523" w:rsidRDefault="00B43218" w:rsidP="00B43218">
      <w:pPr>
        <w:ind w:left="90" w:hanging="90"/>
        <w:rPr>
          <w:rFonts w:asciiTheme="minorHAnsi" w:hAnsiTheme="minorHAnsi"/>
          <w:sz w:val="16"/>
          <w:szCs w:val="16"/>
        </w:rPr>
      </w:pPr>
      <w:r w:rsidRPr="003C7A54">
        <w:rPr>
          <w:rStyle w:val="FootnoteReference"/>
          <w:rFonts w:asciiTheme="minorHAnsi" w:hAnsiTheme="minorHAnsi"/>
          <w:sz w:val="16"/>
          <w:szCs w:val="16"/>
          <w:vertAlign w:val="superscript"/>
        </w:rPr>
        <w:footnoteRef/>
      </w:r>
      <w:r w:rsidRPr="008F6523">
        <w:rPr>
          <w:rFonts w:asciiTheme="minorHAnsi" w:hAnsiTheme="minorHAnsi"/>
          <w:sz w:val="16"/>
          <w:szCs w:val="16"/>
        </w:rPr>
        <w:t xml:space="preserve"> MGL Chapter 71 §89(o): Each charter school shall annually, not later than April 1, notify each public school district in writing of the number and grade levels of students who will be attending the charter school from that district the following September as well as the number of new students who will be transferring from that district to the charter school in the following September. Tuition for charter school students shall only be paid for the number of students for whom notification has been reported by April 1. Tuition for charter school students shall be paid only for students actually enrolled in the school. </w:t>
      </w:r>
    </w:p>
    <w:p w14:paraId="1B314266" w14:textId="77777777" w:rsidR="00B43218" w:rsidRPr="008F6523" w:rsidRDefault="00B43218" w:rsidP="00B43218">
      <w:pPr>
        <w:rPr>
          <w:rFonts w:asciiTheme="minorHAnsi" w:hAnsiTheme="minorHAnsi"/>
          <w:sz w:val="16"/>
          <w:szCs w:val="16"/>
        </w:rPr>
      </w:pPr>
    </w:p>
    <w:p w14:paraId="4BCCF6C1" w14:textId="77777777" w:rsidR="00B43218" w:rsidRPr="008F6523" w:rsidRDefault="00B43218" w:rsidP="00B43218">
      <w:pPr>
        <w:ind w:left="90"/>
        <w:rPr>
          <w:rFonts w:asciiTheme="minorHAnsi" w:hAnsiTheme="minorHAnsi"/>
          <w:sz w:val="16"/>
          <w:szCs w:val="16"/>
        </w:rPr>
      </w:pPr>
      <w:r w:rsidRPr="008F6523">
        <w:rPr>
          <w:rFonts w:asciiTheme="minorHAnsi" w:hAnsiTheme="minorHAnsi"/>
          <w:sz w:val="16"/>
          <w:szCs w:val="16"/>
        </w:rPr>
        <w:t>603 CMR 1.08(5): Enrollment Reports: Every charter school shall file a pre-enrollment report annually in accordance with deadlines established by the Department. Every charter school must keep accurate records related to enrollment including, but not limited to, applications for admission, the lottery process, and wait lists. The Department will report to districts the aggregate number of students who are selected for admission for the upcoming school year from their districts and the total enrollment for each charter school. No charter school shall receive tuition payments that exceed the total enrollment for that charter school as it was reported to the Department in the school's pre-enrollment report. In their pre-enrollment reports, charter schools must notify the Department of:</w:t>
      </w:r>
    </w:p>
    <w:p w14:paraId="112330B1" w14:textId="77777777" w:rsidR="00B43218" w:rsidRPr="008F6523" w:rsidRDefault="00B43218" w:rsidP="00B43218">
      <w:pPr>
        <w:ind w:left="720"/>
        <w:rPr>
          <w:rFonts w:asciiTheme="minorHAnsi" w:hAnsiTheme="minorHAnsi"/>
          <w:sz w:val="16"/>
          <w:szCs w:val="16"/>
        </w:rPr>
      </w:pPr>
      <w:r w:rsidRPr="008F6523">
        <w:rPr>
          <w:rFonts w:asciiTheme="minorHAnsi" w:hAnsiTheme="minorHAnsi"/>
          <w:sz w:val="16"/>
          <w:szCs w:val="16"/>
        </w:rPr>
        <w:t>(a) the school's total enrollment for the subsequent academic year; and</w:t>
      </w:r>
    </w:p>
    <w:p w14:paraId="0E0FC355" w14:textId="77777777" w:rsidR="00B43218" w:rsidRPr="008F6523" w:rsidRDefault="00B43218" w:rsidP="00B43218">
      <w:pPr>
        <w:ind w:left="720"/>
        <w:rPr>
          <w:rFonts w:asciiTheme="minorHAnsi" w:hAnsiTheme="minorHAnsi"/>
          <w:sz w:val="16"/>
          <w:szCs w:val="16"/>
        </w:rPr>
      </w:pPr>
      <w:r w:rsidRPr="008F6523">
        <w:rPr>
          <w:rFonts w:asciiTheme="minorHAnsi" w:hAnsiTheme="minorHAnsi"/>
          <w:sz w:val="16"/>
          <w:szCs w:val="16"/>
        </w:rPr>
        <w:t>(b) the projected number of students selected for admission, by grade and district of residence, for the subsequent academic year.</w:t>
      </w:r>
    </w:p>
    <w:p w14:paraId="0DC53CDE" w14:textId="77777777" w:rsidR="00B43218" w:rsidRPr="008F6523" w:rsidRDefault="00B43218" w:rsidP="00B43218">
      <w:pPr>
        <w:pStyle w:val="FootnoteText"/>
        <w:rPr>
          <w:sz w:val="18"/>
          <w:szCs w:val="18"/>
        </w:rPr>
      </w:pPr>
    </w:p>
    <w:p w14:paraId="62BCD1D6" w14:textId="77777777" w:rsidR="00B43218" w:rsidRDefault="00B43218" w:rsidP="00B432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1187"/>
    <w:multiLevelType w:val="multilevel"/>
    <w:tmpl w:val="651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26D42"/>
    <w:multiLevelType w:val="hybridMultilevel"/>
    <w:tmpl w:val="7AF0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52419"/>
    <w:multiLevelType w:val="hybridMultilevel"/>
    <w:tmpl w:val="1D68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F0EFA"/>
    <w:multiLevelType w:val="multilevel"/>
    <w:tmpl w:val="651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C3F07"/>
    <w:multiLevelType w:val="hybridMultilevel"/>
    <w:tmpl w:val="7BF85F1C"/>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47684"/>
    <w:multiLevelType w:val="hybridMultilevel"/>
    <w:tmpl w:val="EDFCA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83113"/>
    <w:multiLevelType w:val="hybridMultilevel"/>
    <w:tmpl w:val="44AA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A0577"/>
    <w:multiLevelType w:val="hybridMultilevel"/>
    <w:tmpl w:val="ACE8C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C58C2"/>
    <w:multiLevelType w:val="hybridMultilevel"/>
    <w:tmpl w:val="8C50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E92994"/>
    <w:multiLevelType w:val="hybridMultilevel"/>
    <w:tmpl w:val="A9B899EA"/>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0530D"/>
    <w:multiLevelType w:val="hybridMultilevel"/>
    <w:tmpl w:val="904882E2"/>
    <w:lvl w:ilvl="0" w:tplc="8168F676">
      <w:start w:val="1"/>
      <w:numFmt w:val="decimal"/>
      <w:lvlText w:val="%1."/>
      <w:lvlJc w:val="left"/>
      <w:pPr>
        <w:ind w:left="360" w:hanging="360"/>
      </w:pPr>
      <w:rPr>
        <w:rFonts w:hint="default"/>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3"/>
  </w:num>
  <w:num w:numId="3">
    <w:abstractNumId w:val="11"/>
  </w:num>
  <w:num w:numId="4">
    <w:abstractNumId w:val="4"/>
  </w:num>
  <w:num w:numId="5">
    <w:abstractNumId w:val="10"/>
  </w:num>
  <w:num w:numId="6">
    <w:abstractNumId w:val="9"/>
  </w:num>
  <w:num w:numId="7">
    <w:abstractNumId w:val="6"/>
  </w:num>
  <w:num w:numId="8">
    <w:abstractNumId w:val="8"/>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CC"/>
    <w:rsid w:val="00003593"/>
    <w:rsid w:val="000079E0"/>
    <w:rsid w:val="00013B8D"/>
    <w:rsid w:val="00025507"/>
    <w:rsid w:val="00041CA1"/>
    <w:rsid w:val="000544CC"/>
    <w:rsid w:val="000E0994"/>
    <w:rsid w:val="001564FD"/>
    <w:rsid w:val="0018121F"/>
    <w:rsid w:val="001B361C"/>
    <w:rsid w:val="00201172"/>
    <w:rsid w:val="0020370D"/>
    <w:rsid w:val="00235F22"/>
    <w:rsid w:val="00246E2D"/>
    <w:rsid w:val="002A3E22"/>
    <w:rsid w:val="002B4B10"/>
    <w:rsid w:val="002C0CF9"/>
    <w:rsid w:val="002D3263"/>
    <w:rsid w:val="002F5424"/>
    <w:rsid w:val="002F547D"/>
    <w:rsid w:val="003107D7"/>
    <w:rsid w:val="003953C8"/>
    <w:rsid w:val="003D1B7E"/>
    <w:rsid w:val="0041210C"/>
    <w:rsid w:val="004618EA"/>
    <w:rsid w:val="00496E5F"/>
    <w:rsid w:val="004A3FF1"/>
    <w:rsid w:val="004D70B9"/>
    <w:rsid w:val="004E5697"/>
    <w:rsid w:val="004F0BEE"/>
    <w:rsid w:val="005430E2"/>
    <w:rsid w:val="00571666"/>
    <w:rsid w:val="005737E7"/>
    <w:rsid w:val="00576209"/>
    <w:rsid w:val="00586EC7"/>
    <w:rsid w:val="00597750"/>
    <w:rsid w:val="005C1013"/>
    <w:rsid w:val="005E3535"/>
    <w:rsid w:val="00607404"/>
    <w:rsid w:val="00635070"/>
    <w:rsid w:val="006D51C9"/>
    <w:rsid w:val="006F4FAB"/>
    <w:rsid w:val="007166E9"/>
    <w:rsid w:val="007230FB"/>
    <w:rsid w:val="0075208B"/>
    <w:rsid w:val="00761FD8"/>
    <w:rsid w:val="007732FB"/>
    <w:rsid w:val="007A2F5B"/>
    <w:rsid w:val="007C0180"/>
    <w:rsid w:val="00814526"/>
    <w:rsid w:val="0087352F"/>
    <w:rsid w:val="008C238A"/>
    <w:rsid w:val="00967FEE"/>
    <w:rsid w:val="00970A7D"/>
    <w:rsid w:val="00976D30"/>
    <w:rsid w:val="009D78CB"/>
    <w:rsid w:val="00A20194"/>
    <w:rsid w:val="00A40E42"/>
    <w:rsid w:val="00A4168E"/>
    <w:rsid w:val="00A70FE3"/>
    <w:rsid w:val="00A7681B"/>
    <w:rsid w:val="00AC4611"/>
    <w:rsid w:val="00AC6E92"/>
    <w:rsid w:val="00AE4409"/>
    <w:rsid w:val="00B15E7C"/>
    <w:rsid w:val="00B34968"/>
    <w:rsid w:val="00B43218"/>
    <w:rsid w:val="00BB2227"/>
    <w:rsid w:val="00BB3A12"/>
    <w:rsid w:val="00BD31B3"/>
    <w:rsid w:val="00C341EE"/>
    <w:rsid w:val="00C86959"/>
    <w:rsid w:val="00C974A6"/>
    <w:rsid w:val="00CC779F"/>
    <w:rsid w:val="00D1782C"/>
    <w:rsid w:val="00D267FB"/>
    <w:rsid w:val="00D345CC"/>
    <w:rsid w:val="00D456B8"/>
    <w:rsid w:val="00D61D55"/>
    <w:rsid w:val="00D73B50"/>
    <w:rsid w:val="00E3660E"/>
    <w:rsid w:val="00E65241"/>
    <w:rsid w:val="00E77FAD"/>
    <w:rsid w:val="00EE0A55"/>
    <w:rsid w:val="00F25840"/>
    <w:rsid w:val="00F42CC7"/>
    <w:rsid w:val="00F577FE"/>
    <w:rsid w:val="00F62C23"/>
    <w:rsid w:val="00F70DFF"/>
    <w:rsid w:val="00F76E32"/>
    <w:rsid w:val="00F878C5"/>
    <w:rsid w:val="00FA7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B7FFB2"/>
  <w15:docId w15:val="{C4EBF6CF-30C1-40D8-83CF-3237B771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B432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4Char">
    <w:name w:val="Heading 4 Char"/>
    <w:basedOn w:val="DefaultParagraphFont"/>
    <w:link w:val="Heading4"/>
    <w:semiHidden/>
    <w:rsid w:val="00B43218"/>
    <w:rPr>
      <w:rFonts w:asciiTheme="majorHAnsi" w:eastAsiaTheme="majorEastAsia" w:hAnsiTheme="majorHAnsi" w:cstheme="majorBidi"/>
      <w:i/>
      <w:iCs/>
      <w:snapToGrid w:val="0"/>
      <w:color w:val="365F91" w:themeColor="accent1" w:themeShade="BF"/>
      <w:sz w:val="24"/>
    </w:rPr>
  </w:style>
  <w:style w:type="paragraph" w:styleId="ListParagraph">
    <w:name w:val="List Paragraph"/>
    <w:basedOn w:val="Normal"/>
    <w:uiPriority w:val="34"/>
    <w:qFormat/>
    <w:rsid w:val="00B43218"/>
    <w:pPr>
      <w:widowControl/>
      <w:ind w:left="720"/>
      <w:contextualSpacing/>
    </w:pPr>
    <w:rPr>
      <w:snapToGrid/>
      <w:szCs w:val="24"/>
    </w:rPr>
  </w:style>
  <w:style w:type="character" w:styleId="Hyperlink">
    <w:name w:val="Hyperlink"/>
    <w:basedOn w:val="DefaultParagraphFont"/>
    <w:unhideWhenUsed/>
    <w:rsid w:val="00B43218"/>
    <w:rPr>
      <w:color w:val="0000FF"/>
      <w:u w:val="single"/>
    </w:rPr>
  </w:style>
  <w:style w:type="paragraph" w:styleId="FootnoteText">
    <w:name w:val="footnote text"/>
    <w:basedOn w:val="Normal"/>
    <w:link w:val="FootnoteTextChar"/>
    <w:uiPriority w:val="99"/>
    <w:unhideWhenUsed/>
    <w:rsid w:val="00B43218"/>
    <w:pPr>
      <w:widowControl/>
    </w:pPr>
    <w:rPr>
      <w:snapToGrid/>
      <w:sz w:val="20"/>
    </w:rPr>
  </w:style>
  <w:style w:type="character" w:customStyle="1" w:styleId="FootnoteTextChar">
    <w:name w:val="Footnote Text Char"/>
    <w:basedOn w:val="DefaultParagraphFont"/>
    <w:link w:val="FootnoteText"/>
    <w:uiPriority w:val="99"/>
    <w:rsid w:val="00B43218"/>
  </w:style>
  <w:style w:type="paragraph" w:styleId="BodyText">
    <w:name w:val="Body Text"/>
    <w:basedOn w:val="Normal"/>
    <w:link w:val="BodyTextChar"/>
    <w:rsid w:val="00B43218"/>
    <w:pPr>
      <w:widowControl/>
    </w:pPr>
    <w:rPr>
      <w:snapToGrid/>
    </w:rPr>
  </w:style>
  <w:style w:type="character" w:customStyle="1" w:styleId="BodyTextChar">
    <w:name w:val="Body Text Char"/>
    <w:basedOn w:val="DefaultParagraphFont"/>
    <w:link w:val="BodyText"/>
    <w:rsid w:val="00B43218"/>
    <w:rPr>
      <w:sz w:val="24"/>
    </w:rPr>
  </w:style>
  <w:style w:type="character" w:styleId="FollowedHyperlink">
    <w:name w:val="FollowedHyperlink"/>
    <w:basedOn w:val="DefaultParagraphFont"/>
    <w:semiHidden/>
    <w:unhideWhenUsed/>
    <w:rsid w:val="000079E0"/>
    <w:rPr>
      <w:color w:val="800080" w:themeColor="followedHyperlink"/>
      <w:u w:val="single"/>
    </w:rPr>
  </w:style>
  <w:style w:type="character" w:styleId="CommentReference">
    <w:name w:val="annotation reference"/>
    <w:basedOn w:val="DefaultParagraphFont"/>
    <w:semiHidden/>
    <w:unhideWhenUsed/>
    <w:rsid w:val="000079E0"/>
    <w:rPr>
      <w:sz w:val="16"/>
      <w:szCs w:val="16"/>
    </w:rPr>
  </w:style>
  <w:style w:type="paragraph" w:styleId="CommentText">
    <w:name w:val="annotation text"/>
    <w:basedOn w:val="Normal"/>
    <w:link w:val="CommentTextChar"/>
    <w:semiHidden/>
    <w:unhideWhenUsed/>
    <w:rsid w:val="000079E0"/>
    <w:rPr>
      <w:sz w:val="20"/>
    </w:rPr>
  </w:style>
  <w:style w:type="character" w:customStyle="1" w:styleId="CommentTextChar">
    <w:name w:val="Comment Text Char"/>
    <w:basedOn w:val="DefaultParagraphFont"/>
    <w:link w:val="CommentText"/>
    <w:semiHidden/>
    <w:rsid w:val="000079E0"/>
    <w:rPr>
      <w:snapToGrid w:val="0"/>
    </w:rPr>
  </w:style>
  <w:style w:type="paragraph" w:styleId="CommentSubject">
    <w:name w:val="annotation subject"/>
    <w:basedOn w:val="CommentText"/>
    <w:next w:val="CommentText"/>
    <w:link w:val="CommentSubjectChar"/>
    <w:semiHidden/>
    <w:unhideWhenUsed/>
    <w:rsid w:val="000079E0"/>
    <w:rPr>
      <w:b/>
      <w:bCs/>
    </w:rPr>
  </w:style>
  <w:style w:type="character" w:customStyle="1" w:styleId="CommentSubjectChar">
    <w:name w:val="Comment Subject Char"/>
    <w:basedOn w:val="CommentTextChar"/>
    <w:link w:val="CommentSubject"/>
    <w:semiHidden/>
    <w:rsid w:val="000079E0"/>
    <w:rPr>
      <w:b/>
      <w:bCs/>
      <w:snapToGrid w:val="0"/>
    </w:rPr>
  </w:style>
  <w:style w:type="character" w:styleId="UnresolvedMention">
    <w:name w:val="Unresolved Mention"/>
    <w:basedOn w:val="DefaultParagraphFont"/>
    <w:uiPriority w:val="99"/>
    <w:semiHidden/>
    <w:unhideWhenUsed/>
    <w:rsid w:val="000079E0"/>
    <w:rPr>
      <w:color w:val="605E5C"/>
      <w:shd w:val="clear" w:color="auto" w:fill="E1DFDD"/>
    </w:rPr>
  </w:style>
  <w:style w:type="paragraph" w:styleId="Header">
    <w:name w:val="header"/>
    <w:basedOn w:val="Normal"/>
    <w:link w:val="HeaderChar"/>
    <w:unhideWhenUsed/>
    <w:rsid w:val="00003593"/>
    <w:pPr>
      <w:tabs>
        <w:tab w:val="center" w:pos="4680"/>
        <w:tab w:val="right" w:pos="9360"/>
      </w:tabs>
    </w:pPr>
  </w:style>
  <w:style w:type="character" w:customStyle="1" w:styleId="HeaderChar">
    <w:name w:val="Header Char"/>
    <w:basedOn w:val="DefaultParagraphFont"/>
    <w:link w:val="Header"/>
    <w:rsid w:val="00003593"/>
    <w:rPr>
      <w:snapToGrid w:val="0"/>
      <w:sz w:val="24"/>
    </w:rPr>
  </w:style>
  <w:style w:type="paragraph" w:styleId="Footer">
    <w:name w:val="footer"/>
    <w:basedOn w:val="Normal"/>
    <w:link w:val="FooterChar"/>
    <w:uiPriority w:val="99"/>
    <w:unhideWhenUsed/>
    <w:rsid w:val="00003593"/>
    <w:pPr>
      <w:tabs>
        <w:tab w:val="center" w:pos="4680"/>
        <w:tab w:val="right" w:pos="9360"/>
      </w:tabs>
    </w:pPr>
  </w:style>
  <w:style w:type="character" w:customStyle="1" w:styleId="FooterChar">
    <w:name w:val="Footer Char"/>
    <w:basedOn w:val="DefaultParagraphFont"/>
    <w:link w:val="Footer"/>
    <w:uiPriority w:val="99"/>
    <w:rsid w:val="0000359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ames.DiMaio2@mas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charter/enrollment/fy2021/significant-expans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oanna.C.Laghetto@mas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Brenton.Stewart@mas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gateway.edu.state.ma.us/ResourceList" TargetMode="External"/><Relationship Id="rId23" Type="http://schemas.openxmlformats.org/officeDocument/2006/relationships/hyperlink" Target="mailto:James.DiMaio2@mass.gov" TargetMode="External"/><Relationship Id="rId10" Type="http://schemas.openxmlformats.org/officeDocument/2006/relationships/footnotes" Target="footnotes.xml"/><Relationship Id="rId19" Type="http://schemas.openxmlformats.org/officeDocument/2006/relationships/hyperlink" Target="https://gateway.edu.state.ma.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charter/enrollment/fy2022/pre-enrollment-guide.html" TargetMode="External"/><Relationship Id="rId22" Type="http://schemas.openxmlformats.org/officeDocument/2006/relationships/hyperlink" Target="mailto:Joanna.C.Laghetto@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DESE-231-68311</_dlc_DocId>
    <_dlc_DocIdUrl xmlns="733efe1c-5bbe-4968-87dc-d400e65c879f">
      <Url>https://sharepoint.doemass.org/ese/webteam/cps/_layouts/DocIdRedir.aspx?ID=DESE-231-68311</Url>
      <Description>DESE-231-68311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48A7-DCEC-4DFF-85D5-5C7B8AE5E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05998-61DD-40D7-B4BD-75DC1BEB91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82406AB-5424-4E8B-9DB8-927450394F05}">
  <ds:schemaRefs>
    <ds:schemaRef ds:uri="http://schemas.microsoft.com/sharepoint/v3/contenttype/forms"/>
  </ds:schemaRefs>
</ds:datastoreItem>
</file>

<file path=customXml/itemProps4.xml><?xml version="1.0" encoding="utf-8"?>
<ds:datastoreItem xmlns:ds="http://schemas.openxmlformats.org/officeDocument/2006/customXml" ds:itemID="{0CD7F54A-48EA-4640-A34F-C22F4994D1CA}">
  <ds:schemaRefs>
    <ds:schemaRef ds:uri="http://schemas.microsoft.com/sharepoint/events"/>
  </ds:schemaRefs>
</ds:datastoreItem>
</file>

<file path=customXml/itemProps5.xml><?xml version="1.0" encoding="utf-8"?>
<ds:datastoreItem xmlns:ds="http://schemas.openxmlformats.org/officeDocument/2006/customXml" ds:itemID="{3315338F-0721-4D02-ADB6-A1157C16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984</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FY2022 Pre-Enroll and Waitlist Memo and Instructions</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Pre-Enroll and Waitlist Memo and Instructions</dc:title>
  <dc:creator>DESE</dc:creator>
  <cp:lastModifiedBy>Zou, Dong (EOE)</cp:lastModifiedBy>
  <cp:revision>4</cp:revision>
  <cp:lastPrinted>2008-03-05T18:17:00Z</cp:lastPrinted>
  <dcterms:created xsi:type="dcterms:W3CDTF">2021-02-12T17:03:00Z</dcterms:created>
  <dcterms:modified xsi:type="dcterms:W3CDTF">2021-02-12T19:59:00Z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2021</vt:lpwstr>
  </property>
</Properties>
</file>