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CFD8" w14:textId="77777777" w:rsidR="007A0370" w:rsidRDefault="007A0370" w:rsidP="00C93FBC">
      <w:pPr>
        <w:pStyle w:val="Cover1"/>
        <w:tabs>
          <w:tab w:val="right" w:pos="9000"/>
        </w:tabs>
        <w:spacing w:before="120" w:after="120"/>
        <w:jc w:val="left"/>
        <w:rPr>
          <w:rFonts w:ascii="Times New Roman" w:hAnsi="Times New Roman"/>
          <w:sz w:val="24"/>
        </w:rPr>
      </w:pPr>
    </w:p>
    <w:p w14:paraId="071B5B21" w14:textId="77777777" w:rsidR="007A0370" w:rsidRDefault="007C2383" w:rsidP="007A0370">
      <w:pPr>
        <w:pStyle w:val="Cover1"/>
        <w:tabs>
          <w:tab w:val="right" w:pos="9000"/>
        </w:tabs>
        <w:spacing w:before="120" w:after="120"/>
        <w:rPr>
          <w:rFonts w:ascii="Times New Roman" w:hAnsi="Times New Roman"/>
          <w:sz w:val="24"/>
        </w:rPr>
      </w:pPr>
      <w:r>
        <w:rPr>
          <w:rFonts w:ascii="Times New Roman" w:hAnsi="Times New Roman"/>
          <w:sz w:val="24"/>
        </w:rPr>
        <w:tab/>
      </w:r>
      <w:r>
        <w:rPr>
          <w:rFonts w:ascii="Times New Roman" w:hAnsi="Times New Roman"/>
          <w:sz w:val="24"/>
        </w:rPr>
        <w:tab/>
      </w:r>
    </w:p>
    <w:p w14:paraId="3F83A34E" w14:textId="77777777" w:rsidR="007A0370" w:rsidRDefault="007A0370" w:rsidP="007A0370">
      <w:pPr>
        <w:pStyle w:val="Cover1"/>
        <w:tabs>
          <w:tab w:val="right" w:pos="9000"/>
        </w:tabs>
        <w:spacing w:before="120" w:after="120"/>
        <w:rPr>
          <w:rFonts w:ascii="Times New Roman" w:hAnsi="Times New Roman"/>
          <w:sz w:val="24"/>
        </w:rPr>
      </w:pPr>
    </w:p>
    <w:p w14:paraId="381CC885" w14:textId="77777777" w:rsidR="007A0370" w:rsidRDefault="007A0370" w:rsidP="007A0370">
      <w:pPr>
        <w:pStyle w:val="Cover1"/>
        <w:tabs>
          <w:tab w:val="right" w:pos="9000"/>
        </w:tabs>
        <w:spacing w:before="120" w:after="120"/>
        <w:rPr>
          <w:rFonts w:ascii="Times New Roman" w:hAnsi="Times New Roman"/>
          <w:sz w:val="24"/>
        </w:rPr>
      </w:pPr>
    </w:p>
    <w:p w14:paraId="43456058" w14:textId="77777777" w:rsidR="007A0370" w:rsidRDefault="007A0370" w:rsidP="007A0370">
      <w:pPr>
        <w:pStyle w:val="Cover1"/>
        <w:tabs>
          <w:tab w:val="right" w:pos="9000"/>
        </w:tabs>
        <w:spacing w:before="120" w:after="120"/>
        <w:rPr>
          <w:rFonts w:ascii="Times New Roman" w:hAnsi="Times New Roman"/>
          <w:sz w:val="24"/>
        </w:rPr>
      </w:pPr>
    </w:p>
    <w:p w14:paraId="578DFB7D" w14:textId="77777777" w:rsidR="007A0370" w:rsidRDefault="007A0370" w:rsidP="007A0370">
      <w:pPr>
        <w:pStyle w:val="Cover1"/>
        <w:tabs>
          <w:tab w:val="right" w:pos="9000"/>
        </w:tabs>
        <w:spacing w:before="120" w:after="120"/>
        <w:rPr>
          <w:rFonts w:ascii="Times New Roman" w:hAnsi="Times New Roman"/>
          <w:sz w:val="24"/>
        </w:rPr>
      </w:pPr>
    </w:p>
    <w:p w14:paraId="7CF5DD59" w14:textId="77777777" w:rsidR="007A0370" w:rsidRDefault="007A0370" w:rsidP="007A0370">
      <w:pPr>
        <w:pStyle w:val="Cover1"/>
        <w:tabs>
          <w:tab w:val="right" w:pos="9000"/>
        </w:tabs>
        <w:spacing w:before="120" w:after="120"/>
        <w:rPr>
          <w:rFonts w:ascii="Times New Roman" w:hAnsi="Times New Roman"/>
          <w:sz w:val="24"/>
        </w:rPr>
      </w:pPr>
    </w:p>
    <w:p w14:paraId="7F399198" w14:textId="77777777" w:rsidR="00917C8F" w:rsidRDefault="00917C8F" w:rsidP="007A0370">
      <w:pPr>
        <w:pStyle w:val="Cover1"/>
        <w:tabs>
          <w:tab w:val="right" w:pos="9000"/>
        </w:tabs>
        <w:spacing w:before="120" w:after="120"/>
        <w:rPr>
          <w:rFonts w:ascii="Times New Roman" w:hAnsi="Times New Roman"/>
          <w:sz w:val="24"/>
        </w:rPr>
      </w:pPr>
      <w:r>
        <w:rPr>
          <w:rFonts w:ascii="Times New Roman" w:hAnsi="Times New Roman"/>
          <w:sz w:val="24"/>
        </w:rPr>
        <w:t>Single Charter with a Discretely Presented Component Unit</w:t>
      </w:r>
    </w:p>
    <w:p w14:paraId="5E937492" w14:textId="77777777" w:rsidR="007A0370" w:rsidRDefault="007A0370" w:rsidP="007A0370">
      <w:pPr>
        <w:pStyle w:val="Cover1"/>
        <w:tabs>
          <w:tab w:val="right" w:pos="9000"/>
        </w:tabs>
        <w:spacing w:before="120" w:after="120"/>
        <w:rPr>
          <w:rFonts w:ascii="Times New Roman" w:hAnsi="Times New Roman"/>
          <w:sz w:val="24"/>
        </w:rPr>
      </w:pPr>
      <w:r>
        <w:rPr>
          <w:rFonts w:ascii="Times New Roman" w:hAnsi="Times New Roman"/>
          <w:sz w:val="24"/>
        </w:rPr>
        <w:t xml:space="preserve">REPORTING PACKAGE </w:t>
      </w:r>
    </w:p>
    <w:p w14:paraId="59EBE4B9" w14:textId="77777777" w:rsidR="00603741" w:rsidRPr="00790853" w:rsidRDefault="00603741" w:rsidP="007A0370">
      <w:pPr>
        <w:pStyle w:val="Cover1"/>
        <w:tabs>
          <w:tab w:val="right" w:pos="9000"/>
        </w:tabs>
        <w:spacing w:before="120" w:after="120"/>
        <w:rPr>
          <w:rFonts w:ascii="Times New Roman" w:hAnsi="Times New Roman"/>
          <w:i/>
          <w:sz w:val="24"/>
        </w:rPr>
      </w:pPr>
      <w:r w:rsidRPr="00790853">
        <w:rPr>
          <w:rFonts w:ascii="Times New Roman" w:hAnsi="Times New Roman"/>
          <w:i/>
          <w:sz w:val="24"/>
        </w:rPr>
        <w:t>Note: Analysis needs to be performed to determine if component unit should be reported as blended or discretely presented</w:t>
      </w:r>
    </w:p>
    <w:p w14:paraId="49B26553" w14:textId="77777777" w:rsidR="007A0370" w:rsidRDefault="007A0370" w:rsidP="007A0370">
      <w:pPr>
        <w:pStyle w:val="Cover1"/>
        <w:tabs>
          <w:tab w:val="right" w:pos="9000"/>
        </w:tabs>
        <w:spacing w:before="120" w:after="120"/>
      </w:pPr>
      <w:r>
        <w:tab/>
      </w:r>
      <w:r w:rsidR="007C2383">
        <w:tab/>
      </w:r>
    </w:p>
    <w:p w14:paraId="5BE5EC01" w14:textId="77777777" w:rsidR="007A0370" w:rsidRDefault="007A0370" w:rsidP="007A0370">
      <w:pPr>
        <w:jc w:val="both"/>
      </w:pPr>
    </w:p>
    <w:p w14:paraId="1E9BCDD0" w14:textId="77777777" w:rsidR="007A0370" w:rsidRDefault="007A0370" w:rsidP="007A0370">
      <w:pPr>
        <w:pStyle w:val="Cover1"/>
        <w:spacing w:before="360"/>
        <w:rPr>
          <w:rFonts w:ascii="Times New Roman" w:hAnsi="Times New Roman"/>
        </w:rPr>
      </w:pPr>
    </w:p>
    <w:p w14:paraId="5A336A2B" w14:textId="77777777" w:rsidR="007A0370" w:rsidRDefault="007A0370" w:rsidP="007A0370">
      <w:pPr>
        <w:pStyle w:val="Cover1"/>
        <w:spacing w:before="360"/>
        <w:rPr>
          <w:rFonts w:ascii="Times New Roman" w:hAnsi="Times New Roman"/>
        </w:rPr>
      </w:pPr>
    </w:p>
    <w:p w14:paraId="017CEA03" w14:textId="77777777" w:rsidR="008B3F3A" w:rsidRDefault="000C2920" w:rsidP="000C2920">
      <w:pPr>
        <w:pStyle w:val="Cover1"/>
        <w:spacing w:after="0"/>
        <w:rPr>
          <w:rFonts w:ascii="Times New Roman" w:hAnsi="Times New Roman"/>
          <w:sz w:val="28"/>
          <w:szCs w:val="28"/>
        </w:rPr>
      </w:pPr>
      <w:r w:rsidRPr="000C2920">
        <w:rPr>
          <w:rFonts w:ascii="Times New Roman" w:hAnsi="Times New Roman"/>
          <w:sz w:val="28"/>
          <w:szCs w:val="28"/>
        </w:rPr>
        <w:t xml:space="preserve">ABC Charter School </w:t>
      </w:r>
    </w:p>
    <w:p w14:paraId="302A2844" w14:textId="77777777" w:rsidR="007A0370" w:rsidRPr="000C2920" w:rsidRDefault="000C2920" w:rsidP="007A0370">
      <w:pPr>
        <w:pStyle w:val="Cover2"/>
        <w:spacing w:after="0"/>
        <w:rPr>
          <w:sz w:val="24"/>
          <w:szCs w:val="24"/>
        </w:rPr>
      </w:pPr>
      <w:r w:rsidRPr="000C2920">
        <w:rPr>
          <w:sz w:val="24"/>
          <w:szCs w:val="24"/>
        </w:rPr>
        <w:t xml:space="preserve">General Purpose </w:t>
      </w:r>
      <w:r w:rsidR="007A0370" w:rsidRPr="000C2920">
        <w:rPr>
          <w:sz w:val="24"/>
          <w:szCs w:val="24"/>
        </w:rPr>
        <w:t>Financial Statements</w:t>
      </w:r>
    </w:p>
    <w:p w14:paraId="5C5794DD" w14:textId="77777777" w:rsidR="007A0370" w:rsidRDefault="00790853" w:rsidP="00790853">
      <w:pPr>
        <w:pStyle w:val="Cover2"/>
        <w:spacing w:after="0"/>
        <w:rPr>
          <w:sz w:val="24"/>
          <w:szCs w:val="24"/>
        </w:rPr>
      </w:pPr>
      <w:r w:rsidRPr="000C2920">
        <w:rPr>
          <w:sz w:val="24"/>
          <w:szCs w:val="24"/>
        </w:rPr>
        <w:t>A</w:t>
      </w:r>
      <w:r w:rsidR="007A0370" w:rsidRPr="000C2920">
        <w:rPr>
          <w:sz w:val="24"/>
          <w:szCs w:val="24"/>
        </w:rPr>
        <w:t>nd</w:t>
      </w:r>
      <w:r>
        <w:rPr>
          <w:sz w:val="24"/>
          <w:szCs w:val="24"/>
        </w:rPr>
        <w:t xml:space="preserve"> </w:t>
      </w:r>
      <w:r w:rsidR="00A708BC">
        <w:rPr>
          <w:sz w:val="24"/>
          <w:szCs w:val="24"/>
        </w:rPr>
        <w:t xml:space="preserve">Indepenent </w:t>
      </w:r>
      <w:r w:rsidR="000D3A93">
        <w:rPr>
          <w:sz w:val="24"/>
          <w:szCs w:val="24"/>
        </w:rPr>
        <w:t>A</w:t>
      </w:r>
      <w:r w:rsidR="007A0370" w:rsidRPr="000C2920">
        <w:rPr>
          <w:sz w:val="24"/>
          <w:szCs w:val="24"/>
        </w:rPr>
        <w:t>uditors’ Report</w:t>
      </w:r>
      <w:r>
        <w:rPr>
          <w:sz w:val="24"/>
          <w:szCs w:val="24"/>
        </w:rPr>
        <w:t>s in</w:t>
      </w:r>
    </w:p>
    <w:p w14:paraId="26F6D7AA" w14:textId="77777777" w:rsidR="00790853" w:rsidRPr="000C2920" w:rsidRDefault="00790853" w:rsidP="00790853">
      <w:pPr>
        <w:pStyle w:val="Cover2"/>
        <w:spacing w:after="0"/>
        <w:rPr>
          <w:sz w:val="24"/>
          <w:szCs w:val="24"/>
        </w:rPr>
      </w:pPr>
      <w:r>
        <w:rPr>
          <w:sz w:val="24"/>
          <w:szCs w:val="24"/>
        </w:rPr>
        <w:t>Accordance with Government Auditing Standards</w:t>
      </w:r>
    </w:p>
    <w:p w14:paraId="66BC49CE" w14:textId="77777777" w:rsidR="007A0370" w:rsidRPr="000C2920" w:rsidRDefault="007A0370" w:rsidP="007A0370">
      <w:pPr>
        <w:pStyle w:val="CoverDate"/>
        <w:spacing w:after="120"/>
        <w:rPr>
          <w:szCs w:val="24"/>
        </w:rPr>
      </w:pPr>
      <w:r w:rsidRPr="000C2920">
        <w:rPr>
          <w:szCs w:val="24"/>
        </w:rPr>
        <w:t>June 30, 20</w:t>
      </w:r>
      <w:r w:rsidR="009135E1">
        <w:rPr>
          <w:szCs w:val="24"/>
        </w:rPr>
        <w:t>XX</w:t>
      </w:r>
      <w:r w:rsidRPr="000C2920">
        <w:rPr>
          <w:szCs w:val="24"/>
        </w:rPr>
        <w:t xml:space="preserve"> </w:t>
      </w:r>
    </w:p>
    <w:p w14:paraId="606854C0" w14:textId="77777777" w:rsidR="007A0370" w:rsidRDefault="007A0370" w:rsidP="007A0370">
      <w:pPr>
        <w:pStyle w:val="MacroText"/>
        <w:ind w:left="0"/>
        <w:rPr>
          <w:sz w:val="16"/>
        </w:rPr>
      </w:pPr>
    </w:p>
    <w:p w14:paraId="1D883FB1" w14:textId="77777777" w:rsidR="007A0370" w:rsidRDefault="007A0370" w:rsidP="007A0370">
      <w:pPr>
        <w:tabs>
          <w:tab w:val="center" w:pos="4770"/>
          <w:tab w:val="right" w:pos="9180"/>
        </w:tabs>
        <w:jc w:val="both"/>
      </w:pPr>
    </w:p>
    <w:p w14:paraId="0F001909" w14:textId="77777777" w:rsidR="007A0370" w:rsidRDefault="007A0370" w:rsidP="007A0370">
      <w:pPr>
        <w:tabs>
          <w:tab w:val="center" w:pos="4770"/>
          <w:tab w:val="right" w:pos="9180"/>
        </w:tabs>
        <w:jc w:val="both"/>
      </w:pPr>
    </w:p>
    <w:p w14:paraId="11CD166F" w14:textId="77777777" w:rsidR="007A0370" w:rsidRDefault="007A0370" w:rsidP="007A0370">
      <w:pPr>
        <w:tabs>
          <w:tab w:val="center" w:pos="4770"/>
          <w:tab w:val="right" w:pos="9180"/>
        </w:tabs>
        <w:jc w:val="both"/>
      </w:pPr>
    </w:p>
    <w:p w14:paraId="03E26197" w14:textId="77777777" w:rsidR="007A0370" w:rsidRDefault="007A0370" w:rsidP="007A0370">
      <w:pPr>
        <w:tabs>
          <w:tab w:val="center" w:pos="4770"/>
          <w:tab w:val="right" w:pos="9180"/>
        </w:tabs>
        <w:jc w:val="both"/>
      </w:pPr>
    </w:p>
    <w:p w14:paraId="1EC6995A" w14:textId="77777777" w:rsidR="007A0370" w:rsidRDefault="007A0370" w:rsidP="007A0370">
      <w:pPr>
        <w:pStyle w:val="Header"/>
        <w:tabs>
          <w:tab w:val="clear" w:pos="4320"/>
          <w:tab w:val="clear" w:pos="8640"/>
          <w:tab w:val="center" w:pos="4770"/>
          <w:tab w:val="right" w:pos="9180"/>
        </w:tabs>
      </w:pPr>
    </w:p>
    <w:p w14:paraId="43F5CDB7" w14:textId="77777777" w:rsidR="007A0370" w:rsidRDefault="007A0370" w:rsidP="007A0370">
      <w:pPr>
        <w:tabs>
          <w:tab w:val="center" w:pos="4770"/>
          <w:tab w:val="right" w:pos="9180"/>
        </w:tabs>
        <w:jc w:val="both"/>
      </w:pPr>
    </w:p>
    <w:p w14:paraId="47E1ABEA" w14:textId="77777777" w:rsidR="007A0370" w:rsidRDefault="007A0370" w:rsidP="007A0370">
      <w:pPr>
        <w:tabs>
          <w:tab w:val="center" w:pos="4770"/>
          <w:tab w:val="right" w:pos="9180"/>
        </w:tabs>
        <w:jc w:val="both"/>
      </w:pPr>
    </w:p>
    <w:p w14:paraId="378CFFF5" w14:textId="77777777" w:rsidR="007A0370" w:rsidRDefault="007A0370" w:rsidP="007A0370">
      <w:pPr>
        <w:tabs>
          <w:tab w:val="center" w:pos="4770"/>
          <w:tab w:val="right" w:pos="9180"/>
        </w:tabs>
        <w:jc w:val="both"/>
      </w:pPr>
    </w:p>
    <w:p w14:paraId="37442C93" w14:textId="77777777" w:rsidR="007A0370" w:rsidRDefault="007A0370" w:rsidP="007A0370">
      <w:pPr>
        <w:tabs>
          <w:tab w:val="center" w:pos="4770"/>
          <w:tab w:val="right" w:pos="9180"/>
        </w:tabs>
        <w:jc w:val="both"/>
      </w:pPr>
    </w:p>
    <w:p w14:paraId="4D6EE3AF" w14:textId="77777777" w:rsidR="007A0370" w:rsidRDefault="007A0370" w:rsidP="007A0370">
      <w:pPr>
        <w:tabs>
          <w:tab w:val="center" w:pos="4770"/>
          <w:tab w:val="right" w:pos="9180"/>
        </w:tabs>
        <w:ind w:left="990" w:hanging="990"/>
        <w:jc w:val="both"/>
      </w:pPr>
      <w:r>
        <w:t xml:space="preserve">     </w:t>
      </w:r>
    </w:p>
    <w:p w14:paraId="19CEF546" w14:textId="77777777" w:rsidR="00C93FBC" w:rsidRDefault="007A0370" w:rsidP="007A0370">
      <w:pPr>
        <w:tabs>
          <w:tab w:val="center" w:pos="4770"/>
          <w:tab w:val="right" w:pos="9180"/>
        </w:tabs>
        <w:jc w:val="both"/>
      </w:pPr>
      <w:r>
        <w:tab/>
      </w:r>
    </w:p>
    <w:p w14:paraId="32219A13" w14:textId="609D9E4E" w:rsidR="007A0370" w:rsidRDefault="007A0370" w:rsidP="007A0370">
      <w:pPr>
        <w:tabs>
          <w:tab w:val="center" w:pos="4770"/>
          <w:tab w:val="right" w:pos="9180"/>
        </w:tabs>
        <w:jc w:val="both"/>
        <w:rPr>
          <w:b/>
        </w:rPr>
      </w:pPr>
      <w:r>
        <w:rPr>
          <w:b/>
        </w:rPr>
        <w:tab/>
      </w:r>
    </w:p>
    <w:p w14:paraId="4E209B26" w14:textId="77777777" w:rsidR="008B3F3A" w:rsidRDefault="000C2920" w:rsidP="000C2920">
      <w:pPr>
        <w:pStyle w:val="MacroText"/>
        <w:ind w:left="0"/>
        <w:rPr>
          <w:b/>
          <w:spacing w:val="-3"/>
          <w:sz w:val="28"/>
        </w:rPr>
      </w:pPr>
      <w:r w:rsidRPr="000C2920">
        <w:rPr>
          <w:b/>
          <w:spacing w:val="-3"/>
          <w:sz w:val="28"/>
        </w:rPr>
        <w:lastRenderedPageBreak/>
        <w:t xml:space="preserve">ABC Charter School </w:t>
      </w:r>
    </w:p>
    <w:p w14:paraId="53ECEF40" w14:textId="77777777" w:rsidR="007A0370" w:rsidRPr="007A0370" w:rsidRDefault="007A0370" w:rsidP="007A0370">
      <w:pPr>
        <w:suppressAutoHyphens/>
        <w:jc w:val="center"/>
        <w:rPr>
          <w:rFonts w:ascii="Times New Roman" w:hAnsi="Times New Roman" w:cs="Times New Roman"/>
          <w:spacing w:val="-3"/>
          <w:sz w:val="24"/>
          <w:szCs w:val="24"/>
        </w:rPr>
      </w:pPr>
    </w:p>
    <w:p w14:paraId="43A33A0C" w14:textId="77777777" w:rsidR="007A0370" w:rsidRPr="007A0370" w:rsidRDefault="007A0370" w:rsidP="007A0370">
      <w:pPr>
        <w:suppressAutoHyphens/>
        <w:jc w:val="center"/>
        <w:rPr>
          <w:rFonts w:ascii="Times New Roman" w:hAnsi="Times New Roman" w:cs="Times New Roman"/>
          <w:spacing w:val="-3"/>
          <w:sz w:val="24"/>
          <w:szCs w:val="24"/>
        </w:rPr>
      </w:pPr>
    </w:p>
    <w:p w14:paraId="67F6C95B" w14:textId="77777777" w:rsidR="007A0370" w:rsidRPr="007A0370" w:rsidRDefault="00461DE0" w:rsidP="007A0370">
      <w:pPr>
        <w:suppressAutoHyphens/>
        <w:jc w:val="center"/>
        <w:rPr>
          <w:rFonts w:ascii="Times New Roman" w:hAnsi="Times New Roman" w:cs="Times New Roman"/>
          <w:spacing w:val="-3"/>
          <w:sz w:val="24"/>
          <w:szCs w:val="24"/>
        </w:rPr>
      </w:pPr>
      <w:r>
        <w:rPr>
          <w:rFonts w:ascii="Times New Roman" w:hAnsi="Times New Roman" w:cs="Times New Roman"/>
          <w:b/>
          <w:i/>
          <w:spacing w:val="-3"/>
          <w:sz w:val="24"/>
          <w:szCs w:val="24"/>
        </w:rPr>
        <w:t xml:space="preserve">Table of </w:t>
      </w:r>
      <w:r w:rsidR="007A0370" w:rsidRPr="007A0370">
        <w:rPr>
          <w:rFonts w:ascii="Times New Roman" w:hAnsi="Times New Roman" w:cs="Times New Roman"/>
          <w:b/>
          <w:i/>
          <w:spacing w:val="-3"/>
          <w:sz w:val="24"/>
          <w:szCs w:val="24"/>
        </w:rPr>
        <w:t>Contents</w:t>
      </w:r>
    </w:p>
    <w:p w14:paraId="01979096" w14:textId="77777777" w:rsidR="007A0370" w:rsidRPr="007A0370" w:rsidRDefault="007A0370" w:rsidP="007A0370">
      <w:pPr>
        <w:tabs>
          <w:tab w:val="left" w:pos="-82"/>
          <w:tab w:val="left" w:pos="8460"/>
        </w:tabs>
        <w:suppressAutoHyphens/>
        <w:jc w:val="both"/>
        <w:rPr>
          <w:rFonts w:ascii="Times New Roman" w:hAnsi="Times New Roman" w:cs="Times New Roman"/>
          <w:spacing w:val="-3"/>
          <w:sz w:val="24"/>
          <w:szCs w:val="24"/>
        </w:rPr>
      </w:pPr>
      <w:r w:rsidRPr="007A0370">
        <w:rPr>
          <w:rFonts w:ascii="Times New Roman" w:hAnsi="Times New Roman" w:cs="Times New Roman"/>
          <w:i/>
          <w:spacing w:val="-3"/>
          <w:sz w:val="24"/>
          <w:szCs w:val="24"/>
        </w:rPr>
        <w:tab/>
        <w:t>Page</w:t>
      </w:r>
    </w:p>
    <w:p w14:paraId="2E928CE1" w14:textId="77777777" w:rsidR="007A0370" w:rsidRPr="007A0370" w:rsidRDefault="007A0370" w:rsidP="007A0370">
      <w:pPr>
        <w:pStyle w:val="Header"/>
        <w:tabs>
          <w:tab w:val="clear" w:pos="4320"/>
          <w:tab w:val="left" w:pos="-82"/>
          <w:tab w:val="left" w:pos="720"/>
          <w:tab w:val="left" w:pos="8640"/>
        </w:tabs>
        <w:suppressAutoHyphens/>
        <w:rPr>
          <w:spacing w:val="-3"/>
          <w:szCs w:val="24"/>
        </w:rPr>
      </w:pPr>
    </w:p>
    <w:p w14:paraId="47336B08"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Independent Auditors' Report</w:t>
      </w:r>
      <w:r w:rsidRPr="007A0370">
        <w:rPr>
          <w:rFonts w:ascii="Times New Roman" w:hAnsi="Times New Roman" w:cs="Times New Roman"/>
          <w:spacing w:val="-3"/>
          <w:sz w:val="24"/>
          <w:szCs w:val="24"/>
        </w:rPr>
        <w:tab/>
        <w:t xml:space="preserve"> </w:t>
      </w:r>
    </w:p>
    <w:p w14:paraId="1A9DE857"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Management Discussion and Analysis</w:t>
      </w:r>
      <w:r w:rsidRPr="007A0370">
        <w:rPr>
          <w:rFonts w:ascii="Times New Roman" w:hAnsi="Times New Roman" w:cs="Times New Roman"/>
          <w:spacing w:val="-3"/>
          <w:sz w:val="24"/>
          <w:szCs w:val="24"/>
        </w:rPr>
        <w:tab/>
        <w:t xml:space="preserve"> </w:t>
      </w:r>
    </w:p>
    <w:p w14:paraId="36E705E8"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Financial Statements:</w:t>
      </w:r>
    </w:p>
    <w:p w14:paraId="57DA66E1" w14:textId="77777777" w:rsidR="007A0370" w:rsidRPr="007A0370" w:rsidRDefault="00E82522" w:rsidP="007A0370">
      <w:pPr>
        <w:pStyle w:val="ListParagraph"/>
        <w:numPr>
          <w:ilvl w:val="0"/>
          <w:numId w:val="13"/>
        </w:numPr>
        <w:tabs>
          <w:tab w:val="left" w:pos="-82"/>
          <w:tab w:val="left" w:pos="540"/>
          <w:tab w:val="left" w:pos="8640"/>
        </w:tabs>
        <w:suppressAutoHyphens/>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Statement of Net Position</w:t>
      </w:r>
      <w:r w:rsidR="007A0370" w:rsidRPr="007A0370">
        <w:rPr>
          <w:rFonts w:ascii="Times New Roman" w:hAnsi="Times New Roman" w:cs="Times New Roman"/>
          <w:spacing w:val="-2"/>
          <w:sz w:val="24"/>
          <w:szCs w:val="24"/>
        </w:rPr>
        <w:tab/>
      </w:r>
      <w:r w:rsidR="007A0370" w:rsidRPr="007A0370">
        <w:rPr>
          <w:rFonts w:ascii="Times New Roman" w:hAnsi="Times New Roman" w:cs="Times New Roman"/>
          <w:spacing w:val="-3"/>
          <w:sz w:val="24"/>
          <w:szCs w:val="24"/>
        </w:rPr>
        <w:t xml:space="preserve"> </w:t>
      </w:r>
    </w:p>
    <w:p w14:paraId="70A99828" w14:textId="77777777" w:rsidR="007A0370" w:rsidRPr="007A0370" w:rsidRDefault="007A0370" w:rsidP="007A0370">
      <w:pPr>
        <w:pStyle w:val="ListParagraph"/>
        <w:numPr>
          <w:ilvl w:val="0"/>
          <w:numId w:val="13"/>
        </w:numPr>
        <w:tabs>
          <w:tab w:val="left" w:pos="-82"/>
          <w:tab w:val="left" w:pos="540"/>
          <w:tab w:val="left" w:pos="8640"/>
        </w:tabs>
        <w:suppressAutoHyphens/>
        <w:spacing w:after="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Statement of Revenue, Expenses, and Changes in Net </w:t>
      </w:r>
      <w:r w:rsidR="00E82522">
        <w:rPr>
          <w:rFonts w:ascii="Times New Roman" w:hAnsi="Times New Roman" w:cs="Times New Roman"/>
          <w:spacing w:val="-3"/>
          <w:sz w:val="24"/>
          <w:szCs w:val="24"/>
        </w:rPr>
        <w:t>Position</w:t>
      </w:r>
      <w:r w:rsidRPr="007A0370">
        <w:rPr>
          <w:rFonts w:ascii="Times New Roman" w:hAnsi="Times New Roman" w:cs="Times New Roman"/>
          <w:spacing w:val="-3"/>
          <w:sz w:val="24"/>
          <w:szCs w:val="24"/>
        </w:rPr>
        <w:tab/>
        <w:t xml:space="preserve"> </w:t>
      </w:r>
    </w:p>
    <w:p w14:paraId="353F2F3E" w14:textId="77777777" w:rsidR="007A0370" w:rsidRPr="007A0370" w:rsidRDefault="007A0370" w:rsidP="007A0370">
      <w:pPr>
        <w:pStyle w:val="ListParagraph"/>
        <w:numPr>
          <w:ilvl w:val="0"/>
          <w:numId w:val="13"/>
        </w:numPr>
        <w:tabs>
          <w:tab w:val="left" w:pos="-82"/>
          <w:tab w:val="left" w:pos="54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Statement of Cash Flows</w:t>
      </w:r>
      <w:r w:rsidRPr="007A0370">
        <w:rPr>
          <w:rFonts w:ascii="Times New Roman" w:hAnsi="Times New Roman" w:cs="Times New Roman"/>
          <w:spacing w:val="-3"/>
          <w:sz w:val="24"/>
          <w:szCs w:val="24"/>
        </w:rPr>
        <w:tab/>
        <w:t xml:space="preserve"> </w:t>
      </w:r>
    </w:p>
    <w:p w14:paraId="540428FA" w14:textId="77777777" w:rsidR="007A0370" w:rsidRPr="007A0370" w:rsidRDefault="007A0370" w:rsidP="007A0370">
      <w:pPr>
        <w:tabs>
          <w:tab w:val="left" w:pos="-82"/>
          <w:tab w:val="left" w:pos="54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Notes to the Financial Statements</w:t>
      </w:r>
      <w:r w:rsidRPr="007A0370">
        <w:rPr>
          <w:rFonts w:ascii="Times New Roman" w:hAnsi="Times New Roman" w:cs="Times New Roman"/>
          <w:spacing w:val="-3"/>
          <w:sz w:val="24"/>
          <w:szCs w:val="24"/>
        </w:rPr>
        <w:tab/>
        <w:t xml:space="preserve"> </w:t>
      </w:r>
    </w:p>
    <w:p w14:paraId="3EA4D54A" w14:textId="77777777" w:rsidR="007A0370" w:rsidRDefault="007A0370" w:rsidP="0004063A">
      <w:pPr>
        <w:tabs>
          <w:tab w:val="center" w:pos="468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Report on Internal Control over Financial Reporting and on Compliance and Other Matters Based on an Audit of Financial Statements Performed in Accordance with Government Auditing Standards</w:t>
      </w:r>
    </w:p>
    <w:p w14:paraId="549742E3"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Schedule of Findings and </w:t>
      </w:r>
      <w:r w:rsidR="00461DE0">
        <w:rPr>
          <w:rFonts w:ascii="Times New Roman" w:hAnsi="Times New Roman" w:cs="Times New Roman"/>
          <w:spacing w:val="-3"/>
          <w:sz w:val="24"/>
          <w:szCs w:val="24"/>
        </w:rPr>
        <w:t>Responses</w:t>
      </w:r>
    </w:p>
    <w:p w14:paraId="49EDD17C"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S</w:t>
      </w:r>
      <w:r w:rsidRPr="007A0370">
        <w:rPr>
          <w:rFonts w:ascii="Times New Roman" w:hAnsi="Times New Roman" w:cs="Times New Roman"/>
          <w:spacing w:val="-3"/>
          <w:sz w:val="24"/>
          <w:szCs w:val="24"/>
        </w:rPr>
        <w:t>chedule of Prior Audit Findings</w:t>
      </w:r>
    </w:p>
    <w:p w14:paraId="438A65C7"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Board Acceptance Letter</w:t>
      </w:r>
    </w:p>
    <w:p w14:paraId="2F6F5411" w14:textId="77777777" w:rsidR="007A0370" w:rsidRPr="007A0370" w:rsidRDefault="007A0370" w:rsidP="007A0370">
      <w:pPr>
        <w:tabs>
          <w:tab w:val="left" w:pos="-82"/>
          <w:tab w:val="left" w:pos="720"/>
          <w:tab w:val="left" w:pos="8640"/>
        </w:tabs>
        <w:suppressAutoHyphens/>
        <w:jc w:val="both"/>
        <w:rPr>
          <w:rFonts w:ascii="Times New Roman" w:hAnsi="Times New Roman" w:cs="Times New Roman"/>
          <w:spacing w:val="-3"/>
          <w:sz w:val="24"/>
          <w:szCs w:val="24"/>
        </w:rPr>
      </w:pPr>
    </w:p>
    <w:p w14:paraId="5CF8E2AC" w14:textId="77777777" w:rsidR="007A0370" w:rsidRDefault="007A0370" w:rsidP="007A0370">
      <w:pPr>
        <w:tabs>
          <w:tab w:val="left" w:pos="-82"/>
          <w:tab w:val="left" w:pos="720"/>
          <w:tab w:val="left" w:pos="8640"/>
        </w:tabs>
        <w:suppressAutoHyphens/>
        <w:jc w:val="both"/>
        <w:rPr>
          <w:spacing w:val="-3"/>
        </w:rPr>
        <w:sectPr w:rsidR="007A0370" w:rsidSect="00F239AE">
          <w:headerReference w:type="even" r:id="rId11"/>
          <w:footerReference w:type="default" r:id="rId12"/>
          <w:pgSz w:w="12240" w:h="15840" w:code="1"/>
          <w:pgMar w:top="810" w:right="1440" w:bottom="540" w:left="1440" w:header="720" w:footer="720" w:gutter="0"/>
          <w:paperSrc w:first="15" w:other="15"/>
          <w:cols w:space="720"/>
          <w:noEndnote/>
          <w:titlePg/>
          <w:docGrid w:linePitch="299"/>
        </w:sectPr>
      </w:pPr>
    </w:p>
    <w:p w14:paraId="531CB9CC" w14:textId="77777777" w:rsidR="007A0370" w:rsidRPr="007A0370" w:rsidRDefault="007A0370" w:rsidP="007A0370">
      <w:pPr>
        <w:pStyle w:val="Header"/>
        <w:tabs>
          <w:tab w:val="clear" w:pos="4320"/>
          <w:tab w:val="clear" w:pos="8640"/>
          <w:tab w:val="right" w:pos="9180"/>
        </w:tabs>
        <w:suppressAutoHyphens/>
        <w:rPr>
          <w:spacing w:val="-3"/>
          <w:szCs w:val="24"/>
        </w:rPr>
      </w:pPr>
    </w:p>
    <w:p w14:paraId="1010B4BC" w14:textId="77777777" w:rsidR="009B7DD7" w:rsidRPr="00B8257A" w:rsidRDefault="009B7DD7" w:rsidP="009B7DD7">
      <w:pPr>
        <w:suppressAutoHyphens/>
        <w:spacing w:after="0"/>
        <w:jc w:val="both"/>
        <w:rPr>
          <w:rFonts w:ascii="Times New Roman" w:hAnsi="Times New Roman" w:cs="Times New Roman"/>
          <w:spacing w:val="-3"/>
          <w:sz w:val="24"/>
          <w:szCs w:val="24"/>
        </w:rPr>
      </w:pPr>
      <w:r w:rsidRPr="00B8257A">
        <w:rPr>
          <w:rFonts w:ascii="Times New Roman" w:hAnsi="Times New Roman" w:cs="Times New Roman"/>
          <w:spacing w:val="-3"/>
          <w:sz w:val="24"/>
          <w:szCs w:val="24"/>
        </w:rPr>
        <w:t>The Board of Trustees</w:t>
      </w:r>
    </w:p>
    <w:p w14:paraId="6BF239CE" w14:textId="77777777" w:rsidR="0004063A" w:rsidRPr="00B8257A" w:rsidRDefault="006F4CC9" w:rsidP="008B3F3A">
      <w:pPr>
        <w:suppressAutoHyphens/>
        <w:spacing w:after="0"/>
        <w:jc w:val="both"/>
        <w:rPr>
          <w:rFonts w:ascii="Times New Roman" w:hAnsi="Times New Roman" w:cs="Times New Roman"/>
          <w:b/>
          <w:spacing w:val="-3"/>
          <w:sz w:val="24"/>
          <w:szCs w:val="24"/>
        </w:rPr>
      </w:pPr>
      <w:r w:rsidRPr="00B8257A">
        <w:rPr>
          <w:rFonts w:ascii="Times New Roman" w:hAnsi="Times New Roman" w:cs="Times New Roman"/>
          <w:b/>
          <w:spacing w:val="-3"/>
          <w:sz w:val="24"/>
          <w:szCs w:val="24"/>
        </w:rPr>
        <w:t xml:space="preserve">ABC Charter </w:t>
      </w:r>
      <w:r w:rsidR="009B7DD7" w:rsidRPr="00B8257A">
        <w:rPr>
          <w:rFonts w:ascii="Times New Roman" w:hAnsi="Times New Roman" w:cs="Times New Roman"/>
          <w:b/>
          <w:spacing w:val="-3"/>
          <w:sz w:val="24"/>
          <w:szCs w:val="24"/>
        </w:rPr>
        <w:t>School</w:t>
      </w:r>
      <w:r w:rsidRPr="00B8257A">
        <w:rPr>
          <w:rFonts w:ascii="Times New Roman" w:hAnsi="Times New Roman" w:cs="Times New Roman"/>
          <w:b/>
          <w:spacing w:val="-3"/>
          <w:sz w:val="24"/>
          <w:szCs w:val="24"/>
        </w:rPr>
        <w:t xml:space="preserve"> </w:t>
      </w:r>
    </w:p>
    <w:p w14:paraId="46A085CD" w14:textId="77777777" w:rsidR="009B7DD7" w:rsidRPr="0053240B" w:rsidRDefault="009B7DD7" w:rsidP="009B7DD7">
      <w:pPr>
        <w:suppressAutoHyphens/>
        <w:jc w:val="center"/>
        <w:rPr>
          <w:b/>
          <w:i/>
          <w:spacing w:val="-3"/>
          <w:sz w:val="20"/>
          <w:szCs w:val="20"/>
        </w:rPr>
      </w:pPr>
    </w:p>
    <w:p w14:paraId="1739EDF4" w14:textId="77777777" w:rsidR="009B7DD7" w:rsidRPr="009B7DD7" w:rsidRDefault="009B7DD7" w:rsidP="009B7DD7">
      <w:pPr>
        <w:suppressAutoHyphens/>
        <w:jc w:val="center"/>
        <w:rPr>
          <w:rFonts w:ascii="Times New Roman" w:hAnsi="Times New Roman" w:cs="Times New Roman"/>
          <w:spacing w:val="-3"/>
          <w:sz w:val="24"/>
          <w:szCs w:val="24"/>
        </w:rPr>
      </w:pPr>
      <w:r w:rsidRPr="009B7DD7">
        <w:rPr>
          <w:rFonts w:ascii="Times New Roman" w:hAnsi="Times New Roman" w:cs="Times New Roman"/>
          <w:i/>
          <w:spacing w:val="-3"/>
          <w:sz w:val="24"/>
          <w:szCs w:val="24"/>
        </w:rPr>
        <w:t>Independent Auditors' Report</w:t>
      </w:r>
    </w:p>
    <w:p w14:paraId="246A735F" w14:textId="77777777" w:rsidR="009B7DD7" w:rsidRDefault="009B7DD7" w:rsidP="009B7DD7">
      <w:pPr>
        <w:pStyle w:val="PAParaText"/>
        <w:spacing w:after="0"/>
        <w:rPr>
          <w:rFonts w:ascii="Times New Roman" w:hAnsi="Times New Roman"/>
          <w:b/>
          <w:sz w:val="24"/>
          <w:szCs w:val="24"/>
          <w:shd w:val="clear" w:color="auto" w:fill="FFFFFF"/>
        </w:rPr>
      </w:pPr>
      <w:r w:rsidRPr="00EB209B">
        <w:rPr>
          <w:rFonts w:ascii="Times New Roman" w:hAnsi="Times New Roman"/>
          <w:b/>
          <w:sz w:val="24"/>
          <w:szCs w:val="24"/>
          <w:shd w:val="clear" w:color="auto" w:fill="FFFFFF"/>
        </w:rPr>
        <w:t>Report on the Financial Statements</w:t>
      </w:r>
    </w:p>
    <w:p w14:paraId="22D8D32A" w14:textId="77777777" w:rsidR="009B7DD7" w:rsidRPr="0053240B" w:rsidRDefault="009B7DD7" w:rsidP="009B7DD7">
      <w:pPr>
        <w:pStyle w:val="PAParaText"/>
        <w:spacing w:after="0"/>
        <w:rPr>
          <w:rFonts w:ascii="Times New Roman" w:hAnsi="Times New Roman"/>
          <w:b/>
          <w:shd w:val="clear" w:color="auto" w:fill="FFFFFF"/>
        </w:rPr>
      </w:pPr>
    </w:p>
    <w:p w14:paraId="7329A8F4" w14:textId="77777777" w:rsidR="009B7DD7" w:rsidRPr="00C95EAF" w:rsidRDefault="009B7DD7" w:rsidP="009B7DD7">
      <w:pPr>
        <w:pStyle w:val="PAParaText"/>
        <w:spacing w:after="0"/>
        <w:rPr>
          <w:rFonts w:ascii="Times New Roman" w:hAnsi="Times New Roman"/>
          <w:sz w:val="24"/>
          <w:szCs w:val="24"/>
          <w:shd w:val="clear" w:color="auto" w:fill="FFFFFF"/>
        </w:rPr>
      </w:pPr>
      <w:r w:rsidRPr="00EF0C4F">
        <w:rPr>
          <w:rFonts w:ascii="Times New Roman" w:hAnsi="Times New Roman"/>
          <w:sz w:val="24"/>
          <w:szCs w:val="24"/>
          <w:shd w:val="clear" w:color="auto" w:fill="FFFFFF"/>
        </w:rPr>
        <w:t xml:space="preserve">We have audited the accompanying </w:t>
      </w:r>
      <w:r w:rsidR="00461DE0">
        <w:rPr>
          <w:rFonts w:ascii="Times New Roman" w:hAnsi="Times New Roman"/>
          <w:sz w:val="24"/>
          <w:szCs w:val="24"/>
          <w:shd w:val="clear" w:color="auto" w:fill="FFFFFF"/>
        </w:rPr>
        <w:t xml:space="preserve">financial statements of </w:t>
      </w:r>
      <w:r w:rsidR="0006528B">
        <w:rPr>
          <w:rFonts w:ascii="Times New Roman" w:hAnsi="Times New Roman"/>
          <w:sz w:val="24"/>
          <w:szCs w:val="24"/>
          <w:shd w:val="clear" w:color="auto" w:fill="FFFFFF"/>
        </w:rPr>
        <w:t xml:space="preserve">ABC Charter School </w:t>
      </w:r>
      <w:r w:rsidR="00461DE0">
        <w:rPr>
          <w:rFonts w:ascii="Times New Roman" w:hAnsi="Times New Roman"/>
          <w:sz w:val="24"/>
          <w:szCs w:val="24"/>
          <w:shd w:val="clear" w:color="auto" w:fill="FFFFFF"/>
        </w:rPr>
        <w:t xml:space="preserve">(the School) </w:t>
      </w:r>
      <w:r w:rsidR="0006528B">
        <w:rPr>
          <w:rFonts w:ascii="Times New Roman" w:hAnsi="Times New Roman"/>
          <w:sz w:val="24"/>
          <w:szCs w:val="24"/>
          <w:shd w:val="clear" w:color="auto" w:fill="FFFFFF"/>
        </w:rPr>
        <w:t xml:space="preserve">and </w:t>
      </w:r>
      <w:r w:rsidR="008B3F3A">
        <w:rPr>
          <w:rFonts w:ascii="Times New Roman" w:hAnsi="Times New Roman"/>
          <w:sz w:val="24"/>
          <w:szCs w:val="24"/>
          <w:shd w:val="clear" w:color="auto" w:fill="FFFFFF"/>
        </w:rPr>
        <w:t xml:space="preserve">its discretely presented component unit </w:t>
      </w:r>
      <w:r w:rsidRPr="00EF0C4F">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BC </w:t>
      </w:r>
      <w:r w:rsidRPr="00EF0C4F">
        <w:rPr>
          <w:rFonts w:ascii="Times New Roman" w:hAnsi="Times New Roman"/>
          <w:sz w:val="24"/>
          <w:szCs w:val="24"/>
          <w:shd w:val="clear" w:color="auto" w:fill="FFFFFF"/>
        </w:rPr>
        <w:t>Foundation Inc.</w:t>
      </w:r>
      <w:r>
        <w:rPr>
          <w:rFonts w:ascii="Times New Roman" w:hAnsi="Times New Roman"/>
          <w:sz w:val="24"/>
          <w:szCs w:val="24"/>
          <w:shd w:val="clear" w:color="auto" w:fill="FFFFFF"/>
        </w:rPr>
        <w:t>,</w:t>
      </w:r>
      <w:r w:rsidRPr="00EF0C4F">
        <w:rPr>
          <w:rFonts w:ascii="Times New Roman" w:hAnsi="Times New Roman"/>
          <w:sz w:val="24"/>
          <w:szCs w:val="24"/>
          <w:shd w:val="clear" w:color="auto" w:fill="FFFFFF"/>
        </w:rPr>
        <w:t xml:space="preserve"> (a nonprofit organization) </w:t>
      </w:r>
      <w:r w:rsidR="0006528B">
        <w:rPr>
          <w:rFonts w:ascii="Times New Roman" w:hAnsi="Times New Roman"/>
          <w:sz w:val="24"/>
          <w:szCs w:val="24"/>
          <w:shd w:val="clear" w:color="auto" w:fill="FFFFFF"/>
        </w:rPr>
        <w:t xml:space="preserve">(collectively, the </w:t>
      </w:r>
      <w:r w:rsidR="0004063A">
        <w:rPr>
          <w:rFonts w:ascii="Times New Roman" w:hAnsi="Times New Roman"/>
          <w:sz w:val="24"/>
          <w:szCs w:val="24"/>
          <w:shd w:val="clear" w:color="auto" w:fill="FFFFFF"/>
        </w:rPr>
        <w:t xml:space="preserve">Organization) </w:t>
      </w:r>
      <w:r w:rsidRPr="00EF0C4F">
        <w:rPr>
          <w:rFonts w:ascii="Times New Roman" w:hAnsi="Times New Roman"/>
          <w:sz w:val="24"/>
          <w:szCs w:val="24"/>
          <w:shd w:val="clear" w:color="auto" w:fill="FFFFFF"/>
        </w:rPr>
        <w:t>as of and for the year ended June 30, 20</w:t>
      </w:r>
      <w:r w:rsidR="009135E1">
        <w:rPr>
          <w:rFonts w:ascii="Times New Roman" w:hAnsi="Times New Roman"/>
          <w:sz w:val="24"/>
          <w:szCs w:val="24"/>
          <w:shd w:val="clear" w:color="auto" w:fill="FFFFFF"/>
        </w:rPr>
        <w:t>XX</w:t>
      </w:r>
      <w:r w:rsidRPr="00EF0C4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and the </w:t>
      </w:r>
      <w:r>
        <w:rPr>
          <w:rFonts w:ascii="Times New Roman" w:hAnsi="Times New Roman"/>
          <w:spacing w:val="-3"/>
          <w:sz w:val="24"/>
          <w:szCs w:val="24"/>
        </w:rPr>
        <w:t xml:space="preserve">related </w:t>
      </w:r>
      <w:r w:rsidRPr="00C95EAF">
        <w:rPr>
          <w:rFonts w:ascii="Times New Roman" w:hAnsi="Times New Roman"/>
          <w:sz w:val="24"/>
          <w:szCs w:val="24"/>
          <w:shd w:val="clear" w:color="auto" w:fill="FFFFFF"/>
        </w:rPr>
        <w:t>notes to the financial statements</w:t>
      </w:r>
      <w:r w:rsidR="00755025">
        <w:rPr>
          <w:rFonts w:ascii="Times New Roman" w:hAnsi="Times New Roman"/>
          <w:sz w:val="24"/>
          <w:szCs w:val="24"/>
          <w:shd w:val="clear" w:color="auto" w:fill="FFFFFF"/>
        </w:rPr>
        <w:t>, whic</w:t>
      </w:r>
      <w:r w:rsidR="00FA2CEA">
        <w:rPr>
          <w:rFonts w:ascii="Times New Roman" w:hAnsi="Times New Roman"/>
          <w:sz w:val="24"/>
          <w:szCs w:val="24"/>
          <w:shd w:val="clear" w:color="auto" w:fill="FFFFFF"/>
        </w:rPr>
        <w:t xml:space="preserve">h collectively comprise the </w:t>
      </w:r>
      <w:r w:rsidR="008B3F3A">
        <w:rPr>
          <w:rFonts w:ascii="Times New Roman" w:hAnsi="Times New Roman"/>
          <w:sz w:val="24"/>
          <w:szCs w:val="24"/>
          <w:shd w:val="clear" w:color="auto" w:fill="FFFFFF"/>
        </w:rPr>
        <w:t>Organization</w:t>
      </w:r>
      <w:r w:rsidR="00FA2CEA">
        <w:rPr>
          <w:rFonts w:ascii="Times New Roman" w:hAnsi="Times New Roman"/>
          <w:sz w:val="24"/>
          <w:szCs w:val="24"/>
          <w:shd w:val="clear" w:color="auto" w:fill="FFFFFF"/>
        </w:rPr>
        <w:t>’s</w:t>
      </w:r>
      <w:r w:rsidR="00755025">
        <w:rPr>
          <w:rFonts w:ascii="Times New Roman" w:hAnsi="Times New Roman"/>
          <w:sz w:val="24"/>
          <w:szCs w:val="24"/>
          <w:shd w:val="clear" w:color="auto" w:fill="FFFFFF"/>
        </w:rPr>
        <w:t xml:space="preserve"> </w:t>
      </w:r>
      <w:r w:rsidR="00461DE0">
        <w:rPr>
          <w:rFonts w:ascii="Times New Roman" w:hAnsi="Times New Roman"/>
          <w:sz w:val="24"/>
          <w:szCs w:val="24"/>
          <w:shd w:val="clear" w:color="auto" w:fill="FFFFFF"/>
        </w:rPr>
        <w:t>basi</w:t>
      </w:r>
      <w:r w:rsidR="00701842">
        <w:rPr>
          <w:rFonts w:ascii="Times New Roman" w:hAnsi="Times New Roman"/>
          <w:sz w:val="24"/>
          <w:szCs w:val="24"/>
          <w:shd w:val="clear" w:color="auto" w:fill="FFFFFF"/>
        </w:rPr>
        <w:t>c</w:t>
      </w:r>
      <w:r w:rsidR="00461DE0">
        <w:rPr>
          <w:rFonts w:ascii="Times New Roman" w:hAnsi="Times New Roman"/>
          <w:sz w:val="24"/>
          <w:szCs w:val="24"/>
          <w:shd w:val="clear" w:color="auto" w:fill="FFFFFF"/>
        </w:rPr>
        <w:t xml:space="preserve"> </w:t>
      </w:r>
      <w:r w:rsidR="00755025">
        <w:rPr>
          <w:rFonts w:ascii="Times New Roman" w:hAnsi="Times New Roman"/>
          <w:sz w:val="24"/>
          <w:szCs w:val="24"/>
          <w:shd w:val="clear" w:color="auto" w:fill="FFFFFF"/>
        </w:rPr>
        <w:t>financial statements</w:t>
      </w:r>
      <w:r w:rsidR="00461DE0">
        <w:rPr>
          <w:rFonts w:ascii="Times New Roman" w:hAnsi="Times New Roman"/>
          <w:sz w:val="24"/>
          <w:szCs w:val="24"/>
          <w:shd w:val="clear" w:color="auto" w:fill="FFFFFF"/>
        </w:rPr>
        <w:t xml:space="preserve"> as listed in the table of contents</w:t>
      </w:r>
      <w:r w:rsidRPr="00C95EAF">
        <w:rPr>
          <w:rFonts w:ascii="Times New Roman" w:hAnsi="Times New Roman"/>
          <w:spacing w:val="-3"/>
          <w:sz w:val="24"/>
          <w:szCs w:val="24"/>
        </w:rPr>
        <w:t xml:space="preserve">.  </w:t>
      </w:r>
    </w:p>
    <w:p w14:paraId="20438969" w14:textId="77777777" w:rsidR="009B7DD7" w:rsidRPr="0053240B" w:rsidRDefault="009B7DD7" w:rsidP="009B7DD7">
      <w:pPr>
        <w:pStyle w:val="PAParaText"/>
        <w:spacing w:after="0"/>
        <w:rPr>
          <w:rFonts w:ascii="Times New Roman" w:hAnsi="Times New Roman"/>
          <w:shd w:val="clear" w:color="auto" w:fill="FFFFFF"/>
        </w:rPr>
      </w:pPr>
    </w:p>
    <w:p w14:paraId="17C10051" w14:textId="77777777" w:rsidR="00144BAE" w:rsidRPr="00443CE7" w:rsidRDefault="00144BAE" w:rsidP="00144BAE">
      <w:pPr>
        <w:pStyle w:val="BodyText"/>
        <w:rPr>
          <w:sz w:val="24"/>
          <w:szCs w:val="24"/>
        </w:rPr>
      </w:pPr>
      <w:r w:rsidRPr="00443CE7">
        <w:rPr>
          <w:sz w:val="24"/>
          <w:szCs w:val="24"/>
        </w:rPr>
        <w:t>In our opinion, the accompanying financial statements referred to above present fairly, in all material respects, the respective financial position of the business-type activities of the School and its discretely presented component</w:t>
      </w:r>
      <w:r w:rsidRPr="00443CE7">
        <w:rPr>
          <w:spacing w:val="-6"/>
          <w:sz w:val="24"/>
          <w:szCs w:val="24"/>
        </w:rPr>
        <w:t xml:space="preserve"> </w:t>
      </w:r>
      <w:r w:rsidRPr="00443CE7">
        <w:rPr>
          <w:sz w:val="24"/>
          <w:szCs w:val="24"/>
        </w:rPr>
        <w:t>unit</w:t>
      </w:r>
      <w:r w:rsidRPr="00443CE7">
        <w:rPr>
          <w:spacing w:val="-6"/>
          <w:sz w:val="24"/>
          <w:szCs w:val="24"/>
        </w:rPr>
        <w:t xml:space="preserve"> </w:t>
      </w:r>
      <w:r w:rsidRPr="00443CE7">
        <w:rPr>
          <w:sz w:val="24"/>
          <w:szCs w:val="24"/>
        </w:rPr>
        <w:t>the</w:t>
      </w:r>
      <w:r w:rsidRPr="00443CE7">
        <w:rPr>
          <w:spacing w:val="-8"/>
          <w:sz w:val="24"/>
          <w:szCs w:val="24"/>
        </w:rPr>
        <w:t xml:space="preserve"> </w:t>
      </w:r>
      <w:r w:rsidRPr="00443CE7">
        <w:rPr>
          <w:sz w:val="24"/>
          <w:szCs w:val="24"/>
        </w:rPr>
        <w:t>Foundation</w:t>
      </w:r>
      <w:r w:rsidRPr="00443CE7">
        <w:rPr>
          <w:spacing w:val="-7"/>
          <w:sz w:val="24"/>
          <w:szCs w:val="24"/>
        </w:rPr>
        <w:t xml:space="preserve"> </w:t>
      </w:r>
      <w:r w:rsidRPr="00443CE7">
        <w:rPr>
          <w:sz w:val="24"/>
          <w:szCs w:val="24"/>
        </w:rPr>
        <w:t>as</w:t>
      </w:r>
      <w:r w:rsidRPr="00443CE7">
        <w:rPr>
          <w:spacing w:val="-9"/>
          <w:sz w:val="24"/>
          <w:szCs w:val="24"/>
        </w:rPr>
        <w:t xml:space="preserve"> </w:t>
      </w:r>
      <w:r w:rsidRPr="00443CE7">
        <w:rPr>
          <w:sz w:val="24"/>
          <w:szCs w:val="24"/>
        </w:rPr>
        <w:t>of</w:t>
      </w:r>
      <w:r w:rsidRPr="00443CE7">
        <w:rPr>
          <w:spacing w:val="-7"/>
          <w:sz w:val="24"/>
          <w:szCs w:val="24"/>
        </w:rPr>
        <w:t xml:space="preserve"> </w:t>
      </w:r>
      <w:r w:rsidRPr="00443CE7">
        <w:rPr>
          <w:sz w:val="24"/>
          <w:szCs w:val="24"/>
        </w:rPr>
        <w:t>June</w:t>
      </w:r>
      <w:r w:rsidRPr="00443CE7">
        <w:rPr>
          <w:spacing w:val="-8"/>
          <w:sz w:val="24"/>
          <w:szCs w:val="24"/>
        </w:rPr>
        <w:t xml:space="preserve"> </w:t>
      </w:r>
      <w:r w:rsidRPr="00443CE7">
        <w:rPr>
          <w:sz w:val="24"/>
          <w:szCs w:val="24"/>
        </w:rPr>
        <w:t>30,</w:t>
      </w:r>
      <w:r w:rsidRPr="00443CE7">
        <w:rPr>
          <w:spacing w:val="-7"/>
          <w:sz w:val="24"/>
          <w:szCs w:val="24"/>
        </w:rPr>
        <w:t xml:space="preserve"> </w:t>
      </w:r>
      <w:r w:rsidRPr="00443CE7">
        <w:rPr>
          <w:sz w:val="24"/>
          <w:szCs w:val="24"/>
        </w:rPr>
        <w:t>2023,</w:t>
      </w:r>
      <w:r w:rsidRPr="00443CE7">
        <w:rPr>
          <w:spacing w:val="-7"/>
          <w:sz w:val="24"/>
          <w:szCs w:val="24"/>
        </w:rPr>
        <w:t xml:space="preserve"> </w:t>
      </w:r>
      <w:r w:rsidRPr="00443CE7">
        <w:rPr>
          <w:sz w:val="24"/>
          <w:szCs w:val="24"/>
        </w:rPr>
        <w:t>and</w:t>
      </w:r>
      <w:r w:rsidRPr="00443CE7">
        <w:rPr>
          <w:spacing w:val="-7"/>
          <w:sz w:val="24"/>
          <w:szCs w:val="24"/>
        </w:rPr>
        <w:t xml:space="preserve"> </w:t>
      </w:r>
      <w:r w:rsidRPr="00443CE7">
        <w:rPr>
          <w:sz w:val="24"/>
          <w:szCs w:val="24"/>
        </w:rPr>
        <w:t>the</w:t>
      </w:r>
      <w:r w:rsidRPr="00443CE7">
        <w:rPr>
          <w:spacing w:val="-6"/>
          <w:sz w:val="24"/>
          <w:szCs w:val="24"/>
        </w:rPr>
        <w:t xml:space="preserve"> </w:t>
      </w:r>
      <w:r w:rsidRPr="00443CE7">
        <w:rPr>
          <w:sz w:val="24"/>
          <w:szCs w:val="24"/>
        </w:rPr>
        <w:t>respective</w:t>
      </w:r>
      <w:r w:rsidRPr="00443CE7">
        <w:rPr>
          <w:spacing w:val="-6"/>
          <w:sz w:val="24"/>
          <w:szCs w:val="24"/>
        </w:rPr>
        <w:t xml:space="preserve"> </w:t>
      </w:r>
      <w:r w:rsidRPr="00443CE7">
        <w:rPr>
          <w:sz w:val="24"/>
          <w:szCs w:val="24"/>
        </w:rPr>
        <w:t>changes</w:t>
      </w:r>
      <w:r w:rsidRPr="00443CE7">
        <w:rPr>
          <w:spacing w:val="-9"/>
          <w:sz w:val="24"/>
          <w:szCs w:val="24"/>
        </w:rPr>
        <w:t xml:space="preserve"> </w:t>
      </w:r>
      <w:r w:rsidRPr="00443CE7">
        <w:rPr>
          <w:sz w:val="24"/>
          <w:szCs w:val="24"/>
        </w:rPr>
        <w:t>in</w:t>
      </w:r>
      <w:r w:rsidRPr="00443CE7">
        <w:rPr>
          <w:spacing w:val="-7"/>
          <w:sz w:val="24"/>
          <w:szCs w:val="24"/>
        </w:rPr>
        <w:t xml:space="preserve"> </w:t>
      </w:r>
      <w:r w:rsidRPr="00443CE7">
        <w:rPr>
          <w:sz w:val="24"/>
          <w:szCs w:val="24"/>
        </w:rPr>
        <w:t>net</w:t>
      </w:r>
      <w:r w:rsidRPr="00443CE7">
        <w:rPr>
          <w:spacing w:val="-6"/>
          <w:sz w:val="24"/>
          <w:szCs w:val="24"/>
        </w:rPr>
        <w:t xml:space="preserve"> </w:t>
      </w:r>
      <w:r w:rsidRPr="00443CE7">
        <w:rPr>
          <w:sz w:val="24"/>
          <w:szCs w:val="24"/>
        </w:rPr>
        <w:t>position</w:t>
      </w:r>
      <w:r w:rsidRPr="00443CE7">
        <w:rPr>
          <w:spacing w:val="-7"/>
          <w:sz w:val="24"/>
          <w:szCs w:val="24"/>
        </w:rPr>
        <w:t xml:space="preserve"> </w:t>
      </w:r>
      <w:r w:rsidRPr="00443CE7">
        <w:rPr>
          <w:sz w:val="24"/>
          <w:szCs w:val="24"/>
        </w:rPr>
        <w:t>and</w:t>
      </w:r>
      <w:r w:rsidRPr="00443CE7">
        <w:rPr>
          <w:spacing w:val="-10"/>
          <w:sz w:val="24"/>
          <w:szCs w:val="24"/>
        </w:rPr>
        <w:t xml:space="preserve"> </w:t>
      </w:r>
      <w:r w:rsidRPr="00443CE7">
        <w:rPr>
          <w:sz w:val="24"/>
          <w:szCs w:val="24"/>
        </w:rPr>
        <w:t>cash</w:t>
      </w:r>
      <w:r w:rsidRPr="00443CE7">
        <w:rPr>
          <w:spacing w:val="-7"/>
          <w:sz w:val="24"/>
          <w:szCs w:val="24"/>
        </w:rPr>
        <w:t xml:space="preserve"> </w:t>
      </w:r>
      <w:r w:rsidRPr="00443CE7">
        <w:rPr>
          <w:sz w:val="24"/>
          <w:szCs w:val="24"/>
        </w:rPr>
        <w:t>flows</w:t>
      </w:r>
      <w:r w:rsidRPr="00443CE7">
        <w:rPr>
          <w:spacing w:val="-7"/>
          <w:sz w:val="24"/>
          <w:szCs w:val="24"/>
        </w:rPr>
        <w:t xml:space="preserve"> </w:t>
      </w:r>
      <w:r w:rsidRPr="00443CE7">
        <w:rPr>
          <w:sz w:val="24"/>
          <w:szCs w:val="24"/>
        </w:rPr>
        <w:t>for the</w:t>
      </w:r>
      <w:r w:rsidRPr="00443CE7">
        <w:rPr>
          <w:spacing w:val="-6"/>
          <w:sz w:val="24"/>
          <w:szCs w:val="24"/>
        </w:rPr>
        <w:t xml:space="preserve"> </w:t>
      </w:r>
      <w:r w:rsidRPr="00443CE7">
        <w:rPr>
          <w:sz w:val="24"/>
          <w:szCs w:val="24"/>
        </w:rPr>
        <w:t>year</w:t>
      </w:r>
      <w:r w:rsidRPr="00443CE7">
        <w:rPr>
          <w:spacing w:val="-6"/>
          <w:sz w:val="24"/>
          <w:szCs w:val="24"/>
        </w:rPr>
        <w:t xml:space="preserve"> </w:t>
      </w:r>
      <w:r w:rsidRPr="00443CE7">
        <w:rPr>
          <w:sz w:val="24"/>
          <w:szCs w:val="24"/>
        </w:rPr>
        <w:t>then</w:t>
      </w:r>
      <w:r w:rsidRPr="00443CE7">
        <w:rPr>
          <w:spacing w:val="-7"/>
          <w:sz w:val="24"/>
          <w:szCs w:val="24"/>
        </w:rPr>
        <w:t xml:space="preserve"> </w:t>
      </w:r>
      <w:r w:rsidRPr="00443CE7">
        <w:rPr>
          <w:sz w:val="24"/>
          <w:szCs w:val="24"/>
        </w:rPr>
        <w:t>ended</w:t>
      </w:r>
      <w:r w:rsidRPr="00443CE7">
        <w:rPr>
          <w:spacing w:val="-5"/>
          <w:sz w:val="24"/>
          <w:szCs w:val="24"/>
        </w:rPr>
        <w:t xml:space="preserve"> </w:t>
      </w:r>
      <w:r w:rsidRPr="00443CE7">
        <w:rPr>
          <w:sz w:val="24"/>
          <w:szCs w:val="24"/>
        </w:rPr>
        <w:t>in</w:t>
      </w:r>
      <w:r w:rsidRPr="00443CE7">
        <w:rPr>
          <w:spacing w:val="-7"/>
          <w:sz w:val="24"/>
          <w:szCs w:val="24"/>
        </w:rPr>
        <w:t xml:space="preserve"> </w:t>
      </w:r>
      <w:r w:rsidRPr="00443CE7">
        <w:rPr>
          <w:sz w:val="24"/>
          <w:szCs w:val="24"/>
        </w:rPr>
        <w:t>accordance</w:t>
      </w:r>
      <w:r w:rsidRPr="00443CE7">
        <w:rPr>
          <w:spacing w:val="-6"/>
          <w:sz w:val="24"/>
          <w:szCs w:val="24"/>
        </w:rPr>
        <w:t xml:space="preserve"> </w:t>
      </w:r>
      <w:r w:rsidRPr="00443CE7">
        <w:rPr>
          <w:sz w:val="24"/>
          <w:szCs w:val="24"/>
        </w:rPr>
        <w:t>with</w:t>
      </w:r>
      <w:r w:rsidRPr="00443CE7">
        <w:rPr>
          <w:spacing w:val="-7"/>
          <w:sz w:val="24"/>
          <w:szCs w:val="24"/>
        </w:rPr>
        <w:t xml:space="preserve"> </w:t>
      </w:r>
      <w:r w:rsidRPr="00443CE7">
        <w:rPr>
          <w:sz w:val="24"/>
          <w:szCs w:val="24"/>
        </w:rPr>
        <w:t>accounting</w:t>
      </w:r>
      <w:r w:rsidRPr="00443CE7">
        <w:rPr>
          <w:spacing w:val="-5"/>
          <w:sz w:val="24"/>
          <w:szCs w:val="24"/>
        </w:rPr>
        <w:t xml:space="preserve"> </w:t>
      </w:r>
      <w:r w:rsidRPr="00443CE7">
        <w:rPr>
          <w:sz w:val="24"/>
          <w:szCs w:val="24"/>
        </w:rPr>
        <w:t>principles</w:t>
      </w:r>
      <w:r w:rsidRPr="00443CE7">
        <w:rPr>
          <w:spacing w:val="-4"/>
          <w:sz w:val="24"/>
          <w:szCs w:val="24"/>
        </w:rPr>
        <w:t xml:space="preserve"> </w:t>
      </w:r>
      <w:r w:rsidRPr="00443CE7">
        <w:rPr>
          <w:sz w:val="24"/>
          <w:szCs w:val="24"/>
        </w:rPr>
        <w:t>generally</w:t>
      </w:r>
      <w:r w:rsidRPr="00443CE7">
        <w:rPr>
          <w:spacing w:val="-6"/>
          <w:sz w:val="24"/>
          <w:szCs w:val="24"/>
        </w:rPr>
        <w:t xml:space="preserve"> </w:t>
      </w:r>
      <w:r w:rsidRPr="00443CE7">
        <w:rPr>
          <w:sz w:val="24"/>
          <w:szCs w:val="24"/>
        </w:rPr>
        <w:t>accepted</w:t>
      </w:r>
      <w:r w:rsidRPr="00443CE7">
        <w:rPr>
          <w:spacing w:val="-6"/>
          <w:sz w:val="24"/>
          <w:szCs w:val="24"/>
        </w:rPr>
        <w:t xml:space="preserve"> </w:t>
      </w:r>
      <w:r w:rsidRPr="00443CE7">
        <w:rPr>
          <w:sz w:val="24"/>
          <w:szCs w:val="24"/>
        </w:rPr>
        <w:t>in</w:t>
      </w:r>
      <w:r w:rsidRPr="00443CE7">
        <w:rPr>
          <w:spacing w:val="-5"/>
          <w:sz w:val="24"/>
          <w:szCs w:val="24"/>
        </w:rPr>
        <w:t xml:space="preserve"> </w:t>
      </w:r>
      <w:r w:rsidRPr="00443CE7">
        <w:rPr>
          <w:sz w:val="24"/>
          <w:szCs w:val="24"/>
        </w:rPr>
        <w:t>the</w:t>
      </w:r>
      <w:r w:rsidRPr="00443CE7">
        <w:rPr>
          <w:spacing w:val="-6"/>
          <w:sz w:val="24"/>
          <w:szCs w:val="24"/>
        </w:rPr>
        <w:t xml:space="preserve"> </w:t>
      </w:r>
      <w:r w:rsidRPr="00443CE7">
        <w:rPr>
          <w:sz w:val="24"/>
          <w:szCs w:val="24"/>
        </w:rPr>
        <w:t>United</w:t>
      </w:r>
      <w:r w:rsidRPr="00443CE7">
        <w:rPr>
          <w:spacing w:val="-7"/>
          <w:sz w:val="24"/>
          <w:szCs w:val="24"/>
        </w:rPr>
        <w:t xml:space="preserve"> </w:t>
      </w:r>
      <w:r w:rsidRPr="00443CE7">
        <w:rPr>
          <w:sz w:val="24"/>
          <w:szCs w:val="24"/>
        </w:rPr>
        <w:t>States</w:t>
      </w:r>
      <w:r w:rsidRPr="00443CE7">
        <w:rPr>
          <w:spacing w:val="-6"/>
          <w:sz w:val="24"/>
          <w:szCs w:val="24"/>
        </w:rPr>
        <w:t xml:space="preserve"> </w:t>
      </w:r>
      <w:r w:rsidRPr="00443CE7">
        <w:rPr>
          <w:sz w:val="24"/>
          <w:szCs w:val="24"/>
        </w:rPr>
        <w:t>of</w:t>
      </w:r>
      <w:r w:rsidRPr="00443CE7">
        <w:rPr>
          <w:spacing w:val="-5"/>
          <w:sz w:val="24"/>
          <w:szCs w:val="24"/>
        </w:rPr>
        <w:t xml:space="preserve"> </w:t>
      </w:r>
      <w:r w:rsidRPr="00443CE7">
        <w:rPr>
          <w:sz w:val="24"/>
          <w:szCs w:val="24"/>
        </w:rPr>
        <w:t>America.</w:t>
      </w:r>
    </w:p>
    <w:p w14:paraId="6235DE18" w14:textId="77777777" w:rsidR="00144BAE" w:rsidRPr="00443CE7" w:rsidRDefault="00144BAE" w:rsidP="004251EA">
      <w:pPr>
        <w:pStyle w:val="Heading4"/>
        <w:spacing w:before="0" w:after="0"/>
        <w:rPr>
          <w:rFonts w:ascii="Times New Roman" w:hAnsi="Times New Roman"/>
          <w:i w:val="0"/>
          <w:iCs/>
        </w:rPr>
      </w:pPr>
      <w:r w:rsidRPr="00443CE7">
        <w:rPr>
          <w:rFonts w:ascii="Times New Roman" w:hAnsi="Times New Roman"/>
          <w:i w:val="0"/>
          <w:iCs/>
        </w:rPr>
        <w:t>Basis</w:t>
      </w:r>
      <w:r w:rsidRPr="00443CE7">
        <w:rPr>
          <w:rFonts w:ascii="Times New Roman" w:hAnsi="Times New Roman"/>
          <w:i w:val="0"/>
          <w:iCs/>
          <w:spacing w:val="-4"/>
        </w:rPr>
        <w:t xml:space="preserve"> </w:t>
      </w:r>
      <w:r w:rsidRPr="00443CE7">
        <w:rPr>
          <w:rFonts w:ascii="Times New Roman" w:hAnsi="Times New Roman"/>
          <w:i w:val="0"/>
          <w:iCs/>
        </w:rPr>
        <w:t>for</w:t>
      </w:r>
      <w:r w:rsidRPr="00443CE7">
        <w:rPr>
          <w:rFonts w:ascii="Times New Roman" w:hAnsi="Times New Roman"/>
          <w:i w:val="0"/>
          <w:iCs/>
          <w:spacing w:val="-3"/>
        </w:rPr>
        <w:t xml:space="preserve"> </w:t>
      </w:r>
      <w:r w:rsidRPr="00443CE7">
        <w:rPr>
          <w:rFonts w:ascii="Times New Roman" w:hAnsi="Times New Roman"/>
          <w:i w:val="0"/>
          <w:iCs/>
          <w:spacing w:val="-2"/>
        </w:rPr>
        <w:t>Opinion</w:t>
      </w:r>
    </w:p>
    <w:p w14:paraId="4796212D" w14:textId="77777777" w:rsidR="00144BAE" w:rsidRDefault="00144BAE" w:rsidP="004251EA">
      <w:pPr>
        <w:pStyle w:val="BodyText"/>
        <w:spacing w:after="0"/>
        <w:rPr>
          <w:b/>
          <w:i/>
          <w:sz w:val="17"/>
        </w:rPr>
      </w:pPr>
    </w:p>
    <w:p w14:paraId="658388BF" w14:textId="53FD11A3" w:rsidR="00144BAE" w:rsidRDefault="00144BAE" w:rsidP="007E1FA3">
      <w:pPr>
        <w:pStyle w:val="BodyText"/>
        <w:spacing w:after="0"/>
        <w:rPr>
          <w:sz w:val="24"/>
          <w:szCs w:val="24"/>
        </w:rPr>
      </w:pPr>
      <w:r w:rsidRPr="00443CE7">
        <w:rPr>
          <w:sz w:val="24"/>
          <w:szCs w:val="24"/>
        </w:rPr>
        <w:t>We</w:t>
      </w:r>
      <w:r w:rsidRPr="00443CE7">
        <w:rPr>
          <w:spacing w:val="-5"/>
          <w:sz w:val="24"/>
          <w:szCs w:val="24"/>
        </w:rPr>
        <w:t xml:space="preserve"> </w:t>
      </w:r>
      <w:r w:rsidRPr="00443CE7">
        <w:rPr>
          <w:sz w:val="24"/>
          <w:szCs w:val="24"/>
        </w:rPr>
        <w:t>conducted</w:t>
      </w:r>
      <w:r w:rsidRPr="00443CE7">
        <w:rPr>
          <w:spacing w:val="-9"/>
          <w:sz w:val="24"/>
          <w:szCs w:val="24"/>
        </w:rPr>
        <w:t xml:space="preserve"> </w:t>
      </w:r>
      <w:r w:rsidRPr="00443CE7">
        <w:rPr>
          <w:sz w:val="24"/>
          <w:szCs w:val="24"/>
        </w:rPr>
        <w:t>our</w:t>
      </w:r>
      <w:r w:rsidRPr="00443CE7">
        <w:rPr>
          <w:spacing w:val="-6"/>
          <w:sz w:val="24"/>
          <w:szCs w:val="24"/>
        </w:rPr>
        <w:t xml:space="preserve"> </w:t>
      </w:r>
      <w:r w:rsidRPr="00443CE7">
        <w:rPr>
          <w:sz w:val="24"/>
          <w:szCs w:val="24"/>
        </w:rPr>
        <w:t>audit</w:t>
      </w:r>
      <w:r w:rsidRPr="00443CE7">
        <w:rPr>
          <w:spacing w:val="-5"/>
          <w:sz w:val="24"/>
          <w:szCs w:val="24"/>
        </w:rPr>
        <w:t xml:space="preserve"> </w:t>
      </w:r>
      <w:r w:rsidRPr="00443CE7">
        <w:rPr>
          <w:sz w:val="24"/>
          <w:szCs w:val="24"/>
        </w:rPr>
        <w:t>in</w:t>
      </w:r>
      <w:r w:rsidRPr="00443CE7">
        <w:rPr>
          <w:spacing w:val="-9"/>
          <w:sz w:val="24"/>
          <w:szCs w:val="24"/>
        </w:rPr>
        <w:t xml:space="preserve"> </w:t>
      </w:r>
      <w:r w:rsidRPr="00443CE7">
        <w:rPr>
          <w:sz w:val="24"/>
          <w:szCs w:val="24"/>
        </w:rPr>
        <w:t>accordance</w:t>
      </w:r>
      <w:r w:rsidRPr="00443CE7">
        <w:rPr>
          <w:spacing w:val="-5"/>
          <w:sz w:val="24"/>
          <w:szCs w:val="24"/>
        </w:rPr>
        <w:t xml:space="preserve"> </w:t>
      </w:r>
      <w:r w:rsidRPr="00443CE7">
        <w:rPr>
          <w:sz w:val="24"/>
          <w:szCs w:val="24"/>
        </w:rPr>
        <w:t>with</w:t>
      </w:r>
      <w:r w:rsidRPr="00443CE7">
        <w:rPr>
          <w:spacing w:val="-7"/>
          <w:sz w:val="24"/>
          <w:szCs w:val="24"/>
        </w:rPr>
        <w:t xml:space="preserve"> </w:t>
      </w:r>
      <w:r w:rsidRPr="00443CE7">
        <w:rPr>
          <w:sz w:val="24"/>
          <w:szCs w:val="24"/>
        </w:rPr>
        <w:t>auditing</w:t>
      </w:r>
      <w:r w:rsidRPr="00443CE7">
        <w:rPr>
          <w:spacing w:val="-7"/>
          <w:sz w:val="24"/>
          <w:szCs w:val="24"/>
        </w:rPr>
        <w:t xml:space="preserve"> </w:t>
      </w:r>
      <w:r w:rsidRPr="00443CE7">
        <w:rPr>
          <w:sz w:val="24"/>
          <w:szCs w:val="24"/>
        </w:rPr>
        <w:t>standards</w:t>
      </w:r>
      <w:r w:rsidRPr="00443CE7">
        <w:rPr>
          <w:spacing w:val="-6"/>
          <w:sz w:val="24"/>
          <w:szCs w:val="24"/>
        </w:rPr>
        <w:t xml:space="preserve"> </w:t>
      </w:r>
      <w:r w:rsidRPr="00443CE7">
        <w:rPr>
          <w:sz w:val="24"/>
          <w:szCs w:val="24"/>
        </w:rPr>
        <w:t>generally</w:t>
      </w:r>
      <w:r w:rsidRPr="00443CE7">
        <w:rPr>
          <w:spacing w:val="-5"/>
          <w:sz w:val="24"/>
          <w:szCs w:val="24"/>
        </w:rPr>
        <w:t xml:space="preserve"> </w:t>
      </w:r>
      <w:r w:rsidRPr="00443CE7">
        <w:rPr>
          <w:sz w:val="24"/>
          <w:szCs w:val="24"/>
        </w:rPr>
        <w:t>accepted</w:t>
      </w:r>
      <w:r w:rsidRPr="00443CE7">
        <w:rPr>
          <w:spacing w:val="-9"/>
          <w:sz w:val="24"/>
          <w:szCs w:val="24"/>
        </w:rPr>
        <w:t xml:space="preserve"> </w:t>
      </w:r>
      <w:r w:rsidRPr="00443CE7">
        <w:rPr>
          <w:sz w:val="24"/>
          <w:szCs w:val="24"/>
        </w:rPr>
        <w:t>in</w:t>
      </w:r>
      <w:r w:rsidRPr="00443CE7">
        <w:rPr>
          <w:spacing w:val="-7"/>
          <w:sz w:val="24"/>
          <w:szCs w:val="24"/>
        </w:rPr>
        <w:t xml:space="preserve"> </w:t>
      </w:r>
      <w:r w:rsidRPr="00443CE7">
        <w:rPr>
          <w:sz w:val="24"/>
          <w:szCs w:val="24"/>
        </w:rPr>
        <w:t>the</w:t>
      </w:r>
      <w:r w:rsidRPr="00443CE7">
        <w:rPr>
          <w:spacing w:val="-5"/>
          <w:sz w:val="24"/>
          <w:szCs w:val="24"/>
        </w:rPr>
        <w:t xml:space="preserve"> </w:t>
      </w:r>
      <w:r w:rsidRPr="00443CE7">
        <w:rPr>
          <w:sz w:val="24"/>
          <w:szCs w:val="24"/>
        </w:rPr>
        <w:t>United</w:t>
      </w:r>
      <w:r w:rsidRPr="00443CE7">
        <w:rPr>
          <w:spacing w:val="-7"/>
          <w:sz w:val="24"/>
          <w:szCs w:val="24"/>
        </w:rPr>
        <w:t xml:space="preserve"> </w:t>
      </w:r>
      <w:r w:rsidRPr="00443CE7">
        <w:rPr>
          <w:sz w:val="24"/>
          <w:szCs w:val="24"/>
        </w:rPr>
        <w:t>States</w:t>
      </w:r>
      <w:r w:rsidRPr="00443CE7">
        <w:rPr>
          <w:spacing w:val="-6"/>
          <w:sz w:val="24"/>
          <w:szCs w:val="24"/>
        </w:rPr>
        <w:t xml:space="preserve"> </w:t>
      </w:r>
      <w:r w:rsidRPr="00443CE7">
        <w:rPr>
          <w:sz w:val="24"/>
          <w:szCs w:val="24"/>
        </w:rPr>
        <w:t>of</w:t>
      </w:r>
      <w:r w:rsidRPr="00443CE7">
        <w:rPr>
          <w:spacing w:val="-9"/>
          <w:sz w:val="24"/>
          <w:szCs w:val="24"/>
        </w:rPr>
        <w:t xml:space="preserve"> </w:t>
      </w:r>
      <w:r w:rsidRPr="00443CE7">
        <w:rPr>
          <w:sz w:val="24"/>
          <w:szCs w:val="24"/>
        </w:rPr>
        <w:t>America (GAAS)</w:t>
      </w:r>
      <w:r w:rsidRPr="00443CE7">
        <w:rPr>
          <w:spacing w:val="-7"/>
          <w:sz w:val="24"/>
          <w:szCs w:val="24"/>
        </w:rPr>
        <w:t xml:space="preserve"> </w:t>
      </w:r>
      <w:r w:rsidRPr="00443CE7">
        <w:rPr>
          <w:sz w:val="24"/>
          <w:szCs w:val="24"/>
        </w:rPr>
        <w:t>and</w:t>
      </w:r>
      <w:r w:rsidRPr="00443CE7">
        <w:rPr>
          <w:spacing w:val="-8"/>
          <w:sz w:val="24"/>
          <w:szCs w:val="24"/>
        </w:rPr>
        <w:t xml:space="preserve"> </w:t>
      </w:r>
      <w:r w:rsidRPr="00443CE7">
        <w:rPr>
          <w:sz w:val="24"/>
          <w:szCs w:val="24"/>
        </w:rPr>
        <w:t>the</w:t>
      </w:r>
      <w:r w:rsidRPr="00443CE7">
        <w:rPr>
          <w:spacing w:val="-7"/>
          <w:sz w:val="24"/>
          <w:szCs w:val="24"/>
        </w:rPr>
        <w:t xml:space="preserve"> </w:t>
      </w:r>
      <w:r w:rsidRPr="00443CE7">
        <w:rPr>
          <w:sz w:val="24"/>
          <w:szCs w:val="24"/>
        </w:rPr>
        <w:t>standards</w:t>
      </w:r>
      <w:r w:rsidRPr="00443CE7">
        <w:rPr>
          <w:spacing w:val="-7"/>
          <w:sz w:val="24"/>
          <w:szCs w:val="24"/>
        </w:rPr>
        <w:t xml:space="preserve"> </w:t>
      </w:r>
      <w:r w:rsidRPr="00443CE7">
        <w:rPr>
          <w:sz w:val="24"/>
          <w:szCs w:val="24"/>
        </w:rPr>
        <w:t>applicable</w:t>
      </w:r>
      <w:r w:rsidRPr="00443CE7">
        <w:rPr>
          <w:spacing w:val="-7"/>
          <w:sz w:val="24"/>
          <w:szCs w:val="24"/>
        </w:rPr>
        <w:t xml:space="preserve"> </w:t>
      </w:r>
      <w:r w:rsidRPr="00443CE7">
        <w:rPr>
          <w:sz w:val="24"/>
          <w:szCs w:val="24"/>
        </w:rPr>
        <w:t>to</w:t>
      </w:r>
      <w:r w:rsidRPr="00443CE7">
        <w:rPr>
          <w:spacing w:val="-6"/>
          <w:sz w:val="24"/>
          <w:szCs w:val="24"/>
        </w:rPr>
        <w:t xml:space="preserve"> </w:t>
      </w:r>
      <w:r w:rsidRPr="00443CE7">
        <w:rPr>
          <w:sz w:val="24"/>
          <w:szCs w:val="24"/>
        </w:rPr>
        <w:t>financial</w:t>
      </w:r>
      <w:r w:rsidRPr="00443CE7">
        <w:rPr>
          <w:spacing w:val="-8"/>
          <w:sz w:val="24"/>
          <w:szCs w:val="24"/>
        </w:rPr>
        <w:t xml:space="preserve"> </w:t>
      </w:r>
      <w:r w:rsidRPr="00443CE7">
        <w:rPr>
          <w:sz w:val="24"/>
          <w:szCs w:val="24"/>
        </w:rPr>
        <w:t>audits</w:t>
      </w:r>
      <w:r w:rsidRPr="00443CE7">
        <w:rPr>
          <w:spacing w:val="-10"/>
          <w:sz w:val="24"/>
          <w:szCs w:val="24"/>
        </w:rPr>
        <w:t xml:space="preserve"> </w:t>
      </w:r>
      <w:r w:rsidRPr="00443CE7">
        <w:rPr>
          <w:sz w:val="24"/>
          <w:szCs w:val="24"/>
        </w:rPr>
        <w:t>contained</w:t>
      </w:r>
      <w:r w:rsidRPr="00443CE7">
        <w:rPr>
          <w:spacing w:val="-8"/>
          <w:sz w:val="24"/>
          <w:szCs w:val="24"/>
        </w:rPr>
        <w:t xml:space="preserve"> </w:t>
      </w:r>
      <w:r w:rsidRPr="00443CE7">
        <w:rPr>
          <w:sz w:val="24"/>
          <w:szCs w:val="24"/>
        </w:rPr>
        <w:t>in</w:t>
      </w:r>
      <w:r w:rsidRPr="00443CE7">
        <w:rPr>
          <w:spacing w:val="-8"/>
          <w:sz w:val="24"/>
          <w:szCs w:val="24"/>
        </w:rPr>
        <w:t xml:space="preserve"> </w:t>
      </w:r>
      <w:r w:rsidRPr="00443CE7">
        <w:rPr>
          <w:i/>
          <w:sz w:val="24"/>
          <w:szCs w:val="24"/>
        </w:rPr>
        <w:t>Government</w:t>
      </w:r>
      <w:r w:rsidRPr="00443CE7">
        <w:rPr>
          <w:i/>
          <w:spacing w:val="-9"/>
          <w:sz w:val="24"/>
          <w:szCs w:val="24"/>
        </w:rPr>
        <w:t xml:space="preserve"> </w:t>
      </w:r>
      <w:r w:rsidRPr="00443CE7">
        <w:rPr>
          <w:i/>
          <w:sz w:val="24"/>
          <w:szCs w:val="24"/>
        </w:rPr>
        <w:t>Auditing</w:t>
      </w:r>
      <w:r w:rsidRPr="00443CE7">
        <w:rPr>
          <w:i/>
          <w:spacing w:val="-8"/>
          <w:sz w:val="24"/>
          <w:szCs w:val="24"/>
        </w:rPr>
        <w:t xml:space="preserve"> </w:t>
      </w:r>
      <w:r w:rsidRPr="00443CE7">
        <w:rPr>
          <w:i/>
          <w:sz w:val="24"/>
          <w:szCs w:val="24"/>
        </w:rPr>
        <w:t>Standards</w:t>
      </w:r>
      <w:r w:rsidRPr="00443CE7">
        <w:rPr>
          <w:i/>
          <w:spacing w:val="-6"/>
          <w:sz w:val="24"/>
          <w:szCs w:val="24"/>
        </w:rPr>
        <w:t xml:space="preserve"> </w:t>
      </w:r>
      <w:r w:rsidRPr="00443CE7">
        <w:rPr>
          <w:i/>
          <w:sz w:val="24"/>
          <w:szCs w:val="24"/>
        </w:rPr>
        <w:t>(Government Auditing Standards)</w:t>
      </w:r>
      <w:r w:rsidRPr="00443CE7">
        <w:rPr>
          <w:sz w:val="24"/>
          <w:szCs w:val="24"/>
        </w:rPr>
        <w:t>, issued by the Comptroller General of the United States. Our responsibilities under those standards are further described in the Auditor’s Responsibilities for the Audit of the Financial Statements</w:t>
      </w:r>
      <w:r w:rsidRPr="00443CE7">
        <w:rPr>
          <w:spacing w:val="-1"/>
          <w:sz w:val="24"/>
          <w:szCs w:val="24"/>
        </w:rPr>
        <w:t xml:space="preserve"> </w:t>
      </w:r>
      <w:r w:rsidRPr="00443CE7">
        <w:rPr>
          <w:sz w:val="24"/>
          <w:szCs w:val="24"/>
        </w:rPr>
        <w:t xml:space="preserve">section </w:t>
      </w:r>
      <w:r w:rsidRPr="00443CE7">
        <w:rPr>
          <w:spacing w:val="-2"/>
          <w:sz w:val="24"/>
          <w:szCs w:val="24"/>
        </w:rPr>
        <w:t>of</w:t>
      </w:r>
      <w:r w:rsidRPr="00443CE7">
        <w:rPr>
          <w:spacing w:val="-5"/>
          <w:sz w:val="24"/>
          <w:szCs w:val="24"/>
        </w:rPr>
        <w:t xml:space="preserve"> </w:t>
      </w:r>
      <w:r w:rsidRPr="00443CE7">
        <w:rPr>
          <w:spacing w:val="-2"/>
          <w:sz w:val="24"/>
          <w:szCs w:val="24"/>
        </w:rPr>
        <w:t>our report.</w:t>
      </w:r>
      <w:r w:rsidRPr="00443CE7">
        <w:rPr>
          <w:spacing w:val="-6"/>
          <w:sz w:val="24"/>
          <w:szCs w:val="24"/>
        </w:rPr>
        <w:t xml:space="preserve"> </w:t>
      </w:r>
      <w:r w:rsidRPr="00443CE7">
        <w:rPr>
          <w:spacing w:val="-2"/>
          <w:sz w:val="24"/>
          <w:szCs w:val="24"/>
        </w:rPr>
        <w:t>We</w:t>
      </w:r>
      <w:r w:rsidRPr="00443CE7">
        <w:rPr>
          <w:spacing w:val="-5"/>
          <w:sz w:val="24"/>
          <w:szCs w:val="24"/>
        </w:rPr>
        <w:t xml:space="preserve"> </w:t>
      </w:r>
      <w:r w:rsidRPr="00443CE7">
        <w:rPr>
          <w:spacing w:val="-2"/>
          <w:sz w:val="24"/>
          <w:szCs w:val="24"/>
        </w:rPr>
        <w:t>are</w:t>
      </w:r>
      <w:r w:rsidRPr="00443CE7">
        <w:rPr>
          <w:spacing w:val="-5"/>
          <w:sz w:val="24"/>
          <w:szCs w:val="24"/>
        </w:rPr>
        <w:t xml:space="preserve"> </w:t>
      </w:r>
      <w:r w:rsidRPr="00443CE7">
        <w:rPr>
          <w:spacing w:val="-2"/>
          <w:sz w:val="24"/>
          <w:szCs w:val="24"/>
        </w:rPr>
        <w:t>required</w:t>
      </w:r>
      <w:r w:rsidRPr="00443CE7">
        <w:rPr>
          <w:spacing w:val="-3"/>
          <w:sz w:val="24"/>
          <w:szCs w:val="24"/>
        </w:rPr>
        <w:t xml:space="preserve"> </w:t>
      </w:r>
      <w:r w:rsidRPr="00443CE7">
        <w:rPr>
          <w:spacing w:val="-2"/>
          <w:sz w:val="24"/>
          <w:szCs w:val="24"/>
        </w:rPr>
        <w:t>to be</w:t>
      </w:r>
      <w:r w:rsidRPr="00443CE7">
        <w:rPr>
          <w:spacing w:val="-5"/>
          <w:sz w:val="24"/>
          <w:szCs w:val="24"/>
        </w:rPr>
        <w:t xml:space="preserve"> </w:t>
      </w:r>
      <w:r w:rsidRPr="00443CE7">
        <w:rPr>
          <w:spacing w:val="-2"/>
          <w:sz w:val="24"/>
          <w:szCs w:val="24"/>
        </w:rPr>
        <w:t>independent</w:t>
      </w:r>
      <w:r w:rsidRPr="00443CE7">
        <w:rPr>
          <w:spacing w:val="-5"/>
          <w:sz w:val="24"/>
          <w:szCs w:val="24"/>
        </w:rPr>
        <w:t xml:space="preserve"> </w:t>
      </w:r>
      <w:r w:rsidRPr="00443CE7">
        <w:rPr>
          <w:spacing w:val="-2"/>
          <w:sz w:val="24"/>
          <w:szCs w:val="24"/>
        </w:rPr>
        <w:t>of</w:t>
      </w:r>
      <w:r w:rsidRPr="00443CE7">
        <w:rPr>
          <w:spacing w:val="-5"/>
          <w:sz w:val="24"/>
          <w:szCs w:val="24"/>
        </w:rPr>
        <w:t xml:space="preserve"> </w:t>
      </w:r>
      <w:r w:rsidRPr="00443CE7">
        <w:rPr>
          <w:spacing w:val="-2"/>
          <w:sz w:val="24"/>
          <w:szCs w:val="24"/>
        </w:rPr>
        <w:t>the</w:t>
      </w:r>
      <w:r w:rsidRPr="00443CE7">
        <w:rPr>
          <w:spacing w:val="-5"/>
          <w:sz w:val="24"/>
          <w:szCs w:val="24"/>
        </w:rPr>
        <w:t xml:space="preserve"> </w:t>
      </w:r>
      <w:r w:rsidRPr="00443CE7">
        <w:rPr>
          <w:spacing w:val="-2"/>
          <w:sz w:val="24"/>
          <w:szCs w:val="24"/>
        </w:rPr>
        <w:t>Organization</w:t>
      </w:r>
      <w:r w:rsidRPr="00443CE7">
        <w:rPr>
          <w:spacing w:val="-6"/>
          <w:sz w:val="24"/>
          <w:szCs w:val="24"/>
        </w:rPr>
        <w:t xml:space="preserve"> </w:t>
      </w:r>
      <w:r w:rsidRPr="00443CE7">
        <w:rPr>
          <w:spacing w:val="-2"/>
          <w:sz w:val="24"/>
          <w:szCs w:val="24"/>
        </w:rPr>
        <w:t>and</w:t>
      </w:r>
      <w:r w:rsidRPr="00443CE7">
        <w:rPr>
          <w:spacing w:val="-3"/>
          <w:sz w:val="24"/>
          <w:szCs w:val="24"/>
        </w:rPr>
        <w:t xml:space="preserve"> </w:t>
      </w:r>
      <w:r w:rsidRPr="00443CE7">
        <w:rPr>
          <w:spacing w:val="-2"/>
          <w:sz w:val="24"/>
          <w:szCs w:val="24"/>
        </w:rPr>
        <w:t>to</w:t>
      </w:r>
      <w:r w:rsidRPr="00443CE7">
        <w:rPr>
          <w:spacing w:val="-3"/>
          <w:sz w:val="24"/>
          <w:szCs w:val="24"/>
        </w:rPr>
        <w:t xml:space="preserve"> </w:t>
      </w:r>
      <w:r w:rsidRPr="00443CE7">
        <w:rPr>
          <w:spacing w:val="-2"/>
          <w:sz w:val="24"/>
          <w:szCs w:val="24"/>
        </w:rPr>
        <w:t>meet</w:t>
      </w:r>
      <w:r w:rsidRPr="00443CE7">
        <w:rPr>
          <w:spacing w:val="-5"/>
          <w:sz w:val="24"/>
          <w:szCs w:val="24"/>
        </w:rPr>
        <w:t xml:space="preserve"> </w:t>
      </w:r>
      <w:r w:rsidRPr="00443CE7">
        <w:rPr>
          <w:spacing w:val="-2"/>
          <w:sz w:val="24"/>
          <w:szCs w:val="24"/>
        </w:rPr>
        <w:t>our other</w:t>
      </w:r>
      <w:r w:rsidRPr="00443CE7">
        <w:rPr>
          <w:spacing w:val="-5"/>
          <w:sz w:val="24"/>
          <w:szCs w:val="24"/>
        </w:rPr>
        <w:t xml:space="preserve"> </w:t>
      </w:r>
      <w:r w:rsidRPr="00443CE7">
        <w:rPr>
          <w:spacing w:val="-2"/>
          <w:sz w:val="24"/>
          <w:szCs w:val="24"/>
        </w:rPr>
        <w:t xml:space="preserve">ethical responsibilities, </w:t>
      </w:r>
      <w:r w:rsidRPr="00443CE7">
        <w:rPr>
          <w:sz w:val="24"/>
          <w:szCs w:val="24"/>
        </w:rPr>
        <w:t>in</w:t>
      </w:r>
      <w:r w:rsidRPr="00443CE7">
        <w:rPr>
          <w:spacing w:val="-2"/>
          <w:sz w:val="24"/>
          <w:szCs w:val="24"/>
        </w:rPr>
        <w:t xml:space="preserve"> </w:t>
      </w:r>
      <w:r w:rsidRPr="00443CE7">
        <w:rPr>
          <w:sz w:val="24"/>
          <w:szCs w:val="24"/>
        </w:rPr>
        <w:t>accordance</w:t>
      </w:r>
      <w:r w:rsidRPr="00443CE7">
        <w:rPr>
          <w:spacing w:val="-3"/>
          <w:sz w:val="24"/>
          <w:szCs w:val="24"/>
        </w:rPr>
        <w:t xml:space="preserve"> </w:t>
      </w:r>
      <w:r w:rsidRPr="00443CE7">
        <w:rPr>
          <w:sz w:val="24"/>
          <w:szCs w:val="24"/>
        </w:rPr>
        <w:t>with</w:t>
      </w:r>
      <w:r w:rsidRPr="00443CE7">
        <w:rPr>
          <w:spacing w:val="-4"/>
          <w:sz w:val="24"/>
          <w:szCs w:val="24"/>
        </w:rPr>
        <w:t xml:space="preserve"> </w:t>
      </w:r>
      <w:r w:rsidRPr="00443CE7">
        <w:rPr>
          <w:sz w:val="24"/>
          <w:szCs w:val="24"/>
        </w:rPr>
        <w:t>the</w:t>
      </w:r>
      <w:r w:rsidRPr="00443CE7">
        <w:rPr>
          <w:spacing w:val="-1"/>
          <w:sz w:val="24"/>
          <w:szCs w:val="24"/>
        </w:rPr>
        <w:t xml:space="preserve"> </w:t>
      </w:r>
      <w:r w:rsidRPr="00443CE7">
        <w:rPr>
          <w:sz w:val="24"/>
          <w:szCs w:val="24"/>
        </w:rPr>
        <w:t>relevant</w:t>
      </w:r>
      <w:r w:rsidRPr="00443CE7">
        <w:rPr>
          <w:spacing w:val="-3"/>
          <w:sz w:val="24"/>
          <w:szCs w:val="24"/>
        </w:rPr>
        <w:t xml:space="preserve"> </w:t>
      </w:r>
      <w:r w:rsidRPr="00443CE7">
        <w:rPr>
          <w:sz w:val="24"/>
          <w:szCs w:val="24"/>
        </w:rPr>
        <w:t>ethical</w:t>
      </w:r>
      <w:r w:rsidRPr="00443CE7">
        <w:rPr>
          <w:spacing w:val="-4"/>
          <w:sz w:val="24"/>
          <w:szCs w:val="24"/>
        </w:rPr>
        <w:t xml:space="preserve"> </w:t>
      </w:r>
      <w:r w:rsidRPr="00443CE7">
        <w:rPr>
          <w:sz w:val="24"/>
          <w:szCs w:val="24"/>
        </w:rPr>
        <w:t>requirements</w:t>
      </w:r>
      <w:r w:rsidRPr="00443CE7">
        <w:rPr>
          <w:spacing w:val="-4"/>
          <w:sz w:val="24"/>
          <w:szCs w:val="24"/>
        </w:rPr>
        <w:t xml:space="preserve"> </w:t>
      </w:r>
      <w:r w:rsidRPr="00443CE7">
        <w:rPr>
          <w:sz w:val="24"/>
          <w:szCs w:val="24"/>
        </w:rPr>
        <w:t>relating</w:t>
      </w:r>
      <w:r w:rsidRPr="00443CE7">
        <w:rPr>
          <w:spacing w:val="-2"/>
          <w:sz w:val="24"/>
          <w:szCs w:val="24"/>
        </w:rPr>
        <w:t xml:space="preserve"> </w:t>
      </w:r>
      <w:r w:rsidRPr="00443CE7">
        <w:rPr>
          <w:sz w:val="24"/>
          <w:szCs w:val="24"/>
        </w:rPr>
        <w:t>to</w:t>
      </w:r>
      <w:r w:rsidRPr="00443CE7">
        <w:rPr>
          <w:spacing w:val="-2"/>
          <w:sz w:val="24"/>
          <w:szCs w:val="24"/>
        </w:rPr>
        <w:t xml:space="preserve"> </w:t>
      </w:r>
      <w:r w:rsidRPr="00443CE7">
        <w:rPr>
          <w:sz w:val="24"/>
          <w:szCs w:val="24"/>
        </w:rPr>
        <w:t>our</w:t>
      </w:r>
      <w:r w:rsidRPr="00443CE7">
        <w:rPr>
          <w:spacing w:val="-1"/>
          <w:sz w:val="24"/>
          <w:szCs w:val="24"/>
        </w:rPr>
        <w:t xml:space="preserve"> </w:t>
      </w:r>
      <w:r w:rsidRPr="00443CE7">
        <w:rPr>
          <w:sz w:val="24"/>
          <w:szCs w:val="24"/>
        </w:rPr>
        <w:t>audit.</w:t>
      </w:r>
      <w:r w:rsidRPr="00443CE7">
        <w:rPr>
          <w:spacing w:val="-4"/>
          <w:sz w:val="24"/>
          <w:szCs w:val="24"/>
        </w:rPr>
        <w:t xml:space="preserve"> </w:t>
      </w:r>
      <w:r w:rsidRPr="00443CE7">
        <w:rPr>
          <w:sz w:val="24"/>
          <w:szCs w:val="24"/>
        </w:rPr>
        <w:t>We</w:t>
      </w:r>
      <w:r w:rsidRPr="00443CE7">
        <w:rPr>
          <w:spacing w:val="-1"/>
          <w:sz w:val="24"/>
          <w:szCs w:val="24"/>
        </w:rPr>
        <w:t xml:space="preserve"> </w:t>
      </w:r>
      <w:r w:rsidRPr="00443CE7">
        <w:rPr>
          <w:sz w:val="24"/>
          <w:szCs w:val="24"/>
        </w:rPr>
        <w:t>believe</w:t>
      </w:r>
      <w:r w:rsidRPr="00443CE7">
        <w:rPr>
          <w:spacing w:val="-3"/>
          <w:sz w:val="24"/>
          <w:szCs w:val="24"/>
        </w:rPr>
        <w:t xml:space="preserve"> </w:t>
      </w:r>
      <w:r w:rsidRPr="00443CE7">
        <w:rPr>
          <w:sz w:val="24"/>
          <w:szCs w:val="24"/>
        </w:rPr>
        <w:t>that</w:t>
      </w:r>
      <w:r w:rsidRPr="00443CE7">
        <w:rPr>
          <w:spacing w:val="-3"/>
          <w:sz w:val="24"/>
          <w:szCs w:val="24"/>
        </w:rPr>
        <w:t xml:space="preserve"> </w:t>
      </w:r>
      <w:r w:rsidRPr="00443CE7">
        <w:rPr>
          <w:sz w:val="24"/>
          <w:szCs w:val="24"/>
        </w:rPr>
        <w:t>the</w:t>
      </w:r>
      <w:r w:rsidRPr="00443CE7">
        <w:rPr>
          <w:spacing w:val="-3"/>
          <w:sz w:val="24"/>
          <w:szCs w:val="24"/>
        </w:rPr>
        <w:t xml:space="preserve"> </w:t>
      </w:r>
      <w:r w:rsidRPr="00443CE7">
        <w:rPr>
          <w:sz w:val="24"/>
          <w:szCs w:val="24"/>
        </w:rPr>
        <w:t>audit</w:t>
      </w:r>
      <w:r w:rsidRPr="00443CE7">
        <w:rPr>
          <w:spacing w:val="-3"/>
          <w:sz w:val="24"/>
          <w:szCs w:val="24"/>
        </w:rPr>
        <w:t xml:space="preserve"> </w:t>
      </w:r>
      <w:r w:rsidRPr="00443CE7">
        <w:rPr>
          <w:sz w:val="24"/>
          <w:szCs w:val="24"/>
        </w:rPr>
        <w:t>evidence</w:t>
      </w:r>
      <w:r w:rsidRPr="00443CE7">
        <w:rPr>
          <w:spacing w:val="-1"/>
          <w:sz w:val="24"/>
          <w:szCs w:val="24"/>
        </w:rPr>
        <w:t xml:space="preserve"> </w:t>
      </w:r>
      <w:r w:rsidRPr="00443CE7">
        <w:rPr>
          <w:sz w:val="24"/>
          <w:szCs w:val="24"/>
        </w:rPr>
        <w:t xml:space="preserve">we have obtained is sufficient and appropriate to provide a basis for our audit opinion. The financial statements of XXX Foundation, Inc. were not audited in accordance with </w:t>
      </w:r>
      <w:r w:rsidRPr="00443CE7">
        <w:rPr>
          <w:i/>
          <w:sz w:val="24"/>
          <w:szCs w:val="24"/>
        </w:rPr>
        <w:t>Government Auditing Standards</w:t>
      </w:r>
      <w:r w:rsidRPr="00443CE7">
        <w:rPr>
          <w:sz w:val="24"/>
          <w:szCs w:val="24"/>
        </w:rPr>
        <w:t>.</w:t>
      </w:r>
    </w:p>
    <w:p w14:paraId="2E9A6B10" w14:textId="77777777" w:rsidR="007E1FA3" w:rsidRPr="00443CE7" w:rsidRDefault="007E1FA3">
      <w:pPr>
        <w:pStyle w:val="BodyText"/>
        <w:spacing w:after="0"/>
        <w:rPr>
          <w:sz w:val="24"/>
          <w:szCs w:val="24"/>
        </w:rPr>
      </w:pPr>
    </w:p>
    <w:p w14:paraId="0221F995" w14:textId="77777777" w:rsidR="00144BAE" w:rsidRPr="00443CE7" w:rsidRDefault="00144BAE" w:rsidP="004251EA">
      <w:pPr>
        <w:pStyle w:val="Heading4"/>
        <w:spacing w:before="0" w:after="0"/>
        <w:rPr>
          <w:rFonts w:ascii="Times New Roman" w:hAnsi="Times New Roman"/>
          <w:i w:val="0"/>
          <w:iCs/>
        </w:rPr>
      </w:pPr>
      <w:r w:rsidRPr="00443CE7">
        <w:rPr>
          <w:rFonts w:ascii="Times New Roman" w:hAnsi="Times New Roman"/>
          <w:i w:val="0"/>
          <w:iCs/>
        </w:rPr>
        <w:t>Responsibilities</w:t>
      </w:r>
      <w:r w:rsidRPr="00443CE7">
        <w:rPr>
          <w:rFonts w:ascii="Times New Roman" w:hAnsi="Times New Roman"/>
          <w:i w:val="0"/>
          <w:iCs/>
          <w:spacing w:val="-8"/>
        </w:rPr>
        <w:t xml:space="preserve"> </w:t>
      </w:r>
      <w:r w:rsidRPr="00443CE7">
        <w:rPr>
          <w:rFonts w:ascii="Times New Roman" w:hAnsi="Times New Roman"/>
          <w:i w:val="0"/>
          <w:iCs/>
        </w:rPr>
        <w:t>of</w:t>
      </w:r>
      <w:r w:rsidRPr="00443CE7">
        <w:rPr>
          <w:rFonts w:ascii="Times New Roman" w:hAnsi="Times New Roman"/>
          <w:i w:val="0"/>
          <w:iCs/>
          <w:spacing w:val="-6"/>
        </w:rPr>
        <w:t xml:space="preserve"> </w:t>
      </w:r>
      <w:r w:rsidRPr="00443CE7">
        <w:rPr>
          <w:rFonts w:ascii="Times New Roman" w:hAnsi="Times New Roman"/>
          <w:i w:val="0"/>
          <w:iCs/>
        </w:rPr>
        <w:t>Management</w:t>
      </w:r>
      <w:r w:rsidRPr="00443CE7">
        <w:rPr>
          <w:rFonts w:ascii="Times New Roman" w:hAnsi="Times New Roman"/>
          <w:i w:val="0"/>
          <w:iCs/>
          <w:spacing w:val="-5"/>
        </w:rPr>
        <w:t xml:space="preserve"> </w:t>
      </w:r>
      <w:r w:rsidRPr="00443CE7">
        <w:rPr>
          <w:rFonts w:ascii="Times New Roman" w:hAnsi="Times New Roman"/>
          <w:i w:val="0"/>
          <w:iCs/>
        </w:rPr>
        <w:t>for</w:t>
      </w:r>
      <w:r w:rsidRPr="00443CE7">
        <w:rPr>
          <w:rFonts w:ascii="Times New Roman" w:hAnsi="Times New Roman"/>
          <w:i w:val="0"/>
          <w:iCs/>
          <w:spacing w:val="-6"/>
        </w:rPr>
        <w:t xml:space="preserve"> </w:t>
      </w:r>
      <w:r w:rsidRPr="00443CE7">
        <w:rPr>
          <w:rFonts w:ascii="Times New Roman" w:hAnsi="Times New Roman"/>
          <w:i w:val="0"/>
          <w:iCs/>
        </w:rPr>
        <w:t>the</w:t>
      </w:r>
      <w:r w:rsidRPr="00443CE7">
        <w:rPr>
          <w:rFonts w:ascii="Times New Roman" w:hAnsi="Times New Roman"/>
          <w:i w:val="0"/>
          <w:iCs/>
          <w:spacing w:val="-5"/>
        </w:rPr>
        <w:t xml:space="preserve"> </w:t>
      </w:r>
      <w:r w:rsidRPr="00443CE7">
        <w:rPr>
          <w:rFonts w:ascii="Times New Roman" w:hAnsi="Times New Roman"/>
          <w:i w:val="0"/>
          <w:iCs/>
        </w:rPr>
        <w:t>Financial</w:t>
      </w:r>
      <w:r w:rsidRPr="00443CE7">
        <w:rPr>
          <w:rFonts w:ascii="Times New Roman" w:hAnsi="Times New Roman"/>
          <w:i w:val="0"/>
          <w:iCs/>
          <w:spacing w:val="-6"/>
        </w:rPr>
        <w:t xml:space="preserve"> </w:t>
      </w:r>
      <w:r w:rsidRPr="00443CE7">
        <w:rPr>
          <w:rFonts w:ascii="Times New Roman" w:hAnsi="Times New Roman"/>
          <w:i w:val="0"/>
          <w:iCs/>
          <w:spacing w:val="-2"/>
        </w:rPr>
        <w:t>Statements</w:t>
      </w:r>
    </w:p>
    <w:p w14:paraId="6C7075B5" w14:textId="77777777" w:rsidR="00144BAE" w:rsidRDefault="00144BAE" w:rsidP="004251EA">
      <w:pPr>
        <w:pStyle w:val="BodyText"/>
        <w:spacing w:after="0"/>
        <w:rPr>
          <w:b/>
          <w:i/>
          <w:sz w:val="17"/>
        </w:rPr>
      </w:pPr>
    </w:p>
    <w:p w14:paraId="3160A3E2" w14:textId="77777777" w:rsidR="00144BAE" w:rsidRPr="00443CE7" w:rsidRDefault="00144BAE" w:rsidP="004251EA">
      <w:pPr>
        <w:pStyle w:val="BodyText"/>
        <w:ind w:right="155"/>
        <w:rPr>
          <w:sz w:val="24"/>
          <w:szCs w:val="24"/>
        </w:rPr>
      </w:pPr>
      <w:r w:rsidRPr="00443CE7">
        <w:rPr>
          <w:sz w:val="24"/>
          <w:szCs w:val="24"/>
        </w:rPr>
        <w:t>Management is responsible for the preparation and fair presentation of the financial statements in accordance with</w:t>
      </w:r>
      <w:r w:rsidRPr="00443CE7">
        <w:rPr>
          <w:spacing w:val="-13"/>
          <w:sz w:val="24"/>
          <w:szCs w:val="24"/>
        </w:rPr>
        <w:t xml:space="preserve"> </w:t>
      </w:r>
      <w:r w:rsidRPr="00443CE7">
        <w:rPr>
          <w:sz w:val="24"/>
          <w:szCs w:val="24"/>
        </w:rPr>
        <w:t>accounting</w:t>
      </w:r>
      <w:r w:rsidRPr="00443CE7">
        <w:rPr>
          <w:spacing w:val="-12"/>
          <w:sz w:val="24"/>
          <w:szCs w:val="24"/>
        </w:rPr>
        <w:t xml:space="preserve"> </w:t>
      </w:r>
      <w:r w:rsidRPr="00443CE7">
        <w:rPr>
          <w:sz w:val="24"/>
          <w:szCs w:val="24"/>
        </w:rPr>
        <w:t>principles</w:t>
      </w:r>
      <w:r w:rsidRPr="00443CE7">
        <w:rPr>
          <w:spacing w:val="-13"/>
          <w:sz w:val="24"/>
          <w:szCs w:val="24"/>
        </w:rPr>
        <w:t xml:space="preserve"> </w:t>
      </w:r>
      <w:r w:rsidRPr="00443CE7">
        <w:rPr>
          <w:sz w:val="24"/>
          <w:szCs w:val="24"/>
        </w:rPr>
        <w:t>generally</w:t>
      </w:r>
      <w:r w:rsidRPr="00443CE7">
        <w:rPr>
          <w:spacing w:val="-12"/>
          <w:sz w:val="24"/>
          <w:szCs w:val="24"/>
        </w:rPr>
        <w:t xml:space="preserve"> </w:t>
      </w:r>
      <w:r w:rsidRPr="00443CE7">
        <w:rPr>
          <w:sz w:val="24"/>
          <w:szCs w:val="24"/>
        </w:rPr>
        <w:t>accepted</w:t>
      </w:r>
      <w:r w:rsidRPr="00443CE7">
        <w:rPr>
          <w:spacing w:val="-13"/>
          <w:sz w:val="24"/>
          <w:szCs w:val="24"/>
        </w:rPr>
        <w:t xml:space="preserve"> </w:t>
      </w:r>
      <w:r w:rsidRPr="00443CE7">
        <w:rPr>
          <w:sz w:val="24"/>
          <w:szCs w:val="24"/>
        </w:rPr>
        <w:t>in</w:t>
      </w:r>
      <w:r w:rsidRPr="00443CE7">
        <w:rPr>
          <w:spacing w:val="-12"/>
          <w:sz w:val="24"/>
          <w:szCs w:val="24"/>
        </w:rPr>
        <w:t xml:space="preserve"> </w:t>
      </w:r>
      <w:r w:rsidRPr="00443CE7">
        <w:rPr>
          <w:sz w:val="24"/>
          <w:szCs w:val="24"/>
        </w:rPr>
        <w:t>the</w:t>
      </w:r>
      <w:r w:rsidRPr="00443CE7">
        <w:rPr>
          <w:spacing w:val="-13"/>
          <w:sz w:val="24"/>
          <w:szCs w:val="24"/>
        </w:rPr>
        <w:t xml:space="preserve"> </w:t>
      </w:r>
      <w:r w:rsidRPr="00443CE7">
        <w:rPr>
          <w:sz w:val="24"/>
          <w:szCs w:val="24"/>
        </w:rPr>
        <w:t>United</w:t>
      </w:r>
      <w:r w:rsidRPr="00443CE7">
        <w:rPr>
          <w:spacing w:val="-12"/>
          <w:sz w:val="24"/>
          <w:szCs w:val="24"/>
        </w:rPr>
        <w:t xml:space="preserve"> </w:t>
      </w:r>
      <w:r w:rsidRPr="00443CE7">
        <w:rPr>
          <w:sz w:val="24"/>
          <w:szCs w:val="24"/>
        </w:rPr>
        <w:t>States</w:t>
      </w:r>
      <w:r w:rsidRPr="00443CE7">
        <w:rPr>
          <w:spacing w:val="-12"/>
          <w:sz w:val="24"/>
          <w:szCs w:val="24"/>
        </w:rPr>
        <w:t xml:space="preserve"> </w:t>
      </w:r>
      <w:r w:rsidRPr="00443CE7">
        <w:rPr>
          <w:sz w:val="24"/>
          <w:szCs w:val="24"/>
        </w:rPr>
        <w:t>of</w:t>
      </w:r>
      <w:r w:rsidRPr="00443CE7">
        <w:rPr>
          <w:spacing w:val="-13"/>
          <w:sz w:val="24"/>
          <w:szCs w:val="24"/>
        </w:rPr>
        <w:t xml:space="preserve"> </w:t>
      </w:r>
      <w:r w:rsidRPr="00443CE7">
        <w:rPr>
          <w:sz w:val="24"/>
          <w:szCs w:val="24"/>
        </w:rPr>
        <w:t>America,</w:t>
      </w:r>
      <w:r w:rsidRPr="00443CE7">
        <w:rPr>
          <w:spacing w:val="-12"/>
          <w:sz w:val="24"/>
          <w:szCs w:val="24"/>
        </w:rPr>
        <w:t xml:space="preserve"> </w:t>
      </w:r>
      <w:r w:rsidRPr="00443CE7">
        <w:rPr>
          <w:sz w:val="24"/>
          <w:szCs w:val="24"/>
        </w:rPr>
        <w:t>and</w:t>
      </w:r>
      <w:r w:rsidRPr="00443CE7">
        <w:rPr>
          <w:spacing w:val="-13"/>
          <w:sz w:val="24"/>
          <w:szCs w:val="24"/>
        </w:rPr>
        <w:t xml:space="preserve"> </w:t>
      </w:r>
      <w:r w:rsidRPr="00443CE7">
        <w:rPr>
          <w:sz w:val="24"/>
          <w:szCs w:val="24"/>
        </w:rPr>
        <w:t>for</w:t>
      </w:r>
      <w:r w:rsidRPr="00443CE7">
        <w:rPr>
          <w:spacing w:val="-12"/>
          <w:sz w:val="24"/>
          <w:szCs w:val="24"/>
        </w:rPr>
        <w:t xml:space="preserve"> </w:t>
      </w:r>
      <w:r w:rsidRPr="00443CE7">
        <w:rPr>
          <w:sz w:val="24"/>
          <w:szCs w:val="24"/>
        </w:rPr>
        <w:t>the</w:t>
      </w:r>
      <w:r w:rsidRPr="00443CE7">
        <w:rPr>
          <w:spacing w:val="-13"/>
          <w:sz w:val="24"/>
          <w:szCs w:val="24"/>
        </w:rPr>
        <w:t xml:space="preserve"> </w:t>
      </w:r>
      <w:r w:rsidRPr="00443CE7">
        <w:rPr>
          <w:sz w:val="24"/>
          <w:szCs w:val="24"/>
        </w:rPr>
        <w:t>design,</w:t>
      </w:r>
      <w:r w:rsidRPr="00443CE7">
        <w:rPr>
          <w:spacing w:val="-12"/>
          <w:sz w:val="24"/>
          <w:szCs w:val="24"/>
        </w:rPr>
        <w:t xml:space="preserve"> </w:t>
      </w:r>
      <w:r w:rsidRPr="00443CE7">
        <w:rPr>
          <w:sz w:val="24"/>
          <w:szCs w:val="24"/>
        </w:rPr>
        <w:t>implementation, and</w:t>
      </w:r>
      <w:r w:rsidRPr="00443CE7">
        <w:rPr>
          <w:spacing w:val="-7"/>
          <w:sz w:val="24"/>
          <w:szCs w:val="24"/>
        </w:rPr>
        <w:t xml:space="preserve"> </w:t>
      </w:r>
      <w:r w:rsidRPr="00443CE7">
        <w:rPr>
          <w:sz w:val="24"/>
          <w:szCs w:val="24"/>
        </w:rPr>
        <w:t>maintenance</w:t>
      </w:r>
      <w:r w:rsidRPr="00443CE7">
        <w:rPr>
          <w:spacing w:val="-8"/>
          <w:sz w:val="24"/>
          <w:szCs w:val="24"/>
        </w:rPr>
        <w:t xml:space="preserve"> </w:t>
      </w:r>
      <w:r w:rsidRPr="00443CE7">
        <w:rPr>
          <w:sz w:val="24"/>
          <w:szCs w:val="24"/>
        </w:rPr>
        <w:t>of</w:t>
      </w:r>
      <w:r w:rsidRPr="00443CE7">
        <w:rPr>
          <w:spacing w:val="-9"/>
          <w:sz w:val="24"/>
          <w:szCs w:val="24"/>
        </w:rPr>
        <w:t xml:space="preserve"> </w:t>
      </w:r>
      <w:r w:rsidRPr="00443CE7">
        <w:rPr>
          <w:sz w:val="24"/>
          <w:szCs w:val="24"/>
        </w:rPr>
        <w:t>internal</w:t>
      </w:r>
      <w:r w:rsidRPr="00443CE7">
        <w:rPr>
          <w:spacing w:val="-7"/>
          <w:sz w:val="24"/>
          <w:szCs w:val="24"/>
        </w:rPr>
        <w:t xml:space="preserve"> </w:t>
      </w:r>
      <w:r w:rsidRPr="00443CE7">
        <w:rPr>
          <w:sz w:val="24"/>
          <w:szCs w:val="24"/>
        </w:rPr>
        <w:t>control</w:t>
      </w:r>
      <w:r w:rsidRPr="00443CE7">
        <w:rPr>
          <w:spacing w:val="-9"/>
          <w:sz w:val="24"/>
          <w:szCs w:val="24"/>
        </w:rPr>
        <w:t xml:space="preserve"> </w:t>
      </w:r>
      <w:r w:rsidRPr="00443CE7">
        <w:rPr>
          <w:sz w:val="24"/>
          <w:szCs w:val="24"/>
        </w:rPr>
        <w:t>relevant</w:t>
      </w:r>
      <w:r w:rsidRPr="00443CE7">
        <w:rPr>
          <w:spacing w:val="-8"/>
          <w:sz w:val="24"/>
          <w:szCs w:val="24"/>
        </w:rPr>
        <w:t xml:space="preserve"> </w:t>
      </w:r>
      <w:r w:rsidRPr="00443CE7">
        <w:rPr>
          <w:sz w:val="24"/>
          <w:szCs w:val="24"/>
        </w:rPr>
        <w:t>to</w:t>
      </w:r>
      <w:r w:rsidRPr="00443CE7">
        <w:rPr>
          <w:spacing w:val="-8"/>
          <w:sz w:val="24"/>
          <w:szCs w:val="24"/>
        </w:rPr>
        <w:t xml:space="preserve"> </w:t>
      </w:r>
      <w:r w:rsidRPr="00443CE7">
        <w:rPr>
          <w:sz w:val="24"/>
          <w:szCs w:val="24"/>
        </w:rPr>
        <w:t>the</w:t>
      </w:r>
      <w:r w:rsidRPr="00443CE7">
        <w:rPr>
          <w:spacing w:val="-6"/>
          <w:sz w:val="24"/>
          <w:szCs w:val="24"/>
        </w:rPr>
        <w:t xml:space="preserve"> </w:t>
      </w:r>
      <w:r w:rsidRPr="00443CE7">
        <w:rPr>
          <w:sz w:val="24"/>
          <w:szCs w:val="24"/>
        </w:rPr>
        <w:t>preparation</w:t>
      </w:r>
      <w:r w:rsidRPr="00443CE7">
        <w:rPr>
          <w:spacing w:val="-10"/>
          <w:sz w:val="24"/>
          <w:szCs w:val="24"/>
        </w:rPr>
        <w:t xml:space="preserve"> </w:t>
      </w:r>
      <w:r w:rsidRPr="00443CE7">
        <w:rPr>
          <w:sz w:val="24"/>
          <w:szCs w:val="24"/>
        </w:rPr>
        <w:t>and</w:t>
      </w:r>
      <w:r w:rsidRPr="00443CE7">
        <w:rPr>
          <w:spacing w:val="-7"/>
          <w:sz w:val="24"/>
          <w:szCs w:val="24"/>
        </w:rPr>
        <w:t xml:space="preserve"> </w:t>
      </w:r>
      <w:r w:rsidRPr="00443CE7">
        <w:rPr>
          <w:sz w:val="24"/>
          <w:szCs w:val="24"/>
        </w:rPr>
        <w:t>fair</w:t>
      </w:r>
      <w:r w:rsidRPr="00443CE7">
        <w:rPr>
          <w:spacing w:val="-9"/>
          <w:sz w:val="24"/>
          <w:szCs w:val="24"/>
        </w:rPr>
        <w:t xml:space="preserve"> </w:t>
      </w:r>
      <w:r w:rsidRPr="00443CE7">
        <w:rPr>
          <w:sz w:val="24"/>
          <w:szCs w:val="24"/>
        </w:rPr>
        <w:t>presentation</w:t>
      </w:r>
      <w:r w:rsidRPr="00443CE7">
        <w:rPr>
          <w:spacing w:val="-10"/>
          <w:sz w:val="24"/>
          <w:szCs w:val="24"/>
        </w:rPr>
        <w:t xml:space="preserve"> </w:t>
      </w:r>
      <w:r w:rsidRPr="00443CE7">
        <w:rPr>
          <w:sz w:val="24"/>
          <w:szCs w:val="24"/>
        </w:rPr>
        <w:t>of</w:t>
      </w:r>
      <w:r w:rsidRPr="00443CE7">
        <w:rPr>
          <w:spacing w:val="-9"/>
          <w:sz w:val="24"/>
          <w:szCs w:val="24"/>
        </w:rPr>
        <w:t xml:space="preserve"> </w:t>
      </w:r>
      <w:r w:rsidRPr="00443CE7">
        <w:rPr>
          <w:sz w:val="24"/>
          <w:szCs w:val="24"/>
        </w:rPr>
        <w:t>financial</w:t>
      </w:r>
      <w:r w:rsidRPr="00443CE7">
        <w:rPr>
          <w:spacing w:val="-7"/>
          <w:sz w:val="24"/>
          <w:szCs w:val="24"/>
        </w:rPr>
        <w:t xml:space="preserve"> </w:t>
      </w:r>
      <w:r w:rsidRPr="00443CE7">
        <w:rPr>
          <w:sz w:val="24"/>
          <w:szCs w:val="24"/>
        </w:rPr>
        <w:t>statements</w:t>
      </w:r>
      <w:r w:rsidRPr="00443CE7">
        <w:rPr>
          <w:spacing w:val="-9"/>
          <w:sz w:val="24"/>
          <w:szCs w:val="24"/>
        </w:rPr>
        <w:t xml:space="preserve"> </w:t>
      </w:r>
      <w:r w:rsidRPr="00443CE7">
        <w:rPr>
          <w:sz w:val="24"/>
          <w:szCs w:val="24"/>
        </w:rPr>
        <w:t>that are free from material misstatement, whether due to fraud or error.</w:t>
      </w:r>
    </w:p>
    <w:p w14:paraId="637BDAB5" w14:textId="77777777" w:rsidR="00144BAE" w:rsidRPr="00443CE7" w:rsidRDefault="00144BAE" w:rsidP="004251EA">
      <w:pPr>
        <w:pStyle w:val="BodyText"/>
        <w:spacing w:after="0"/>
        <w:rPr>
          <w:sz w:val="24"/>
          <w:szCs w:val="24"/>
        </w:rPr>
      </w:pPr>
    </w:p>
    <w:p w14:paraId="358607DD" w14:textId="77777777" w:rsidR="000E3D7F" w:rsidRDefault="00144BAE">
      <w:pPr>
        <w:pStyle w:val="BodyText"/>
        <w:spacing w:after="0"/>
        <w:rPr>
          <w:sz w:val="24"/>
          <w:szCs w:val="24"/>
        </w:rPr>
      </w:pPr>
      <w:r w:rsidRPr="00443CE7">
        <w:rPr>
          <w:spacing w:val="-2"/>
          <w:sz w:val="24"/>
          <w:szCs w:val="24"/>
        </w:rPr>
        <w:t>In preparing the financial</w:t>
      </w:r>
      <w:r w:rsidRPr="00443CE7">
        <w:rPr>
          <w:spacing w:val="-3"/>
          <w:sz w:val="24"/>
          <w:szCs w:val="24"/>
        </w:rPr>
        <w:t xml:space="preserve"> </w:t>
      </w:r>
      <w:r w:rsidRPr="00443CE7">
        <w:rPr>
          <w:spacing w:val="-2"/>
          <w:sz w:val="24"/>
          <w:szCs w:val="24"/>
        </w:rPr>
        <w:t>statements,</w:t>
      </w:r>
      <w:r w:rsidRPr="00443CE7">
        <w:rPr>
          <w:spacing w:val="-3"/>
          <w:sz w:val="24"/>
          <w:szCs w:val="24"/>
        </w:rPr>
        <w:t xml:space="preserve"> </w:t>
      </w:r>
      <w:r w:rsidRPr="00443CE7">
        <w:rPr>
          <w:spacing w:val="-2"/>
          <w:sz w:val="24"/>
          <w:szCs w:val="24"/>
        </w:rPr>
        <w:t>management is required to evaluate</w:t>
      </w:r>
      <w:r w:rsidRPr="00443CE7">
        <w:rPr>
          <w:spacing w:val="-3"/>
          <w:sz w:val="24"/>
          <w:szCs w:val="24"/>
        </w:rPr>
        <w:t xml:space="preserve"> </w:t>
      </w:r>
      <w:r w:rsidRPr="00443CE7">
        <w:rPr>
          <w:spacing w:val="-2"/>
          <w:sz w:val="24"/>
          <w:szCs w:val="24"/>
        </w:rPr>
        <w:t>whether there</w:t>
      </w:r>
      <w:r w:rsidRPr="00443CE7">
        <w:rPr>
          <w:spacing w:val="-3"/>
          <w:sz w:val="24"/>
          <w:szCs w:val="24"/>
        </w:rPr>
        <w:t xml:space="preserve"> </w:t>
      </w:r>
      <w:r w:rsidRPr="00443CE7">
        <w:rPr>
          <w:spacing w:val="-2"/>
          <w:sz w:val="24"/>
          <w:szCs w:val="24"/>
        </w:rPr>
        <w:t>are</w:t>
      </w:r>
      <w:r w:rsidRPr="00443CE7">
        <w:rPr>
          <w:spacing w:val="-3"/>
          <w:sz w:val="24"/>
          <w:szCs w:val="24"/>
        </w:rPr>
        <w:t xml:space="preserve"> </w:t>
      </w:r>
      <w:r w:rsidRPr="00443CE7">
        <w:rPr>
          <w:spacing w:val="-2"/>
          <w:sz w:val="24"/>
          <w:szCs w:val="24"/>
        </w:rPr>
        <w:t>conditions</w:t>
      </w:r>
      <w:r w:rsidRPr="00443CE7">
        <w:rPr>
          <w:spacing w:val="-3"/>
          <w:sz w:val="24"/>
          <w:szCs w:val="24"/>
        </w:rPr>
        <w:t xml:space="preserve"> </w:t>
      </w:r>
      <w:r w:rsidRPr="00443CE7">
        <w:rPr>
          <w:spacing w:val="-2"/>
          <w:sz w:val="24"/>
          <w:szCs w:val="24"/>
        </w:rPr>
        <w:t>or</w:t>
      </w:r>
      <w:r w:rsidRPr="00443CE7">
        <w:rPr>
          <w:spacing w:val="-3"/>
          <w:sz w:val="24"/>
          <w:szCs w:val="24"/>
        </w:rPr>
        <w:t xml:space="preserve"> </w:t>
      </w:r>
      <w:r w:rsidRPr="00443CE7">
        <w:rPr>
          <w:spacing w:val="-2"/>
          <w:sz w:val="24"/>
          <w:szCs w:val="24"/>
        </w:rPr>
        <w:t xml:space="preserve">events, </w:t>
      </w:r>
      <w:r w:rsidRPr="00443CE7">
        <w:rPr>
          <w:sz w:val="24"/>
          <w:szCs w:val="24"/>
        </w:rPr>
        <w:t>considered in the aggregate, that raise substantial doubt about the Organization's ability to continue as a going concern for twelve</w:t>
      </w:r>
      <w:r w:rsidRPr="00443CE7">
        <w:rPr>
          <w:spacing w:val="-1"/>
          <w:sz w:val="24"/>
          <w:szCs w:val="24"/>
        </w:rPr>
        <w:t xml:space="preserve"> </w:t>
      </w:r>
      <w:r w:rsidRPr="00443CE7">
        <w:rPr>
          <w:sz w:val="24"/>
          <w:szCs w:val="24"/>
        </w:rPr>
        <w:t>months</w:t>
      </w:r>
      <w:r w:rsidRPr="00443CE7">
        <w:rPr>
          <w:spacing w:val="-2"/>
          <w:sz w:val="24"/>
          <w:szCs w:val="24"/>
        </w:rPr>
        <w:t xml:space="preserve"> </w:t>
      </w:r>
      <w:r w:rsidRPr="00443CE7">
        <w:rPr>
          <w:sz w:val="24"/>
          <w:szCs w:val="24"/>
        </w:rPr>
        <w:t>beyond the financial statement date, including any currently known information that may raise substantial doubt shortly thereafter.</w:t>
      </w:r>
      <w:r>
        <w:rPr>
          <w:sz w:val="24"/>
          <w:szCs w:val="24"/>
        </w:rPr>
        <w:t xml:space="preserve"> </w:t>
      </w:r>
    </w:p>
    <w:p w14:paraId="7DFB8B50" w14:textId="77777777" w:rsidR="000E3D7F" w:rsidRDefault="000E3D7F">
      <w:pPr>
        <w:pStyle w:val="BodyText"/>
        <w:spacing w:after="0"/>
        <w:rPr>
          <w:sz w:val="24"/>
          <w:szCs w:val="24"/>
        </w:rPr>
      </w:pPr>
    </w:p>
    <w:p w14:paraId="7E790734" w14:textId="77777777" w:rsidR="000E3D7F" w:rsidRDefault="000E3D7F">
      <w:pPr>
        <w:rPr>
          <w:rFonts w:ascii="Times New Roman" w:eastAsia="Times New Roman" w:hAnsi="Times New Roman" w:cs="Times New Roman"/>
          <w:b/>
          <w:bCs/>
          <w:sz w:val="24"/>
        </w:rPr>
      </w:pPr>
      <w:r>
        <w:rPr>
          <w:b/>
          <w:bCs/>
          <w:sz w:val="24"/>
        </w:rPr>
        <w:br w:type="page"/>
      </w:r>
    </w:p>
    <w:p w14:paraId="21824825" w14:textId="361C8076" w:rsidR="00144BAE" w:rsidRPr="004251EA" w:rsidRDefault="00144BAE" w:rsidP="00144BAE">
      <w:pPr>
        <w:pStyle w:val="BodyText"/>
        <w:spacing w:after="0"/>
        <w:rPr>
          <w:b/>
          <w:bCs/>
          <w:sz w:val="24"/>
          <w:szCs w:val="22"/>
        </w:rPr>
      </w:pPr>
      <w:r w:rsidRPr="004251EA">
        <w:rPr>
          <w:b/>
          <w:bCs/>
          <w:sz w:val="24"/>
          <w:szCs w:val="22"/>
        </w:rPr>
        <w:lastRenderedPageBreak/>
        <w:t>Auditor’s</w:t>
      </w:r>
      <w:r w:rsidRPr="004251EA">
        <w:rPr>
          <w:b/>
          <w:bCs/>
          <w:spacing w:val="-9"/>
          <w:sz w:val="24"/>
          <w:szCs w:val="22"/>
        </w:rPr>
        <w:t xml:space="preserve"> </w:t>
      </w:r>
      <w:r w:rsidRPr="004251EA">
        <w:rPr>
          <w:b/>
          <w:bCs/>
          <w:sz w:val="24"/>
          <w:szCs w:val="22"/>
        </w:rPr>
        <w:t>Responsibilities</w:t>
      </w:r>
      <w:r w:rsidRPr="004251EA">
        <w:rPr>
          <w:b/>
          <w:bCs/>
          <w:spacing w:val="-4"/>
          <w:sz w:val="24"/>
          <w:szCs w:val="22"/>
        </w:rPr>
        <w:t xml:space="preserve"> </w:t>
      </w:r>
      <w:r w:rsidRPr="004251EA">
        <w:rPr>
          <w:b/>
          <w:bCs/>
          <w:sz w:val="24"/>
          <w:szCs w:val="22"/>
        </w:rPr>
        <w:t>for</w:t>
      </w:r>
      <w:r w:rsidRPr="004251EA">
        <w:rPr>
          <w:b/>
          <w:bCs/>
          <w:spacing w:val="-4"/>
          <w:sz w:val="24"/>
          <w:szCs w:val="22"/>
        </w:rPr>
        <w:t xml:space="preserve"> </w:t>
      </w:r>
      <w:r w:rsidRPr="004251EA">
        <w:rPr>
          <w:b/>
          <w:bCs/>
          <w:sz w:val="24"/>
          <w:szCs w:val="22"/>
        </w:rPr>
        <w:t>the</w:t>
      </w:r>
      <w:r w:rsidRPr="004251EA">
        <w:rPr>
          <w:b/>
          <w:bCs/>
          <w:spacing w:val="-4"/>
          <w:sz w:val="24"/>
          <w:szCs w:val="22"/>
        </w:rPr>
        <w:t xml:space="preserve"> </w:t>
      </w:r>
      <w:r w:rsidRPr="004251EA">
        <w:rPr>
          <w:b/>
          <w:bCs/>
          <w:sz w:val="24"/>
          <w:szCs w:val="22"/>
        </w:rPr>
        <w:t>Audit</w:t>
      </w:r>
      <w:r w:rsidRPr="004251EA">
        <w:rPr>
          <w:b/>
          <w:bCs/>
          <w:spacing w:val="-6"/>
          <w:sz w:val="24"/>
          <w:szCs w:val="22"/>
        </w:rPr>
        <w:t xml:space="preserve"> </w:t>
      </w:r>
      <w:r w:rsidRPr="004251EA">
        <w:rPr>
          <w:b/>
          <w:bCs/>
          <w:sz w:val="24"/>
          <w:szCs w:val="22"/>
        </w:rPr>
        <w:t>of</w:t>
      </w:r>
      <w:r w:rsidRPr="004251EA">
        <w:rPr>
          <w:b/>
          <w:bCs/>
          <w:spacing w:val="-6"/>
          <w:sz w:val="24"/>
          <w:szCs w:val="22"/>
        </w:rPr>
        <w:t xml:space="preserve"> </w:t>
      </w:r>
      <w:r w:rsidRPr="004251EA">
        <w:rPr>
          <w:b/>
          <w:bCs/>
          <w:sz w:val="24"/>
          <w:szCs w:val="22"/>
        </w:rPr>
        <w:t>the</w:t>
      </w:r>
      <w:r w:rsidRPr="004251EA">
        <w:rPr>
          <w:b/>
          <w:bCs/>
          <w:spacing w:val="-7"/>
          <w:sz w:val="24"/>
          <w:szCs w:val="22"/>
        </w:rPr>
        <w:t xml:space="preserve"> </w:t>
      </w:r>
      <w:r w:rsidRPr="004251EA">
        <w:rPr>
          <w:b/>
          <w:bCs/>
          <w:sz w:val="24"/>
          <w:szCs w:val="22"/>
        </w:rPr>
        <w:t>Financial</w:t>
      </w:r>
      <w:r w:rsidRPr="004251EA">
        <w:rPr>
          <w:b/>
          <w:bCs/>
          <w:spacing w:val="-4"/>
          <w:sz w:val="24"/>
          <w:szCs w:val="22"/>
        </w:rPr>
        <w:t xml:space="preserve"> </w:t>
      </w:r>
      <w:r w:rsidRPr="004251EA">
        <w:rPr>
          <w:b/>
          <w:bCs/>
          <w:spacing w:val="-2"/>
          <w:sz w:val="24"/>
          <w:szCs w:val="22"/>
        </w:rPr>
        <w:t>Statements</w:t>
      </w:r>
    </w:p>
    <w:p w14:paraId="1E16669F" w14:textId="14FCD1B3" w:rsidR="00144BAE" w:rsidRDefault="00144BAE" w:rsidP="004251EA">
      <w:pPr>
        <w:pStyle w:val="BodyText"/>
        <w:spacing w:after="0"/>
        <w:rPr>
          <w:b/>
          <w:i/>
          <w:sz w:val="17"/>
        </w:rPr>
      </w:pPr>
    </w:p>
    <w:p w14:paraId="5C6B978F" w14:textId="77777777" w:rsidR="00144BAE" w:rsidRDefault="00144BAE" w:rsidP="00144BAE">
      <w:pPr>
        <w:pStyle w:val="BodyText"/>
        <w:spacing w:after="0"/>
        <w:rPr>
          <w:sz w:val="24"/>
          <w:szCs w:val="24"/>
        </w:rPr>
      </w:pPr>
      <w:r w:rsidRPr="00E30AF6">
        <w:rPr>
          <w:sz w:val="24"/>
          <w:szCs w:val="24"/>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absolute assurance and therefore is not a guarantee that an audit conducted in accordance with GAAS and </w:t>
      </w:r>
      <w:r w:rsidRPr="00E30AF6">
        <w:rPr>
          <w:i/>
          <w:sz w:val="24"/>
          <w:szCs w:val="24"/>
        </w:rPr>
        <w:t xml:space="preserve">Government Auditing Standards </w:t>
      </w:r>
      <w:r w:rsidRPr="00E30AF6">
        <w:rPr>
          <w:sz w:val="24"/>
          <w:szCs w:val="24"/>
        </w:rPr>
        <w:t>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26A232D3" w14:textId="77777777" w:rsidR="00144BAE" w:rsidRPr="00E30AF6" w:rsidRDefault="00144BAE" w:rsidP="00144BAE">
      <w:pPr>
        <w:pStyle w:val="BodyText"/>
        <w:spacing w:after="0"/>
        <w:rPr>
          <w:sz w:val="24"/>
          <w:szCs w:val="24"/>
        </w:rPr>
      </w:pPr>
    </w:p>
    <w:p w14:paraId="37849561" w14:textId="77777777" w:rsidR="00144BAE" w:rsidRPr="00E30AF6" w:rsidRDefault="00144BAE" w:rsidP="00144BAE">
      <w:pPr>
        <w:spacing w:after="0" w:line="240" w:lineRule="auto"/>
        <w:jc w:val="both"/>
        <w:rPr>
          <w:rFonts w:ascii="Times New Roman" w:hAnsi="Times New Roman" w:cs="Times New Roman"/>
          <w:sz w:val="24"/>
          <w:szCs w:val="24"/>
        </w:rPr>
      </w:pPr>
      <w:r w:rsidRPr="00E30AF6">
        <w:rPr>
          <w:rFonts w:ascii="Times New Roman" w:hAnsi="Times New Roman" w:cs="Times New Roman"/>
          <w:sz w:val="24"/>
          <w:szCs w:val="24"/>
        </w:rPr>
        <w:t>In</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performing</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an</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in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accordance</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with</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GAAS</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7"/>
          <w:sz w:val="24"/>
          <w:szCs w:val="24"/>
        </w:rPr>
        <w:t xml:space="preserve"> </w:t>
      </w:r>
      <w:r w:rsidRPr="00E30AF6">
        <w:rPr>
          <w:rFonts w:ascii="Times New Roman" w:hAnsi="Times New Roman" w:cs="Times New Roman"/>
          <w:i/>
          <w:sz w:val="24"/>
          <w:szCs w:val="24"/>
        </w:rPr>
        <w:t>Government</w:t>
      </w:r>
      <w:r w:rsidRPr="00E30AF6">
        <w:rPr>
          <w:rFonts w:ascii="Times New Roman" w:hAnsi="Times New Roman" w:cs="Times New Roman"/>
          <w:i/>
          <w:spacing w:val="-3"/>
          <w:sz w:val="24"/>
          <w:szCs w:val="24"/>
        </w:rPr>
        <w:t xml:space="preserve"> </w:t>
      </w:r>
      <w:r w:rsidRPr="00E30AF6">
        <w:rPr>
          <w:rFonts w:ascii="Times New Roman" w:hAnsi="Times New Roman" w:cs="Times New Roman"/>
          <w:i/>
          <w:sz w:val="24"/>
          <w:szCs w:val="24"/>
        </w:rPr>
        <w:t>Auditing</w:t>
      </w:r>
      <w:r w:rsidRPr="00E30AF6">
        <w:rPr>
          <w:rFonts w:ascii="Times New Roman" w:hAnsi="Times New Roman" w:cs="Times New Roman"/>
          <w:i/>
          <w:spacing w:val="-7"/>
          <w:sz w:val="24"/>
          <w:szCs w:val="24"/>
        </w:rPr>
        <w:t xml:space="preserve"> </w:t>
      </w:r>
      <w:r w:rsidRPr="00E30AF6">
        <w:rPr>
          <w:rFonts w:ascii="Times New Roman" w:hAnsi="Times New Roman" w:cs="Times New Roman"/>
          <w:i/>
          <w:sz w:val="24"/>
          <w:szCs w:val="24"/>
        </w:rPr>
        <w:t>Standards</w:t>
      </w:r>
      <w:r w:rsidRPr="00E30AF6">
        <w:rPr>
          <w:rFonts w:ascii="Times New Roman" w:hAnsi="Times New Roman" w:cs="Times New Roman"/>
          <w:sz w:val="24"/>
          <w:szCs w:val="24"/>
        </w:rPr>
        <w:t>,</w:t>
      </w:r>
      <w:r w:rsidRPr="00E30AF6">
        <w:rPr>
          <w:rFonts w:ascii="Times New Roman" w:hAnsi="Times New Roman" w:cs="Times New Roman"/>
          <w:spacing w:val="-4"/>
          <w:sz w:val="24"/>
          <w:szCs w:val="24"/>
        </w:rPr>
        <w:t xml:space="preserve"> </w:t>
      </w:r>
      <w:r w:rsidRPr="00E30AF6">
        <w:rPr>
          <w:rFonts w:ascii="Times New Roman" w:hAnsi="Times New Roman" w:cs="Times New Roman"/>
          <w:spacing w:val="-5"/>
          <w:sz w:val="24"/>
          <w:szCs w:val="24"/>
        </w:rPr>
        <w:t>we:</w:t>
      </w:r>
    </w:p>
    <w:p w14:paraId="74638413" w14:textId="77777777" w:rsidR="00144BAE" w:rsidRPr="00E30AF6" w:rsidRDefault="00144BAE" w:rsidP="004251EA">
      <w:pPr>
        <w:pStyle w:val="ListParagraph"/>
        <w:widowControl w:val="0"/>
        <w:numPr>
          <w:ilvl w:val="0"/>
          <w:numId w:val="27"/>
        </w:numPr>
        <w:tabs>
          <w:tab w:val="left" w:pos="839"/>
        </w:tabs>
        <w:autoSpaceDE w:val="0"/>
        <w:autoSpaceDN w:val="0"/>
        <w:spacing w:before="159" w:line="240" w:lineRule="auto"/>
        <w:ind w:hanging="360"/>
        <w:contextualSpacing w:val="0"/>
        <w:jc w:val="both"/>
        <w:rPr>
          <w:rFonts w:ascii="Times New Roman" w:hAnsi="Times New Roman" w:cs="Times New Roman"/>
          <w:sz w:val="24"/>
          <w:szCs w:val="24"/>
        </w:rPr>
      </w:pPr>
      <w:r w:rsidRPr="00E30AF6">
        <w:rPr>
          <w:rFonts w:ascii="Times New Roman" w:hAnsi="Times New Roman" w:cs="Times New Roman"/>
          <w:sz w:val="24"/>
          <w:szCs w:val="24"/>
        </w:rPr>
        <w:t>Exercise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professional</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judgment</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maintain</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professional</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skepticism</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throughout</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5"/>
          <w:sz w:val="24"/>
          <w:szCs w:val="24"/>
        </w:rPr>
        <w:t xml:space="preserve"> </w:t>
      </w:r>
      <w:r w:rsidRPr="00E30AF6">
        <w:rPr>
          <w:rFonts w:ascii="Times New Roman" w:hAnsi="Times New Roman" w:cs="Times New Roman"/>
          <w:spacing w:val="-2"/>
          <w:sz w:val="24"/>
          <w:szCs w:val="24"/>
        </w:rPr>
        <w:t>audit.</w:t>
      </w:r>
    </w:p>
    <w:p w14:paraId="28CEC4F0" w14:textId="77777777" w:rsidR="00144BAE" w:rsidRPr="00E30AF6" w:rsidRDefault="00144BAE" w:rsidP="00144BAE">
      <w:pPr>
        <w:pStyle w:val="ListParagraph"/>
        <w:widowControl w:val="0"/>
        <w:numPr>
          <w:ilvl w:val="0"/>
          <w:numId w:val="27"/>
        </w:numPr>
        <w:tabs>
          <w:tab w:val="left" w:pos="837"/>
          <w:tab w:val="left" w:pos="839"/>
        </w:tabs>
        <w:autoSpaceDE w:val="0"/>
        <w:autoSpaceDN w:val="0"/>
        <w:spacing w:before="196" w:after="0" w:line="240" w:lineRule="auto"/>
        <w:ind w:right="156"/>
        <w:contextualSpacing w:val="0"/>
        <w:jc w:val="both"/>
        <w:rPr>
          <w:rFonts w:ascii="Times New Roman" w:hAnsi="Times New Roman" w:cs="Times New Roman"/>
          <w:sz w:val="24"/>
          <w:szCs w:val="24"/>
        </w:rPr>
      </w:pPr>
      <w:r w:rsidRPr="00E30AF6">
        <w:rPr>
          <w:rFonts w:ascii="Times New Roman" w:hAnsi="Times New Roman" w:cs="Times New Roman"/>
          <w:sz w:val="24"/>
          <w:szCs w:val="24"/>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1F6604BB" w14:textId="77777777" w:rsidR="00144BAE" w:rsidRPr="00E30AF6" w:rsidRDefault="00144BAE" w:rsidP="00144BAE">
      <w:pPr>
        <w:pStyle w:val="BodyText"/>
        <w:rPr>
          <w:sz w:val="24"/>
          <w:szCs w:val="24"/>
        </w:rPr>
      </w:pPr>
    </w:p>
    <w:p w14:paraId="27D02FBC" w14:textId="77777777" w:rsidR="00144BAE" w:rsidRPr="00E30AF6" w:rsidRDefault="00144BAE" w:rsidP="00144BAE">
      <w:pPr>
        <w:pStyle w:val="ListParagraph"/>
        <w:widowControl w:val="0"/>
        <w:numPr>
          <w:ilvl w:val="0"/>
          <w:numId w:val="27"/>
        </w:numPr>
        <w:tabs>
          <w:tab w:val="left" w:pos="837"/>
          <w:tab w:val="left" w:pos="839"/>
        </w:tabs>
        <w:autoSpaceDE w:val="0"/>
        <w:autoSpaceDN w:val="0"/>
        <w:spacing w:after="0" w:line="240" w:lineRule="auto"/>
        <w:ind w:right="155"/>
        <w:contextualSpacing w:val="0"/>
        <w:jc w:val="both"/>
        <w:rPr>
          <w:rFonts w:ascii="Times New Roman" w:hAnsi="Times New Roman" w:cs="Times New Roman"/>
          <w:sz w:val="24"/>
          <w:szCs w:val="24"/>
        </w:rPr>
      </w:pPr>
      <w:r w:rsidRPr="00E30AF6">
        <w:rPr>
          <w:rFonts w:ascii="Times New Roman" w:hAnsi="Times New Roman" w:cs="Times New Roman"/>
          <w:sz w:val="24"/>
          <w:szCs w:val="24"/>
        </w:rPr>
        <w:t>Obtain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understanding</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internal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control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relevant</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to</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in</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order</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to</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design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procedures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that are appropriate in the circumstances, but not for the purpose of expressing an opinion on the effectiveness of the Organization's internal control. Accordingly, no such opinion is expressed.</w:t>
      </w:r>
    </w:p>
    <w:p w14:paraId="78C402CE" w14:textId="77777777" w:rsidR="00144BAE" w:rsidRPr="00E30AF6" w:rsidRDefault="00144BAE" w:rsidP="00144BAE">
      <w:pPr>
        <w:pStyle w:val="BodyText"/>
        <w:spacing w:before="3"/>
        <w:rPr>
          <w:sz w:val="24"/>
          <w:szCs w:val="24"/>
        </w:rPr>
      </w:pPr>
    </w:p>
    <w:p w14:paraId="12AC8BEE" w14:textId="77777777" w:rsidR="00144BAE" w:rsidRPr="00E30AF6" w:rsidRDefault="00144BAE" w:rsidP="00144BAE">
      <w:pPr>
        <w:pStyle w:val="ListParagraph"/>
        <w:widowControl w:val="0"/>
        <w:numPr>
          <w:ilvl w:val="0"/>
          <w:numId w:val="27"/>
        </w:numPr>
        <w:tabs>
          <w:tab w:val="left" w:pos="838"/>
          <w:tab w:val="left" w:pos="840"/>
        </w:tabs>
        <w:autoSpaceDE w:val="0"/>
        <w:autoSpaceDN w:val="0"/>
        <w:spacing w:before="1" w:after="0" w:line="240" w:lineRule="auto"/>
        <w:ind w:left="840" w:right="154"/>
        <w:contextualSpacing w:val="0"/>
        <w:jc w:val="both"/>
        <w:rPr>
          <w:rFonts w:ascii="Times New Roman" w:hAnsi="Times New Roman" w:cs="Times New Roman"/>
          <w:sz w:val="24"/>
          <w:szCs w:val="24"/>
        </w:rPr>
      </w:pPr>
      <w:r w:rsidRPr="00E30AF6">
        <w:rPr>
          <w:rFonts w:ascii="Times New Roman" w:hAnsi="Times New Roman" w:cs="Times New Roman"/>
          <w:sz w:val="24"/>
          <w:szCs w:val="24"/>
        </w:rPr>
        <w:t>Evaluate</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appropriateness</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accounting</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policies</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used</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reasonableness</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significant</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accounting estimates</w:t>
      </w:r>
      <w:r w:rsidRPr="00E30AF6">
        <w:rPr>
          <w:rFonts w:ascii="Times New Roman" w:hAnsi="Times New Roman" w:cs="Times New Roman"/>
          <w:spacing w:val="-9"/>
          <w:sz w:val="24"/>
          <w:szCs w:val="24"/>
        </w:rPr>
        <w:t xml:space="preserve"> </w:t>
      </w:r>
      <w:r w:rsidRPr="00E30AF6">
        <w:rPr>
          <w:rFonts w:ascii="Times New Roman" w:hAnsi="Times New Roman" w:cs="Times New Roman"/>
          <w:sz w:val="24"/>
          <w:szCs w:val="24"/>
        </w:rPr>
        <w:t>made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by</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management,</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as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well</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evaluate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overall</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presentation</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financial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statements.</w:t>
      </w:r>
    </w:p>
    <w:p w14:paraId="0080DCF1" w14:textId="77777777" w:rsidR="00144BAE" w:rsidRPr="00E30AF6" w:rsidRDefault="00144BAE" w:rsidP="00144BAE">
      <w:pPr>
        <w:pStyle w:val="BodyText"/>
        <w:spacing w:before="3"/>
        <w:rPr>
          <w:sz w:val="24"/>
          <w:szCs w:val="24"/>
        </w:rPr>
      </w:pPr>
    </w:p>
    <w:p w14:paraId="6AA8B4DB" w14:textId="5A7C7364" w:rsidR="00144BAE" w:rsidRPr="00E30AF6" w:rsidRDefault="00144BAE" w:rsidP="00144BAE">
      <w:pPr>
        <w:pStyle w:val="ListParagraph"/>
        <w:widowControl w:val="0"/>
        <w:numPr>
          <w:ilvl w:val="0"/>
          <w:numId w:val="27"/>
        </w:numPr>
        <w:tabs>
          <w:tab w:val="left" w:pos="838"/>
          <w:tab w:val="left" w:pos="840"/>
        </w:tabs>
        <w:autoSpaceDE w:val="0"/>
        <w:autoSpaceDN w:val="0"/>
        <w:spacing w:after="0" w:line="240" w:lineRule="auto"/>
        <w:ind w:left="840" w:right="155"/>
        <w:contextualSpacing w:val="0"/>
        <w:jc w:val="both"/>
        <w:rPr>
          <w:rFonts w:ascii="Times New Roman" w:hAnsi="Times New Roman" w:cs="Times New Roman"/>
          <w:sz w:val="24"/>
          <w:szCs w:val="24"/>
        </w:rPr>
      </w:pPr>
      <w:r w:rsidRPr="00E30AF6">
        <w:rPr>
          <w:rFonts w:ascii="Times New Roman" w:hAnsi="Times New Roman" w:cs="Times New Roman"/>
          <w:sz w:val="24"/>
          <w:szCs w:val="24"/>
        </w:rPr>
        <w:t xml:space="preserve">Conclude whether, in our judgment, there are conditions or events, considered in the aggregate, </w:t>
      </w:r>
      <w:r w:rsidR="00D733FA" w:rsidRPr="00E30AF6">
        <w:rPr>
          <w:rFonts w:ascii="Times New Roman" w:hAnsi="Times New Roman" w:cs="Times New Roman"/>
          <w:sz w:val="24"/>
          <w:szCs w:val="24"/>
        </w:rPr>
        <w:t>which</w:t>
      </w:r>
      <w:r w:rsidRPr="00E30AF6">
        <w:rPr>
          <w:rFonts w:ascii="Times New Roman" w:hAnsi="Times New Roman" w:cs="Times New Roman"/>
          <w:sz w:val="24"/>
          <w:szCs w:val="24"/>
        </w:rPr>
        <w:t xml:space="preserve"> raise substantial doubt about the Organization's ability to continue as a going concern for a reasonable period of time.</w:t>
      </w:r>
    </w:p>
    <w:p w14:paraId="652F3550" w14:textId="77777777" w:rsidR="00144BAE" w:rsidRPr="00E30AF6" w:rsidRDefault="00144BAE" w:rsidP="00144BAE">
      <w:pPr>
        <w:pStyle w:val="BodyText"/>
        <w:spacing w:before="10"/>
        <w:rPr>
          <w:sz w:val="24"/>
          <w:szCs w:val="24"/>
        </w:rPr>
      </w:pPr>
    </w:p>
    <w:p w14:paraId="5F1D17C0" w14:textId="77777777" w:rsidR="00144BAE" w:rsidRPr="00E30AF6" w:rsidRDefault="00144BAE" w:rsidP="00144BAE">
      <w:pPr>
        <w:pStyle w:val="BodyText"/>
        <w:spacing w:after="0"/>
        <w:rPr>
          <w:sz w:val="24"/>
          <w:szCs w:val="24"/>
        </w:rPr>
      </w:pPr>
      <w:r w:rsidRPr="00E30AF6">
        <w:rPr>
          <w:sz w:val="24"/>
          <w:szCs w:val="24"/>
        </w:rPr>
        <w:t>We are required to communicate with those charged with governance regarding, among other matters, the planned</w:t>
      </w:r>
      <w:r w:rsidRPr="00E30AF6">
        <w:rPr>
          <w:spacing w:val="-3"/>
          <w:sz w:val="24"/>
          <w:szCs w:val="24"/>
        </w:rPr>
        <w:t xml:space="preserve"> </w:t>
      </w:r>
      <w:r w:rsidRPr="00E30AF6">
        <w:rPr>
          <w:sz w:val="24"/>
          <w:szCs w:val="24"/>
        </w:rPr>
        <w:t>scope</w:t>
      </w:r>
      <w:r w:rsidRPr="00E30AF6">
        <w:rPr>
          <w:spacing w:val="-1"/>
          <w:sz w:val="24"/>
          <w:szCs w:val="24"/>
        </w:rPr>
        <w:t xml:space="preserve"> </w:t>
      </w:r>
      <w:r w:rsidRPr="00E30AF6">
        <w:rPr>
          <w:sz w:val="24"/>
          <w:szCs w:val="24"/>
        </w:rPr>
        <w:t>and</w:t>
      </w:r>
      <w:r w:rsidRPr="00E30AF6">
        <w:rPr>
          <w:spacing w:val="-5"/>
          <w:sz w:val="24"/>
          <w:szCs w:val="24"/>
        </w:rPr>
        <w:t xml:space="preserve"> </w:t>
      </w:r>
      <w:r w:rsidRPr="00E30AF6">
        <w:rPr>
          <w:sz w:val="24"/>
          <w:szCs w:val="24"/>
        </w:rPr>
        <w:t>timing</w:t>
      </w:r>
      <w:r w:rsidRPr="00E30AF6">
        <w:rPr>
          <w:spacing w:val="-5"/>
          <w:sz w:val="24"/>
          <w:szCs w:val="24"/>
        </w:rPr>
        <w:t xml:space="preserve"> </w:t>
      </w:r>
      <w:r w:rsidRPr="00E30AF6">
        <w:rPr>
          <w:sz w:val="24"/>
          <w:szCs w:val="24"/>
        </w:rPr>
        <w:t>of</w:t>
      </w:r>
      <w:r w:rsidRPr="00E30AF6">
        <w:rPr>
          <w:spacing w:val="-2"/>
          <w:sz w:val="24"/>
          <w:szCs w:val="24"/>
        </w:rPr>
        <w:t xml:space="preserve"> </w:t>
      </w:r>
      <w:r w:rsidRPr="00E30AF6">
        <w:rPr>
          <w:sz w:val="24"/>
          <w:szCs w:val="24"/>
        </w:rPr>
        <w:t>the</w:t>
      </w:r>
      <w:r w:rsidRPr="00E30AF6">
        <w:rPr>
          <w:spacing w:val="-1"/>
          <w:sz w:val="24"/>
          <w:szCs w:val="24"/>
        </w:rPr>
        <w:t xml:space="preserve"> </w:t>
      </w:r>
      <w:r w:rsidRPr="00E30AF6">
        <w:rPr>
          <w:sz w:val="24"/>
          <w:szCs w:val="24"/>
        </w:rPr>
        <w:t>audit,</w:t>
      </w:r>
      <w:r w:rsidRPr="00E30AF6">
        <w:rPr>
          <w:spacing w:val="-4"/>
          <w:sz w:val="24"/>
          <w:szCs w:val="24"/>
        </w:rPr>
        <w:t xml:space="preserve"> </w:t>
      </w:r>
      <w:r w:rsidRPr="00E30AF6">
        <w:rPr>
          <w:sz w:val="24"/>
          <w:szCs w:val="24"/>
        </w:rPr>
        <w:t>significant</w:t>
      </w:r>
      <w:r w:rsidRPr="00E30AF6">
        <w:rPr>
          <w:spacing w:val="-4"/>
          <w:sz w:val="24"/>
          <w:szCs w:val="24"/>
        </w:rPr>
        <w:t xml:space="preserve"> </w:t>
      </w:r>
      <w:r w:rsidRPr="00E30AF6">
        <w:rPr>
          <w:sz w:val="24"/>
          <w:szCs w:val="24"/>
        </w:rPr>
        <w:t>audit</w:t>
      </w:r>
      <w:r w:rsidRPr="00E30AF6">
        <w:rPr>
          <w:spacing w:val="-1"/>
          <w:sz w:val="24"/>
          <w:szCs w:val="24"/>
        </w:rPr>
        <w:t xml:space="preserve"> </w:t>
      </w:r>
      <w:r w:rsidRPr="00E30AF6">
        <w:rPr>
          <w:sz w:val="24"/>
          <w:szCs w:val="24"/>
        </w:rPr>
        <w:t>findings,</w:t>
      </w:r>
      <w:r w:rsidRPr="00E30AF6">
        <w:rPr>
          <w:spacing w:val="-2"/>
          <w:sz w:val="24"/>
          <w:szCs w:val="24"/>
        </w:rPr>
        <w:t xml:space="preserve"> </w:t>
      </w:r>
      <w:r w:rsidRPr="00E30AF6">
        <w:rPr>
          <w:sz w:val="24"/>
          <w:szCs w:val="24"/>
        </w:rPr>
        <w:t>and</w:t>
      </w:r>
      <w:r w:rsidRPr="00E30AF6">
        <w:rPr>
          <w:spacing w:val="-3"/>
          <w:sz w:val="24"/>
          <w:szCs w:val="24"/>
        </w:rPr>
        <w:t xml:space="preserve"> </w:t>
      </w:r>
      <w:r w:rsidRPr="00E30AF6">
        <w:rPr>
          <w:sz w:val="24"/>
          <w:szCs w:val="24"/>
        </w:rPr>
        <w:t>certain</w:t>
      </w:r>
      <w:r w:rsidRPr="00E30AF6">
        <w:rPr>
          <w:spacing w:val="-3"/>
          <w:sz w:val="24"/>
          <w:szCs w:val="24"/>
        </w:rPr>
        <w:t xml:space="preserve"> </w:t>
      </w:r>
      <w:r w:rsidRPr="00E30AF6">
        <w:rPr>
          <w:sz w:val="24"/>
          <w:szCs w:val="24"/>
        </w:rPr>
        <w:t>internal</w:t>
      </w:r>
      <w:r w:rsidRPr="00E30AF6">
        <w:rPr>
          <w:spacing w:val="-2"/>
          <w:sz w:val="24"/>
          <w:szCs w:val="24"/>
        </w:rPr>
        <w:t xml:space="preserve"> </w:t>
      </w:r>
      <w:r w:rsidRPr="00E30AF6">
        <w:rPr>
          <w:sz w:val="24"/>
          <w:szCs w:val="24"/>
        </w:rPr>
        <w:t>control</w:t>
      </w:r>
      <w:r w:rsidRPr="00E30AF6">
        <w:rPr>
          <w:spacing w:val="-5"/>
          <w:sz w:val="24"/>
          <w:szCs w:val="24"/>
        </w:rPr>
        <w:t xml:space="preserve"> </w:t>
      </w:r>
      <w:r w:rsidRPr="00E30AF6">
        <w:rPr>
          <w:sz w:val="24"/>
          <w:szCs w:val="24"/>
        </w:rPr>
        <w:t>related</w:t>
      </w:r>
      <w:r w:rsidRPr="00E30AF6">
        <w:rPr>
          <w:spacing w:val="-5"/>
          <w:sz w:val="24"/>
          <w:szCs w:val="24"/>
        </w:rPr>
        <w:t xml:space="preserve"> </w:t>
      </w:r>
      <w:r w:rsidRPr="00E30AF6">
        <w:rPr>
          <w:sz w:val="24"/>
          <w:szCs w:val="24"/>
        </w:rPr>
        <w:t>matters</w:t>
      </w:r>
      <w:r w:rsidRPr="00E30AF6">
        <w:rPr>
          <w:spacing w:val="-2"/>
          <w:sz w:val="24"/>
          <w:szCs w:val="24"/>
        </w:rPr>
        <w:t xml:space="preserve"> </w:t>
      </w:r>
      <w:r w:rsidRPr="00E30AF6">
        <w:rPr>
          <w:sz w:val="24"/>
          <w:szCs w:val="24"/>
        </w:rPr>
        <w:t>that we identified during the audit.</w:t>
      </w:r>
    </w:p>
    <w:p w14:paraId="7A250AD8" w14:textId="77777777" w:rsidR="00144BAE" w:rsidRPr="00443CE7" w:rsidRDefault="00144BAE" w:rsidP="004251EA">
      <w:pPr>
        <w:pStyle w:val="Heading4"/>
        <w:spacing w:after="0"/>
        <w:jc w:val="both"/>
        <w:rPr>
          <w:rFonts w:ascii="Times New Roman" w:hAnsi="Times New Roman"/>
          <w:i w:val="0"/>
          <w:iCs/>
        </w:rPr>
      </w:pPr>
      <w:r w:rsidRPr="00443CE7">
        <w:rPr>
          <w:rFonts w:ascii="Times New Roman" w:hAnsi="Times New Roman"/>
          <w:i w:val="0"/>
          <w:iCs/>
        </w:rPr>
        <w:t>Required</w:t>
      </w:r>
      <w:r w:rsidRPr="00443CE7">
        <w:rPr>
          <w:rFonts w:ascii="Times New Roman" w:hAnsi="Times New Roman"/>
          <w:i w:val="0"/>
          <w:iCs/>
          <w:spacing w:val="-8"/>
        </w:rPr>
        <w:t xml:space="preserve"> </w:t>
      </w:r>
      <w:r w:rsidRPr="00443CE7">
        <w:rPr>
          <w:rFonts w:ascii="Times New Roman" w:hAnsi="Times New Roman"/>
          <w:i w:val="0"/>
          <w:iCs/>
        </w:rPr>
        <w:t>Supplementary</w:t>
      </w:r>
      <w:r w:rsidRPr="00443CE7">
        <w:rPr>
          <w:rFonts w:ascii="Times New Roman" w:hAnsi="Times New Roman"/>
          <w:i w:val="0"/>
          <w:iCs/>
          <w:spacing w:val="-8"/>
        </w:rPr>
        <w:t xml:space="preserve"> </w:t>
      </w:r>
      <w:r w:rsidRPr="00443CE7">
        <w:rPr>
          <w:rFonts w:ascii="Times New Roman" w:hAnsi="Times New Roman"/>
          <w:i w:val="0"/>
          <w:iCs/>
          <w:spacing w:val="-2"/>
        </w:rPr>
        <w:t>Information</w:t>
      </w:r>
    </w:p>
    <w:p w14:paraId="7A1E0876" w14:textId="77777777" w:rsidR="00144BAE" w:rsidRDefault="00144BAE" w:rsidP="004251EA">
      <w:pPr>
        <w:pStyle w:val="BodyText"/>
        <w:spacing w:after="0"/>
        <w:rPr>
          <w:b/>
          <w:i/>
          <w:sz w:val="17"/>
        </w:rPr>
      </w:pPr>
    </w:p>
    <w:p w14:paraId="6D378AC7" w14:textId="77777777" w:rsidR="00144BAE" w:rsidRDefault="00144BAE" w:rsidP="00144BAE">
      <w:pPr>
        <w:pStyle w:val="BodyText"/>
        <w:spacing w:after="0"/>
      </w:pPr>
      <w:r w:rsidRPr="00E30AF6">
        <w:rPr>
          <w:sz w:val="24"/>
          <w:szCs w:val="24"/>
        </w:rPr>
        <w:t>Accounting principles generally accepted in the United States of America require that the management’s discussion and analysis and budgetary comparison information be presented to supplement the basic financial statements. Such information is the responsibility of management and, although not a part of the basic financial statements,</w:t>
      </w:r>
      <w:r w:rsidRPr="00E30AF6">
        <w:rPr>
          <w:spacing w:val="-10"/>
          <w:sz w:val="24"/>
          <w:szCs w:val="24"/>
        </w:rPr>
        <w:t xml:space="preserve"> </w:t>
      </w:r>
      <w:r w:rsidRPr="00E30AF6">
        <w:rPr>
          <w:sz w:val="24"/>
          <w:szCs w:val="24"/>
        </w:rPr>
        <w:t>is</w:t>
      </w:r>
      <w:r w:rsidRPr="00E30AF6">
        <w:rPr>
          <w:spacing w:val="-11"/>
          <w:sz w:val="24"/>
          <w:szCs w:val="24"/>
        </w:rPr>
        <w:t xml:space="preserve"> </w:t>
      </w:r>
      <w:r w:rsidRPr="00E30AF6">
        <w:rPr>
          <w:sz w:val="24"/>
          <w:szCs w:val="24"/>
        </w:rPr>
        <w:t>required</w:t>
      </w:r>
      <w:r w:rsidRPr="00E30AF6">
        <w:rPr>
          <w:spacing w:val="-11"/>
          <w:sz w:val="24"/>
          <w:szCs w:val="24"/>
        </w:rPr>
        <w:t xml:space="preserve"> </w:t>
      </w:r>
      <w:r w:rsidRPr="00E30AF6">
        <w:rPr>
          <w:sz w:val="24"/>
          <w:szCs w:val="24"/>
        </w:rPr>
        <w:t>by</w:t>
      </w:r>
      <w:r w:rsidRPr="00E30AF6">
        <w:rPr>
          <w:spacing w:val="-11"/>
          <w:sz w:val="24"/>
          <w:szCs w:val="24"/>
        </w:rPr>
        <w:t xml:space="preserve"> </w:t>
      </w:r>
      <w:r w:rsidRPr="00E30AF6">
        <w:rPr>
          <w:sz w:val="24"/>
          <w:szCs w:val="24"/>
        </w:rPr>
        <w:t>the</w:t>
      </w:r>
      <w:r w:rsidRPr="00E30AF6">
        <w:rPr>
          <w:spacing w:val="-9"/>
          <w:sz w:val="24"/>
          <w:szCs w:val="24"/>
        </w:rPr>
        <w:t xml:space="preserve"> </w:t>
      </w:r>
      <w:r w:rsidRPr="00E30AF6">
        <w:rPr>
          <w:sz w:val="24"/>
          <w:szCs w:val="24"/>
        </w:rPr>
        <w:t>Governmental</w:t>
      </w:r>
      <w:r w:rsidRPr="00E30AF6">
        <w:rPr>
          <w:spacing w:val="-10"/>
          <w:sz w:val="24"/>
          <w:szCs w:val="24"/>
        </w:rPr>
        <w:t xml:space="preserve"> </w:t>
      </w:r>
      <w:r w:rsidRPr="00E30AF6">
        <w:rPr>
          <w:sz w:val="24"/>
          <w:szCs w:val="24"/>
        </w:rPr>
        <w:t>Accounting</w:t>
      </w:r>
      <w:r w:rsidRPr="00E30AF6">
        <w:rPr>
          <w:spacing w:val="-11"/>
          <w:sz w:val="24"/>
          <w:szCs w:val="24"/>
        </w:rPr>
        <w:t xml:space="preserve"> </w:t>
      </w:r>
      <w:r w:rsidRPr="00E30AF6">
        <w:rPr>
          <w:sz w:val="24"/>
          <w:szCs w:val="24"/>
        </w:rPr>
        <w:t>Standards</w:t>
      </w:r>
      <w:r w:rsidRPr="00E30AF6">
        <w:rPr>
          <w:spacing w:val="-10"/>
          <w:sz w:val="24"/>
          <w:szCs w:val="24"/>
        </w:rPr>
        <w:t xml:space="preserve"> </w:t>
      </w:r>
      <w:r w:rsidRPr="00E30AF6">
        <w:rPr>
          <w:sz w:val="24"/>
          <w:szCs w:val="24"/>
        </w:rPr>
        <w:t>Board,</w:t>
      </w:r>
      <w:r w:rsidRPr="00E30AF6">
        <w:rPr>
          <w:spacing w:val="-11"/>
          <w:sz w:val="24"/>
          <w:szCs w:val="24"/>
        </w:rPr>
        <w:t xml:space="preserve"> </w:t>
      </w:r>
      <w:r w:rsidRPr="00E30AF6">
        <w:rPr>
          <w:sz w:val="24"/>
          <w:szCs w:val="24"/>
        </w:rPr>
        <w:t>who</w:t>
      </w:r>
      <w:r w:rsidRPr="00E30AF6">
        <w:rPr>
          <w:spacing w:val="-11"/>
          <w:sz w:val="24"/>
          <w:szCs w:val="24"/>
        </w:rPr>
        <w:t xml:space="preserve"> </w:t>
      </w:r>
      <w:r w:rsidRPr="00E30AF6">
        <w:rPr>
          <w:sz w:val="24"/>
          <w:szCs w:val="24"/>
        </w:rPr>
        <w:t>considers</w:t>
      </w:r>
      <w:r w:rsidRPr="00E30AF6">
        <w:rPr>
          <w:spacing w:val="-11"/>
          <w:sz w:val="24"/>
          <w:szCs w:val="24"/>
        </w:rPr>
        <w:t xml:space="preserve"> </w:t>
      </w:r>
      <w:r w:rsidRPr="00E30AF6">
        <w:rPr>
          <w:sz w:val="24"/>
          <w:szCs w:val="24"/>
        </w:rPr>
        <w:t>it</w:t>
      </w:r>
      <w:r w:rsidRPr="00E30AF6">
        <w:rPr>
          <w:spacing w:val="-12"/>
          <w:sz w:val="24"/>
          <w:szCs w:val="24"/>
        </w:rPr>
        <w:t xml:space="preserve"> </w:t>
      </w:r>
      <w:r w:rsidRPr="00E30AF6">
        <w:rPr>
          <w:sz w:val="24"/>
          <w:szCs w:val="24"/>
        </w:rPr>
        <w:t>to</w:t>
      </w:r>
      <w:r w:rsidRPr="00E30AF6">
        <w:rPr>
          <w:spacing w:val="-11"/>
          <w:sz w:val="24"/>
          <w:szCs w:val="24"/>
        </w:rPr>
        <w:t xml:space="preserve"> </w:t>
      </w:r>
      <w:r w:rsidRPr="00E30AF6">
        <w:rPr>
          <w:sz w:val="24"/>
          <w:szCs w:val="24"/>
        </w:rPr>
        <w:t>be</w:t>
      </w:r>
      <w:r w:rsidRPr="00E30AF6">
        <w:rPr>
          <w:spacing w:val="-11"/>
          <w:sz w:val="24"/>
          <w:szCs w:val="24"/>
        </w:rPr>
        <w:t xml:space="preserve"> </w:t>
      </w:r>
      <w:r w:rsidRPr="00E30AF6">
        <w:rPr>
          <w:sz w:val="24"/>
          <w:szCs w:val="24"/>
        </w:rPr>
        <w:t>an</w:t>
      </w:r>
      <w:r w:rsidRPr="00E30AF6">
        <w:rPr>
          <w:spacing w:val="-12"/>
          <w:sz w:val="24"/>
          <w:szCs w:val="24"/>
        </w:rPr>
        <w:t xml:space="preserve"> </w:t>
      </w:r>
      <w:r w:rsidRPr="00E30AF6">
        <w:rPr>
          <w:sz w:val="24"/>
          <w:szCs w:val="24"/>
        </w:rPr>
        <w:t>essential</w:t>
      </w:r>
      <w:r w:rsidRPr="00E30AF6">
        <w:rPr>
          <w:spacing w:val="-10"/>
          <w:sz w:val="24"/>
          <w:szCs w:val="24"/>
        </w:rPr>
        <w:t xml:space="preserve"> </w:t>
      </w:r>
      <w:r w:rsidRPr="00E30AF6">
        <w:rPr>
          <w:sz w:val="24"/>
          <w:szCs w:val="24"/>
        </w:rPr>
        <w:t xml:space="preserve">part of financial reporting for placing the basic financial statements in an appropriate operational, economic, or historical context. We have applied certain limited procedures to the required supplementary information in </w:t>
      </w:r>
      <w:r w:rsidRPr="00E30AF6">
        <w:rPr>
          <w:sz w:val="24"/>
          <w:szCs w:val="24"/>
        </w:rPr>
        <w:lastRenderedPageBreak/>
        <w:t>accordance with auditing standards generally accepted in the United States of America, which consisted of inquiries of management about the methods of preparing</w:t>
      </w:r>
      <w:r>
        <w:t xml:space="preserve"> the information and comparing the information for consistency with management’s responses to our inquiries, the basic financial statements, and other knowledge we obtained during our audit of the basic financial statements. We do not express an opinion or provide any assurance</w:t>
      </w:r>
      <w:r>
        <w:rPr>
          <w:spacing w:val="-13"/>
        </w:rPr>
        <w:t xml:space="preserve"> </w:t>
      </w:r>
      <w:r>
        <w:t>on</w:t>
      </w:r>
      <w:r>
        <w:rPr>
          <w:spacing w:val="-12"/>
        </w:rPr>
        <w:t xml:space="preserve"> </w:t>
      </w:r>
      <w:r>
        <w:t>the</w:t>
      </w:r>
      <w:r>
        <w:rPr>
          <w:spacing w:val="-13"/>
        </w:rPr>
        <w:t xml:space="preserve"> </w:t>
      </w:r>
      <w:r>
        <w:t>information</w:t>
      </w:r>
      <w:r>
        <w:rPr>
          <w:spacing w:val="-12"/>
        </w:rPr>
        <w:t xml:space="preserve"> </w:t>
      </w:r>
      <w:r>
        <w:t>because</w:t>
      </w:r>
      <w:r>
        <w:rPr>
          <w:spacing w:val="-13"/>
        </w:rPr>
        <w:t xml:space="preserve"> </w:t>
      </w:r>
      <w:r>
        <w:t>the</w:t>
      </w:r>
      <w:r>
        <w:rPr>
          <w:spacing w:val="-12"/>
        </w:rPr>
        <w:t xml:space="preserve"> </w:t>
      </w:r>
      <w:r>
        <w:t>limited</w:t>
      </w:r>
      <w:r>
        <w:rPr>
          <w:spacing w:val="-13"/>
        </w:rPr>
        <w:t xml:space="preserve"> </w:t>
      </w:r>
      <w:r>
        <w:t>procedures</w:t>
      </w:r>
      <w:r>
        <w:rPr>
          <w:spacing w:val="-12"/>
        </w:rPr>
        <w:t xml:space="preserve"> </w:t>
      </w:r>
      <w:r>
        <w:t>do</w:t>
      </w:r>
      <w:r>
        <w:rPr>
          <w:spacing w:val="-12"/>
        </w:rPr>
        <w:t xml:space="preserve"> </w:t>
      </w:r>
      <w:r>
        <w:t>not</w:t>
      </w:r>
      <w:r>
        <w:rPr>
          <w:spacing w:val="-13"/>
        </w:rPr>
        <w:t xml:space="preserve"> </w:t>
      </w:r>
      <w:r>
        <w:t>provide</w:t>
      </w:r>
      <w:r>
        <w:rPr>
          <w:spacing w:val="-12"/>
        </w:rPr>
        <w:t xml:space="preserve"> </w:t>
      </w:r>
      <w:r>
        <w:t>us</w:t>
      </w:r>
      <w:r>
        <w:rPr>
          <w:spacing w:val="-13"/>
        </w:rPr>
        <w:t xml:space="preserve"> </w:t>
      </w:r>
      <w:r>
        <w:t>with</w:t>
      </w:r>
      <w:r>
        <w:rPr>
          <w:spacing w:val="-12"/>
        </w:rPr>
        <w:t xml:space="preserve"> </w:t>
      </w:r>
      <w:r>
        <w:t>sufficient</w:t>
      </w:r>
      <w:r>
        <w:rPr>
          <w:spacing w:val="-13"/>
        </w:rPr>
        <w:t xml:space="preserve"> </w:t>
      </w:r>
      <w:r>
        <w:t>evidence</w:t>
      </w:r>
      <w:r>
        <w:rPr>
          <w:spacing w:val="-12"/>
        </w:rPr>
        <w:t xml:space="preserve"> </w:t>
      </w:r>
      <w:r>
        <w:t>to</w:t>
      </w:r>
      <w:r>
        <w:rPr>
          <w:spacing w:val="-12"/>
        </w:rPr>
        <w:t xml:space="preserve"> </w:t>
      </w:r>
      <w:r>
        <w:t>express an opinion or provide any assurance.</w:t>
      </w:r>
    </w:p>
    <w:p w14:paraId="06D3F480" w14:textId="77777777" w:rsidR="00144BAE" w:rsidRPr="00443CE7" w:rsidRDefault="00144BAE" w:rsidP="00144BAE">
      <w:pPr>
        <w:pStyle w:val="Heading4"/>
        <w:jc w:val="both"/>
        <w:rPr>
          <w:rFonts w:ascii="Times New Roman" w:hAnsi="Times New Roman"/>
          <w:i w:val="0"/>
          <w:iCs/>
        </w:rPr>
      </w:pPr>
      <w:r w:rsidRPr="00443CE7">
        <w:rPr>
          <w:rFonts w:ascii="Times New Roman" w:hAnsi="Times New Roman"/>
          <w:i w:val="0"/>
          <w:iCs/>
        </w:rPr>
        <w:t>Other</w:t>
      </w:r>
      <w:r w:rsidRPr="00443CE7">
        <w:rPr>
          <w:rFonts w:ascii="Times New Roman" w:hAnsi="Times New Roman"/>
          <w:i w:val="0"/>
          <w:iCs/>
          <w:spacing w:val="-5"/>
        </w:rPr>
        <w:t xml:space="preserve"> </w:t>
      </w:r>
      <w:r w:rsidRPr="00443CE7">
        <w:rPr>
          <w:rFonts w:ascii="Times New Roman" w:hAnsi="Times New Roman"/>
          <w:i w:val="0"/>
          <w:iCs/>
        </w:rPr>
        <w:t>Reporting</w:t>
      </w:r>
      <w:r w:rsidRPr="00443CE7">
        <w:rPr>
          <w:rFonts w:ascii="Times New Roman" w:hAnsi="Times New Roman"/>
          <w:i w:val="0"/>
          <w:iCs/>
          <w:spacing w:val="-4"/>
        </w:rPr>
        <w:t xml:space="preserve"> </w:t>
      </w:r>
      <w:r w:rsidRPr="00443CE7">
        <w:rPr>
          <w:rFonts w:ascii="Times New Roman" w:hAnsi="Times New Roman"/>
          <w:i w:val="0"/>
          <w:iCs/>
        </w:rPr>
        <w:t>Required</w:t>
      </w:r>
      <w:r w:rsidRPr="00443CE7">
        <w:rPr>
          <w:rFonts w:ascii="Times New Roman" w:hAnsi="Times New Roman"/>
          <w:i w:val="0"/>
          <w:iCs/>
          <w:spacing w:val="-8"/>
        </w:rPr>
        <w:t xml:space="preserve"> </w:t>
      </w:r>
      <w:r w:rsidRPr="00443CE7">
        <w:rPr>
          <w:rFonts w:ascii="Times New Roman" w:hAnsi="Times New Roman"/>
          <w:i w:val="0"/>
          <w:iCs/>
        </w:rPr>
        <w:t>by</w:t>
      </w:r>
      <w:r w:rsidRPr="00443CE7">
        <w:rPr>
          <w:rFonts w:ascii="Times New Roman" w:hAnsi="Times New Roman"/>
          <w:i w:val="0"/>
          <w:iCs/>
          <w:spacing w:val="-5"/>
        </w:rPr>
        <w:t xml:space="preserve"> </w:t>
      </w:r>
      <w:r w:rsidRPr="00443CE7">
        <w:rPr>
          <w:rFonts w:ascii="Times New Roman" w:hAnsi="Times New Roman"/>
          <w:i w:val="0"/>
          <w:iCs/>
        </w:rPr>
        <w:t>Government</w:t>
      </w:r>
      <w:r w:rsidRPr="00443CE7">
        <w:rPr>
          <w:rFonts w:ascii="Times New Roman" w:hAnsi="Times New Roman"/>
          <w:i w:val="0"/>
          <w:iCs/>
          <w:spacing w:val="-7"/>
        </w:rPr>
        <w:t xml:space="preserve"> </w:t>
      </w:r>
      <w:r w:rsidRPr="00443CE7">
        <w:rPr>
          <w:rFonts w:ascii="Times New Roman" w:hAnsi="Times New Roman"/>
          <w:i w:val="0"/>
          <w:iCs/>
        </w:rPr>
        <w:t>Auditing</w:t>
      </w:r>
      <w:r w:rsidRPr="00443CE7">
        <w:rPr>
          <w:rFonts w:ascii="Times New Roman" w:hAnsi="Times New Roman"/>
          <w:i w:val="0"/>
          <w:iCs/>
          <w:spacing w:val="-4"/>
        </w:rPr>
        <w:t xml:space="preserve"> </w:t>
      </w:r>
      <w:r w:rsidRPr="00443CE7">
        <w:rPr>
          <w:rFonts w:ascii="Times New Roman" w:hAnsi="Times New Roman"/>
          <w:i w:val="0"/>
          <w:iCs/>
          <w:spacing w:val="-2"/>
        </w:rPr>
        <w:t>Standards</w:t>
      </w:r>
    </w:p>
    <w:p w14:paraId="0C577DE3" w14:textId="77777777" w:rsidR="00144BAE" w:rsidRDefault="00144BAE" w:rsidP="00144BAE">
      <w:pPr>
        <w:pStyle w:val="BodyText"/>
        <w:spacing w:after="0"/>
        <w:rPr>
          <w:b/>
          <w:i/>
          <w:sz w:val="17"/>
        </w:rPr>
      </w:pPr>
    </w:p>
    <w:p w14:paraId="13852776" w14:textId="77777777" w:rsidR="00144BAE" w:rsidRPr="00E30AF6" w:rsidRDefault="00144BAE" w:rsidP="00144BAE">
      <w:pPr>
        <w:pStyle w:val="BodyText"/>
        <w:spacing w:after="0"/>
        <w:rPr>
          <w:sz w:val="24"/>
          <w:szCs w:val="24"/>
        </w:rPr>
      </w:pPr>
      <w:r w:rsidRPr="00E30AF6">
        <w:rPr>
          <w:sz w:val="24"/>
          <w:szCs w:val="24"/>
        </w:rPr>
        <w:t xml:space="preserve">In accordance with </w:t>
      </w:r>
      <w:r w:rsidRPr="00E30AF6">
        <w:rPr>
          <w:i/>
          <w:sz w:val="24"/>
          <w:szCs w:val="24"/>
        </w:rPr>
        <w:t>Government Auditing Standards</w:t>
      </w:r>
      <w:r w:rsidRPr="00E30AF6">
        <w:rPr>
          <w:sz w:val="24"/>
          <w:szCs w:val="24"/>
        </w:rPr>
        <w:t xml:space="preserve">, we have also issued our report dated </w:t>
      </w:r>
      <w:r w:rsidRPr="00E30AF6">
        <w:rPr>
          <w:spacing w:val="40"/>
          <w:sz w:val="24"/>
          <w:szCs w:val="24"/>
          <w:u w:val="single"/>
        </w:rPr>
        <w:t xml:space="preserve">  </w:t>
      </w:r>
      <w:r w:rsidRPr="00E30AF6">
        <w:rPr>
          <w:sz w:val="24"/>
          <w:szCs w:val="24"/>
        </w:rPr>
        <w:t>, on our consideration of the School’s internal control over financial reporting and on our tests of its compliance with certain provisions of laws, regulations, contracts, and grant agreements and other matters.</w:t>
      </w:r>
      <w:r w:rsidRPr="00E30AF6">
        <w:rPr>
          <w:spacing w:val="40"/>
          <w:sz w:val="24"/>
          <w:szCs w:val="24"/>
        </w:rPr>
        <w:t xml:space="preserve"> </w:t>
      </w:r>
      <w:r w:rsidRPr="00E30AF6">
        <w:rPr>
          <w:sz w:val="24"/>
          <w:szCs w:val="24"/>
        </w:rPr>
        <w:t>The purpose of that report</w:t>
      </w:r>
      <w:r w:rsidRPr="00E30AF6">
        <w:rPr>
          <w:spacing w:val="-7"/>
          <w:sz w:val="24"/>
          <w:szCs w:val="24"/>
        </w:rPr>
        <w:t xml:space="preserve"> </w:t>
      </w:r>
      <w:r w:rsidRPr="00E30AF6">
        <w:rPr>
          <w:sz w:val="24"/>
          <w:szCs w:val="24"/>
        </w:rPr>
        <w:t>is</w:t>
      </w:r>
      <w:r w:rsidRPr="00E30AF6">
        <w:rPr>
          <w:spacing w:val="-8"/>
          <w:sz w:val="24"/>
          <w:szCs w:val="24"/>
        </w:rPr>
        <w:t xml:space="preserve"> </w:t>
      </w:r>
      <w:r w:rsidRPr="00E30AF6">
        <w:rPr>
          <w:sz w:val="24"/>
          <w:szCs w:val="24"/>
        </w:rPr>
        <w:t>solely</w:t>
      </w:r>
      <w:r w:rsidRPr="00E30AF6">
        <w:rPr>
          <w:spacing w:val="-7"/>
          <w:sz w:val="24"/>
          <w:szCs w:val="24"/>
        </w:rPr>
        <w:t xml:space="preserve"> </w:t>
      </w:r>
      <w:r w:rsidRPr="00E30AF6">
        <w:rPr>
          <w:sz w:val="24"/>
          <w:szCs w:val="24"/>
        </w:rPr>
        <w:t>to</w:t>
      </w:r>
      <w:r w:rsidRPr="00E30AF6">
        <w:rPr>
          <w:spacing w:val="-7"/>
          <w:sz w:val="24"/>
          <w:szCs w:val="24"/>
        </w:rPr>
        <w:t xml:space="preserve"> </w:t>
      </w:r>
      <w:r w:rsidRPr="00E30AF6">
        <w:rPr>
          <w:sz w:val="24"/>
          <w:szCs w:val="24"/>
        </w:rPr>
        <w:t>describe</w:t>
      </w:r>
      <w:r w:rsidRPr="00E30AF6">
        <w:rPr>
          <w:spacing w:val="-10"/>
          <w:sz w:val="24"/>
          <w:szCs w:val="24"/>
        </w:rPr>
        <w:t xml:space="preserve"> </w:t>
      </w:r>
      <w:r w:rsidRPr="00E30AF6">
        <w:rPr>
          <w:sz w:val="24"/>
          <w:szCs w:val="24"/>
        </w:rPr>
        <w:t>the</w:t>
      </w:r>
      <w:r w:rsidRPr="00E30AF6">
        <w:rPr>
          <w:spacing w:val="-7"/>
          <w:sz w:val="24"/>
          <w:szCs w:val="24"/>
        </w:rPr>
        <w:t xml:space="preserve"> </w:t>
      </w:r>
      <w:r w:rsidRPr="00E30AF6">
        <w:rPr>
          <w:sz w:val="24"/>
          <w:szCs w:val="24"/>
        </w:rPr>
        <w:t>scope</w:t>
      </w:r>
      <w:r w:rsidRPr="00E30AF6">
        <w:rPr>
          <w:spacing w:val="-10"/>
          <w:sz w:val="24"/>
          <w:szCs w:val="24"/>
        </w:rPr>
        <w:t xml:space="preserve"> </w:t>
      </w:r>
      <w:r w:rsidRPr="00E30AF6">
        <w:rPr>
          <w:sz w:val="24"/>
          <w:szCs w:val="24"/>
        </w:rPr>
        <w:t>of</w:t>
      </w:r>
      <w:r w:rsidRPr="00E30AF6">
        <w:rPr>
          <w:spacing w:val="-11"/>
          <w:sz w:val="24"/>
          <w:szCs w:val="24"/>
        </w:rPr>
        <w:t xml:space="preserve"> </w:t>
      </w:r>
      <w:r w:rsidRPr="00E30AF6">
        <w:rPr>
          <w:sz w:val="24"/>
          <w:szCs w:val="24"/>
        </w:rPr>
        <w:t>our</w:t>
      </w:r>
      <w:r w:rsidRPr="00E30AF6">
        <w:rPr>
          <w:spacing w:val="-8"/>
          <w:sz w:val="24"/>
          <w:szCs w:val="24"/>
        </w:rPr>
        <w:t xml:space="preserve"> </w:t>
      </w:r>
      <w:r w:rsidRPr="00E30AF6">
        <w:rPr>
          <w:sz w:val="24"/>
          <w:szCs w:val="24"/>
        </w:rPr>
        <w:t>testing</w:t>
      </w:r>
      <w:r w:rsidRPr="00E30AF6">
        <w:rPr>
          <w:spacing w:val="-11"/>
          <w:sz w:val="24"/>
          <w:szCs w:val="24"/>
        </w:rPr>
        <w:t xml:space="preserve"> </w:t>
      </w:r>
      <w:r w:rsidRPr="00E30AF6">
        <w:rPr>
          <w:sz w:val="24"/>
          <w:szCs w:val="24"/>
        </w:rPr>
        <w:t>of</w:t>
      </w:r>
      <w:r w:rsidRPr="00E30AF6">
        <w:rPr>
          <w:spacing w:val="-8"/>
          <w:sz w:val="24"/>
          <w:szCs w:val="24"/>
        </w:rPr>
        <w:t xml:space="preserve"> </w:t>
      </w:r>
      <w:r w:rsidRPr="00E30AF6">
        <w:rPr>
          <w:sz w:val="24"/>
          <w:szCs w:val="24"/>
        </w:rPr>
        <w:t>internal</w:t>
      </w:r>
      <w:r w:rsidRPr="00E30AF6">
        <w:rPr>
          <w:spacing w:val="-8"/>
          <w:sz w:val="24"/>
          <w:szCs w:val="24"/>
        </w:rPr>
        <w:t xml:space="preserve"> </w:t>
      </w:r>
      <w:r w:rsidRPr="00E30AF6">
        <w:rPr>
          <w:sz w:val="24"/>
          <w:szCs w:val="24"/>
        </w:rPr>
        <w:t>control</w:t>
      </w:r>
      <w:r w:rsidRPr="00E30AF6">
        <w:rPr>
          <w:spacing w:val="-11"/>
          <w:sz w:val="24"/>
          <w:szCs w:val="24"/>
        </w:rPr>
        <w:t xml:space="preserve"> </w:t>
      </w:r>
      <w:r w:rsidRPr="00E30AF6">
        <w:rPr>
          <w:sz w:val="24"/>
          <w:szCs w:val="24"/>
        </w:rPr>
        <w:t>over</w:t>
      </w:r>
      <w:r w:rsidRPr="00E30AF6">
        <w:rPr>
          <w:spacing w:val="-8"/>
          <w:sz w:val="24"/>
          <w:szCs w:val="24"/>
        </w:rPr>
        <w:t xml:space="preserve"> </w:t>
      </w:r>
      <w:r w:rsidRPr="00E30AF6">
        <w:rPr>
          <w:sz w:val="24"/>
          <w:szCs w:val="24"/>
        </w:rPr>
        <w:t>financial</w:t>
      </w:r>
      <w:r w:rsidRPr="00E30AF6">
        <w:rPr>
          <w:spacing w:val="-8"/>
          <w:sz w:val="24"/>
          <w:szCs w:val="24"/>
        </w:rPr>
        <w:t xml:space="preserve"> </w:t>
      </w:r>
      <w:r w:rsidRPr="00E30AF6">
        <w:rPr>
          <w:sz w:val="24"/>
          <w:szCs w:val="24"/>
        </w:rPr>
        <w:t>reporting</w:t>
      </w:r>
      <w:r w:rsidRPr="00E30AF6">
        <w:rPr>
          <w:spacing w:val="-9"/>
          <w:sz w:val="24"/>
          <w:szCs w:val="24"/>
        </w:rPr>
        <w:t xml:space="preserve"> </w:t>
      </w:r>
      <w:r w:rsidRPr="00E30AF6">
        <w:rPr>
          <w:sz w:val="24"/>
          <w:szCs w:val="24"/>
        </w:rPr>
        <w:t>and</w:t>
      </w:r>
      <w:r w:rsidRPr="00E30AF6">
        <w:rPr>
          <w:spacing w:val="-9"/>
          <w:sz w:val="24"/>
          <w:szCs w:val="24"/>
        </w:rPr>
        <w:t xml:space="preserve"> </w:t>
      </w:r>
      <w:r w:rsidRPr="00E30AF6">
        <w:rPr>
          <w:sz w:val="24"/>
          <w:szCs w:val="24"/>
        </w:rPr>
        <w:t>compliance</w:t>
      </w:r>
      <w:r w:rsidRPr="00E30AF6">
        <w:rPr>
          <w:spacing w:val="-7"/>
          <w:sz w:val="24"/>
          <w:szCs w:val="24"/>
        </w:rPr>
        <w:t xml:space="preserve"> </w:t>
      </w:r>
      <w:r w:rsidRPr="00E30AF6">
        <w:rPr>
          <w:sz w:val="24"/>
          <w:szCs w:val="24"/>
        </w:rPr>
        <w:t>and the</w:t>
      </w:r>
      <w:r w:rsidRPr="00E30AF6">
        <w:rPr>
          <w:spacing w:val="-4"/>
          <w:sz w:val="24"/>
          <w:szCs w:val="24"/>
        </w:rPr>
        <w:t xml:space="preserve"> </w:t>
      </w:r>
      <w:r w:rsidRPr="00E30AF6">
        <w:rPr>
          <w:sz w:val="24"/>
          <w:szCs w:val="24"/>
        </w:rPr>
        <w:t>results</w:t>
      </w:r>
      <w:r w:rsidRPr="00E30AF6">
        <w:rPr>
          <w:spacing w:val="-7"/>
          <w:sz w:val="24"/>
          <w:szCs w:val="24"/>
        </w:rPr>
        <w:t xml:space="preserve"> </w:t>
      </w:r>
      <w:r w:rsidRPr="00E30AF6">
        <w:rPr>
          <w:sz w:val="24"/>
          <w:szCs w:val="24"/>
        </w:rPr>
        <w:t>of</w:t>
      </w:r>
      <w:r w:rsidRPr="00E30AF6">
        <w:rPr>
          <w:spacing w:val="-7"/>
          <w:sz w:val="24"/>
          <w:szCs w:val="24"/>
        </w:rPr>
        <w:t xml:space="preserve"> </w:t>
      </w:r>
      <w:r w:rsidRPr="00E30AF6">
        <w:rPr>
          <w:sz w:val="24"/>
          <w:szCs w:val="24"/>
        </w:rPr>
        <w:t>that</w:t>
      </w:r>
      <w:r w:rsidRPr="00E30AF6">
        <w:rPr>
          <w:spacing w:val="-6"/>
          <w:sz w:val="24"/>
          <w:szCs w:val="24"/>
        </w:rPr>
        <w:t xml:space="preserve"> </w:t>
      </w:r>
      <w:r w:rsidRPr="00E30AF6">
        <w:rPr>
          <w:sz w:val="24"/>
          <w:szCs w:val="24"/>
        </w:rPr>
        <w:t>testing,</w:t>
      </w:r>
      <w:r w:rsidRPr="00E30AF6">
        <w:rPr>
          <w:spacing w:val="-4"/>
          <w:sz w:val="24"/>
          <w:szCs w:val="24"/>
        </w:rPr>
        <w:t xml:space="preserve"> </w:t>
      </w:r>
      <w:r w:rsidRPr="00E30AF6">
        <w:rPr>
          <w:sz w:val="24"/>
          <w:szCs w:val="24"/>
        </w:rPr>
        <w:t>and</w:t>
      </w:r>
      <w:r w:rsidRPr="00E30AF6">
        <w:rPr>
          <w:spacing w:val="-5"/>
          <w:sz w:val="24"/>
          <w:szCs w:val="24"/>
        </w:rPr>
        <w:t xml:space="preserve"> </w:t>
      </w:r>
      <w:r w:rsidRPr="00E30AF6">
        <w:rPr>
          <w:sz w:val="24"/>
          <w:szCs w:val="24"/>
        </w:rPr>
        <w:t>not</w:t>
      </w:r>
      <w:r w:rsidRPr="00E30AF6">
        <w:rPr>
          <w:spacing w:val="-6"/>
          <w:sz w:val="24"/>
          <w:szCs w:val="24"/>
        </w:rPr>
        <w:t xml:space="preserve"> </w:t>
      </w:r>
      <w:r w:rsidRPr="00E30AF6">
        <w:rPr>
          <w:sz w:val="24"/>
          <w:szCs w:val="24"/>
        </w:rPr>
        <w:t>to</w:t>
      </w:r>
      <w:r w:rsidRPr="00E30AF6">
        <w:rPr>
          <w:spacing w:val="-3"/>
          <w:sz w:val="24"/>
          <w:szCs w:val="24"/>
        </w:rPr>
        <w:t xml:space="preserve"> </w:t>
      </w:r>
      <w:r w:rsidRPr="00E30AF6">
        <w:rPr>
          <w:sz w:val="24"/>
          <w:szCs w:val="24"/>
        </w:rPr>
        <w:t>provide</w:t>
      </w:r>
      <w:r w:rsidRPr="00E30AF6">
        <w:rPr>
          <w:spacing w:val="-6"/>
          <w:sz w:val="24"/>
          <w:szCs w:val="24"/>
        </w:rPr>
        <w:t xml:space="preserve"> </w:t>
      </w:r>
      <w:r w:rsidRPr="00E30AF6">
        <w:rPr>
          <w:sz w:val="24"/>
          <w:szCs w:val="24"/>
        </w:rPr>
        <w:t>an</w:t>
      </w:r>
      <w:r w:rsidRPr="00E30AF6">
        <w:rPr>
          <w:spacing w:val="-7"/>
          <w:sz w:val="24"/>
          <w:szCs w:val="24"/>
        </w:rPr>
        <w:t xml:space="preserve"> </w:t>
      </w:r>
      <w:r w:rsidRPr="00E30AF6">
        <w:rPr>
          <w:sz w:val="24"/>
          <w:szCs w:val="24"/>
        </w:rPr>
        <w:t>opinion</w:t>
      </w:r>
      <w:r w:rsidRPr="00E30AF6">
        <w:rPr>
          <w:spacing w:val="-5"/>
          <w:sz w:val="24"/>
          <w:szCs w:val="24"/>
        </w:rPr>
        <w:t xml:space="preserve"> </w:t>
      </w:r>
      <w:r w:rsidRPr="00E30AF6">
        <w:rPr>
          <w:sz w:val="24"/>
          <w:szCs w:val="24"/>
        </w:rPr>
        <w:t>on</w:t>
      </w:r>
      <w:r w:rsidRPr="00E30AF6">
        <w:rPr>
          <w:spacing w:val="-7"/>
          <w:sz w:val="24"/>
          <w:szCs w:val="24"/>
        </w:rPr>
        <w:t xml:space="preserve"> </w:t>
      </w:r>
      <w:r w:rsidRPr="00E30AF6">
        <w:rPr>
          <w:sz w:val="24"/>
          <w:szCs w:val="24"/>
        </w:rPr>
        <w:t>the</w:t>
      </w:r>
      <w:r w:rsidRPr="00E30AF6">
        <w:rPr>
          <w:spacing w:val="-6"/>
          <w:sz w:val="24"/>
          <w:szCs w:val="24"/>
        </w:rPr>
        <w:t xml:space="preserve"> </w:t>
      </w:r>
      <w:r w:rsidRPr="00E30AF6">
        <w:rPr>
          <w:sz w:val="24"/>
          <w:szCs w:val="24"/>
        </w:rPr>
        <w:t>effectiveness</w:t>
      </w:r>
      <w:r w:rsidRPr="00E30AF6">
        <w:rPr>
          <w:spacing w:val="-8"/>
          <w:sz w:val="24"/>
          <w:szCs w:val="24"/>
        </w:rPr>
        <w:t xml:space="preserve"> </w:t>
      </w:r>
      <w:r w:rsidRPr="00E30AF6">
        <w:rPr>
          <w:sz w:val="24"/>
          <w:szCs w:val="24"/>
        </w:rPr>
        <w:t>of</w:t>
      </w:r>
      <w:r w:rsidRPr="00E30AF6">
        <w:rPr>
          <w:spacing w:val="-5"/>
          <w:sz w:val="24"/>
          <w:szCs w:val="24"/>
        </w:rPr>
        <w:t xml:space="preserve"> </w:t>
      </w:r>
      <w:r w:rsidRPr="00E30AF6">
        <w:rPr>
          <w:sz w:val="24"/>
          <w:szCs w:val="24"/>
        </w:rPr>
        <w:t>the</w:t>
      </w:r>
      <w:r w:rsidRPr="00E30AF6">
        <w:rPr>
          <w:spacing w:val="-4"/>
          <w:sz w:val="24"/>
          <w:szCs w:val="24"/>
        </w:rPr>
        <w:t xml:space="preserve"> </w:t>
      </w:r>
      <w:r w:rsidRPr="00E30AF6">
        <w:rPr>
          <w:sz w:val="24"/>
          <w:szCs w:val="24"/>
        </w:rPr>
        <w:t>School’s</w:t>
      </w:r>
      <w:r w:rsidRPr="00E30AF6">
        <w:rPr>
          <w:spacing w:val="-7"/>
          <w:sz w:val="24"/>
          <w:szCs w:val="24"/>
        </w:rPr>
        <w:t xml:space="preserve"> </w:t>
      </w:r>
      <w:r w:rsidRPr="00E30AF6">
        <w:rPr>
          <w:sz w:val="24"/>
          <w:szCs w:val="24"/>
        </w:rPr>
        <w:t>internal</w:t>
      </w:r>
      <w:r w:rsidRPr="00E30AF6">
        <w:rPr>
          <w:spacing w:val="-5"/>
          <w:sz w:val="24"/>
          <w:szCs w:val="24"/>
        </w:rPr>
        <w:t xml:space="preserve"> </w:t>
      </w:r>
      <w:r w:rsidRPr="00E30AF6">
        <w:rPr>
          <w:sz w:val="24"/>
          <w:szCs w:val="24"/>
        </w:rPr>
        <w:t>control</w:t>
      </w:r>
      <w:r w:rsidRPr="00E30AF6">
        <w:rPr>
          <w:spacing w:val="-7"/>
          <w:sz w:val="24"/>
          <w:szCs w:val="24"/>
        </w:rPr>
        <w:t xml:space="preserve"> </w:t>
      </w:r>
      <w:r w:rsidRPr="00E30AF6">
        <w:rPr>
          <w:sz w:val="24"/>
          <w:szCs w:val="24"/>
        </w:rPr>
        <w:t>over financial reporting or on compliance.</w:t>
      </w:r>
      <w:r w:rsidRPr="00E30AF6">
        <w:rPr>
          <w:spacing w:val="40"/>
          <w:sz w:val="24"/>
          <w:szCs w:val="24"/>
        </w:rPr>
        <w:t xml:space="preserve"> </w:t>
      </w:r>
      <w:r w:rsidRPr="00E30AF6">
        <w:rPr>
          <w:sz w:val="24"/>
          <w:szCs w:val="24"/>
        </w:rPr>
        <w:t xml:space="preserve">That report is an integral part of an audit performed in accordance with </w:t>
      </w:r>
      <w:r w:rsidRPr="00E30AF6">
        <w:rPr>
          <w:i/>
          <w:sz w:val="24"/>
          <w:szCs w:val="24"/>
        </w:rPr>
        <w:t xml:space="preserve">Government Auditing Standards </w:t>
      </w:r>
      <w:r w:rsidRPr="00E30AF6">
        <w:rPr>
          <w:sz w:val="24"/>
          <w:szCs w:val="24"/>
        </w:rPr>
        <w:t xml:space="preserve">in considering the School’s internal control over financial reporting and </w:t>
      </w:r>
      <w:r w:rsidRPr="00E30AF6">
        <w:rPr>
          <w:spacing w:val="-2"/>
          <w:sz w:val="24"/>
          <w:szCs w:val="24"/>
        </w:rPr>
        <w:t>compliance.</w:t>
      </w:r>
    </w:p>
    <w:p w14:paraId="7647A3F8" w14:textId="77777777" w:rsidR="00144BAE" w:rsidRPr="00E30AF6" w:rsidRDefault="00144BAE" w:rsidP="00144BAE">
      <w:pPr>
        <w:pStyle w:val="PAParaText"/>
        <w:spacing w:after="0"/>
        <w:ind w:hanging="90"/>
        <w:rPr>
          <w:rFonts w:ascii="Times New Roman" w:hAnsi="Times New Roman"/>
          <w:sz w:val="24"/>
          <w:szCs w:val="24"/>
          <w:shd w:val="clear" w:color="auto" w:fill="FFFFFF"/>
        </w:rPr>
      </w:pPr>
    </w:p>
    <w:p w14:paraId="356A5396" w14:textId="77777777" w:rsidR="00144BAE" w:rsidRPr="00E30AF6" w:rsidRDefault="00144BAE" w:rsidP="00144BAE">
      <w:pPr>
        <w:suppressAutoHyphens/>
        <w:spacing w:line="240" w:lineRule="auto"/>
        <w:jc w:val="both"/>
        <w:rPr>
          <w:rFonts w:ascii="Times New Roman" w:hAnsi="Times New Roman" w:cs="Times New Roman"/>
          <w:i/>
          <w:spacing w:val="-3"/>
          <w:sz w:val="24"/>
          <w:szCs w:val="24"/>
        </w:rPr>
      </w:pPr>
      <w:r w:rsidRPr="00E30AF6">
        <w:rPr>
          <w:rFonts w:ascii="Times New Roman" w:hAnsi="Times New Roman" w:cs="Times New Roman"/>
          <w:i/>
          <w:spacing w:val="-3"/>
          <w:sz w:val="24"/>
          <w:szCs w:val="24"/>
        </w:rPr>
        <w:t>October XX, 20XX</w:t>
      </w:r>
    </w:p>
    <w:p w14:paraId="7E0C63BE" w14:textId="77777777" w:rsidR="009B7DD7" w:rsidRDefault="009B7DD7" w:rsidP="009B7DD7">
      <w:pPr>
        <w:pStyle w:val="PAParaText"/>
        <w:spacing w:after="0"/>
        <w:rPr>
          <w:rFonts w:ascii="Times New Roman" w:hAnsi="Times New Roman"/>
          <w:shd w:val="clear" w:color="auto" w:fill="FFFFFF"/>
        </w:rPr>
      </w:pPr>
    </w:p>
    <w:p w14:paraId="3C5B5ADF" w14:textId="77777777" w:rsidR="009B7DD7" w:rsidRDefault="009B7DD7" w:rsidP="009B7DD7">
      <w:pPr>
        <w:pStyle w:val="PAParaText"/>
        <w:spacing w:after="0"/>
        <w:rPr>
          <w:rFonts w:ascii="Times New Roman" w:hAnsi="Times New Roman"/>
          <w:shd w:val="clear" w:color="auto" w:fill="FFFFFF"/>
        </w:rPr>
      </w:pPr>
    </w:p>
    <w:p w14:paraId="17B9F7C1" w14:textId="77777777" w:rsidR="007A0370" w:rsidRPr="007A0370" w:rsidRDefault="007A0370" w:rsidP="007A0370">
      <w:pPr>
        <w:suppressAutoHyphens/>
        <w:jc w:val="both"/>
        <w:rPr>
          <w:rFonts w:ascii="Times New Roman" w:hAnsi="Times New Roman" w:cs="Times New Roman"/>
          <w:spacing w:val="-3"/>
          <w:sz w:val="24"/>
          <w:szCs w:val="24"/>
        </w:rPr>
        <w:sectPr w:rsidR="007A0370" w:rsidRPr="007A0370" w:rsidSect="0090169C">
          <w:pgSz w:w="12240" w:h="15840" w:code="1"/>
          <w:pgMar w:top="810" w:right="1440" w:bottom="540" w:left="1440" w:header="720" w:footer="720" w:gutter="0"/>
          <w:paperSrc w:first="15" w:other="15"/>
          <w:cols w:space="720"/>
          <w:noEndnote/>
        </w:sectPr>
      </w:pPr>
    </w:p>
    <w:p w14:paraId="54625950" w14:textId="77777777" w:rsidR="007A0370" w:rsidRPr="007A0370" w:rsidRDefault="007A0370" w:rsidP="007A0370">
      <w:pPr>
        <w:tabs>
          <w:tab w:val="right" w:pos="9180"/>
        </w:tabs>
        <w:jc w:val="both"/>
        <w:rPr>
          <w:rFonts w:ascii="Times New Roman" w:hAnsi="Times New Roman" w:cs="Times New Roman"/>
          <w:b/>
          <w:sz w:val="24"/>
          <w:szCs w:val="24"/>
        </w:rPr>
      </w:pPr>
      <w:r w:rsidRPr="007A0370">
        <w:rPr>
          <w:rFonts w:ascii="Times New Roman" w:hAnsi="Times New Roman" w:cs="Times New Roman"/>
          <w:b/>
          <w:spacing w:val="-2"/>
          <w:sz w:val="24"/>
          <w:szCs w:val="24"/>
        </w:rPr>
        <w:tab/>
      </w:r>
    </w:p>
    <w:p w14:paraId="5C0946B9" w14:textId="77777777" w:rsidR="007A0370" w:rsidRPr="007A0370" w:rsidRDefault="00E14E03" w:rsidP="00DE5DDB">
      <w:pPr>
        <w:tabs>
          <w:tab w:val="center" w:pos="4860"/>
          <w:tab w:val="right" w:pos="9360"/>
        </w:tabs>
        <w:suppressAutoHyphens/>
        <w:spacing w:after="0"/>
        <w:ind w:left="86" w:hanging="86"/>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6AEB204A" w14:textId="77777777" w:rsidR="007A0370" w:rsidRDefault="007A0370" w:rsidP="00DE5DDB">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Management Discussion and Analysis</w:t>
      </w:r>
    </w:p>
    <w:p w14:paraId="5942A51A" w14:textId="77777777" w:rsidR="00461DE0" w:rsidRPr="007A0370" w:rsidRDefault="00461DE0" w:rsidP="00DE5DDB">
      <w:pPr>
        <w:suppressAutoHyphens/>
        <w:spacing w:after="0"/>
        <w:ind w:left="86" w:hanging="86"/>
        <w:jc w:val="center"/>
        <w:rPr>
          <w:rFonts w:ascii="Times New Roman" w:hAnsi="Times New Roman" w:cs="Times New Roman"/>
          <w:spacing w:val="-2"/>
          <w:sz w:val="24"/>
          <w:szCs w:val="24"/>
        </w:rPr>
      </w:pPr>
      <w:r>
        <w:rPr>
          <w:rFonts w:ascii="Times New Roman" w:hAnsi="Times New Roman" w:cs="Times New Roman"/>
          <w:spacing w:val="-2"/>
          <w:sz w:val="24"/>
          <w:szCs w:val="24"/>
        </w:rPr>
        <w:t>(Unaudited)</w:t>
      </w:r>
    </w:p>
    <w:p w14:paraId="6CC4B7C6" w14:textId="77777777" w:rsidR="007A0370" w:rsidRPr="007A0370" w:rsidRDefault="007A0370" w:rsidP="00DE5DDB">
      <w:pPr>
        <w:suppressAutoHyphens/>
        <w:spacing w:after="0"/>
        <w:ind w:left="86" w:hanging="86"/>
        <w:jc w:val="center"/>
        <w:rPr>
          <w:rFonts w:ascii="Times New Roman" w:hAnsi="Times New Roman" w:cs="Times New Roman"/>
          <w:spacing w:val="-3"/>
          <w:sz w:val="24"/>
          <w:szCs w:val="24"/>
        </w:rPr>
      </w:pPr>
      <w:r w:rsidRPr="007A0370">
        <w:rPr>
          <w:rFonts w:ascii="Times New Roman" w:hAnsi="Times New Roman" w:cs="Times New Roman"/>
          <w:spacing w:val="-2"/>
          <w:sz w:val="24"/>
          <w:szCs w:val="24"/>
        </w:rPr>
        <w:t xml:space="preserve"> June 30, 20</w:t>
      </w:r>
      <w:r w:rsidR="009135E1">
        <w:rPr>
          <w:rFonts w:ascii="Times New Roman" w:hAnsi="Times New Roman" w:cs="Times New Roman"/>
          <w:spacing w:val="-2"/>
          <w:sz w:val="24"/>
          <w:szCs w:val="24"/>
        </w:rPr>
        <w:t>XX</w:t>
      </w:r>
    </w:p>
    <w:p w14:paraId="51CB2542" w14:textId="77777777" w:rsidR="007A0370" w:rsidRPr="00244199" w:rsidRDefault="007A0370" w:rsidP="00DE5DDB">
      <w:pPr>
        <w:numPr>
          <w:ilvl w:val="12"/>
          <w:numId w:val="0"/>
        </w:numPr>
        <w:spacing w:after="0"/>
        <w:jc w:val="both"/>
        <w:rPr>
          <w:rFonts w:ascii="Times New Roman" w:hAnsi="Times New Roman" w:cs="Times New Roman"/>
          <w:b/>
          <w:sz w:val="16"/>
          <w:szCs w:val="16"/>
        </w:rPr>
      </w:pPr>
    </w:p>
    <w:p w14:paraId="79613867" w14:textId="77777777" w:rsidR="007A0370" w:rsidRPr="007A0370" w:rsidRDefault="007A0370" w:rsidP="007A0370">
      <w:pPr>
        <w:pStyle w:val="BodyText2"/>
        <w:numPr>
          <w:ilvl w:val="12"/>
          <w:numId w:val="0"/>
        </w:numPr>
        <w:rPr>
          <w:szCs w:val="24"/>
        </w:rPr>
      </w:pPr>
      <w:r w:rsidRPr="007A0370">
        <w:rPr>
          <w:szCs w:val="24"/>
        </w:rPr>
        <w:t xml:space="preserve">The following discussion and analysis of the </w:t>
      </w:r>
      <w:r w:rsidR="00603741">
        <w:rPr>
          <w:szCs w:val="24"/>
          <w:shd w:val="clear" w:color="auto" w:fill="FFFFFF"/>
        </w:rPr>
        <w:t xml:space="preserve">ABC Charter School’s </w:t>
      </w:r>
      <w:r w:rsidR="00F2032E">
        <w:rPr>
          <w:szCs w:val="24"/>
          <w:shd w:val="clear" w:color="auto" w:fill="FFFFFF"/>
        </w:rPr>
        <w:t xml:space="preserve">(the School) </w:t>
      </w:r>
      <w:r w:rsidRPr="007A0370">
        <w:rPr>
          <w:szCs w:val="24"/>
        </w:rPr>
        <w:t>financial performance pro</w:t>
      </w:r>
      <w:r w:rsidR="00CF44B3">
        <w:rPr>
          <w:szCs w:val="24"/>
        </w:rPr>
        <w:t>vides an overview of the School</w:t>
      </w:r>
      <w:r w:rsidR="00D11B15">
        <w:rPr>
          <w:szCs w:val="24"/>
        </w:rPr>
        <w:t>’s</w:t>
      </w:r>
      <w:r w:rsidRPr="007A0370">
        <w:rPr>
          <w:szCs w:val="24"/>
        </w:rPr>
        <w:t xml:space="preserve"> financial activities for the fiscal year ended June 30, 20</w:t>
      </w:r>
      <w:r w:rsidR="009135E1">
        <w:rPr>
          <w:szCs w:val="24"/>
        </w:rPr>
        <w:t>XX</w:t>
      </w:r>
      <w:r w:rsidRPr="007A0370">
        <w:rPr>
          <w:szCs w:val="24"/>
        </w:rPr>
        <w:t xml:space="preserve"> and </w:t>
      </w:r>
      <w:r w:rsidR="00DE5DDB">
        <w:rPr>
          <w:szCs w:val="24"/>
        </w:rPr>
        <w:t xml:space="preserve">summarized </w:t>
      </w:r>
      <w:r w:rsidRPr="007A0370">
        <w:rPr>
          <w:szCs w:val="24"/>
        </w:rPr>
        <w:t>comparative information for 20</w:t>
      </w:r>
      <w:r w:rsidR="009135E1">
        <w:rPr>
          <w:szCs w:val="24"/>
        </w:rPr>
        <w:t>XX</w:t>
      </w:r>
      <w:r w:rsidRPr="007A0370">
        <w:rPr>
          <w:szCs w:val="24"/>
        </w:rPr>
        <w:t>.  Please read it in conjunction with the School</w:t>
      </w:r>
      <w:r w:rsidR="00D11B15">
        <w:rPr>
          <w:szCs w:val="24"/>
        </w:rPr>
        <w:t>’s</w:t>
      </w:r>
      <w:r w:rsidRPr="007A0370">
        <w:rPr>
          <w:szCs w:val="24"/>
        </w:rPr>
        <w:t xml:space="preserve"> </w:t>
      </w:r>
      <w:r w:rsidR="00603741">
        <w:rPr>
          <w:szCs w:val="24"/>
        </w:rPr>
        <w:t xml:space="preserve">general purpose </w:t>
      </w:r>
      <w:r w:rsidRPr="007A0370">
        <w:rPr>
          <w:szCs w:val="24"/>
        </w:rPr>
        <w:t xml:space="preserve">financial statements </w:t>
      </w:r>
      <w:r w:rsidR="00244199">
        <w:rPr>
          <w:szCs w:val="24"/>
        </w:rPr>
        <w:t xml:space="preserve">and the related notes to the financial statements, </w:t>
      </w:r>
      <w:r w:rsidRPr="007A0370">
        <w:rPr>
          <w:szCs w:val="24"/>
        </w:rPr>
        <w:t>which begin on page X.</w:t>
      </w:r>
    </w:p>
    <w:p w14:paraId="21BDC90C" w14:textId="77777777" w:rsidR="007A0370" w:rsidRPr="007A0370" w:rsidRDefault="007A0370" w:rsidP="007A0370">
      <w:pPr>
        <w:pStyle w:val="Heading3"/>
        <w:rPr>
          <w:szCs w:val="24"/>
        </w:rPr>
      </w:pPr>
    </w:p>
    <w:p w14:paraId="08D68E21" w14:textId="77777777" w:rsidR="007A0370" w:rsidRPr="007A0370" w:rsidRDefault="007A0370" w:rsidP="007A0370">
      <w:pPr>
        <w:pStyle w:val="Heading3"/>
        <w:rPr>
          <w:b/>
          <w:szCs w:val="24"/>
        </w:rPr>
      </w:pPr>
      <w:r w:rsidRPr="007A0370">
        <w:rPr>
          <w:b/>
          <w:szCs w:val="24"/>
        </w:rPr>
        <w:t>The School as a Whole</w:t>
      </w:r>
    </w:p>
    <w:p w14:paraId="2A174761" w14:textId="77777777" w:rsidR="00603741" w:rsidRPr="00F2032E" w:rsidRDefault="00603741" w:rsidP="00603741">
      <w:pPr>
        <w:numPr>
          <w:ilvl w:val="12"/>
          <w:numId w:val="0"/>
        </w:numPr>
        <w:jc w:val="both"/>
        <w:rPr>
          <w:rFonts w:ascii="Times New Roman" w:hAnsi="Times New Roman" w:cs="Times New Roman"/>
          <w:spacing w:val="-3"/>
          <w:sz w:val="24"/>
          <w:szCs w:val="24"/>
        </w:rPr>
      </w:pPr>
      <w:r w:rsidRPr="00F2032E">
        <w:rPr>
          <w:rFonts w:ascii="Times New Roman" w:hAnsi="Times New Roman"/>
          <w:sz w:val="24"/>
          <w:szCs w:val="24"/>
          <w:shd w:val="clear" w:color="auto" w:fill="FFFFFF"/>
        </w:rPr>
        <w:t xml:space="preserve">ABC Charter School </w:t>
      </w:r>
      <w:r w:rsidRPr="00F2032E">
        <w:rPr>
          <w:rFonts w:ascii="Times New Roman" w:hAnsi="Times New Roman" w:cs="Times New Roman"/>
          <w:spacing w:val="-3"/>
          <w:sz w:val="24"/>
          <w:szCs w:val="24"/>
        </w:rPr>
        <w:t xml:space="preserve">was established on January 1, 20XX after receiving their charter from the Commonwealth of Massachusetts under Chapter 71 Section 89 of the General Laws of Massachusetts.  </w:t>
      </w:r>
      <w:r w:rsidRPr="007A0370">
        <w:rPr>
          <w:rFonts w:ascii="Times New Roman" w:hAnsi="Times New Roman" w:cs="Times New Roman"/>
          <w:sz w:val="24"/>
          <w:szCs w:val="24"/>
        </w:rPr>
        <w:t>The charter</w:t>
      </w:r>
      <w:r>
        <w:rPr>
          <w:rFonts w:ascii="Times New Roman" w:hAnsi="Times New Roman" w:cs="Times New Roman"/>
          <w:sz w:val="24"/>
          <w:szCs w:val="24"/>
        </w:rPr>
        <w:t xml:space="preserve"> is </w:t>
      </w:r>
      <w:r w:rsidRPr="007A0370">
        <w:rPr>
          <w:rFonts w:ascii="Times New Roman" w:hAnsi="Times New Roman" w:cs="Times New Roman"/>
          <w:sz w:val="24"/>
          <w:szCs w:val="24"/>
        </w:rPr>
        <w:t xml:space="preserve">awarded in five year increments and </w:t>
      </w:r>
      <w:r>
        <w:rPr>
          <w:rFonts w:ascii="Times New Roman" w:hAnsi="Times New Roman" w:cs="Times New Roman"/>
          <w:sz w:val="24"/>
          <w:szCs w:val="24"/>
        </w:rPr>
        <w:t xml:space="preserve">is </w:t>
      </w:r>
      <w:r w:rsidRPr="007A0370">
        <w:rPr>
          <w:rFonts w:ascii="Times New Roman" w:hAnsi="Times New Roman" w:cs="Times New Roman"/>
          <w:sz w:val="24"/>
          <w:szCs w:val="24"/>
        </w:rPr>
        <w:t>subject to renewal at the discretion of the Commonwealth of Massachusetts Board of E</w:t>
      </w:r>
      <w:r>
        <w:rPr>
          <w:rFonts w:ascii="Times New Roman" w:hAnsi="Times New Roman" w:cs="Times New Roman"/>
          <w:sz w:val="24"/>
          <w:szCs w:val="24"/>
        </w:rPr>
        <w:t>lementary and Secondary Education (ESE)</w:t>
      </w:r>
      <w:r w:rsidRPr="007A0370">
        <w:rPr>
          <w:rFonts w:ascii="Times New Roman" w:hAnsi="Times New Roman" w:cs="Times New Roman"/>
          <w:sz w:val="24"/>
          <w:szCs w:val="24"/>
        </w:rPr>
        <w:t xml:space="preserve">. </w:t>
      </w:r>
      <w:r w:rsidRPr="00F2032E">
        <w:rPr>
          <w:rFonts w:ascii="Times New Roman" w:hAnsi="Times New Roman" w:cs="Times New Roman"/>
          <w:spacing w:val="-3"/>
          <w:sz w:val="24"/>
          <w:szCs w:val="24"/>
        </w:rPr>
        <w:t xml:space="preserve">The charter for </w:t>
      </w:r>
      <w:r>
        <w:rPr>
          <w:rFonts w:ascii="Times New Roman" w:hAnsi="Times New Roman" w:cs="Times New Roman"/>
          <w:spacing w:val="-3"/>
          <w:sz w:val="24"/>
          <w:szCs w:val="24"/>
        </w:rPr>
        <w:t xml:space="preserve">the School </w:t>
      </w:r>
      <w:r w:rsidRPr="00F2032E">
        <w:rPr>
          <w:rFonts w:ascii="Times New Roman" w:hAnsi="Times New Roman" w:cs="Times New Roman"/>
          <w:spacing w:val="-3"/>
          <w:sz w:val="24"/>
          <w:szCs w:val="24"/>
        </w:rPr>
        <w:t xml:space="preserve">was recently renewed for the period of July 1, 20XX through June 30, 20XX. </w:t>
      </w:r>
      <w:r>
        <w:rPr>
          <w:rFonts w:ascii="Times New Roman" w:hAnsi="Times New Roman" w:cs="Times New Roman"/>
          <w:spacing w:val="-3"/>
          <w:sz w:val="24"/>
          <w:szCs w:val="24"/>
        </w:rPr>
        <w:t>The School</w:t>
      </w:r>
      <w:r w:rsidRPr="00F2032E">
        <w:rPr>
          <w:rFonts w:ascii="Times New Roman" w:hAnsi="Times New Roman" w:cs="Times New Roman"/>
          <w:spacing w:val="-3"/>
          <w:sz w:val="24"/>
          <w:szCs w:val="24"/>
        </w:rPr>
        <w:t xml:space="preserve"> currently serves </w:t>
      </w:r>
      <w:r>
        <w:rPr>
          <w:rFonts w:ascii="Times New Roman" w:hAnsi="Times New Roman" w:cs="Times New Roman"/>
          <w:spacing w:val="-3"/>
          <w:sz w:val="24"/>
          <w:szCs w:val="24"/>
        </w:rPr>
        <w:t>250</w:t>
      </w:r>
      <w:r w:rsidRPr="00F2032E">
        <w:rPr>
          <w:rFonts w:ascii="Times New Roman" w:hAnsi="Times New Roman" w:cs="Times New Roman"/>
          <w:spacing w:val="-3"/>
          <w:sz w:val="24"/>
          <w:szCs w:val="24"/>
        </w:rPr>
        <w:t xml:space="preserve"> students in grades three and four. At capacity </w:t>
      </w:r>
      <w:r>
        <w:rPr>
          <w:rFonts w:ascii="Times New Roman" w:hAnsi="Times New Roman" w:cs="Times New Roman"/>
          <w:spacing w:val="-3"/>
          <w:sz w:val="24"/>
          <w:szCs w:val="24"/>
        </w:rPr>
        <w:t xml:space="preserve">the School </w:t>
      </w:r>
      <w:r w:rsidRPr="00F2032E">
        <w:rPr>
          <w:rFonts w:ascii="Times New Roman" w:hAnsi="Times New Roman" w:cs="Times New Roman"/>
          <w:spacing w:val="-3"/>
          <w:sz w:val="24"/>
          <w:szCs w:val="24"/>
        </w:rPr>
        <w:t>will serve 450 students.</w:t>
      </w:r>
    </w:p>
    <w:p w14:paraId="5A1A2157" w14:textId="77777777" w:rsidR="007A0370" w:rsidRPr="007A0370" w:rsidRDefault="007A0370" w:rsidP="00DE5DDB">
      <w:pPr>
        <w:numPr>
          <w:ilvl w:val="12"/>
          <w:numId w:val="0"/>
        </w:numPr>
        <w:spacing w:after="0"/>
        <w:jc w:val="both"/>
        <w:rPr>
          <w:rFonts w:ascii="Times New Roman" w:hAnsi="Times New Roman" w:cs="Times New Roman"/>
          <w:b/>
          <w:i/>
          <w:sz w:val="24"/>
          <w:szCs w:val="24"/>
        </w:rPr>
      </w:pPr>
      <w:r w:rsidRPr="007A0370">
        <w:rPr>
          <w:rFonts w:ascii="Times New Roman" w:hAnsi="Times New Roman" w:cs="Times New Roman"/>
          <w:b/>
          <w:i/>
          <w:sz w:val="24"/>
          <w:szCs w:val="24"/>
        </w:rPr>
        <w:t>Using This Annual Report</w:t>
      </w:r>
    </w:p>
    <w:p w14:paraId="377DDCEC" w14:textId="77777777" w:rsidR="007A0370" w:rsidRPr="007A0370" w:rsidRDefault="007A0370" w:rsidP="00DE5DDB">
      <w:pPr>
        <w:numPr>
          <w:ilvl w:val="12"/>
          <w:numId w:val="0"/>
        </w:numPr>
        <w:spacing w:after="0"/>
        <w:jc w:val="both"/>
        <w:rPr>
          <w:rFonts w:ascii="Times New Roman" w:hAnsi="Times New Roman" w:cs="Times New Roman"/>
          <w:sz w:val="24"/>
          <w:szCs w:val="24"/>
        </w:rPr>
      </w:pPr>
      <w:r w:rsidRPr="007A0370">
        <w:rPr>
          <w:rFonts w:ascii="Times New Roman" w:hAnsi="Times New Roman" w:cs="Times New Roman"/>
          <w:sz w:val="24"/>
          <w:szCs w:val="24"/>
        </w:rPr>
        <w:t xml:space="preserve">This annual report consists of a series of financial statements.  In accordance with </w:t>
      </w:r>
      <w:r w:rsidRPr="007A0370">
        <w:rPr>
          <w:rFonts w:ascii="Times New Roman" w:hAnsi="Times New Roman" w:cs="Times New Roman"/>
          <w:i/>
          <w:spacing w:val="-3"/>
          <w:sz w:val="24"/>
          <w:szCs w:val="24"/>
        </w:rPr>
        <w:t>Governmental Accounting Standards Board Statement No. 34 Basic Financial Statement – Management’s Discussion and Analysis - for State and Local Governments</w:t>
      </w:r>
      <w:r w:rsidRPr="007A0370">
        <w:rPr>
          <w:rFonts w:ascii="Times New Roman" w:hAnsi="Times New Roman" w:cs="Times New Roman"/>
          <w:spacing w:val="-3"/>
          <w:sz w:val="24"/>
          <w:szCs w:val="24"/>
        </w:rPr>
        <w:t xml:space="preserve"> (GASB 34), the School</w:t>
      </w:r>
      <w:r w:rsidR="00461DE0">
        <w:rPr>
          <w:rFonts w:ascii="Times New Roman" w:hAnsi="Times New Roman" w:cs="Times New Roman"/>
          <w:spacing w:val="-3"/>
          <w:sz w:val="24"/>
          <w:szCs w:val="24"/>
        </w:rPr>
        <w:t xml:space="preserve"> is</w:t>
      </w:r>
      <w:r w:rsidRPr="007A0370">
        <w:rPr>
          <w:rFonts w:ascii="Times New Roman" w:hAnsi="Times New Roman" w:cs="Times New Roman"/>
          <w:spacing w:val="-3"/>
          <w:sz w:val="24"/>
          <w:szCs w:val="24"/>
        </w:rPr>
        <w:t xml:space="preserve"> considered </w:t>
      </w:r>
      <w:r w:rsidRPr="007A0370">
        <w:rPr>
          <w:rFonts w:ascii="Times New Roman" w:hAnsi="Times New Roman" w:cs="Times New Roman"/>
          <w:sz w:val="24"/>
          <w:szCs w:val="24"/>
        </w:rPr>
        <w:t>special purpose government entit</w:t>
      </w:r>
      <w:r w:rsidR="00CF44B3">
        <w:rPr>
          <w:rFonts w:ascii="Times New Roman" w:hAnsi="Times New Roman" w:cs="Times New Roman"/>
          <w:sz w:val="24"/>
          <w:szCs w:val="24"/>
        </w:rPr>
        <w:t>ies</w:t>
      </w:r>
      <w:r w:rsidRPr="007A0370">
        <w:rPr>
          <w:rFonts w:ascii="Times New Roman" w:hAnsi="Times New Roman" w:cs="Times New Roman"/>
          <w:sz w:val="24"/>
          <w:szCs w:val="24"/>
        </w:rPr>
        <w:t xml:space="preserve"> that engages in only business type activities.  All of the financial activity of the School is recorded in an enterprise fund within the proprietary fund group.  In accordance with GASB No. 34 </w:t>
      </w:r>
      <w:r w:rsidR="00244199">
        <w:rPr>
          <w:rFonts w:ascii="Times New Roman" w:hAnsi="Times New Roman" w:cs="Times New Roman"/>
          <w:sz w:val="24"/>
          <w:szCs w:val="24"/>
        </w:rPr>
        <w:t xml:space="preserve">and GASB No. 63 </w:t>
      </w:r>
      <w:r w:rsidR="00244199" w:rsidRPr="00244199">
        <w:rPr>
          <w:rFonts w:ascii="Times New Roman" w:hAnsi="Times New Roman" w:cs="Times New Roman"/>
          <w:i/>
          <w:sz w:val="24"/>
          <w:szCs w:val="24"/>
        </w:rPr>
        <w:t xml:space="preserve">Financial Reporting of Deferred Outflows of Resources, Deferred Inflows of Resources, and Net </w:t>
      </w:r>
      <w:r w:rsidR="00244199">
        <w:rPr>
          <w:rFonts w:ascii="Times New Roman" w:hAnsi="Times New Roman" w:cs="Times New Roman"/>
          <w:i/>
          <w:sz w:val="24"/>
          <w:szCs w:val="24"/>
        </w:rPr>
        <w:t>P</w:t>
      </w:r>
      <w:r w:rsidR="00244199" w:rsidRPr="00244199">
        <w:rPr>
          <w:rFonts w:ascii="Times New Roman" w:hAnsi="Times New Roman" w:cs="Times New Roman"/>
          <w:i/>
          <w:sz w:val="24"/>
          <w:szCs w:val="24"/>
        </w:rPr>
        <w:t>osition</w:t>
      </w:r>
      <w:r w:rsidR="00244199">
        <w:rPr>
          <w:rFonts w:ascii="Times New Roman" w:hAnsi="Times New Roman" w:cs="Times New Roman"/>
          <w:sz w:val="24"/>
          <w:szCs w:val="24"/>
        </w:rPr>
        <w:t xml:space="preserve">, </w:t>
      </w:r>
      <w:r w:rsidRPr="007A0370">
        <w:rPr>
          <w:rFonts w:ascii="Times New Roman" w:hAnsi="Times New Roman" w:cs="Times New Roman"/>
          <w:sz w:val="24"/>
          <w:szCs w:val="24"/>
        </w:rPr>
        <w:t xml:space="preserve">the School issues a </w:t>
      </w:r>
      <w:r w:rsidRPr="007A0370">
        <w:rPr>
          <w:rFonts w:ascii="Times New Roman" w:hAnsi="Times New Roman" w:cs="Times New Roman"/>
          <w:i/>
          <w:iCs/>
          <w:sz w:val="24"/>
          <w:szCs w:val="24"/>
        </w:rPr>
        <w:t xml:space="preserve">Statement of Net </w:t>
      </w:r>
      <w:r w:rsidR="00244199">
        <w:rPr>
          <w:rFonts w:ascii="Times New Roman" w:hAnsi="Times New Roman" w:cs="Times New Roman"/>
          <w:i/>
          <w:iCs/>
          <w:sz w:val="24"/>
          <w:szCs w:val="24"/>
        </w:rPr>
        <w:t>Position</w:t>
      </w:r>
      <w:r w:rsidRPr="007A0370">
        <w:rPr>
          <w:rFonts w:ascii="Times New Roman" w:hAnsi="Times New Roman" w:cs="Times New Roman"/>
          <w:i/>
          <w:iCs/>
          <w:sz w:val="24"/>
          <w:szCs w:val="24"/>
        </w:rPr>
        <w:t xml:space="preserve">, Statement of Revenues, Expenses and Changes in Net </w:t>
      </w:r>
      <w:r w:rsidR="00244199">
        <w:rPr>
          <w:rFonts w:ascii="Times New Roman" w:hAnsi="Times New Roman" w:cs="Times New Roman"/>
          <w:i/>
          <w:iCs/>
          <w:sz w:val="24"/>
          <w:szCs w:val="24"/>
        </w:rPr>
        <w:t>Position</w:t>
      </w:r>
      <w:r w:rsidRPr="007A0370">
        <w:rPr>
          <w:rFonts w:ascii="Times New Roman" w:hAnsi="Times New Roman" w:cs="Times New Roman"/>
          <w:i/>
          <w:iCs/>
          <w:sz w:val="24"/>
          <w:szCs w:val="24"/>
        </w:rPr>
        <w:t xml:space="preserve"> </w:t>
      </w:r>
      <w:r w:rsidRPr="007A0370">
        <w:rPr>
          <w:rFonts w:ascii="Times New Roman" w:hAnsi="Times New Roman" w:cs="Times New Roman"/>
          <w:sz w:val="24"/>
          <w:szCs w:val="24"/>
        </w:rPr>
        <w:t>and a</w:t>
      </w:r>
      <w:r w:rsidRPr="007A0370">
        <w:rPr>
          <w:rFonts w:ascii="Times New Roman" w:hAnsi="Times New Roman" w:cs="Times New Roman"/>
          <w:i/>
          <w:iCs/>
          <w:sz w:val="24"/>
          <w:szCs w:val="24"/>
        </w:rPr>
        <w:t xml:space="preserve"> Statement of Cash Flows</w:t>
      </w:r>
      <w:r w:rsidRPr="007A0370">
        <w:rPr>
          <w:rFonts w:ascii="Times New Roman" w:hAnsi="Times New Roman" w:cs="Times New Roman"/>
          <w:sz w:val="24"/>
          <w:szCs w:val="24"/>
        </w:rPr>
        <w:t>.  These statements provide information about the financial activities of the School, as a whole.  This annual report also contains notes to the financial statements which provide additional information that is essential to a full understanding of the information provided in the basic financial statements</w:t>
      </w:r>
      <w:r w:rsidR="00461DE0">
        <w:rPr>
          <w:rFonts w:ascii="Times New Roman" w:hAnsi="Times New Roman" w:cs="Times New Roman"/>
          <w:sz w:val="24"/>
          <w:szCs w:val="24"/>
        </w:rPr>
        <w:t xml:space="preserve">. </w:t>
      </w:r>
      <w:r w:rsidRPr="007A0370">
        <w:rPr>
          <w:rFonts w:ascii="Times New Roman" w:hAnsi="Times New Roman" w:cs="Times New Roman"/>
          <w:sz w:val="24"/>
          <w:szCs w:val="24"/>
        </w:rPr>
        <w:t xml:space="preserve"> </w:t>
      </w:r>
    </w:p>
    <w:p w14:paraId="72912D29" w14:textId="77777777" w:rsidR="007A0370" w:rsidRPr="007A0370" w:rsidRDefault="007A0370" w:rsidP="007A0370">
      <w:pPr>
        <w:pStyle w:val="Heading3"/>
        <w:rPr>
          <w:b/>
          <w:szCs w:val="24"/>
        </w:rPr>
      </w:pPr>
    </w:p>
    <w:p w14:paraId="4E4F410B" w14:textId="77777777" w:rsidR="00E14E03" w:rsidRPr="007A0370" w:rsidRDefault="00E14E03" w:rsidP="00E14E03">
      <w:pPr>
        <w:pStyle w:val="Heading3"/>
        <w:rPr>
          <w:szCs w:val="24"/>
        </w:rPr>
      </w:pPr>
      <w:r w:rsidRPr="007A0370">
        <w:rPr>
          <w:b/>
          <w:szCs w:val="24"/>
        </w:rPr>
        <w:t>Financial Statements</w:t>
      </w:r>
      <w:r w:rsidRPr="007A0370">
        <w:rPr>
          <w:szCs w:val="24"/>
        </w:rPr>
        <w:t xml:space="preserve"> </w:t>
      </w:r>
    </w:p>
    <w:p w14:paraId="6E0B4D8E" w14:textId="77777777" w:rsidR="000E3D7F" w:rsidRDefault="00E14E03" w:rsidP="00E14E03">
      <w:pPr>
        <w:pStyle w:val="BodyText2"/>
        <w:numPr>
          <w:ilvl w:val="12"/>
          <w:numId w:val="0"/>
        </w:numPr>
      </w:pPr>
      <w:r w:rsidRPr="007A0370">
        <w:rPr>
          <w:szCs w:val="24"/>
        </w:rPr>
        <w:t xml:space="preserve">The </w:t>
      </w:r>
      <w:r w:rsidRPr="007A0370">
        <w:rPr>
          <w:i/>
          <w:szCs w:val="24"/>
        </w:rPr>
        <w:t xml:space="preserve">Statement of Net </w:t>
      </w:r>
      <w:r>
        <w:rPr>
          <w:i/>
          <w:szCs w:val="24"/>
        </w:rPr>
        <w:t>Position</w:t>
      </w:r>
      <w:r w:rsidRPr="007A0370">
        <w:rPr>
          <w:szCs w:val="24"/>
        </w:rPr>
        <w:t xml:space="preserve"> presents the assets, </w:t>
      </w:r>
      <w:r>
        <w:rPr>
          <w:szCs w:val="24"/>
        </w:rPr>
        <w:t xml:space="preserve">deferred outflows of resources, </w:t>
      </w:r>
      <w:r w:rsidRPr="007A0370">
        <w:rPr>
          <w:szCs w:val="24"/>
        </w:rPr>
        <w:t>liabilities</w:t>
      </w:r>
      <w:r>
        <w:rPr>
          <w:szCs w:val="24"/>
        </w:rPr>
        <w:t>, deferred inflows of resources,</w:t>
      </w:r>
      <w:r w:rsidRPr="007A0370">
        <w:rPr>
          <w:szCs w:val="24"/>
        </w:rPr>
        <w:t xml:space="preserve"> and net </w:t>
      </w:r>
      <w:r>
        <w:rPr>
          <w:szCs w:val="24"/>
        </w:rPr>
        <w:t>position</w:t>
      </w:r>
      <w:r w:rsidRPr="007A0370">
        <w:rPr>
          <w:szCs w:val="24"/>
        </w:rPr>
        <w:t xml:space="preserve"> of the School as a whole, as of the end of the fiscal year.  The </w:t>
      </w:r>
      <w:r w:rsidRPr="007A0370">
        <w:rPr>
          <w:i/>
          <w:szCs w:val="24"/>
        </w:rPr>
        <w:t xml:space="preserve">Statement of Net </w:t>
      </w:r>
      <w:r>
        <w:rPr>
          <w:i/>
          <w:szCs w:val="24"/>
        </w:rPr>
        <w:t>Position</w:t>
      </w:r>
      <w:r w:rsidRPr="007A0370">
        <w:rPr>
          <w:szCs w:val="24"/>
        </w:rPr>
        <w:t xml:space="preserve"> is a point-in-time financial statement.  The purpose of this statement is to present a fiscal snapshot of the School to the readers of the financial statements.  </w:t>
      </w:r>
      <w:r>
        <w:t xml:space="preserve">Assets are resources with present service capacity that the School presently controls. Liabilities are present obligations to sacrifice resources that the School has little or no discretion to avoid.  A deferred outflow of resources is a consumption of net </w:t>
      </w:r>
      <w:r w:rsidR="00AA39EF">
        <w:t>position</w:t>
      </w:r>
      <w:r>
        <w:t xml:space="preserve"> by the School that is applicable to a future reporting period.  A deferred inflow of resources is an acquisition of net </w:t>
      </w:r>
      <w:r w:rsidR="00AA39EF">
        <w:t>position</w:t>
      </w:r>
      <w:r>
        <w:t xml:space="preserve"> by the School that is applicable to a future reporting period. </w:t>
      </w:r>
      <w:r w:rsidRPr="00BC017E">
        <w:t xml:space="preserve">Net position represents the difference between all other elements in a statement of financial position and </w:t>
      </w:r>
      <w:r>
        <w:t>is</w:t>
      </w:r>
      <w:r w:rsidRPr="00BC017E">
        <w:t xml:space="preserve"> displayed in three </w:t>
      </w:r>
    </w:p>
    <w:p w14:paraId="39F09009" w14:textId="77777777" w:rsidR="000E3D7F" w:rsidRDefault="000E3D7F" w:rsidP="00E14E03">
      <w:pPr>
        <w:pStyle w:val="BodyText2"/>
        <w:numPr>
          <w:ilvl w:val="12"/>
          <w:numId w:val="0"/>
        </w:numPr>
      </w:pPr>
    </w:p>
    <w:p w14:paraId="30DE7AEC" w14:textId="2FBC46B2" w:rsidR="000E3D7F" w:rsidRPr="007A0370" w:rsidRDefault="000E3D7F" w:rsidP="004251EA">
      <w:pPr>
        <w:tabs>
          <w:tab w:val="right" w:pos="9180"/>
        </w:tabs>
        <w:spacing w:after="0"/>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p>
    <w:p w14:paraId="621E74F7" w14:textId="77777777" w:rsidR="000E3D7F" w:rsidRPr="00461DE0" w:rsidRDefault="000E3D7F" w:rsidP="000E3D7F">
      <w:pPr>
        <w:suppressAutoHyphens/>
        <w:spacing w:after="0"/>
        <w:ind w:left="86" w:hanging="86"/>
        <w:jc w:val="center"/>
        <w:rPr>
          <w:rFonts w:ascii="Times New Roman" w:hAnsi="Times New Roman" w:cs="Times New Roman"/>
          <w:i/>
          <w:spacing w:val="-2"/>
          <w:sz w:val="24"/>
          <w:szCs w:val="24"/>
        </w:rPr>
      </w:pPr>
      <w:r w:rsidRPr="007A0370">
        <w:rPr>
          <w:rFonts w:ascii="Times New Roman" w:hAnsi="Times New Roman" w:cs="Times New Roman"/>
          <w:spacing w:val="-2"/>
          <w:sz w:val="24"/>
          <w:szCs w:val="24"/>
        </w:rPr>
        <w:t>Management Discussion and Analysis</w:t>
      </w:r>
      <w:r>
        <w:rPr>
          <w:rFonts w:ascii="Times New Roman" w:hAnsi="Times New Roman" w:cs="Times New Roman"/>
          <w:spacing w:val="-2"/>
          <w:sz w:val="24"/>
          <w:szCs w:val="24"/>
        </w:rPr>
        <w:t xml:space="preserve"> - </w:t>
      </w:r>
      <w:r w:rsidRPr="00461DE0">
        <w:rPr>
          <w:rFonts w:ascii="Times New Roman" w:hAnsi="Times New Roman" w:cs="Times New Roman"/>
          <w:i/>
          <w:spacing w:val="-2"/>
          <w:sz w:val="24"/>
          <w:szCs w:val="24"/>
        </w:rPr>
        <w:t>Continued</w:t>
      </w:r>
    </w:p>
    <w:p w14:paraId="457A21A4" w14:textId="77777777" w:rsidR="000E3D7F" w:rsidRPr="007A0370" w:rsidRDefault="000E3D7F" w:rsidP="000E3D7F">
      <w:pPr>
        <w:suppressAutoHyphens/>
        <w:spacing w:after="0"/>
        <w:ind w:left="86" w:hanging="86"/>
        <w:jc w:val="center"/>
        <w:rPr>
          <w:rFonts w:ascii="Times New Roman" w:hAnsi="Times New Roman" w:cs="Times New Roman"/>
          <w:spacing w:val="-2"/>
          <w:sz w:val="24"/>
          <w:szCs w:val="24"/>
        </w:rPr>
      </w:pPr>
      <w:r>
        <w:rPr>
          <w:rFonts w:ascii="Times New Roman" w:hAnsi="Times New Roman" w:cs="Times New Roman"/>
          <w:spacing w:val="-2"/>
          <w:sz w:val="24"/>
          <w:szCs w:val="24"/>
        </w:rPr>
        <w:t>(Unaudited)</w:t>
      </w:r>
    </w:p>
    <w:p w14:paraId="7969585B" w14:textId="77777777" w:rsidR="000E3D7F" w:rsidRPr="007A0370" w:rsidRDefault="000E3D7F" w:rsidP="000E3D7F">
      <w:pPr>
        <w:suppressAutoHyphens/>
        <w:spacing w:after="0"/>
        <w:ind w:left="86" w:hanging="86"/>
        <w:jc w:val="center"/>
        <w:rPr>
          <w:rFonts w:ascii="Times New Roman" w:hAnsi="Times New Roman" w:cs="Times New Roman"/>
          <w:spacing w:val="-3"/>
          <w:sz w:val="24"/>
          <w:szCs w:val="24"/>
        </w:rPr>
      </w:pPr>
      <w:r w:rsidRPr="007A0370">
        <w:rPr>
          <w:rFonts w:ascii="Times New Roman" w:hAnsi="Times New Roman" w:cs="Times New Roman"/>
          <w:spacing w:val="-2"/>
          <w:sz w:val="24"/>
          <w:szCs w:val="24"/>
        </w:rPr>
        <w:t xml:space="preserve"> June 30, 20</w:t>
      </w:r>
      <w:r>
        <w:rPr>
          <w:rFonts w:ascii="Times New Roman" w:hAnsi="Times New Roman" w:cs="Times New Roman"/>
          <w:spacing w:val="-2"/>
          <w:sz w:val="24"/>
          <w:szCs w:val="24"/>
        </w:rPr>
        <w:t>XX</w:t>
      </w:r>
    </w:p>
    <w:p w14:paraId="6DB18A16" w14:textId="77777777" w:rsidR="000E3D7F" w:rsidRPr="007A0370" w:rsidRDefault="000E3D7F" w:rsidP="000E3D7F">
      <w:pPr>
        <w:pStyle w:val="BodyText2"/>
        <w:numPr>
          <w:ilvl w:val="12"/>
          <w:numId w:val="0"/>
        </w:numPr>
        <w:rPr>
          <w:i/>
          <w:szCs w:val="24"/>
        </w:rPr>
      </w:pPr>
      <w:r w:rsidRPr="007A0370">
        <w:rPr>
          <w:b/>
          <w:szCs w:val="24"/>
        </w:rPr>
        <w:t>Financial Statements</w:t>
      </w:r>
      <w:r w:rsidRPr="007A0370">
        <w:rPr>
          <w:szCs w:val="24"/>
        </w:rPr>
        <w:t xml:space="preserve"> – </w:t>
      </w:r>
      <w:r w:rsidRPr="007A0370">
        <w:rPr>
          <w:i/>
          <w:szCs w:val="24"/>
        </w:rPr>
        <w:t>continued</w:t>
      </w:r>
    </w:p>
    <w:p w14:paraId="43A5208C" w14:textId="77777777" w:rsidR="000E3D7F" w:rsidRDefault="000E3D7F" w:rsidP="00E14E03">
      <w:pPr>
        <w:pStyle w:val="BodyText2"/>
        <w:numPr>
          <w:ilvl w:val="12"/>
          <w:numId w:val="0"/>
        </w:numPr>
      </w:pPr>
    </w:p>
    <w:p w14:paraId="517F180A" w14:textId="024F9F76" w:rsidR="00E14E03" w:rsidRDefault="00E14E03" w:rsidP="00E14E03">
      <w:pPr>
        <w:pStyle w:val="BodyText2"/>
        <w:numPr>
          <w:ilvl w:val="12"/>
          <w:numId w:val="0"/>
        </w:numPr>
      </w:pPr>
      <w:r w:rsidRPr="00BC017E">
        <w:t>components—</w:t>
      </w:r>
      <w:r w:rsidRPr="00BC017E">
        <w:rPr>
          <w:i/>
        </w:rPr>
        <w:t>net investment in capital assets</w:t>
      </w:r>
      <w:r w:rsidRPr="00BC017E">
        <w:t xml:space="preserve">; </w:t>
      </w:r>
      <w:r w:rsidRPr="00BC017E">
        <w:rPr>
          <w:i/>
        </w:rPr>
        <w:t>restricted</w:t>
      </w:r>
      <w:r w:rsidRPr="00BC017E">
        <w:t xml:space="preserve"> (distinguishing between major categories of restrictions); and </w:t>
      </w:r>
      <w:r w:rsidRPr="00BC017E">
        <w:rPr>
          <w:i/>
        </w:rPr>
        <w:t>unrestricted</w:t>
      </w:r>
      <w:r w:rsidRPr="00F77999">
        <w:t xml:space="preserve">.  </w:t>
      </w:r>
    </w:p>
    <w:p w14:paraId="13CA17B2" w14:textId="77777777" w:rsidR="00E14E03" w:rsidRDefault="00E14E03" w:rsidP="00E14E03">
      <w:pPr>
        <w:pStyle w:val="BodyText2"/>
        <w:numPr>
          <w:ilvl w:val="12"/>
          <w:numId w:val="0"/>
        </w:numPr>
      </w:pPr>
    </w:p>
    <w:p w14:paraId="4AFBB5E5" w14:textId="77777777" w:rsidR="00E14E03" w:rsidRDefault="00E14E03" w:rsidP="00E14E03">
      <w:pPr>
        <w:pStyle w:val="BodyText2"/>
        <w:numPr>
          <w:ilvl w:val="12"/>
          <w:numId w:val="0"/>
        </w:numPr>
      </w:pPr>
      <w:r w:rsidRPr="00BC017E">
        <w:t xml:space="preserve">The </w:t>
      </w:r>
      <w:r w:rsidRPr="00656EEA">
        <w:rPr>
          <w:i/>
        </w:rPr>
        <w:t>net investment in capital</w:t>
      </w:r>
      <w:r w:rsidRPr="00BC017E">
        <w:t xml:space="preserve"> </w:t>
      </w:r>
      <w:r w:rsidRPr="00411AA8">
        <w:rPr>
          <w:i/>
        </w:rPr>
        <w:t>assets</w:t>
      </w:r>
      <w:r w:rsidRPr="00BC017E">
        <w:t xml:space="preserve"> component of net position consists of capital assets, net of accumulated depreciation, reduced by the outstanding balances of bonds, mortgages, notes, or other borrowings that are attributable to the acquisition, construction, or improvement of those assets.</w:t>
      </w:r>
    </w:p>
    <w:p w14:paraId="357DEECE" w14:textId="77777777" w:rsidR="00E14E03" w:rsidRPr="00BC017E" w:rsidRDefault="00E14E03" w:rsidP="00E14E03">
      <w:pPr>
        <w:pStyle w:val="BodyText2"/>
        <w:numPr>
          <w:ilvl w:val="12"/>
          <w:numId w:val="0"/>
        </w:numPr>
      </w:pPr>
    </w:p>
    <w:p w14:paraId="3B3F1BCB" w14:textId="77777777" w:rsidR="00E14E03" w:rsidRDefault="00E14E03" w:rsidP="00E14E03">
      <w:pPr>
        <w:pStyle w:val="BodyText2"/>
        <w:numPr>
          <w:ilvl w:val="12"/>
          <w:numId w:val="0"/>
        </w:numPr>
      </w:pPr>
      <w:r>
        <w:t xml:space="preserve">The </w:t>
      </w:r>
      <w:r w:rsidRPr="00656EEA">
        <w:rPr>
          <w:i/>
        </w:rPr>
        <w:t>restricted</w:t>
      </w:r>
      <w:r>
        <w:t xml:space="preserve"> component of net position consists of restricted assets reduced by liabilities and deferred inflows of resources related to those assets. Generally, a liability relates to restricted assets if the asset results from a resource flow that also results in the recognition of a liability or if the liability will be liquidated with the restricted assets reported.</w:t>
      </w:r>
    </w:p>
    <w:p w14:paraId="7F1A151B" w14:textId="77777777" w:rsidR="00E14E03" w:rsidRDefault="00E14E03" w:rsidP="00E14E03">
      <w:pPr>
        <w:pStyle w:val="BodyText2"/>
        <w:numPr>
          <w:ilvl w:val="12"/>
          <w:numId w:val="0"/>
        </w:numPr>
      </w:pPr>
    </w:p>
    <w:p w14:paraId="26A8AF43" w14:textId="77777777" w:rsidR="00E14E03" w:rsidRDefault="00E14E03" w:rsidP="00E14E03">
      <w:pPr>
        <w:pStyle w:val="BodyText2"/>
        <w:numPr>
          <w:ilvl w:val="12"/>
          <w:numId w:val="0"/>
        </w:numPr>
      </w:pPr>
      <w:r>
        <w:t xml:space="preserve">The </w:t>
      </w:r>
      <w:r w:rsidRPr="00656EEA">
        <w:rPr>
          <w:i/>
        </w:rPr>
        <w:t>unrestricted</w:t>
      </w:r>
      <w:r>
        <w:t xml:space="preserve"> component of net position is the net amount of the assets, deferred outflows of resources, liabilities, and deferred inflows of resources that are not included in the determination of net investment in capital assets or the restricted component of net position.</w:t>
      </w:r>
    </w:p>
    <w:p w14:paraId="305859F5" w14:textId="77777777" w:rsidR="00E14E03" w:rsidRDefault="00E14E03" w:rsidP="00E14E03">
      <w:pPr>
        <w:pStyle w:val="BodyText2"/>
        <w:numPr>
          <w:ilvl w:val="12"/>
          <w:numId w:val="0"/>
        </w:numPr>
      </w:pPr>
    </w:p>
    <w:p w14:paraId="487FE3D2" w14:textId="77777777" w:rsidR="007A0370" w:rsidRPr="007A0370" w:rsidRDefault="007A0370" w:rsidP="007A0370">
      <w:pPr>
        <w:pStyle w:val="BodyText2"/>
        <w:numPr>
          <w:ilvl w:val="12"/>
          <w:numId w:val="0"/>
        </w:numPr>
        <w:rPr>
          <w:szCs w:val="24"/>
        </w:rPr>
      </w:pPr>
      <w:r w:rsidRPr="007A0370">
        <w:rPr>
          <w:szCs w:val="24"/>
        </w:rPr>
        <w:t xml:space="preserve">Over time, readers of the financial statements will be able to evaluate the School’s fiscal health (liquidity and solvency) or financial position by analyzing the increases and decreases in net </w:t>
      </w:r>
      <w:r w:rsidR="00FE7F72">
        <w:rPr>
          <w:szCs w:val="24"/>
        </w:rPr>
        <w:t>position</w:t>
      </w:r>
      <w:r w:rsidRPr="007A0370">
        <w:rPr>
          <w:szCs w:val="24"/>
        </w:rPr>
        <w:t xml:space="preserve"> to determine if the School’s financial health is improving or deteriorating.  The reader will also need to consider other non-financial factors such as changes in economic conditions and new or amended charter school legislation when evaluating the overall financial health of the School.  This statement is also a good source for readers to determine how much the School owe</w:t>
      </w:r>
      <w:r w:rsidR="00AA39EF">
        <w:rPr>
          <w:szCs w:val="24"/>
        </w:rPr>
        <w:t>s</w:t>
      </w:r>
      <w:r w:rsidRPr="007A0370">
        <w:rPr>
          <w:szCs w:val="24"/>
        </w:rPr>
        <w:t xml:space="preserve"> to vendors and creditors and the available assets that can be used to satisfy those liabilities. </w:t>
      </w:r>
    </w:p>
    <w:p w14:paraId="6D53C4A1" w14:textId="77777777" w:rsidR="007A0370" w:rsidRPr="007A0370" w:rsidRDefault="007A0370" w:rsidP="002D7B11">
      <w:pPr>
        <w:numPr>
          <w:ilvl w:val="12"/>
          <w:numId w:val="0"/>
        </w:numPr>
        <w:spacing w:after="0"/>
        <w:jc w:val="both"/>
        <w:rPr>
          <w:rFonts w:ascii="Times New Roman" w:hAnsi="Times New Roman" w:cs="Times New Roman"/>
          <w:sz w:val="24"/>
          <w:szCs w:val="24"/>
        </w:rPr>
      </w:pPr>
    </w:p>
    <w:p w14:paraId="41AB506B" w14:textId="77777777" w:rsidR="007A0370" w:rsidRPr="007A0370" w:rsidRDefault="007A0370" w:rsidP="007A0370">
      <w:pPr>
        <w:pStyle w:val="BodyText2"/>
        <w:numPr>
          <w:ilvl w:val="12"/>
          <w:numId w:val="0"/>
        </w:numPr>
        <w:rPr>
          <w:szCs w:val="24"/>
        </w:rPr>
      </w:pPr>
      <w:r w:rsidRPr="007A0370">
        <w:rPr>
          <w:szCs w:val="24"/>
        </w:rPr>
        <w:t xml:space="preserve">The </w:t>
      </w:r>
      <w:r w:rsidRPr="007A0370">
        <w:rPr>
          <w:i/>
          <w:szCs w:val="24"/>
        </w:rPr>
        <w:t xml:space="preserve">Statement of Revenues, Expenses and Changes in Net </w:t>
      </w:r>
      <w:r w:rsidR="000148EA">
        <w:rPr>
          <w:i/>
          <w:szCs w:val="24"/>
        </w:rPr>
        <w:t>Position</w:t>
      </w:r>
      <w:r w:rsidRPr="007A0370">
        <w:rPr>
          <w:i/>
          <w:szCs w:val="24"/>
        </w:rPr>
        <w:t xml:space="preserve"> </w:t>
      </w:r>
      <w:r w:rsidRPr="007A0370">
        <w:rPr>
          <w:szCs w:val="24"/>
        </w:rPr>
        <w:t xml:space="preserve">reports the financial (revenue and expenses) activities of the School and divides it into two categories:  </w:t>
      </w:r>
      <w:r w:rsidRPr="007A0370">
        <w:rPr>
          <w:i/>
          <w:szCs w:val="24"/>
        </w:rPr>
        <w:t>Operating activities</w:t>
      </w:r>
      <w:r w:rsidRPr="007A0370">
        <w:rPr>
          <w:szCs w:val="24"/>
        </w:rPr>
        <w:t xml:space="preserve"> and </w:t>
      </w:r>
      <w:r w:rsidRPr="007A0370">
        <w:rPr>
          <w:i/>
          <w:szCs w:val="24"/>
        </w:rPr>
        <w:t>Non-operating activities</w:t>
      </w:r>
      <w:r w:rsidRPr="007A0370">
        <w:rPr>
          <w:szCs w:val="24"/>
        </w:rPr>
        <w:t xml:space="preserve">. Operating activities include all financial activities associated with the operation of the School and its related programs. Consequently, all non-operating activities include all financial activities not related to the operation of a charter school.  Changes in total net </w:t>
      </w:r>
      <w:r w:rsidR="00FC10F5">
        <w:rPr>
          <w:szCs w:val="24"/>
        </w:rPr>
        <w:t>position</w:t>
      </w:r>
      <w:r w:rsidRPr="007A0370">
        <w:rPr>
          <w:szCs w:val="24"/>
        </w:rPr>
        <w:t xml:space="preserve"> as presented on the </w:t>
      </w:r>
      <w:r w:rsidRPr="007A0370">
        <w:rPr>
          <w:i/>
          <w:szCs w:val="24"/>
        </w:rPr>
        <w:t xml:space="preserve">Statement of Net </w:t>
      </w:r>
      <w:r w:rsidR="00FC10F5">
        <w:rPr>
          <w:i/>
          <w:szCs w:val="24"/>
        </w:rPr>
        <w:t>Position</w:t>
      </w:r>
      <w:r w:rsidRPr="007A0370">
        <w:rPr>
          <w:szCs w:val="24"/>
        </w:rPr>
        <w:t xml:space="preserve"> are based on the activit</w:t>
      </w:r>
      <w:r w:rsidR="007C2383">
        <w:rPr>
          <w:szCs w:val="24"/>
        </w:rPr>
        <w:t xml:space="preserve">y presented in this statement. </w:t>
      </w:r>
      <w:r w:rsidRPr="007A0370">
        <w:rPr>
          <w:szCs w:val="24"/>
        </w:rPr>
        <w:t>This statement helps to determine whether the School</w:t>
      </w:r>
      <w:r w:rsidR="009755A4">
        <w:rPr>
          <w:szCs w:val="24"/>
        </w:rPr>
        <w:t>s</w:t>
      </w:r>
      <w:r w:rsidRPr="007A0370">
        <w:rPr>
          <w:szCs w:val="24"/>
        </w:rPr>
        <w:t xml:space="preserve"> had sufficient revenues to cover expenses during the year and its net increase or decrease in net </w:t>
      </w:r>
      <w:r w:rsidR="00FC10F5">
        <w:rPr>
          <w:szCs w:val="24"/>
        </w:rPr>
        <w:t>position</w:t>
      </w:r>
      <w:r w:rsidRPr="007A0370">
        <w:rPr>
          <w:szCs w:val="24"/>
        </w:rPr>
        <w:t xml:space="preserve"> based on current year operations.</w:t>
      </w:r>
    </w:p>
    <w:p w14:paraId="3BD0E74E" w14:textId="77777777" w:rsidR="00E14E03" w:rsidRDefault="00E14E03" w:rsidP="007A0370">
      <w:pPr>
        <w:pStyle w:val="BodyText2"/>
        <w:numPr>
          <w:ilvl w:val="12"/>
          <w:numId w:val="0"/>
        </w:numPr>
        <w:rPr>
          <w:szCs w:val="24"/>
        </w:rPr>
      </w:pPr>
    </w:p>
    <w:p w14:paraId="4C4C26D7" w14:textId="77777777" w:rsidR="000E3D7F" w:rsidRPr="007A0370" w:rsidRDefault="000E3D7F" w:rsidP="000E3D7F">
      <w:pPr>
        <w:pStyle w:val="BodyText2"/>
        <w:numPr>
          <w:ilvl w:val="12"/>
          <w:numId w:val="0"/>
        </w:numPr>
        <w:rPr>
          <w:szCs w:val="24"/>
        </w:rPr>
      </w:pPr>
      <w:r w:rsidRPr="007A0370">
        <w:rPr>
          <w:szCs w:val="24"/>
        </w:rPr>
        <w:t xml:space="preserve">The </w:t>
      </w:r>
      <w:r w:rsidRPr="007A0370">
        <w:rPr>
          <w:i/>
          <w:szCs w:val="24"/>
        </w:rPr>
        <w:t>Statement of Cash Flows</w:t>
      </w:r>
      <w:r w:rsidRPr="007A0370">
        <w:rPr>
          <w:szCs w:val="24"/>
        </w:rPr>
        <w:t xml:space="preserve"> provides information about the School</w:t>
      </w:r>
      <w:r>
        <w:rPr>
          <w:szCs w:val="24"/>
        </w:rPr>
        <w:t>’s</w:t>
      </w:r>
      <w:r w:rsidRPr="007A0370">
        <w:rPr>
          <w:szCs w:val="24"/>
        </w:rPr>
        <w:t xml:space="preserve"> cash receipts and cash payments during the reporting period.  The statement reports cash receipts, cash payments, and net changes in cash resulting from </w:t>
      </w:r>
      <w:r w:rsidRPr="007A0370">
        <w:rPr>
          <w:i/>
          <w:szCs w:val="24"/>
        </w:rPr>
        <w:t>operations, investing</w:t>
      </w:r>
      <w:r w:rsidRPr="007A0370">
        <w:rPr>
          <w:szCs w:val="24"/>
        </w:rPr>
        <w:t xml:space="preserve">, and </w:t>
      </w:r>
      <w:r w:rsidRPr="007A0370">
        <w:rPr>
          <w:i/>
          <w:szCs w:val="24"/>
        </w:rPr>
        <w:t>capital</w:t>
      </w:r>
      <w:r w:rsidRPr="007A0370">
        <w:rPr>
          <w:szCs w:val="24"/>
        </w:rPr>
        <w:t xml:space="preserve"> and </w:t>
      </w:r>
      <w:r w:rsidRPr="007A0370">
        <w:rPr>
          <w:i/>
          <w:szCs w:val="24"/>
        </w:rPr>
        <w:t>noncapital financing activities</w:t>
      </w:r>
      <w:r w:rsidRPr="007A0370">
        <w:rPr>
          <w:szCs w:val="24"/>
        </w:rPr>
        <w:t xml:space="preserve"> and provides answers to such questions as “from where did cash come?,” “for what was cash used?,” and “what was the change in the cash balance during the reporting period?”  This statement also is an important tool in helping users assess the School</w:t>
      </w:r>
      <w:r>
        <w:rPr>
          <w:szCs w:val="24"/>
        </w:rPr>
        <w:t>’s</w:t>
      </w:r>
      <w:r w:rsidRPr="007A0370">
        <w:rPr>
          <w:szCs w:val="24"/>
        </w:rPr>
        <w:t xml:space="preserve"> ability to generate future net cash flows, its ability to meet its obligations as they come due, and its need for external financing.</w:t>
      </w:r>
    </w:p>
    <w:p w14:paraId="207AD382" w14:textId="77777777" w:rsidR="000E3D7F" w:rsidRPr="00D469A1" w:rsidRDefault="000E3D7F" w:rsidP="000E3D7F">
      <w:pPr>
        <w:numPr>
          <w:ilvl w:val="12"/>
          <w:numId w:val="0"/>
        </w:numPr>
        <w:spacing w:after="0"/>
        <w:jc w:val="both"/>
        <w:rPr>
          <w:rFonts w:ascii="Times New Roman" w:hAnsi="Times New Roman" w:cs="Times New Roman"/>
          <w:b/>
          <w:i/>
          <w:iCs/>
          <w:sz w:val="16"/>
          <w:szCs w:val="16"/>
        </w:rPr>
      </w:pPr>
    </w:p>
    <w:p w14:paraId="6439037E" w14:textId="584665AA" w:rsidR="000E3D7F" w:rsidRDefault="000E3D7F" w:rsidP="007A0370">
      <w:pPr>
        <w:pStyle w:val="BodyText2"/>
        <w:numPr>
          <w:ilvl w:val="12"/>
          <w:numId w:val="0"/>
        </w:numPr>
        <w:rPr>
          <w:szCs w:val="24"/>
        </w:rPr>
        <w:sectPr w:rsidR="000E3D7F" w:rsidSect="00D469A1">
          <w:endnotePr>
            <w:numFmt w:val="decimal"/>
          </w:endnotePr>
          <w:pgSz w:w="12240" w:h="15840" w:code="1"/>
          <w:pgMar w:top="510" w:right="1440" w:bottom="540" w:left="1440" w:header="270" w:footer="720" w:gutter="0"/>
          <w:paperSrc w:first="15" w:other="15"/>
          <w:cols w:space="720"/>
          <w:noEndnote/>
        </w:sectPr>
      </w:pPr>
    </w:p>
    <w:p w14:paraId="7A47E4D1" w14:textId="77777777" w:rsidR="00E14E03" w:rsidRDefault="00E14E03" w:rsidP="00E14E03">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33222348" w14:textId="77777777" w:rsidR="007A0370" w:rsidRDefault="007A0370" w:rsidP="00D52C91">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Management Discussion and Analysis</w:t>
      </w:r>
      <w:r w:rsidR="00461DE0">
        <w:rPr>
          <w:rFonts w:ascii="Times New Roman" w:hAnsi="Times New Roman" w:cs="Times New Roman"/>
          <w:spacing w:val="-2"/>
          <w:sz w:val="24"/>
          <w:szCs w:val="24"/>
        </w:rPr>
        <w:t xml:space="preserve"> - </w:t>
      </w:r>
      <w:r w:rsidR="00461DE0" w:rsidRPr="00461DE0">
        <w:rPr>
          <w:rFonts w:ascii="Times New Roman" w:hAnsi="Times New Roman" w:cs="Times New Roman"/>
          <w:i/>
          <w:spacing w:val="-2"/>
          <w:sz w:val="24"/>
          <w:szCs w:val="24"/>
        </w:rPr>
        <w:t>Continued</w:t>
      </w:r>
    </w:p>
    <w:p w14:paraId="3FB056A6" w14:textId="77777777" w:rsidR="00461DE0" w:rsidRPr="007A0370" w:rsidRDefault="00461DE0" w:rsidP="00461DE0">
      <w:pPr>
        <w:suppressAutoHyphens/>
        <w:spacing w:after="0"/>
        <w:ind w:left="86" w:hanging="86"/>
        <w:jc w:val="center"/>
        <w:rPr>
          <w:rFonts w:ascii="Times New Roman" w:hAnsi="Times New Roman" w:cs="Times New Roman"/>
          <w:spacing w:val="-2"/>
          <w:sz w:val="24"/>
          <w:szCs w:val="24"/>
        </w:rPr>
      </w:pPr>
      <w:r>
        <w:rPr>
          <w:rFonts w:ascii="Times New Roman" w:hAnsi="Times New Roman" w:cs="Times New Roman"/>
          <w:spacing w:val="-2"/>
          <w:sz w:val="24"/>
          <w:szCs w:val="24"/>
        </w:rPr>
        <w:t>(Unaudited)</w:t>
      </w:r>
    </w:p>
    <w:p w14:paraId="6AF901CF" w14:textId="77777777" w:rsidR="007A0370" w:rsidRPr="007A0370" w:rsidRDefault="007A0370" w:rsidP="00D52C91">
      <w:pPr>
        <w:suppressAutoHyphens/>
        <w:spacing w:after="0"/>
        <w:ind w:left="86" w:hanging="86"/>
        <w:jc w:val="center"/>
        <w:rPr>
          <w:rFonts w:ascii="Times New Roman" w:hAnsi="Times New Roman" w:cs="Times New Roman"/>
          <w:spacing w:val="-3"/>
          <w:sz w:val="24"/>
          <w:szCs w:val="24"/>
        </w:rPr>
      </w:pPr>
      <w:r w:rsidRPr="007A0370">
        <w:rPr>
          <w:rFonts w:ascii="Times New Roman" w:hAnsi="Times New Roman" w:cs="Times New Roman"/>
          <w:spacing w:val="-2"/>
          <w:sz w:val="24"/>
          <w:szCs w:val="24"/>
        </w:rPr>
        <w:t xml:space="preserve"> June 30, 20</w:t>
      </w:r>
      <w:r w:rsidR="009135E1">
        <w:rPr>
          <w:rFonts w:ascii="Times New Roman" w:hAnsi="Times New Roman" w:cs="Times New Roman"/>
          <w:spacing w:val="-2"/>
          <w:sz w:val="24"/>
          <w:szCs w:val="24"/>
        </w:rPr>
        <w:t>XX</w:t>
      </w:r>
    </w:p>
    <w:p w14:paraId="6DC7446E" w14:textId="77777777" w:rsidR="00E14E03" w:rsidRPr="007A0370" w:rsidRDefault="00E14E03" w:rsidP="00E14E03">
      <w:pPr>
        <w:pStyle w:val="BodyText2"/>
        <w:numPr>
          <w:ilvl w:val="12"/>
          <w:numId w:val="0"/>
        </w:numPr>
        <w:rPr>
          <w:i/>
          <w:szCs w:val="24"/>
        </w:rPr>
      </w:pPr>
      <w:r w:rsidRPr="007A0370">
        <w:rPr>
          <w:b/>
          <w:szCs w:val="24"/>
        </w:rPr>
        <w:t>Financial Statements</w:t>
      </w:r>
      <w:r w:rsidRPr="007A0370">
        <w:rPr>
          <w:szCs w:val="24"/>
        </w:rPr>
        <w:t xml:space="preserve"> – </w:t>
      </w:r>
      <w:r w:rsidRPr="007A0370">
        <w:rPr>
          <w:i/>
          <w:szCs w:val="24"/>
        </w:rPr>
        <w:t>continued</w:t>
      </w:r>
    </w:p>
    <w:p w14:paraId="10990EE6" w14:textId="77777777" w:rsidR="00E14E03" w:rsidRPr="00A90575" w:rsidRDefault="00E14E03" w:rsidP="00E14E03">
      <w:pPr>
        <w:pStyle w:val="BodyText2"/>
        <w:numPr>
          <w:ilvl w:val="12"/>
          <w:numId w:val="0"/>
        </w:numPr>
        <w:rPr>
          <w:sz w:val="16"/>
          <w:szCs w:val="16"/>
        </w:rPr>
      </w:pPr>
    </w:p>
    <w:p w14:paraId="1AF8A394" w14:textId="77777777" w:rsidR="000E3D7F" w:rsidRPr="009F227B" w:rsidRDefault="000E3D7F" w:rsidP="000E3D7F">
      <w:pPr>
        <w:pStyle w:val="para"/>
        <w:spacing w:before="0" w:line="240" w:lineRule="auto"/>
        <w:rPr>
          <w:rFonts w:ascii="Times New Roman" w:hAnsi="Times New Roman"/>
          <w:sz w:val="24"/>
          <w:szCs w:val="24"/>
        </w:rPr>
      </w:pPr>
      <w:r w:rsidRPr="00A90575">
        <w:rPr>
          <w:rFonts w:ascii="Times New Roman" w:hAnsi="Times New Roman"/>
          <w:sz w:val="24"/>
          <w:szCs w:val="24"/>
        </w:rPr>
        <w:t xml:space="preserve">Notes to the </w:t>
      </w:r>
      <w:r>
        <w:rPr>
          <w:rFonts w:ascii="Times New Roman" w:hAnsi="Times New Roman"/>
          <w:sz w:val="24"/>
          <w:szCs w:val="24"/>
        </w:rPr>
        <w:t>f</w:t>
      </w:r>
      <w:r w:rsidRPr="00A90575">
        <w:rPr>
          <w:rFonts w:ascii="Times New Roman" w:hAnsi="Times New Roman"/>
          <w:sz w:val="24"/>
          <w:szCs w:val="24"/>
        </w:rPr>
        <w:t xml:space="preserve">inancial </w:t>
      </w:r>
      <w:r>
        <w:rPr>
          <w:rFonts w:ascii="Times New Roman" w:hAnsi="Times New Roman"/>
          <w:sz w:val="24"/>
          <w:szCs w:val="24"/>
        </w:rPr>
        <w:t>st</w:t>
      </w:r>
      <w:r w:rsidRPr="00A90575">
        <w:rPr>
          <w:rFonts w:ascii="Times New Roman" w:hAnsi="Times New Roman"/>
          <w:sz w:val="24"/>
          <w:szCs w:val="24"/>
        </w:rPr>
        <w:t>atements</w:t>
      </w:r>
      <w:r w:rsidRPr="009F227B">
        <w:rPr>
          <w:rFonts w:ascii="Times New Roman" w:hAnsi="Times New Roman"/>
          <w:i/>
          <w:sz w:val="24"/>
          <w:szCs w:val="24"/>
        </w:rPr>
        <w:t xml:space="preserve"> </w:t>
      </w:r>
      <w:r w:rsidRPr="009F227B">
        <w:rPr>
          <w:rFonts w:ascii="Times New Roman" w:hAnsi="Times New Roman"/>
          <w:sz w:val="24"/>
          <w:szCs w:val="24"/>
        </w:rPr>
        <w:t>provide additional information that is essential to a full understanding of the information provided in the School</w:t>
      </w:r>
      <w:r>
        <w:rPr>
          <w:rFonts w:ascii="Times New Roman" w:hAnsi="Times New Roman"/>
          <w:sz w:val="24"/>
          <w:szCs w:val="24"/>
        </w:rPr>
        <w:t>’s</w:t>
      </w:r>
      <w:r w:rsidRPr="009F227B">
        <w:rPr>
          <w:rFonts w:ascii="Times New Roman" w:hAnsi="Times New Roman"/>
          <w:sz w:val="24"/>
          <w:szCs w:val="24"/>
        </w:rPr>
        <w:t xml:space="preserve"> financial statements.</w:t>
      </w:r>
    </w:p>
    <w:p w14:paraId="5E5C4F6E" w14:textId="77777777" w:rsidR="00E14E03" w:rsidRPr="00461DE0" w:rsidRDefault="00E14E03" w:rsidP="00E14E03">
      <w:pPr>
        <w:numPr>
          <w:ilvl w:val="12"/>
          <w:numId w:val="0"/>
        </w:numPr>
        <w:spacing w:after="0"/>
        <w:jc w:val="both"/>
        <w:rPr>
          <w:rFonts w:ascii="Times New Roman" w:hAnsi="Times New Roman" w:cs="Times New Roman"/>
          <w:b/>
          <w:i/>
          <w:iCs/>
          <w:sz w:val="16"/>
          <w:szCs w:val="16"/>
        </w:rPr>
      </w:pPr>
    </w:p>
    <w:p w14:paraId="166010AC" w14:textId="77777777" w:rsidR="007A0370" w:rsidRPr="007A0370" w:rsidRDefault="007A0370" w:rsidP="007A0370">
      <w:pPr>
        <w:pStyle w:val="Heading3"/>
        <w:rPr>
          <w:b/>
          <w:szCs w:val="24"/>
        </w:rPr>
      </w:pPr>
      <w:r w:rsidRPr="007A0370">
        <w:rPr>
          <w:b/>
          <w:szCs w:val="24"/>
        </w:rPr>
        <w:t>Financial Highlights</w:t>
      </w:r>
    </w:p>
    <w:p w14:paraId="1A8F3D5A" w14:textId="77777777" w:rsidR="007A0370" w:rsidRPr="007A0370" w:rsidRDefault="007A0370" w:rsidP="00461DE0">
      <w:pPr>
        <w:spacing w:after="120"/>
        <w:jc w:val="both"/>
        <w:rPr>
          <w:rFonts w:ascii="Times New Roman" w:hAnsi="Times New Roman" w:cs="Times New Roman"/>
          <w:sz w:val="24"/>
          <w:szCs w:val="24"/>
        </w:rPr>
      </w:pPr>
      <w:r w:rsidRPr="007A0370">
        <w:rPr>
          <w:rFonts w:ascii="Times New Roman" w:hAnsi="Times New Roman" w:cs="Times New Roman"/>
          <w:sz w:val="24"/>
          <w:szCs w:val="24"/>
        </w:rPr>
        <w:t>The following financial highlights are for the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with comparative information from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w:t>
      </w:r>
    </w:p>
    <w:p w14:paraId="0431750C" w14:textId="77777777" w:rsidR="007632FD" w:rsidRDefault="007A0370" w:rsidP="000046DA">
      <w:pPr>
        <w:numPr>
          <w:ilvl w:val="0"/>
          <w:numId w:val="3"/>
        </w:numPr>
        <w:spacing w:after="0" w:line="240" w:lineRule="auto"/>
        <w:jc w:val="both"/>
        <w:rPr>
          <w:rFonts w:ascii="Times New Roman" w:hAnsi="Times New Roman" w:cs="Times New Roman"/>
          <w:sz w:val="24"/>
          <w:szCs w:val="24"/>
        </w:rPr>
      </w:pPr>
      <w:r w:rsidRPr="007A0370">
        <w:rPr>
          <w:rFonts w:ascii="Times New Roman" w:hAnsi="Times New Roman" w:cs="Times New Roman"/>
          <w:sz w:val="24"/>
          <w:szCs w:val="24"/>
        </w:rPr>
        <w:t>The School held total assets of $XXXX and $XXXX at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respectively, of which $XXXX and $XXXX were net capital assets, respectively and the majority of the remaining assets consisted of cash, accounts receivable and prepaid expenses.</w:t>
      </w:r>
    </w:p>
    <w:p w14:paraId="78640E8B" w14:textId="77777777" w:rsidR="000046DA" w:rsidRPr="000046DA" w:rsidRDefault="000046DA" w:rsidP="000046DA">
      <w:pPr>
        <w:spacing w:after="0" w:line="240" w:lineRule="auto"/>
        <w:ind w:left="360"/>
        <w:jc w:val="both"/>
        <w:rPr>
          <w:rFonts w:ascii="Times New Roman" w:hAnsi="Times New Roman" w:cs="Times New Roman"/>
          <w:sz w:val="24"/>
          <w:szCs w:val="24"/>
        </w:rPr>
      </w:pPr>
    </w:p>
    <w:p w14:paraId="318EEBC0" w14:textId="77777777" w:rsidR="007632FD" w:rsidRPr="007A0370" w:rsidRDefault="007632FD" w:rsidP="007A0370">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June 30, </w:t>
      </w:r>
      <w:r w:rsidR="0075611F">
        <w:rPr>
          <w:rFonts w:ascii="Times New Roman" w:hAnsi="Times New Roman" w:cs="Times New Roman"/>
          <w:sz w:val="24"/>
          <w:szCs w:val="24"/>
        </w:rPr>
        <w:t>2</w:t>
      </w:r>
      <w:r>
        <w:rPr>
          <w:rFonts w:ascii="Times New Roman" w:hAnsi="Times New Roman" w:cs="Times New Roman"/>
          <w:sz w:val="24"/>
          <w:szCs w:val="24"/>
        </w:rPr>
        <w:t>0</w:t>
      </w:r>
      <w:r w:rsidR="009135E1">
        <w:rPr>
          <w:rFonts w:ascii="Times New Roman" w:hAnsi="Times New Roman" w:cs="Times New Roman"/>
          <w:sz w:val="24"/>
          <w:szCs w:val="24"/>
        </w:rPr>
        <w:t>XX</w:t>
      </w:r>
      <w:r>
        <w:rPr>
          <w:rFonts w:ascii="Times New Roman" w:hAnsi="Times New Roman" w:cs="Times New Roman"/>
          <w:sz w:val="24"/>
          <w:szCs w:val="24"/>
        </w:rPr>
        <w:t xml:space="preserve"> and 20</w:t>
      </w:r>
      <w:r w:rsidR="009135E1">
        <w:rPr>
          <w:rFonts w:ascii="Times New Roman" w:hAnsi="Times New Roman" w:cs="Times New Roman"/>
          <w:sz w:val="24"/>
          <w:szCs w:val="24"/>
        </w:rPr>
        <w:t>XX</w:t>
      </w:r>
      <w:r>
        <w:rPr>
          <w:rFonts w:ascii="Times New Roman" w:hAnsi="Times New Roman" w:cs="Times New Roman"/>
          <w:sz w:val="24"/>
          <w:szCs w:val="24"/>
        </w:rPr>
        <w:t>, the School held total deferred outflows of resources of $XXX and $XXX, respectively.</w:t>
      </w:r>
    </w:p>
    <w:p w14:paraId="52F6E4F6" w14:textId="77777777" w:rsidR="00D52C91" w:rsidRPr="00D52C91" w:rsidRDefault="00D52C91" w:rsidP="00D52C91">
      <w:pPr>
        <w:spacing w:after="0" w:line="240" w:lineRule="auto"/>
        <w:ind w:left="360"/>
        <w:jc w:val="both"/>
        <w:rPr>
          <w:rFonts w:ascii="Times New Roman" w:hAnsi="Times New Roman" w:cs="Times New Roman"/>
          <w:sz w:val="16"/>
          <w:szCs w:val="16"/>
        </w:rPr>
      </w:pPr>
    </w:p>
    <w:p w14:paraId="64BAA4C1" w14:textId="77777777" w:rsidR="0075611F" w:rsidRDefault="007A0370" w:rsidP="000046DA">
      <w:pPr>
        <w:numPr>
          <w:ilvl w:val="0"/>
          <w:numId w:val="3"/>
        </w:numPr>
        <w:spacing w:after="0" w:line="240" w:lineRule="auto"/>
        <w:jc w:val="both"/>
        <w:rPr>
          <w:rFonts w:ascii="Times New Roman" w:hAnsi="Times New Roman" w:cs="Times New Roman"/>
          <w:sz w:val="24"/>
          <w:szCs w:val="24"/>
        </w:rPr>
      </w:pPr>
      <w:r w:rsidRPr="007A0370">
        <w:rPr>
          <w:rFonts w:ascii="Times New Roman" w:hAnsi="Times New Roman" w:cs="Times New Roman"/>
          <w:sz w:val="24"/>
          <w:szCs w:val="24"/>
        </w:rPr>
        <w:t>The School held total liabilities of $XXXX and $XXXX at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respectively.  In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all the liabilities were current, however in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$XXXX was current and $XXXX was a non-current portion of a note payable.</w:t>
      </w:r>
    </w:p>
    <w:p w14:paraId="674F75D3" w14:textId="77777777" w:rsidR="000046DA" w:rsidRPr="000046DA" w:rsidRDefault="000046DA" w:rsidP="000046DA">
      <w:pPr>
        <w:pStyle w:val="ListParagraph"/>
        <w:spacing w:after="0"/>
        <w:rPr>
          <w:rFonts w:ascii="Times New Roman" w:hAnsi="Times New Roman" w:cs="Times New Roman"/>
          <w:sz w:val="16"/>
          <w:szCs w:val="16"/>
        </w:rPr>
      </w:pPr>
    </w:p>
    <w:p w14:paraId="6E680733" w14:textId="77777777" w:rsidR="0075611F" w:rsidRPr="0075611F" w:rsidRDefault="0075611F" w:rsidP="0075611F">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 June 30, 20</w:t>
      </w:r>
      <w:r w:rsidR="009135E1">
        <w:rPr>
          <w:rFonts w:ascii="Times New Roman" w:hAnsi="Times New Roman" w:cs="Times New Roman"/>
          <w:sz w:val="24"/>
          <w:szCs w:val="24"/>
        </w:rPr>
        <w:t>XX</w:t>
      </w:r>
      <w:r>
        <w:rPr>
          <w:rFonts w:ascii="Times New Roman" w:hAnsi="Times New Roman" w:cs="Times New Roman"/>
          <w:sz w:val="24"/>
          <w:szCs w:val="24"/>
        </w:rPr>
        <w:t xml:space="preserve"> and 20</w:t>
      </w:r>
      <w:r w:rsidR="009135E1">
        <w:rPr>
          <w:rFonts w:ascii="Times New Roman" w:hAnsi="Times New Roman" w:cs="Times New Roman"/>
          <w:sz w:val="24"/>
          <w:szCs w:val="24"/>
        </w:rPr>
        <w:t>XX</w:t>
      </w:r>
      <w:r>
        <w:rPr>
          <w:rFonts w:ascii="Times New Roman" w:hAnsi="Times New Roman" w:cs="Times New Roman"/>
          <w:sz w:val="24"/>
          <w:szCs w:val="24"/>
        </w:rPr>
        <w:t>, the School held total deferred inflows of resources of $XXX and $XXX, respectively.</w:t>
      </w:r>
    </w:p>
    <w:p w14:paraId="27E930C8" w14:textId="77777777" w:rsidR="007A0370" w:rsidRPr="00D469A1" w:rsidRDefault="007A0370" w:rsidP="00D52C91">
      <w:pPr>
        <w:spacing w:after="0"/>
        <w:jc w:val="both"/>
        <w:rPr>
          <w:rFonts w:ascii="Times New Roman" w:hAnsi="Times New Roman" w:cs="Times New Roman"/>
          <w:sz w:val="16"/>
          <w:szCs w:val="16"/>
        </w:rPr>
      </w:pPr>
      <w:r w:rsidRPr="007A0370">
        <w:rPr>
          <w:rFonts w:ascii="Times New Roman" w:hAnsi="Times New Roman" w:cs="Times New Roman"/>
          <w:sz w:val="24"/>
          <w:szCs w:val="24"/>
        </w:rPr>
        <w:t xml:space="preserve"> </w:t>
      </w:r>
    </w:p>
    <w:p w14:paraId="380128DF" w14:textId="77777777" w:rsidR="007A0370" w:rsidRDefault="007A0370" w:rsidP="007A0370">
      <w:pPr>
        <w:numPr>
          <w:ilvl w:val="0"/>
          <w:numId w:val="3"/>
        </w:numPr>
        <w:tabs>
          <w:tab w:val="left" w:pos="3060"/>
        </w:tabs>
        <w:spacing w:after="0" w:line="240" w:lineRule="auto"/>
        <w:jc w:val="both"/>
        <w:rPr>
          <w:rFonts w:ascii="Times New Roman" w:hAnsi="Times New Roman" w:cs="Times New Roman"/>
          <w:sz w:val="24"/>
          <w:szCs w:val="24"/>
        </w:rPr>
      </w:pPr>
      <w:r w:rsidRPr="007A0370">
        <w:rPr>
          <w:rFonts w:ascii="Times New Roman" w:hAnsi="Times New Roman" w:cs="Times New Roman"/>
          <w:sz w:val="24"/>
          <w:szCs w:val="24"/>
        </w:rPr>
        <w:t xml:space="preserve">Total net </w:t>
      </w:r>
      <w:r w:rsidR="007632FD">
        <w:rPr>
          <w:rFonts w:ascii="Times New Roman" w:hAnsi="Times New Roman" w:cs="Times New Roman"/>
          <w:sz w:val="24"/>
          <w:szCs w:val="24"/>
        </w:rPr>
        <w:t>position</w:t>
      </w:r>
      <w:r w:rsidRPr="007A0370">
        <w:rPr>
          <w:rFonts w:ascii="Times New Roman" w:hAnsi="Times New Roman" w:cs="Times New Roman"/>
          <w:sz w:val="24"/>
          <w:szCs w:val="24"/>
        </w:rPr>
        <w:t xml:space="preserve"> for the School was $XXXX and $XXXX at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respectively, of which $XXXX and $XXXX was unrestricted and $XXXX and $XXXX was for investments in capital assets, respectively.</w:t>
      </w:r>
    </w:p>
    <w:p w14:paraId="1F89C00A" w14:textId="77777777" w:rsidR="00D469A1" w:rsidRPr="00D469A1" w:rsidRDefault="00D469A1" w:rsidP="00D469A1">
      <w:pPr>
        <w:pStyle w:val="ListParagraph"/>
        <w:spacing w:after="0"/>
        <w:rPr>
          <w:rFonts w:ascii="Times New Roman" w:hAnsi="Times New Roman" w:cs="Times New Roman"/>
          <w:sz w:val="16"/>
          <w:szCs w:val="16"/>
        </w:rPr>
      </w:pPr>
    </w:p>
    <w:p w14:paraId="02990EFC" w14:textId="77777777" w:rsidR="000A0946" w:rsidRDefault="007A0370" w:rsidP="007A0370">
      <w:pPr>
        <w:numPr>
          <w:ilvl w:val="0"/>
          <w:numId w:val="3"/>
        </w:numPr>
        <w:spacing w:after="0" w:line="240" w:lineRule="auto"/>
        <w:jc w:val="both"/>
        <w:rPr>
          <w:rFonts w:ascii="Times New Roman" w:hAnsi="Times New Roman" w:cs="Times New Roman"/>
          <w:sz w:val="24"/>
          <w:szCs w:val="24"/>
        </w:rPr>
      </w:pPr>
      <w:r w:rsidRPr="007A0370">
        <w:rPr>
          <w:rFonts w:ascii="Times New Roman" w:hAnsi="Times New Roman" w:cs="Times New Roman"/>
          <w:sz w:val="24"/>
          <w:szCs w:val="24"/>
        </w:rPr>
        <w:t>The School earned total revenues of $XXXX and $XXXX for the year ended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of which XX% and XX% respectively, were operating revenues and XX% and XX%, respectively, was from non-operating revenues (private grants, contributions, etc.).</w:t>
      </w:r>
    </w:p>
    <w:p w14:paraId="44E09ABC" w14:textId="77777777" w:rsidR="00603741" w:rsidRPr="00461DE0" w:rsidRDefault="00603741" w:rsidP="00603741">
      <w:pPr>
        <w:spacing w:after="0" w:line="240" w:lineRule="auto"/>
        <w:jc w:val="both"/>
        <w:rPr>
          <w:rFonts w:ascii="Times New Roman" w:hAnsi="Times New Roman" w:cs="Times New Roman"/>
          <w:sz w:val="16"/>
          <w:szCs w:val="16"/>
        </w:rPr>
      </w:pPr>
    </w:p>
    <w:p w14:paraId="779CF92F" w14:textId="77777777" w:rsidR="00603741" w:rsidRPr="007A0370" w:rsidRDefault="00603741" w:rsidP="00603741">
      <w:pPr>
        <w:numPr>
          <w:ilvl w:val="0"/>
          <w:numId w:val="4"/>
        </w:numPr>
        <w:tabs>
          <w:tab w:val="clear" w:pos="720"/>
          <w:tab w:val="num" w:pos="360"/>
        </w:tabs>
        <w:spacing w:after="0" w:line="240" w:lineRule="auto"/>
        <w:ind w:left="360"/>
        <w:jc w:val="both"/>
        <w:rPr>
          <w:rFonts w:ascii="Times New Roman" w:hAnsi="Times New Roman" w:cs="Times New Roman"/>
          <w:b/>
          <w:i/>
          <w:sz w:val="24"/>
          <w:szCs w:val="24"/>
        </w:rPr>
      </w:pPr>
      <w:r w:rsidRPr="007A0370">
        <w:rPr>
          <w:rFonts w:ascii="Times New Roman" w:hAnsi="Times New Roman" w:cs="Times New Roman"/>
          <w:sz w:val="24"/>
          <w:szCs w:val="24"/>
        </w:rPr>
        <w:t>The School had total expenses of $XXXX and $XXXX for the year ended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respectively.  </w:t>
      </w:r>
    </w:p>
    <w:p w14:paraId="5C107D94" w14:textId="77777777" w:rsidR="00603741" w:rsidRPr="00D52C91" w:rsidRDefault="00603741" w:rsidP="00603741">
      <w:pPr>
        <w:spacing w:after="0"/>
        <w:ind w:left="360"/>
        <w:jc w:val="both"/>
        <w:rPr>
          <w:rFonts w:ascii="Times New Roman" w:hAnsi="Times New Roman" w:cs="Times New Roman"/>
          <w:sz w:val="16"/>
          <w:szCs w:val="16"/>
        </w:rPr>
      </w:pPr>
    </w:p>
    <w:p w14:paraId="7FAE7A31" w14:textId="77777777" w:rsidR="00603741" w:rsidRPr="007A0370" w:rsidRDefault="00603741" w:rsidP="00603741">
      <w:pPr>
        <w:numPr>
          <w:ilvl w:val="0"/>
          <w:numId w:val="3"/>
        </w:numPr>
        <w:spacing w:after="0" w:line="240" w:lineRule="auto"/>
        <w:jc w:val="both"/>
        <w:rPr>
          <w:rFonts w:ascii="Times New Roman" w:hAnsi="Times New Roman" w:cs="Times New Roman"/>
          <w:sz w:val="24"/>
          <w:szCs w:val="24"/>
        </w:rPr>
      </w:pPr>
      <w:r w:rsidRPr="007A0370">
        <w:rPr>
          <w:rFonts w:ascii="Times New Roman" w:hAnsi="Times New Roman" w:cs="Times New Roman"/>
          <w:sz w:val="24"/>
          <w:szCs w:val="24"/>
        </w:rPr>
        <w:t>The School earned net income of $XXXX and $XXXX for the year ending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respectively.  In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the net income was comprised of operating income of $XXXX and non operating income of $XXXX.  In fiscal year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net income was comprised of operating income of $XXXX and non operating income of $XXXX.</w:t>
      </w:r>
    </w:p>
    <w:p w14:paraId="6392AB6D" w14:textId="77777777" w:rsidR="00A90575" w:rsidRPr="00A90575" w:rsidRDefault="00A90575" w:rsidP="00A90575">
      <w:pPr>
        <w:numPr>
          <w:ilvl w:val="12"/>
          <w:numId w:val="0"/>
        </w:numPr>
        <w:spacing w:after="0"/>
        <w:jc w:val="both"/>
        <w:rPr>
          <w:rFonts w:ascii="Times New Roman" w:hAnsi="Times New Roman" w:cs="Times New Roman"/>
          <w:b/>
          <w:sz w:val="12"/>
          <w:szCs w:val="12"/>
        </w:rPr>
      </w:pPr>
    </w:p>
    <w:p w14:paraId="0CC757BB" w14:textId="77777777" w:rsidR="00A90575" w:rsidRPr="0042134C" w:rsidRDefault="00A90575" w:rsidP="00A90575">
      <w:pPr>
        <w:numPr>
          <w:ilvl w:val="12"/>
          <w:numId w:val="0"/>
        </w:numPr>
        <w:spacing w:after="0"/>
        <w:jc w:val="both"/>
        <w:rPr>
          <w:rFonts w:ascii="Times New Roman" w:hAnsi="Times New Roman" w:cs="Times New Roman"/>
          <w:i/>
          <w:sz w:val="24"/>
          <w:szCs w:val="24"/>
        </w:rPr>
      </w:pPr>
      <w:r>
        <w:rPr>
          <w:rFonts w:ascii="Times New Roman" w:hAnsi="Times New Roman" w:cs="Times New Roman"/>
          <w:b/>
          <w:sz w:val="24"/>
          <w:szCs w:val="24"/>
        </w:rPr>
        <w:t xml:space="preserve">Note: </w:t>
      </w:r>
      <w:r w:rsidRPr="0042134C">
        <w:rPr>
          <w:rFonts w:ascii="Times New Roman" w:hAnsi="Times New Roman" w:cs="Times New Roman"/>
          <w:i/>
          <w:sz w:val="24"/>
          <w:szCs w:val="24"/>
        </w:rPr>
        <w:t>If the School incurred a loss for the fiscal year an explanation as to the reasons why the loss was incurred needs to be included in this section of the MD &amp; A.</w:t>
      </w:r>
    </w:p>
    <w:p w14:paraId="567D6052" w14:textId="77777777" w:rsidR="00A90575" w:rsidRDefault="00A90575" w:rsidP="00603741">
      <w:pPr>
        <w:spacing w:after="0" w:line="240" w:lineRule="auto"/>
        <w:jc w:val="both"/>
        <w:rPr>
          <w:rFonts w:ascii="Times New Roman" w:hAnsi="Times New Roman" w:cs="Times New Roman"/>
          <w:sz w:val="24"/>
          <w:szCs w:val="24"/>
        </w:rPr>
        <w:sectPr w:rsidR="00A90575" w:rsidSect="00A90575">
          <w:pgSz w:w="12240" w:h="15840" w:code="1"/>
          <w:pgMar w:top="627" w:right="1350" w:bottom="720" w:left="1440" w:header="270" w:footer="720" w:gutter="0"/>
          <w:paperSrc w:first="15" w:other="15"/>
          <w:cols w:space="720"/>
          <w:noEndnote/>
        </w:sectPr>
      </w:pPr>
    </w:p>
    <w:p w14:paraId="22E51D41" w14:textId="77777777" w:rsidR="00E14E03" w:rsidRDefault="007A0370" w:rsidP="000916C3">
      <w:pPr>
        <w:tabs>
          <w:tab w:val="center" w:pos="4770"/>
        </w:tabs>
        <w:spacing w:after="0" w:line="240" w:lineRule="auto"/>
        <w:ind w:left="360"/>
        <w:jc w:val="both"/>
        <w:rPr>
          <w:rFonts w:ascii="Times New Roman" w:hAnsi="Times New Roman" w:cs="Times New Roman"/>
          <w:b/>
          <w:spacing w:val="-2"/>
          <w:sz w:val="24"/>
          <w:szCs w:val="24"/>
        </w:rPr>
      </w:pPr>
      <w:r w:rsidRPr="007A0370">
        <w:rPr>
          <w:rFonts w:ascii="Times New Roman" w:hAnsi="Times New Roman" w:cs="Times New Roman"/>
          <w:sz w:val="24"/>
          <w:szCs w:val="24"/>
        </w:rPr>
        <w:t xml:space="preserve"> </w:t>
      </w:r>
      <w:r w:rsidR="00E14E03">
        <w:rPr>
          <w:rFonts w:ascii="Times New Roman" w:hAnsi="Times New Roman" w:cs="Times New Roman"/>
          <w:b/>
          <w:spacing w:val="-2"/>
          <w:sz w:val="24"/>
          <w:szCs w:val="24"/>
        </w:rPr>
        <w:tab/>
      </w:r>
      <w:r w:rsidR="00E14E03" w:rsidRPr="007A0370">
        <w:rPr>
          <w:rFonts w:ascii="Times New Roman" w:hAnsi="Times New Roman" w:cs="Times New Roman"/>
          <w:b/>
          <w:spacing w:val="-2"/>
          <w:sz w:val="24"/>
          <w:szCs w:val="24"/>
        </w:rPr>
        <w:t>ABC Charter School</w:t>
      </w:r>
      <w:r w:rsidR="00E14E03">
        <w:rPr>
          <w:rFonts w:ascii="Times New Roman" w:hAnsi="Times New Roman" w:cs="Times New Roman"/>
          <w:b/>
          <w:spacing w:val="-2"/>
          <w:sz w:val="24"/>
          <w:szCs w:val="24"/>
        </w:rPr>
        <w:t xml:space="preserve"> </w:t>
      </w:r>
    </w:p>
    <w:p w14:paraId="4AA01CEE" w14:textId="77777777" w:rsidR="007A0370" w:rsidRPr="007A0370" w:rsidRDefault="007A0370" w:rsidP="00E14E03">
      <w:pPr>
        <w:tabs>
          <w:tab w:val="center" w:pos="4770"/>
          <w:tab w:val="right" w:pos="9180"/>
        </w:tabs>
        <w:spacing w:after="0"/>
        <w:jc w:val="both"/>
        <w:rPr>
          <w:rFonts w:ascii="Times New Roman" w:hAnsi="Times New Roman" w:cs="Times New Roman"/>
          <w:spacing w:val="-2"/>
          <w:sz w:val="24"/>
          <w:szCs w:val="24"/>
        </w:rPr>
      </w:pPr>
      <w:r w:rsidRPr="007A0370">
        <w:rPr>
          <w:rFonts w:ascii="Times New Roman" w:hAnsi="Times New Roman" w:cs="Times New Roman"/>
          <w:b/>
          <w:spacing w:val="-2"/>
          <w:sz w:val="24"/>
          <w:szCs w:val="24"/>
        </w:rPr>
        <w:tab/>
      </w:r>
      <w:r w:rsidRPr="007A0370">
        <w:rPr>
          <w:rFonts w:ascii="Times New Roman" w:hAnsi="Times New Roman" w:cs="Times New Roman"/>
          <w:spacing w:val="-2"/>
          <w:sz w:val="24"/>
          <w:szCs w:val="24"/>
        </w:rPr>
        <w:t>Management Discussion and Analysis</w:t>
      </w:r>
    </w:p>
    <w:p w14:paraId="7B82B9E3" w14:textId="77777777" w:rsidR="007A0370" w:rsidRDefault="007A0370" w:rsidP="00876348">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 xml:space="preserve"> June 30, 20</w:t>
      </w:r>
      <w:r w:rsidR="009135E1">
        <w:rPr>
          <w:rFonts w:ascii="Times New Roman" w:hAnsi="Times New Roman" w:cs="Times New Roman"/>
          <w:spacing w:val="-2"/>
          <w:sz w:val="24"/>
          <w:szCs w:val="24"/>
        </w:rPr>
        <w:t>XX</w:t>
      </w:r>
    </w:p>
    <w:p w14:paraId="61223B17" w14:textId="77777777" w:rsidR="000A0946" w:rsidRPr="000A0946" w:rsidRDefault="000A0946" w:rsidP="00876348">
      <w:pPr>
        <w:suppressAutoHyphens/>
        <w:spacing w:after="0"/>
        <w:ind w:left="86" w:hanging="86"/>
        <w:jc w:val="center"/>
        <w:rPr>
          <w:rFonts w:ascii="Times New Roman" w:hAnsi="Times New Roman" w:cs="Times New Roman"/>
          <w:spacing w:val="-3"/>
          <w:sz w:val="16"/>
          <w:szCs w:val="16"/>
        </w:rPr>
      </w:pPr>
    </w:p>
    <w:p w14:paraId="7941C47C" w14:textId="77777777" w:rsidR="000A0946" w:rsidRPr="007A0370" w:rsidRDefault="000A0946" w:rsidP="000A0946">
      <w:pPr>
        <w:pStyle w:val="Heading3"/>
        <w:rPr>
          <w:b/>
          <w:szCs w:val="24"/>
        </w:rPr>
      </w:pPr>
      <w:r w:rsidRPr="007A0370">
        <w:rPr>
          <w:b/>
          <w:szCs w:val="24"/>
        </w:rPr>
        <w:t>Budgetary Highlights</w:t>
      </w:r>
    </w:p>
    <w:p w14:paraId="6B1BAECC" w14:textId="77777777" w:rsidR="000A0946" w:rsidRPr="007A0370" w:rsidRDefault="000A0946" w:rsidP="000A0946">
      <w:pPr>
        <w:pStyle w:val="BodyText"/>
        <w:spacing w:after="0"/>
        <w:rPr>
          <w:sz w:val="24"/>
          <w:szCs w:val="24"/>
        </w:rPr>
      </w:pPr>
      <w:r w:rsidRPr="007A0370">
        <w:rPr>
          <w:sz w:val="24"/>
          <w:szCs w:val="24"/>
        </w:rPr>
        <w:t>The School’s annual budget was amended as the year progressed.  The original budget included expenditures of $XXX relating to the purchase of a building.  For the fiscal year ended June 30, 20</w:t>
      </w:r>
      <w:r w:rsidR="009135E1">
        <w:rPr>
          <w:sz w:val="24"/>
          <w:szCs w:val="24"/>
        </w:rPr>
        <w:t>XX</w:t>
      </w:r>
      <w:r w:rsidRPr="007A0370">
        <w:rPr>
          <w:sz w:val="24"/>
          <w:szCs w:val="24"/>
        </w:rPr>
        <w:t xml:space="preserve"> the School incurred $XXXX in actual expenditures (inclusive of capitalized purchases) compared to budgeted expenditures of $XXXX.  The major reason for the decrease between the budget to actual expenses was due to close monitoring of the expenses of the School.</w:t>
      </w:r>
      <w:r w:rsidR="004C1B1E">
        <w:rPr>
          <w:sz w:val="24"/>
          <w:szCs w:val="24"/>
        </w:rPr>
        <w:t xml:space="preserve"> Actual revenue revenue for the School was $XXXX compared to budgeted revenue of $XXXXX. The major reason for the increase was additional grant funding received during the year as a result of a concerted effort by the board of trustees to obtain additional funding.</w:t>
      </w:r>
    </w:p>
    <w:p w14:paraId="200DBBBA" w14:textId="77777777" w:rsidR="000A0946" w:rsidRDefault="000A0946" w:rsidP="000A0946">
      <w:pPr>
        <w:spacing w:after="0"/>
        <w:jc w:val="both"/>
        <w:rPr>
          <w:rFonts w:ascii="Times New Roman" w:hAnsi="Times New Roman" w:cs="Times New Roman"/>
          <w:sz w:val="24"/>
          <w:szCs w:val="24"/>
        </w:rPr>
      </w:pPr>
    </w:p>
    <w:p w14:paraId="49E78C89" w14:textId="77777777" w:rsidR="009135E1" w:rsidRDefault="009135E1" w:rsidP="000A0946">
      <w:pPr>
        <w:pStyle w:val="Heading3"/>
        <w:ind w:left="0" w:firstLine="0"/>
        <w:rPr>
          <w:i w:val="0"/>
          <w:szCs w:val="24"/>
        </w:rPr>
      </w:pPr>
      <w:r w:rsidRPr="009135E1">
        <w:rPr>
          <w:i w:val="0"/>
          <w:szCs w:val="24"/>
        </w:rPr>
        <w:t>The School budgeted tuition for fiscal years 20X2 and 20X1 based on enrollment of XX and XX for each year, respectively using the average per pupil rate from the sending districts of the previous year.</w:t>
      </w:r>
    </w:p>
    <w:p w14:paraId="530745ED" w14:textId="77777777" w:rsidR="009135E1" w:rsidRPr="009135E1" w:rsidRDefault="009135E1" w:rsidP="009135E1">
      <w:pPr>
        <w:spacing w:after="0"/>
      </w:pPr>
    </w:p>
    <w:p w14:paraId="59126CFD" w14:textId="77777777" w:rsidR="000A0946" w:rsidRPr="007A0370" w:rsidRDefault="000A0946" w:rsidP="000A0946">
      <w:pPr>
        <w:pStyle w:val="Heading3"/>
        <w:ind w:left="0" w:firstLine="0"/>
        <w:rPr>
          <w:b/>
          <w:szCs w:val="24"/>
        </w:rPr>
      </w:pPr>
      <w:r w:rsidRPr="007A0370">
        <w:rPr>
          <w:b/>
          <w:szCs w:val="24"/>
        </w:rPr>
        <w:t>School's Financial Activities</w:t>
      </w:r>
    </w:p>
    <w:p w14:paraId="32EC0239" w14:textId="77777777" w:rsidR="000A0946" w:rsidRPr="009755A4" w:rsidRDefault="000A0946" w:rsidP="009755A4">
      <w:pPr>
        <w:pStyle w:val="BodyText"/>
        <w:spacing w:after="0"/>
        <w:rPr>
          <w:sz w:val="24"/>
          <w:szCs w:val="24"/>
        </w:rPr>
      </w:pPr>
      <w:r w:rsidRPr="007A0370">
        <w:rPr>
          <w:sz w:val="24"/>
          <w:szCs w:val="24"/>
        </w:rPr>
        <w:t>The majority of the School's funding is received from the Commonwealth of Massachusetts Department of Elementary and Secondary Education and is based on a standard rate per pupil. The School received $XXXXX in per pupil funding in fiscal year 20</w:t>
      </w:r>
      <w:r w:rsidR="009135E1">
        <w:rPr>
          <w:sz w:val="24"/>
          <w:szCs w:val="24"/>
        </w:rPr>
        <w:t>XX</w:t>
      </w:r>
      <w:r w:rsidRPr="007A0370">
        <w:rPr>
          <w:sz w:val="24"/>
          <w:szCs w:val="24"/>
        </w:rPr>
        <w:t>, versus $XXXXXX in per pupil funding in fiscal year 20</w:t>
      </w:r>
      <w:r w:rsidR="009135E1">
        <w:rPr>
          <w:sz w:val="24"/>
          <w:szCs w:val="24"/>
        </w:rPr>
        <w:t>XX</w:t>
      </w:r>
      <w:r w:rsidRPr="007A0370">
        <w:rPr>
          <w:sz w:val="24"/>
          <w:szCs w:val="24"/>
        </w:rPr>
        <w:t>.  This represents XX% and XX% of the School’s revenue for the years ended June 30, 20</w:t>
      </w:r>
      <w:r w:rsidR="009135E1">
        <w:rPr>
          <w:sz w:val="24"/>
          <w:szCs w:val="24"/>
        </w:rPr>
        <w:t>XX</w:t>
      </w:r>
      <w:r w:rsidRPr="007A0370">
        <w:rPr>
          <w:sz w:val="24"/>
          <w:szCs w:val="24"/>
        </w:rPr>
        <w:t xml:space="preserve"> and 20</w:t>
      </w:r>
      <w:r w:rsidR="009135E1">
        <w:rPr>
          <w:sz w:val="24"/>
          <w:szCs w:val="24"/>
        </w:rPr>
        <w:t>XX</w:t>
      </w:r>
      <w:r w:rsidRPr="007A0370">
        <w:rPr>
          <w:sz w:val="24"/>
          <w:szCs w:val="24"/>
        </w:rPr>
        <w:t>, respectively.  In addition, the School received various federal, Commonwealth of Massachusetts and private grants, which totaled $XXXX and $XXXX for fiscal years 20</w:t>
      </w:r>
      <w:r w:rsidR="009135E1">
        <w:rPr>
          <w:sz w:val="24"/>
          <w:szCs w:val="24"/>
        </w:rPr>
        <w:t>XX</w:t>
      </w:r>
      <w:r w:rsidRPr="007A0370">
        <w:rPr>
          <w:sz w:val="24"/>
          <w:szCs w:val="24"/>
        </w:rPr>
        <w:t xml:space="preserve"> and 20</w:t>
      </w:r>
      <w:r w:rsidR="009135E1">
        <w:rPr>
          <w:sz w:val="24"/>
          <w:szCs w:val="24"/>
        </w:rPr>
        <w:t>XX</w:t>
      </w:r>
      <w:r w:rsidRPr="007A0370">
        <w:rPr>
          <w:sz w:val="24"/>
          <w:szCs w:val="24"/>
        </w:rPr>
        <w:t xml:space="preserve">, respectively.  </w:t>
      </w:r>
    </w:p>
    <w:p w14:paraId="231E1628" w14:textId="77777777" w:rsidR="007A0370" w:rsidRPr="007A0370" w:rsidRDefault="004C1B1E" w:rsidP="00603741">
      <w:pPr>
        <w:tabs>
          <w:tab w:val="center" w:pos="4770"/>
        </w:tabs>
        <w:spacing w:after="0" w:line="240" w:lineRule="auto"/>
        <w:ind w:left="360"/>
        <w:jc w:val="both"/>
        <w:rPr>
          <w:rFonts w:ascii="Times New Roman" w:hAnsi="Times New Roman" w:cs="Times New Roman"/>
          <w:sz w:val="24"/>
          <w:szCs w:val="24"/>
        </w:rPr>
      </w:pPr>
      <w:r>
        <w:rPr>
          <w:rFonts w:ascii="Times New Roman" w:hAnsi="Times New Roman" w:cs="Times New Roman"/>
          <w:b/>
          <w:spacing w:val="-2"/>
          <w:sz w:val="24"/>
          <w:szCs w:val="24"/>
        </w:rPr>
        <w:tab/>
      </w:r>
    </w:p>
    <w:p w14:paraId="5444C104" w14:textId="77777777" w:rsidR="007A0370" w:rsidRPr="007A0370" w:rsidRDefault="007A0370" w:rsidP="007A0370">
      <w:pPr>
        <w:pStyle w:val="Heading3"/>
        <w:ind w:left="0" w:firstLine="0"/>
        <w:rPr>
          <w:b/>
          <w:szCs w:val="24"/>
        </w:rPr>
      </w:pPr>
      <w:r w:rsidRPr="007A0370">
        <w:rPr>
          <w:b/>
          <w:szCs w:val="24"/>
        </w:rPr>
        <w:t>Other Financial Factors</w:t>
      </w:r>
    </w:p>
    <w:p w14:paraId="6CAD910A" w14:textId="77777777" w:rsidR="007A0370" w:rsidRDefault="007A0370" w:rsidP="00876348">
      <w:pPr>
        <w:spacing w:after="0"/>
        <w:jc w:val="both"/>
        <w:rPr>
          <w:rFonts w:ascii="Times New Roman" w:hAnsi="Times New Roman" w:cs="Times New Roman"/>
          <w:sz w:val="24"/>
          <w:szCs w:val="24"/>
        </w:rPr>
      </w:pPr>
      <w:r w:rsidRPr="007A0370">
        <w:rPr>
          <w:rFonts w:ascii="Times New Roman" w:hAnsi="Times New Roman" w:cs="Times New Roman"/>
          <w:sz w:val="24"/>
          <w:szCs w:val="24"/>
        </w:rPr>
        <w:t xml:space="preserve">In June 200X, </w:t>
      </w:r>
      <w:r w:rsidR="00603741">
        <w:rPr>
          <w:rFonts w:ascii="Times New Roman" w:hAnsi="Times New Roman" w:cs="Times New Roman"/>
          <w:sz w:val="24"/>
          <w:szCs w:val="24"/>
        </w:rPr>
        <w:t xml:space="preserve">ABC Charter School </w:t>
      </w:r>
      <w:r w:rsidRPr="007A0370">
        <w:rPr>
          <w:rFonts w:ascii="Times New Roman" w:hAnsi="Times New Roman" w:cs="Times New Roman"/>
          <w:sz w:val="24"/>
          <w:szCs w:val="24"/>
        </w:rPr>
        <w:t xml:space="preserve">entered into an operating lease agreement with the XYZ Foundation, Inc. for a term of fifty years, which includes payments ranging from $XX,XXX per month to $XX,XXX per month.  In accordance with the lease terms, the School is also liable for XX percent of all common area maintenance expenses incurred at the premises. </w:t>
      </w:r>
    </w:p>
    <w:p w14:paraId="59A21DA0" w14:textId="77777777" w:rsidR="00876348" w:rsidRPr="007A0370" w:rsidRDefault="00876348" w:rsidP="00876348">
      <w:pPr>
        <w:spacing w:after="0"/>
        <w:jc w:val="both"/>
        <w:rPr>
          <w:rFonts w:ascii="Times New Roman" w:hAnsi="Times New Roman" w:cs="Times New Roman"/>
          <w:sz w:val="24"/>
          <w:szCs w:val="24"/>
        </w:rPr>
      </w:pPr>
    </w:p>
    <w:p w14:paraId="3B5759AB" w14:textId="77777777" w:rsidR="007A0370" w:rsidRPr="007A0370" w:rsidRDefault="007A0370" w:rsidP="007A0370">
      <w:pPr>
        <w:pStyle w:val="EndnoteText"/>
        <w:jc w:val="both"/>
        <w:rPr>
          <w:rFonts w:ascii="Times New Roman" w:hAnsi="Times New Roman"/>
          <w:b/>
          <w:i/>
          <w:szCs w:val="24"/>
        </w:rPr>
      </w:pPr>
      <w:r w:rsidRPr="007A0370">
        <w:rPr>
          <w:rFonts w:ascii="Times New Roman" w:hAnsi="Times New Roman"/>
          <w:b/>
          <w:i/>
          <w:szCs w:val="24"/>
        </w:rPr>
        <w:t>Current Known Facts, Decisions, and Conditions</w:t>
      </w:r>
    </w:p>
    <w:p w14:paraId="2117C718" w14:textId="77777777" w:rsidR="007A0370" w:rsidRPr="007A0370" w:rsidRDefault="007A0370" w:rsidP="007A0370">
      <w:pPr>
        <w:pStyle w:val="EndnoteText"/>
        <w:jc w:val="both"/>
        <w:rPr>
          <w:rFonts w:ascii="Times New Roman" w:hAnsi="Times New Roman"/>
          <w:color w:val="FF0000"/>
          <w:szCs w:val="24"/>
        </w:rPr>
      </w:pPr>
      <w:r w:rsidRPr="007A0370">
        <w:rPr>
          <w:rFonts w:ascii="Times New Roman" w:hAnsi="Times New Roman"/>
          <w:szCs w:val="24"/>
        </w:rPr>
        <w:t>Subsequent to year end</w:t>
      </w:r>
      <w:r w:rsidR="00AA39EF">
        <w:rPr>
          <w:rFonts w:ascii="Times New Roman" w:hAnsi="Times New Roman"/>
          <w:szCs w:val="24"/>
        </w:rPr>
        <w:t>,</w:t>
      </w:r>
      <w:r w:rsidRPr="007A0370">
        <w:rPr>
          <w:rFonts w:ascii="Times New Roman" w:hAnsi="Times New Roman"/>
          <w:szCs w:val="24"/>
        </w:rPr>
        <w:t xml:space="preserve"> the School entered into a purchase and sale agreement to acquire a building for approximately $1,500,000. The School expects to close on this transaction in December 20X3 and the Board of Trustees has voted to designate $1,500,000 of net </w:t>
      </w:r>
      <w:r w:rsidR="00AA39EF">
        <w:rPr>
          <w:rFonts w:ascii="Times New Roman" w:hAnsi="Times New Roman"/>
          <w:szCs w:val="24"/>
        </w:rPr>
        <w:t>position</w:t>
      </w:r>
      <w:r w:rsidRPr="007A0370">
        <w:rPr>
          <w:rFonts w:ascii="Times New Roman" w:hAnsi="Times New Roman"/>
          <w:szCs w:val="24"/>
        </w:rPr>
        <w:t xml:space="preserve"> for the acquisition as of June 30, 20</w:t>
      </w:r>
      <w:r w:rsidR="009135E1">
        <w:rPr>
          <w:rFonts w:ascii="Times New Roman" w:hAnsi="Times New Roman"/>
          <w:szCs w:val="24"/>
        </w:rPr>
        <w:t>XX</w:t>
      </w:r>
      <w:r w:rsidRPr="007A0370">
        <w:rPr>
          <w:rFonts w:ascii="Times New Roman" w:hAnsi="Times New Roman"/>
          <w:szCs w:val="24"/>
        </w:rPr>
        <w:t>.</w:t>
      </w:r>
    </w:p>
    <w:p w14:paraId="283DB29F" w14:textId="77777777" w:rsidR="007A0370" w:rsidRPr="007A0370" w:rsidRDefault="007A0370" w:rsidP="00876348">
      <w:pPr>
        <w:spacing w:after="0"/>
        <w:jc w:val="both"/>
        <w:rPr>
          <w:rFonts w:ascii="Times New Roman" w:hAnsi="Times New Roman" w:cs="Times New Roman"/>
          <w:sz w:val="24"/>
          <w:szCs w:val="24"/>
        </w:rPr>
      </w:pPr>
    </w:p>
    <w:p w14:paraId="61FA3B80" w14:textId="77777777" w:rsidR="007A0370" w:rsidRPr="007A0370" w:rsidRDefault="007A0370" w:rsidP="007A0370">
      <w:pPr>
        <w:pStyle w:val="EndnoteText"/>
        <w:rPr>
          <w:rFonts w:ascii="Times New Roman" w:hAnsi="Times New Roman"/>
          <w:b/>
          <w:i/>
          <w:szCs w:val="24"/>
        </w:rPr>
      </w:pPr>
      <w:r w:rsidRPr="007A0370">
        <w:rPr>
          <w:rFonts w:ascii="Times New Roman" w:hAnsi="Times New Roman"/>
          <w:b/>
          <w:i/>
          <w:szCs w:val="24"/>
        </w:rPr>
        <w:t>Contacting the School's Financial Management</w:t>
      </w:r>
    </w:p>
    <w:p w14:paraId="57C9911D" w14:textId="77777777" w:rsidR="007A0370" w:rsidRPr="007A0370" w:rsidRDefault="007A0370" w:rsidP="007A0370">
      <w:pPr>
        <w:pStyle w:val="EndnoteText"/>
        <w:jc w:val="both"/>
        <w:rPr>
          <w:rFonts w:ascii="Times New Roman" w:hAnsi="Times New Roman"/>
          <w:szCs w:val="24"/>
        </w:rPr>
      </w:pPr>
      <w:r w:rsidRPr="007A0370">
        <w:rPr>
          <w:rFonts w:ascii="Times New Roman" w:hAnsi="Times New Roman"/>
          <w:szCs w:val="24"/>
        </w:rPr>
        <w:t>This financial report is designed to provide the reader with a general overview of the School’s finances and to show the accountability for the funds received.  If you have questions about this report or need additional financial information, contact the Business Office of the School.</w:t>
      </w:r>
    </w:p>
    <w:p w14:paraId="6AD0E9C9" w14:textId="77777777" w:rsidR="007A0370" w:rsidRPr="007A0370" w:rsidRDefault="007A0370" w:rsidP="007A0370">
      <w:pPr>
        <w:pStyle w:val="EndnoteText"/>
        <w:rPr>
          <w:rFonts w:ascii="Times New Roman" w:hAnsi="Times New Roman"/>
          <w:szCs w:val="24"/>
        </w:rPr>
        <w:sectPr w:rsidR="007A0370" w:rsidRPr="007A0370" w:rsidSect="0090169C">
          <w:pgSz w:w="12240" w:h="15840" w:code="1"/>
          <w:pgMar w:top="810" w:right="1350" w:bottom="1440" w:left="1440" w:header="720" w:footer="720" w:gutter="0"/>
          <w:paperSrc w:first="15" w:other="15"/>
          <w:cols w:space="720"/>
          <w:noEndnote/>
        </w:sectPr>
      </w:pPr>
    </w:p>
    <w:p w14:paraId="6BA5C591" w14:textId="77777777" w:rsidR="007A0370" w:rsidRPr="007A0370" w:rsidRDefault="007A0370" w:rsidP="007A0370">
      <w:pPr>
        <w:tabs>
          <w:tab w:val="right" w:pos="9990"/>
        </w:tabs>
        <w:jc w:val="both"/>
        <w:rPr>
          <w:rFonts w:ascii="Times New Roman" w:hAnsi="Times New Roman" w:cs="Times New Roman"/>
          <w:b/>
          <w:sz w:val="24"/>
          <w:szCs w:val="24"/>
        </w:rPr>
      </w:pPr>
      <w:r w:rsidRPr="007A0370">
        <w:rPr>
          <w:rFonts w:ascii="Times New Roman" w:hAnsi="Times New Roman" w:cs="Times New Roman"/>
          <w:b/>
          <w:sz w:val="24"/>
          <w:szCs w:val="24"/>
        </w:rPr>
        <w:tab/>
        <w:t>APPENDIX A</w:t>
      </w:r>
    </w:p>
    <w:p w14:paraId="51994E20" w14:textId="77777777" w:rsidR="00790853" w:rsidRPr="00B528C8" w:rsidRDefault="007A0370" w:rsidP="00790853">
      <w:pPr>
        <w:suppressAutoHyphens/>
        <w:spacing w:after="0" w:line="216" w:lineRule="auto"/>
        <w:jc w:val="center"/>
        <w:rPr>
          <w:rFonts w:ascii="Times New Roman" w:hAnsi="Times New Roman"/>
          <w:b/>
          <w:sz w:val="24"/>
          <w:szCs w:val="24"/>
          <w:shd w:val="clear" w:color="auto" w:fill="FFFFFF"/>
        </w:rPr>
      </w:pPr>
      <w:r w:rsidRPr="007A0370">
        <w:rPr>
          <w:rFonts w:ascii="Times New Roman" w:hAnsi="Times New Roman" w:cs="Times New Roman"/>
          <w:b/>
          <w:spacing w:val="-2"/>
          <w:sz w:val="24"/>
          <w:szCs w:val="24"/>
        </w:rPr>
        <w:t>ABC Charter School</w:t>
      </w:r>
      <w:r w:rsidR="00B528C8">
        <w:rPr>
          <w:rFonts w:ascii="Times New Roman" w:hAnsi="Times New Roman" w:cs="Times New Roman"/>
          <w:b/>
          <w:spacing w:val="-2"/>
          <w:sz w:val="24"/>
          <w:szCs w:val="24"/>
        </w:rPr>
        <w:t xml:space="preserve"> </w:t>
      </w:r>
    </w:p>
    <w:p w14:paraId="0157049C" w14:textId="77777777" w:rsidR="007A0370" w:rsidRPr="007A0370" w:rsidRDefault="007A0370" w:rsidP="007A0370">
      <w:pPr>
        <w:pStyle w:val="CoverDate"/>
        <w:tabs>
          <w:tab w:val="clear" w:pos="4860"/>
        </w:tabs>
        <w:spacing w:line="216" w:lineRule="auto"/>
        <w:rPr>
          <w:rFonts w:ascii="Times New Roman" w:hAnsi="Times New Roman"/>
          <w:noProof w:val="0"/>
          <w:spacing w:val="-2"/>
          <w:szCs w:val="24"/>
        </w:rPr>
      </w:pPr>
      <w:r w:rsidRPr="007A0370">
        <w:rPr>
          <w:rFonts w:ascii="Times New Roman" w:hAnsi="Times New Roman"/>
          <w:noProof w:val="0"/>
          <w:spacing w:val="-2"/>
          <w:szCs w:val="24"/>
        </w:rPr>
        <w:t xml:space="preserve">Statement of Net </w:t>
      </w:r>
      <w:r w:rsidR="00B01CA4">
        <w:rPr>
          <w:rFonts w:ascii="Times New Roman" w:hAnsi="Times New Roman"/>
          <w:noProof w:val="0"/>
          <w:spacing w:val="-2"/>
          <w:szCs w:val="24"/>
        </w:rPr>
        <w:t>Position</w:t>
      </w:r>
    </w:p>
    <w:p w14:paraId="02588621" w14:textId="77777777" w:rsidR="00EE7CB4" w:rsidRDefault="007A0370" w:rsidP="00876348">
      <w:pPr>
        <w:suppressAutoHyphens/>
        <w:spacing w:after="0" w:line="216" w:lineRule="auto"/>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June 30, 20</w:t>
      </w:r>
      <w:r w:rsidR="009135E1">
        <w:rPr>
          <w:rFonts w:ascii="Times New Roman" w:hAnsi="Times New Roman" w:cs="Times New Roman"/>
          <w:spacing w:val="-2"/>
          <w:sz w:val="24"/>
          <w:szCs w:val="24"/>
        </w:rPr>
        <w:t>XX</w:t>
      </w:r>
    </w:p>
    <w:p w14:paraId="191E4EF9" w14:textId="77777777" w:rsidR="007A0370" w:rsidRDefault="00EE7CB4" w:rsidP="00876348">
      <w:pPr>
        <w:suppressAutoHyphens/>
        <w:spacing w:after="0" w:line="216"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With summarized comparative totals for June 30, </w:t>
      </w:r>
      <w:r w:rsidR="007A0370" w:rsidRPr="007A0370">
        <w:rPr>
          <w:rFonts w:ascii="Times New Roman" w:hAnsi="Times New Roman" w:cs="Times New Roman"/>
          <w:spacing w:val="-2"/>
          <w:sz w:val="24"/>
          <w:szCs w:val="24"/>
        </w:rPr>
        <w:t>20</w:t>
      </w:r>
      <w:r w:rsidR="009135E1">
        <w:rPr>
          <w:rFonts w:ascii="Times New Roman" w:hAnsi="Times New Roman" w:cs="Times New Roman"/>
          <w:spacing w:val="-2"/>
          <w:sz w:val="24"/>
          <w:szCs w:val="24"/>
        </w:rPr>
        <w:t>XX</w:t>
      </w:r>
    </w:p>
    <w:p w14:paraId="3AC86129" w14:textId="77777777" w:rsidR="00491D64" w:rsidRDefault="00491D64" w:rsidP="00876348">
      <w:pPr>
        <w:suppressAutoHyphens/>
        <w:spacing w:after="0" w:line="216" w:lineRule="auto"/>
        <w:jc w:val="center"/>
        <w:rPr>
          <w:rFonts w:ascii="Times New Roman" w:hAnsi="Times New Roman" w:cs="Times New Roman"/>
          <w:spacing w:val="-2"/>
          <w:sz w:val="24"/>
          <w:szCs w:val="24"/>
        </w:rPr>
      </w:pPr>
    </w:p>
    <w:p w14:paraId="34444404" w14:textId="5C667B64" w:rsidR="00790853" w:rsidRDefault="00EF1C8B" w:rsidP="00876348">
      <w:pPr>
        <w:suppressAutoHyphens/>
        <w:spacing w:line="216" w:lineRule="auto"/>
        <w:jc w:val="center"/>
        <w:rPr>
          <w:rFonts w:ascii="Times New Roman" w:hAnsi="Times New Roman" w:cs="Times New Roman"/>
          <w:i/>
          <w:spacing w:val="-2"/>
          <w:sz w:val="24"/>
          <w:szCs w:val="24"/>
        </w:rPr>
      </w:pPr>
      <w:r>
        <w:rPr>
          <w:rFonts w:ascii="Times New Roman" w:hAnsi="Times New Roman" w:cs="Times New Roman"/>
          <w:i/>
          <w:noProof/>
          <w:spacing w:val="-2"/>
          <w:sz w:val="24"/>
          <w:szCs w:val="24"/>
        </w:rPr>
        <w:drawing>
          <wp:inline distT="0" distB="0" distL="0" distR="0" wp14:anchorId="1EBC8F49" wp14:editId="699035A2">
            <wp:extent cx="6267450" cy="7162800"/>
            <wp:effectExtent l="0" t="0" r="0" b="0"/>
            <wp:docPr id="1" name="Picture 10" descr="Sample of Statement of Net Position for Single Charter:&#10;&#10;Current Assets&#10;Non Current Assets&#10;Current Liabilities&#10;Non Current Liabilities&#10;Net Posi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of Statement of Net Position for Single Charter:&#10;&#10;Current Assets&#10;Non Current Assets&#10;Current Liabilities&#10;Non Current Liabilities&#10;Net Position&#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0" cy="7162800"/>
                    </a:xfrm>
                    <a:prstGeom prst="rect">
                      <a:avLst/>
                    </a:prstGeom>
                    <a:noFill/>
                    <a:ln>
                      <a:noFill/>
                    </a:ln>
                  </pic:spPr>
                </pic:pic>
              </a:graphicData>
            </a:graphic>
          </wp:inline>
        </w:drawing>
      </w:r>
    </w:p>
    <w:p w14:paraId="39F20EA4" w14:textId="77777777" w:rsidR="007A0370" w:rsidRPr="00876348" w:rsidRDefault="007A0370" w:rsidP="00876348">
      <w:pPr>
        <w:suppressAutoHyphens/>
        <w:spacing w:line="216" w:lineRule="auto"/>
        <w:jc w:val="center"/>
        <w:rPr>
          <w:rFonts w:ascii="Times New Roman" w:hAnsi="Times New Roman" w:cs="Times New Roman"/>
          <w:i/>
          <w:spacing w:val="-2"/>
          <w:sz w:val="24"/>
          <w:szCs w:val="24"/>
        </w:rPr>
      </w:pPr>
      <w:r w:rsidRPr="007A0370">
        <w:rPr>
          <w:rFonts w:ascii="Times New Roman" w:hAnsi="Times New Roman" w:cs="Times New Roman"/>
          <w:i/>
          <w:spacing w:val="-2"/>
          <w:sz w:val="24"/>
          <w:szCs w:val="24"/>
        </w:rPr>
        <w:t>See accompanying notes to financial statements.</w:t>
      </w:r>
    </w:p>
    <w:p w14:paraId="16288478" w14:textId="77777777" w:rsidR="007A0370" w:rsidRPr="007A0370" w:rsidRDefault="007A0370" w:rsidP="007A0370">
      <w:pPr>
        <w:suppressAutoHyphens/>
        <w:spacing w:line="216" w:lineRule="auto"/>
        <w:jc w:val="center"/>
        <w:rPr>
          <w:rFonts w:ascii="Times New Roman" w:hAnsi="Times New Roman" w:cs="Times New Roman"/>
          <w:spacing w:val="-2"/>
          <w:sz w:val="24"/>
          <w:szCs w:val="24"/>
        </w:rPr>
        <w:sectPr w:rsidR="007A0370" w:rsidRPr="007A0370" w:rsidSect="00E2011F">
          <w:pgSz w:w="12240" w:h="15840" w:code="1"/>
          <w:pgMar w:top="720" w:right="432" w:bottom="720" w:left="576" w:header="720" w:footer="475" w:gutter="0"/>
          <w:paperSrc w:first="15" w:other="15"/>
          <w:cols w:space="720"/>
          <w:noEndnote/>
        </w:sectPr>
      </w:pPr>
    </w:p>
    <w:p w14:paraId="2B6EAFBC" w14:textId="77777777" w:rsidR="00B528C8" w:rsidRPr="00B528C8" w:rsidRDefault="007A0370" w:rsidP="00790853">
      <w:pPr>
        <w:tabs>
          <w:tab w:val="center" w:pos="5130"/>
          <w:tab w:val="right" w:pos="9900"/>
        </w:tabs>
        <w:spacing w:after="0"/>
        <w:jc w:val="both"/>
        <w:rPr>
          <w:rFonts w:ascii="Times New Roman" w:hAnsi="Times New Roman" w:cs="Times New Roman"/>
          <w:b/>
          <w:spacing w:val="-2"/>
          <w:sz w:val="24"/>
          <w:szCs w:val="24"/>
        </w:rPr>
      </w:pPr>
      <w:r w:rsidRPr="007A0370">
        <w:rPr>
          <w:rFonts w:ascii="Times New Roman" w:hAnsi="Times New Roman" w:cs="Times New Roman"/>
          <w:b/>
          <w:sz w:val="24"/>
          <w:szCs w:val="24"/>
        </w:rPr>
        <w:tab/>
      </w:r>
      <w:r w:rsidR="00B528C8" w:rsidRPr="007A0370">
        <w:rPr>
          <w:rFonts w:ascii="Times New Roman" w:hAnsi="Times New Roman" w:cs="Times New Roman"/>
          <w:b/>
          <w:spacing w:val="-2"/>
          <w:sz w:val="24"/>
          <w:szCs w:val="24"/>
        </w:rPr>
        <w:t>ABC Charter School</w:t>
      </w:r>
      <w:r w:rsidR="00B528C8">
        <w:rPr>
          <w:rFonts w:ascii="Times New Roman" w:hAnsi="Times New Roman" w:cs="Times New Roman"/>
          <w:b/>
          <w:spacing w:val="-2"/>
          <w:sz w:val="24"/>
          <w:szCs w:val="24"/>
        </w:rPr>
        <w:t xml:space="preserve"> </w:t>
      </w:r>
    </w:p>
    <w:p w14:paraId="5058855B" w14:textId="77777777" w:rsidR="007A0370" w:rsidRPr="007A0370" w:rsidRDefault="007A0370" w:rsidP="00876348">
      <w:pPr>
        <w:suppressAutoHyphens/>
        <w:spacing w:after="0" w:line="209" w:lineRule="auto"/>
        <w:ind w:left="90" w:hanging="90"/>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 xml:space="preserve">Statement of Revenues, Expenses and Changes in Net </w:t>
      </w:r>
      <w:r w:rsidR="00B01CA4">
        <w:rPr>
          <w:rFonts w:ascii="Times New Roman" w:hAnsi="Times New Roman" w:cs="Times New Roman"/>
          <w:spacing w:val="-2"/>
          <w:sz w:val="24"/>
          <w:szCs w:val="24"/>
        </w:rPr>
        <w:t>Pos</w:t>
      </w:r>
      <w:r w:rsidR="00810744">
        <w:rPr>
          <w:rFonts w:ascii="Times New Roman" w:hAnsi="Times New Roman" w:cs="Times New Roman"/>
          <w:spacing w:val="-2"/>
          <w:sz w:val="24"/>
          <w:szCs w:val="24"/>
        </w:rPr>
        <w:t>i</w:t>
      </w:r>
      <w:r w:rsidR="00B01CA4">
        <w:rPr>
          <w:rFonts w:ascii="Times New Roman" w:hAnsi="Times New Roman" w:cs="Times New Roman"/>
          <w:spacing w:val="-2"/>
          <w:sz w:val="24"/>
          <w:szCs w:val="24"/>
        </w:rPr>
        <w:t>tion</w:t>
      </w:r>
    </w:p>
    <w:p w14:paraId="6F00C787" w14:textId="77777777" w:rsidR="00EE7CB4" w:rsidRDefault="007A0370" w:rsidP="00876348">
      <w:pPr>
        <w:suppressAutoHyphens/>
        <w:spacing w:after="0" w:line="209" w:lineRule="auto"/>
        <w:ind w:left="90" w:hanging="90"/>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For the Year Ended June 30, 20</w:t>
      </w:r>
      <w:r w:rsidR="009135E1">
        <w:rPr>
          <w:rFonts w:ascii="Times New Roman" w:hAnsi="Times New Roman" w:cs="Times New Roman"/>
          <w:spacing w:val="-2"/>
          <w:sz w:val="24"/>
          <w:szCs w:val="24"/>
        </w:rPr>
        <w:t>XX</w:t>
      </w:r>
    </w:p>
    <w:p w14:paraId="0BF36D39" w14:textId="77777777" w:rsidR="00876348" w:rsidRDefault="00EE7CB4" w:rsidP="00876348">
      <w:pPr>
        <w:suppressAutoHyphens/>
        <w:spacing w:after="0" w:line="209" w:lineRule="auto"/>
        <w:ind w:left="90" w:hanging="90"/>
        <w:jc w:val="center"/>
        <w:rPr>
          <w:rFonts w:ascii="Times New Roman" w:hAnsi="Times New Roman" w:cs="Times New Roman"/>
          <w:spacing w:val="-2"/>
          <w:sz w:val="24"/>
          <w:szCs w:val="24"/>
        </w:rPr>
      </w:pPr>
      <w:r>
        <w:rPr>
          <w:rFonts w:ascii="Times New Roman" w:hAnsi="Times New Roman" w:cs="Times New Roman"/>
          <w:spacing w:val="-2"/>
          <w:sz w:val="24"/>
          <w:szCs w:val="24"/>
        </w:rPr>
        <w:t>With summarized comparative totals for the year ended June 30, 20</w:t>
      </w:r>
      <w:r w:rsidR="009135E1">
        <w:rPr>
          <w:rFonts w:ascii="Times New Roman" w:hAnsi="Times New Roman" w:cs="Times New Roman"/>
          <w:spacing w:val="-2"/>
          <w:sz w:val="24"/>
          <w:szCs w:val="24"/>
        </w:rPr>
        <w:t>XX</w:t>
      </w:r>
    </w:p>
    <w:p w14:paraId="14B1DBD5" w14:textId="77777777" w:rsidR="003178DD" w:rsidRDefault="003178DD" w:rsidP="00876348">
      <w:pPr>
        <w:suppressAutoHyphens/>
        <w:spacing w:after="0" w:line="209" w:lineRule="auto"/>
        <w:ind w:left="90" w:hanging="90"/>
        <w:jc w:val="center"/>
        <w:rPr>
          <w:rFonts w:ascii="Times New Roman" w:hAnsi="Times New Roman" w:cs="Times New Roman"/>
          <w:spacing w:val="-2"/>
          <w:sz w:val="24"/>
          <w:szCs w:val="24"/>
        </w:rPr>
      </w:pPr>
    </w:p>
    <w:p w14:paraId="064B2FBB" w14:textId="65613E79" w:rsidR="007A0370" w:rsidRDefault="00EF1C8B" w:rsidP="007A0370">
      <w:pPr>
        <w:suppressAutoHyphens/>
        <w:spacing w:line="209" w:lineRule="auto"/>
        <w:ind w:left="90" w:hanging="90"/>
        <w:jc w:val="center"/>
        <w:rPr>
          <w:rFonts w:ascii="Times New Roman" w:hAnsi="Times New Roman" w:cs="Times New Roman"/>
          <w:spacing w:val="-2"/>
          <w:sz w:val="24"/>
          <w:szCs w:val="24"/>
        </w:rPr>
      </w:pPr>
      <w:r>
        <w:rPr>
          <w:rFonts w:ascii="Times New Roman" w:hAnsi="Times New Roman" w:cs="Times New Roman"/>
          <w:noProof/>
          <w:spacing w:val="-2"/>
          <w:sz w:val="24"/>
          <w:szCs w:val="24"/>
        </w:rPr>
        <w:drawing>
          <wp:inline distT="0" distB="0" distL="0" distR="0" wp14:anchorId="07A35032" wp14:editId="529626F4">
            <wp:extent cx="5257800" cy="7886700"/>
            <wp:effectExtent l="0" t="0" r="0" b="0"/>
            <wp:docPr id="2" name="Picture 9" descr="Sample of Statements of Revenues, Expenses and Changes in Net Position for Single Charter:&#10;&#10;Operating Revenue&#10;Operating Expenses&#10;Non-operating Revenue/(expenses)&#10;Income for capital grants&#10;Change in net position&#10;Net position beginning of year&#10;Net position, end of ye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tatements of Revenues, Expenses and Changes in Net Position for Single Charter:&#10;&#10;Operating Revenue&#10;Operating Expenses&#10;Non-operating Revenue/(expenses)&#10;Income for capital grants&#10;Change in net position&#10;Net position beginning of year&#10;Net position, end of year&#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7886700"/>
                    </a:xfrm>
                    <a:prstGeom prst="rect">
                      <a:avLst/>
                    </a:prstGeom>
                    <a:noFill/>
                    <a:ln>
                      <a:noFill/>
                    </a:ln>
                  </pic:spPr>
                </pic:pic>
              </a:graphicData>
            </a:graphic>
          </wp:inline>
        </w:drawing>
      </w:r>
    </w:p>
    <w:p w14:paraId="0D72D900" w14:textId="77777777" w:rsidR="007A0370" w:rsidRPr="007A0370" w:rsidRDefault="007A0370" w:rsidP="007A0370">
      <w:pPr>
        <w:suppressAutoHyphens/>
        <w:spacing w:line="209" w:lineRule="auto"/>
        <w:jc w:val="center"/>
        <w:rPr>
          <w:rFonts w:ascii="Times New Roman" w:hAnsi="Times New Roman" w:cs="Times New Roman"/>
          <w:spacing w:val="-2"/>
          <w:sz w:val="24"/>
          <w:szCs w:val="24"/>
        </w:rPr>
      </w:pPr>
      <w:r w:rsidRPr="007A0370">
        <w:rPr>
          <w:rFonts w:ascii="Times New Roman" w:hAnsi="Times New Roman" w:cs="Times New Roman"/>
          <w:i/>
          <w:spacing w:val="-2"/>
          <w:sz w:val="24"/>
          <w:szCs w:val="24"/>
        </w:rPr>
        <w:t>See accompanying notes to financial statements.</w:t>
      </w:r>
    </w:p>
    <w:p w14:paraId="09FB9418" w14:textId="77777777" w:rsidR="007A0370" w:rsidRPr="007A0370" w:rsidRDefault="007A0370" w:rsidP="007A0370">
      <w:pPr>
        <w:suppressAutoHyphens/>
        <w:spacing w:line="216" w:lineRule="auto"/>
        <w:jc w:val="both"/>
        <w:rPr>
          <w:rFonts w:ascii="Times New Roman" w:hAnsi="Times New Roman" w:cs="Times New Roman"/>
          <w:b/>
          <w:spacing w:val="-3"/>
          <w:sz w:val="24"/>
          <w:szCs w:val="24"/>
        </w:rPr>
        <w:sectPr w:rsidR="007A0370" w:rsidRPr="007A0370" w:rsidSect="0090169C">
          <w:pgSz w:w="12240" w:h="15840" w:code="1"/>
          <w:pgMar w:top="420" w:right="1008" w:bottom="576" w:left="1008" w:header="455" w:footer="720" w:gutter="0"/>
          <w:paperSrc w:first="15" w:other="15"/>
          <w:cols w:space="720"/>
          <w:noEndnote/>
        </w:sectPr>
      </w:pPr>
    </w:p>
    <w:p w14:paraId="136D0DF3" w14:textId="77777777" w:rsidR="00B528C8" w:rsidRPr="00B528C8" w:rsidRDefault="00BD67C0" w:rsidP="00BD67C0">
      <w:pPr>
        <w:tabs>
          <w:tab w:val="center" w:pos="4680"/>
          <w:tab w:val="right" w:pos="9180"/>
        </w:tabs>
        <w:spacing w:after="0"/>
        <w:jc w:val="both"/>
        <w:rPr>
          <w:rFonts w:ascii="Times New Roman" w:hAnsi="Times New Roman" w:cs="Times New Roman"/>
          <w:b/>
          <w:spacing w:val="-2"/>
          <w:sz w:val="24"/>
          <w:szCs w:val="24"/>
        </w:rPr>
      </w:pPr>
      <w:r>
        <w:rPr>
          <w:rFonts w:ascii="Times New Roman" w:hAnsi="Times New Roman" w:cs="Times New Roman"/>
          <w:b/>
          <w:sz w:val="24"/>
          <w:szCs w:val="24"/>
        </w:rPr>
        <w:tab/>
      </w:r>
      <w:r w:rsidR="00B528C8" w:rsidRPr="007A0370">
        <w:rPr>
          <w:rFonts w:ascii="Times New Roman" w:hAnsi="Times New Roman" w:cs="Times New Roman"/>
          <w:b/>
          <w:spacing w:val="-2"/>
          <w:sz w:val="24"/>
          <w:szCs w:val="24"/>
        </w:rPr>
        <w:t>ABC Charter School</w:t>
      </w:r>
      <w:r w:rsidR="00B528C8">
        <w:rPr>
          <w:rFonts w:ascii="Times New Roman" w:hAnsi="Times New Roman" w:cs="Times New Roman"/>
          <w:b/>
          <w:spacing w:val="-2"/>
          <w:sz w:val="24"/>
          <w:szCs w:val="24"/>
        </w:rPr>
        <w:t xml:space="preserve"> </w:t>
      </w:r>
    </w:p>
    <w:p w14:paraId="59BCE3B7" w14:textId="77777777" w:rsidR="007A0370" w:rsidRPr="007A0370" w:rsidRDefault="007A0370" w:rsidP="00876348">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Statement of Cash Flows</w:t>
      </w:r>
    </w:p>
    <w:p w14:paraId="3E78C56A" w14:textId="77777777" w:rsidR="00876348" w:rsidRDefault="007A0370" w:rsidP="00876348">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For the Year Ended June 30, 20</w:t>
      </w:r>
      <w:r w:rsidR="009135E1">
        <w:rPr>
          <w:rFonts w:ascii="Times New Roman" w:hAnsi="Times New Roman" w:cs="Times New Roman"/>
          <w:spacing w:val="-2"/>
          <w:sz w:val="24"/>
          <w:szCs w:val="24"/>
        </w:rPr>
        <w:t>XX</w:t>
      </w:r>
      <w:r w:rsidRPr="007A0370">
        <w:rPr>
          <w:rFonts w:ascii="Times New Roman" w:hAnsi="Times New Roman" w:cs="Times New Roman"/>
          <w:spacing w:val="-2"/>
          <w:sz w:val="24"/>
          <w:szCs w:val="24"/>
        </w:rPr>
        <w:t xml:space="preserve"> </w:t>
      </w:r>
    </w:p>
    <w:p w14:paraId="3A3A367F" w14:textId="77777777" w:rsidR="007A0370" w:rsidRDefault="00876348" w:rsidP="00876348">
      <w:pPr>
        <w:suppressAutoHyphens/>
        <w:spacing w:after="0"/>
        <w:ind w:left="86" w:hanging="86"/>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With </w:t>
      </w:r>
      <w:r w:rsidR="00810744">
        <w:rPr>
          <w:rFonts w:ascii="Times New Roman" w:hAnsi="Times New Roman" w:cs="Times New Roman"/>
          <w:spacing w:val="-2"/>
          <w:sz w:val="24"/>
          <w:szCs w:val="24"/>
        </w:rPr>
        <w:t xml:space="preserve">summarized </w:t>
      </w:r>
      <w:r>
        <w:rPr>
          <w:rFonts w:ascii="Times New Roman" w:hAnsi="Times New Roman" w:cs="Times New Roman"/>
          <w:spacing w:val="-2"/>
          <w:sz w:val="24"/>
          <w:szCs w:val="24"/>
        </w:rPr>
        <w:t>comparative totals for the year ended June 30, 20</w:t>
      </w:r>
      <w:r w:rsidR="009135E1">
        <w:rPr>
          <w:rFonts w:ascii="Times New Roman" w:hAnsi="Times New Roman" w:cs="Times New Roman"/>
          <w:spacing w:val="-2"/>
          <w:sz w:val="24"/>
          <w:szCs w:val="24"/>
        </w:rPr>
        <w:t>XX</w:t>
      </w:r>
      <w:r w:rsidR="007A0370" w:rsidRPr="007A0370">
        <w:rPr>
          <w:rFonts w:ascii="Times New Roman" w:hAnsi="Times New Roman" w:cs="Times New Roman"/>
          <w:spacing w:val="-2"/>
          <w:sz w:val="24"/>
          <w:szCs w:val="24"/>
        </w:rPr>
        <w:t xml:space="preserve"> </w:t>
      </w:r>
    </w:p>
    <w:p w14:paraId="66496872" w14:textId="0ED02CF8" w:rsidR="00422AF2" w:rsidRDefault="00EF1C8B" w:rsidP="000916C3">
      <w:pPr>
        <w:suppressAutoHyphens/>
        <w:spacing w:after="0"/>
        <w:ind w:left="86" w:hanging="86"/>
        <w:jc w:val="center"/>
        <w:rPr>
          <w:rFonts w:ascii="Times New Roman" w:hAnsi="Times New Roman" w:cs="Times New Roman"/>
          <w:i/>
          <w:spacing w:val="-3"/>
          <w:sz w:val="24"/>
          <w:szCs w:val="24"/>
        </w:rPr>
      </w:pPr>
      <w:r>
        <w:rPr>
          <w:rFonts w:ascii="Times New Roman" w:hAnsi="Times New Roman" w:cs="Times New Roman"/>
          <w:i/>
          <w:noProof/>
          <w:spacing w:val="-3"/>
          <w:sz w:val="24"/>
          <w:szCs w:val="24"/>
        </w:rPr>
        <w:drawing>
          <wp:inline distT="0" distB="0" distL="0" distR="0" wp14:anchorId="25446109" wp14:editId="74056A69">
            <wp:extent cx="6410325" cy="7543800"/>
            <wp:effectExtent l="0" t="0" r="9525" b="0"/>
            <wp:docPr id="3" name="Picture 8" descr="Sample of Statement of Cash Flows for Single Charter:&#10;&#10;Cash from operating activities&#10;Cash flows from investing activities&#10;Cashflows for non-capital financing activities&#10;Cash flows from capital and financing activities&#10;Reconciliation of operating income to net cash provided by operating activit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of Statement of Cash Flows for Single Charter:&#10;&#10;Cash from operating activities&#10;Cash flows from investing activities&#10;Cashflows for non-capital financing activities&#10;Cash flows from capital and financing activities&#10;Reconciliation of operating income to net cash provided by operating activities&#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325" cy="7543800"/>
                    </a:xfrm>
                    <a:prstGeom prst="rect">
                      <a:avLst/>
                    </a:prstGeom>
                    <a:noFill/>
                    <a:ln>
                      <a:noFill/>
                    </a:ln>
                  </pic:spPr>
                </pic:pic>
              </a:graphicData>
            </a:graphic>
          </wp:inline>
        </w:drawing>
      </w:r>
    </w:p>
    <w:p w14:paraId="2938D41A" w14:textId="77777777" w:rsidR="00422AF2" w:rsidRDefault="00422AF2" w:rsidP="000916C3">
      <w:pPr>
        <w:suppressAutoHyphens/>
        <w:spacing w:after="0"/>
        <w:ind w:left="86" w:hanging="86"/>
        <w:jc w:val="center"/>
        <w:rPr>
          <w:rFonts w:ascii="Times New Roman" w:hAnsi="Times New Roman" w:cs="Times New Roman"/>
          <w:i/>
          <w:spacing w:val="-3"/>
          <w:sz w:val="24"/>
          <w:szCs w:val="24"/>
        </w:rPr>
      </w:pPr>
    </w:p>
    <w:p w14:paraId="042DB880" w14:textId="77777777" w:rsidR="007A0370" w:rsidRPr="007A0370" w:rsidRDefault="00BD67C0" w:rsidP="000046DA">
      <w:pPr>
        <w:suppressAutoHyphens/>
        <w:spacing w:after="0"/>
        <w:ind w:left="86" w:hanging="86"/>
        <w:jc w:val="center"/>
        <w:rPr>
          <w:rFonts w:ascii="Times New Roman" w:hAnsi="Times New Roman" w:cs="Times New Roman"/>
          <w:i/>
          <w:spacing w:val="-3"/>
          <w:sz w:val="24"/>
          <w:szCs w:val="24"/>
        </w:rPr>
      </w:pPr>
      <w:r>
        <w:rPr>
          <w:rFonts w:ascii="Times New Roman" w:hAnsi="Times New Roman" w:cs="Times New Roman"/>
          <w:i/>
          <w:spacing w:val="-3"/>
          <w:sz w:val="24"/>
          <w:szCs w:val="24"/>
        </w:rPr>
        <w:t>S</w:t>
      </w:r>
      <w:r w:rsidR="007A0370" w:rsidRPr="007A0370">
        <w:rPr>
          <w:rFonts w:ascii="Times New Roman" w:hAnsi="Times New Roman" w:cs="Times New Roman"/>
          <w:i/>
          <w:spacing w:val="-3"/>
          <w:sz w:val="24"/>
          <w:szCs w:val="24"/>
        </w:rPr>
        <w:t>ee accompanying notes to financial statements.</w:t>
      </w:r>
    </w:p>
    <w:p w14:paraId="690BABD0" w14:textId="77777777" w:rsidR="00EE7CB4" w:rsidRDefault="00EE7CB4" w:rsidP="007A0370">
      <w:pPr>
        <w:suppressAutoHyphens/>
        <w:ind w:left="86" w:hanging="86"/>
        <w:jc w:val="center"/>
        <w:rPr>
          <w:rFonts w:ascii="Times New Roman" w:hAnsi="Times New Roman" w:cs="Times New Roman"/>
          <w:i/>
          <w:spacing w:val="-3"/>
          <w:sz w:val="24"/>
          <w:szCs w:val="24"/>
        </w:rPr>
        <w:sectPr w:rsidR="00EE7CB4" w:rsidSect="0090169C">
          <w:pgSz w:w="12240" w:h="15840"/>
          <w:pgMar w:top="720" w:right="1440" w:bottom="720" w:left="1440" w:header="720" w:footer="720" w:gutter="0"/>
          <w:paperSrc w:first="15" w:other="15"/>
          <w:cols w:space="720"/>
          <w:noEndnote/>
        </w:sectPr>
      </w:pPr>
    </w:p>
    <w:p w14:paraId="7FCB35EE" w14:textId="77777777" w:rsidR="00E1422A" w:rsidRPr="00B528C8" w:rsidRDefault="00E1422A" w:rsidP="00BD67C0">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31E0F6D4" w14:textId="77777777" w:rsidR="007A0370" w:rsidRPr="007A0370" w:rsidRDefault="007A0370" w:rsidP="00876348">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Notes to Financial Statements</w:t>
      </w:r>
    </w:p>
    <w:p w14:paraId="1E69F72A" w14:textId="77777777" w:rsidR="007A0370" w:rsidRDefault="007A0370" w:rsidP="00876348">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p>
    <w:p w14:paraId="623BB90F" w14:textId="77777777" w:rsidR="00BD67C0" w:rsidRPr="007A0370" w:rsidRDefault="00BD67C0" w:rsidP="00876348">
      <w:pPr>
        <w:tabs>
          <w:tab w:val="center" w:pos="4860"/>
        </w:tabs>
        <w:suppressAutoHyphens/>
        <w:spacing w:after="0"/>
        <w:jc w:val="center"/>
        <w:rPr>
          <w:rFonts w:ascii="Times New Roman" w:hAnsi="Times New Roman" w:cs="Times New Roman"/>
          <w:spacing w:val="-3"/>
          <w:sz w:val="24"/>
          <w:szCs w:val="24"/>
        </w:rPr>
      </w:pPr>
    </w:p>
    <w:p w14:paraId="28375422" w14:textId="77777777" w:rsidR="007A0370" w:rsidRPr="007A0370" w:rsidRDefault="007A0370" w:rsidP="007A0370">
      <w:pPr>
        <w:tabs>
          <w:tab w:val="left" w:pos="-143"/>
          <w:tab w:val="left" w:pos="346"/>
          <w:tab w:val="left" w:pos="691"/>
          <w:tab w:val="left" w:pos="1037"/>
          <w:tab w:val="left" w:pos="1382"/>
          <w:tab w:val="left" w:pos="8640"/>
        </w:tabs>
        <w:suppressAutoHyphens/>
        <w:ind w:left="360" w:hanging="360"/>
        <w:jc w:val="both"/>
        <w:rPr>
          <w:rFonts w:ascii="Times New Roman" w:hAnsi="Times New Roman" w:cs="Times New Roman"/>
          <w:spacing w:val="-3"/>
          <w:sz w:val="24"/>
          <w:szCs w:val="24"/>
        </w:rPr>
      </w:pPr>
      <w:r w:rsidRPr="00E2011F">
        <w:rPr>
          <w:rFonts w:ascii="Times New Roman" w:hAnsi="Times New Roman" w:cs="Times New Roman"/>
          <w:b/>
          <w:i/>
          <w:spacing w:val="-3"/>
          <w:sz w:val="24"/>
          <w:szCs w:val="24"/>
        </w:rPr>
        <w:t>1.</w:t>
      </w:r>
      <w:r w:rsidRPr="007A0370">
        <w:rPr>
          <w:rFonts w:ascii="Times New Roman" w:hAnsi="Times New Roman" w:cs="Times New Roman"/>
          <w:spacing w:val="-3"/>
          <w:sz w:val="24"/>
          <w:szCs w:val="24"/>
        </w:rPr>
        <w:tab/>
      </w:r>
      <w:r w:rsidRPr="007A0370">
        <w:rPr>
          <w:rFonts w:ascii="Times New Roman" w:hAnsi="Times New Roman" w:cs="Times New Roman"/>
          <w:b/>
          <w:i/>
          <w:spacing w:val="-3"/>
          <w:sz w:val="24"/>
          <w:szCs w:val="24"/>
        </w:rPr>
        <w:t>Nature of Organization</w:t>
      </w:r>
    </w:p>
    <w:p w14:paraId="6DA37477" w14:textId="77777777" w:rsidR="007A0370" w:rsidRPr="007A0370" w:rsidRDefault="007A0370" w:rsidP="00EE7CB4">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The ABC Charter School </w:t>
      </w:r>
      <w:r w:rsidR="00995556">
        <w:rPr>
          <w:rFonts w:ascii="Times New Roman" w:hAnsi="Times New Roman" w:cs="Times New Roman"/>
          <w:spacing w:val="-3"/>
          <w:sz w:val="24"/>
          <w:szCs w:val="24"/>
        </w:rPr>
        <w:t xml:space="preserve">(the School) </w:t>
      </w:r>
      <w:r w:rsidRPr="007A0370">
        <w:rPr>
          <w:rFonts w:ascii="Times New Roman" w:hAnsi="Times New Roman" w:cs="Times New Roman"/>
          <w:spacing w:val="-3"/>
          <w:sz w:val="24"/>
          <w:szCs w:val="24"/>
        </w:rPr>
        <w:t xml:space="preserve">was established on January 1, 20XX after receiving their charter from the Commonwealth of Massachusetts under Chapter 71 Section 89 of the </w:t>
      </w:r>
      <w:r w:rsidR="00995556">
        <w:rPr>
          <w:rFonts w:ascii="Times New Roman" w:hAnsi="Times New Roman" w:cs="Times New Roman"/>
          <w:spacing w:val="-3"/>
          <w:sz w:val="24"/>
          <w:szCs w:val="24"/>
        </w:rPr>
        <w:t xml:space="preserve">General Laws of Massachusetts. </w:t>
      </w:r>
      <w:r w:rsidRPr="007A0370">
        <w:rPr>
          <w:rFonts w:ascii="Times New Roman" w:hAnsi="Times New Roman" w:cs="Times New Roman"/>
          <w:spacing w:val="-3"/>
          <w:sz w:val="24"/>
          <w:szCs w:val="24"/>
        </w:rPr>
        <w:t>The School</w:t>
      </w:r>
      <w:r w:rsidR="00995556">
        <w:rPr>
          <w:rFonts w:ascii="Times New Roman" w:hAnsi="Times New Roman" w:cs="Times New Roman"/>
          <w:spacing w:val="-3"/>
          <w:sz w:val="24"/>
          <w:szCs w:val="24"/>
        </w:rPr>
        <w:t>’s</w:t>
      </w:r>
      <w:r w:rsidRPr="007A0370">
        <w:rPr>
          <w:rFonts w:ascii="Times New Roman" w:hAnsi="Times New Roman" w:cs="Times New Roman"/>
          <w:spacing w:val="-3"/>
          <w:sz w:val="24"/>
          <w:szCs w:val="24"/>
        </w:rPr>
        <w:t xml:space="preserve"> charter</w:t>
      </w:r>
      <w:r w:rsidR="00995556">
        <w:rPr>
          <w:rFonts w:ascii="Times New Roman" w:hAnsi="Times New Roman" w:cs="Times New Roman"/>
          <w:spacing w:val="-3"/>
          <w:sz w:val="24"/>
          <w:szCs w:val="24"/>
        </w:rPr>
        <w:t xml:space="preserve"> is</w:t>
      </w:r>
      <w:r w:rsidRPr="007A0370">
        <w:rPr>
          <w:rFonts w:ascii="Times New Roman" w:hAnsi="Times New Roman" w:cs="Times New Roman"/>
          <w:spacing w:val="-3"/>
          <w:sz w:val="24"/>
          <w:szCs w:val="24"/>
        </w:rPr>
        <w:t xml:space="preserve"> awarded in five year increments and is subject to renewal at the discretion of the Commonwealth of Massachusetts' Department of Elementary and Secondary Education (DESE).  The charter</w:t>
      </w:r>
      <w:r w:rsidR="00995556">
        <w:rPr>
          <w:rFonts w:ascii="Times New Roman" w:hAnsi="Times New Roman" w:cs="Times New Roman"/>
          <w:spacing w:val="-3"/>
          <w:sz w:val="24"/>
          <w:szCs w:val="24"/>
        </w:rPr>
        <w:t xml:space="preserve"> for the School </w:t>
      </w:r>
      <w:r w:rsidR="008225DD">
        <w:rPr>
          <w:rFonts w:ascii="Times New Roman" w:hAnsi="Times New Roman" w:cs="Times New Roman"/>
          <w:spacing w:val="-3"/>
          <w:sz w:val="24"/>
          <w:szCs w:val="24"/>
        </w:rPr>
        <w:t>expire</w:t>
      </w:r>
      <w:r w:rsidR="00995556">
        <w:rPr>
          <w:rFonts w:ascii="Times New Roman" w:hAnsi="Times New Roman" w:cs="Times New Roman"/>
          <w:spacing w:val="-3"/>
          <w:sz w:val="24"/>
          <w:szCs w:val="24"/>
        </w:rPr>
        <w:t>s</w:t>
      </w:r>
      <w:r w:rsidR="008225DD">
        <w:rPr>
          <w:rFonts w:ascii="Times New Roman" w:hAnsi="Times New Roman" w:cs="Times New Roman"/>
          <w:spacing w:val="-3"/>
          <w:sz w:val="24"/>
          <w:szCs w:val="24"/>
        </w:rPr>
        <w:t xml:space="preserve"> on June 30, 2017.</w:t>
      </w:r>
      <w:r w:rsidRPr="007A0370">
        <w:rPr>
          <w:rFonts w:ascii="Times New Roman" w:hAnsi="Times New Roman" w:cs="Times New Roman"/>
          <w:spacing w:val="-3"/>
          <w:sz w:val="24"/>
          <w:szCs w:val="24"/>
        </w:rPr>
        <w:t xml:space="preserve"> DESE provided XX% </w:t>
      </w:r>
      <w:r w:rsidR="00573677">
        <w:rPr>
          <w:rFonts w:ascii="Times New Roman" w:hAnsi="Times New Roman" w:cs="Times New Roman"/>
          <w:spacing w:val="-3"/>
          <w:sz w:val="24"/>
          <w:szCs w:val="24"/>
        </w:rPr>
        <w:t xml:space="preserve">of </w:t>
      </w:r>
      <w:r w:rsidR="006F4CC9">
        <w:rPr>
          <w:rFonts w:ascii="Times New Roman" w:hAnsi="Times New Roman" w:cs="Times New Roman"/>
          <w:spacing w:val="-3"/>
          <w:sz w:val="24"/>
          <w:szCs w:val="24"/>
        </w:rPr>
        <w:t>funding</w:t>
      </w:r>
      <w:r w:rsidR="00573677">
        <w:rPr>
          <w:rFonts w:ascii="Times New Roman" w:hAnsi="Times New Roman" w:cs="Times New Roman"/>
          <w:spacing w:val="-3"/>
          <w:sz w:val="24"/>
          <w:szCs w:val="24"/>
        </w:rPr>
        <w:t xml:space="preserve"> to </w:t>
      </w:r>
      <w:r w:rsidR="00995556">
        <w:rPr>
          <w:rFonts w:ascii="Times New Roman" w:hAnsi="Times New Roman" w:cs="Times New Roman"/>
          <w:spacing w:val="-3"/>
          <w:sz w:val="24"/>
          <w:szCs w:val="24"/>
        </w:rPr>
        <w:t>the School for the year ended June 30, 20</w:t>
      </w:r>
      <w:r w:rsidR="009135E1">
        <w:rPr>
          <w:rFonts w:ascii="Times New Roman" w:hAnsi="Times New Roman" w:cs="Times New Roman"/>
          <w:spacing w:val="-3"/>
          <w:sz w:val="24"/>
          <w:szCs w:val="24"/>
        </w:rPr>
        <w:t>XX</w:t>
      </w:r>
      <w:r w:rsidR="00995556">
        <w:rPr>
          <w:rFonts w:ascii="Times New Roman" w:hAnsi="Times New Roman" w:cs="Times New Roman"/>
          <w:spacing w:val="-3"/>
          <w:sz w:val="24"/>
          <w:szCs w:val="24"/>
        </w:rPr>
        <w:t xml:space="preserve"> </w:t>
      </w:r>
      <w:r w:rsidRPr="007A0370">
        <w:rPr>
          <w:rFonts w:ascii="Times New Roman" w:hAnsi="Times New Roman" w:cs="Times New Roman"/>
          <w:spacing w:val="-3"/>
          <w:sz w:val="24"/>
          <w:szCs w:val="24"/>
        </w:rPr>
        <w:t xml:space="preserve">through a per pupil reimbursement and Federal and Commonwealth of Massachusetts grants. </w:t>
      </w:r>
    </w:p>
    <w:p w14:paraId="32B7EA73" w14:textId="77777777" w:rsidR="007A0D73" w:rsidRPr="007A0D73" w:rsidRDefault="007A0D73" w:rsidP="007A0D73">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16"/>
          <w:szCs w:val="16"/>
        </w:rPr>
      </w:pPr>
    </w:p>
    <w:p w14:paraId="54AA02EF" w14:textId="77777777" w:rsidR="00995556" w:rsidRPr="007A0370" w:rsidRDefault="00D0694C" w:rsidP="00995556">
      <w:pPr>
        <w:tabs>
          <w:tab w:val="left" w:pos="-143"/>
          <w:tab w:val="left" w:pos="346"/>
          <w:tab w:val="left" w:pos="691"/>
          <w:tab w:val="left" w:pos="1037"/>
          <w:tab w:val="left" w:pos="1382"/>
          <w:tab w:val="left" w:pos="8640"/>
        </w:tabs>
        <w:suppressAutoHyphens/>
        <w:spacing w:after="0"/>
        <w:ind w:left="360" w:hanging="36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995556" w:rsidRPr="004C04A6">
        <w:rPr>
          <w:rFonts w:ascii="Times New Roman" w:hAnsi="Times New Roman" w:cs="Times New Roman"/>
          <w:spacing w:val="-3"/>
          <w:sz w:val="24"/>
          <w:szCs w:val="24"/>
        </w:rPr>
        <w:t xml:space="preserve">The School has two locations in XXX, Massachusetts and offers children in the towns of XXXX, XXXX and XXXX, in grades XX through XX a public supported academic education based on proven curricula and instruction practices. </w:t>
      </w:r>
    </w:p>
    <w:p w14:paraId="193F7DC4" w14:textId="77777777" w:rsidR="00995556" w:rsidRDefault="00995556" w:rsidP="00995556">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p>
    <w:p w14:paraId="33C8941B" w14:textId="77777777" w:rsidR="00995556" w:rsidRPr="007A0370" w:rsidRDefault="00995556" w:rsidP="00995556">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The School</w:t>
      </w:r>
      <w:r>
        <w:rPr>
          <w:rFonts w:ascii="Times New Roman" w:hAnsi="Times New Roman" w:cs="Times New Roman"/>
          <w:spacing w:val="-3"/>
          <w:sz w:val="24"/>
          <w:szCs w:val="24"/>
        </w:rPr>
        <w:t>s’</w:t>
      </w:r>
      <w:r w:rsidRPr="007A0370">
        <w:rPr>
          <w:rFonts w:ascii="Times New Roman" w:hAnsi="Times New Roman" w:cs="Times New Roman"/>
          <w:spacing w:val="-3"/>
          <w:sz w:val="24"/>
          <w:szCs w:val="24"/>
        </w:rPr>
        <w:t xml:space="preserve"> mission is:</w:t>
      </w:r>
    </w:p>
    <w:p w14:paraId="30E6A9B9" w14:textId="77777777" w:rsidR="00995556" w:rsidRPr="007A0370" w:rsidRDefault="00995556" w:rsidP="00995556">
      <w:pPr>
        <w:tabs>
          <w:tab w:val="left" w:pos="-143"/>
          <w:tab w:val="left" w:pos="691"/>
          <w:tab w:val="left" w:pos="1037"/>
          <w:tab w:val="left" w:pos="1382"/>
          <w:tab w:val="left" w:pos="8640"/>
        </w:tabs>
        <w:suppressAutoHyphens/>
        <w:spacing w:after="0"/>
        <w:ind w:left="720" w:hanging="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w:t>
      </w:r>
      <w:r w:rsidRPr="007A0370">
        <w:rPr>
          <w:rFonts w:ascii="Times New Roman" w:hAnsi="Times New Roman" w:cs="Times New Roman"/>
          <w:spacing w:val="-3"/>
          <w:sz w:val="24"/>
          <w:szCs w:val="24"/>
        </w:rPr>
        <w:tab/>
        <w:t>To engage students in a learning environment in order to enhance interdisciplinary studies and foster critical thinking skills</w:t>
      </w:r>
    </w:p>
    <w:p w14:paraId="1C09F6DA" w14:textId="77777777" w:rsidR="00995556" w:rsidRPr="007A0370" w:rsidRDefault="00995556" w:rsidP="00995556">
      <w:pPr>
        <w:tabs>
          <w:tab w:val="left" w:pos="-143"/>
          <w:tab w:val="left" w:pos="691"/>
          <w:tab w:val="left" w:pos="1037"/>
          <w:tab w:val="left" w:pos="1382"/>
          <w:tab w:val="left" w:pos="8640"/>
        </w:tabs>
        <w:suppressAutoHyphens/>
        <w:spacing w:after="0"/>
        <w:ind w:left="720" w:hanging="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w:t>
      </w:r>
      <w:r w:rsidRPr="007A0370">
        <w:rPr>
          <w:rFonts w:ascii="Times New Roman" w:hAnsi="Times New Roman" w:cs="Times New Roman"/>
          <w:spacing w:val="-3"/>
          <w:sz w:val="24"/>
          <w:szCs w:val="24"/>
        </w:rPr>
        <w:tab/>
        <w:t xml:space="preserve">To cultivate children’s shared respect for each other, their community and the world around us </w:t>
      </w:r>
    </w:p>
    <w:p w14:paraId="454FB81A" w14:textId="77777777" w:rsidR="00995556" w:rsidRDefault="00995556" w:rsidP="00995556">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24"/>
          <w:szCs w:val="24"/>
        </w:rPr>
      </w:pPr>
    </w:p>
    <w:p w14:paraId="1E568C0C" w14:textId="5BEFC924" w:rsidR="007A0D73" w:rsidRDefault="007A0D73" w:rsidP="007A0D73">
      <w:pPr>
        <w:tabs>
          <w:tab w:val="left" w:pos="-143"/>
          <w:tab w:val="left" w:pos="346"/>
          <w:tab w:val="left" w:pos="691"/>
          <w:tab w:val="left" w:pos="1037"/>
          <w:tab w:val="left" w:pos="1382"/>
          <w:tab w:val="left" w:pos="8640"/>
        </w:tabs>
        <w:suppressAutoHyphens/>
        <w:spacing w:after="8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 </w:t>
      </w:r>
      <w:r w:rsidR="00853F92">
        <w:rPr>
          <w:rFonts w:ascii="Times New Roman" w:hAnsi="Times New Roman" w:cs="Times New Roman"/>
          <w:spacing w:val="-3"/>
          <w:sz w:val="24"/>
          <w:szCs w:val="24"/>
        </w:rPr>
        <w:t>Organization</w:t>
      </w:r>
      <w:r>
        <w:rPr>
          <w:rFonts w:ascii="Times New Roman" w:hAnsi="Times New Roman" w:cs="Times New Roman"/>
          <w:spacing w:val="-3"/>
          <w:sz w:val="24"/>
          <w:szCs w:val="24"/>
        </w:rPr>
        <w:t xml:space="preserve"> consists of the following:</w:t>
      </w:r>
    </w:p>
    <w:p w14:paraId="79477096" w14:textId="77777777" w:rsidR="007A0D73" w:rsidRPr="00D0694C" w:rsidRDefault="007A0D73" w:rsidP="007A0D73">
      <w:pPr>
        <w:tabs>
          <w:tab w:val="left" w:pos="-143"/>
          <w:tab w:val="left" w:pos="346"/>
          <w:tab w:val="left" w:pos="691"/>
          <w:tab w:val="left" w:pos="1037"/>
          <w:tab w:val="left" w:pos="1382"/>
          <w:tab w:val="left" w:pos="8640"/>
        </w:tabs>
        <w:suppressAutoHyphens/>
        <w:spacing w:after="80"/>
        <w:ind w:left="691"/>
        <w:jc w:val="both"/>
        <w:rPr>
          <w:rFonts w:ascii="Times New Roman" w:hAnsi="Times New Roman" w:cs="Times New Roman"/>
          <w:spacing w:val="-3"/>
          <w:sz w:val="24"/>
          <w:szCs w:val="24"/>
          <w:u w:val="single"/>
        </w:rPr>
      </w:pPr>
      <w:r w:rsidRPr="00D0694C">
        <w:rPr>
          <w:rFonts w:ascii="Times New Roman" w:hAnsi="Times New Roman" w:cs="Times New Roman"/>
          <w:spacing w:val="-3"/>
          <w:sz w:val="24"/>
          <w:szCs w:val="24"/>
          <w:u w:val="single"/>
        </w:rPr>
        <w:t>Primary government</w:t>
      </w:r>
    </w:p>
    <w:p w14:paraId="44B72E97" w14:textId="77777777" w:rsidR="007A0D73" w:rsidRPr="00E1422A" w:rsidRDefault="007A0D73" w:rsidP="007A0D73">
      <w:pPr>
        <w:pStyle w:val="ListParagraph"/>
        <w:numPr>
          <w:ilvl w:val="0"/>
          <w:numId w:val="19"/>
        </w:numPr>
        <w:tabs>
          <w:tab w:val="left" w:pos="-143"/>
          <w:tab w:val="left" w:pos="346"/>
          <w:tab w:val="left" w:pos="691"/>
          <w:tab w:val="left" w:pos="1037"/>
          <w:tab w:val="left" w:pos="1382"/>
          <w:tab w:val="left" w:pos="864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ABC Charter School – operates as an elementary school in Boston, Massachusetts and serves 120 students in grades three and four. At capacity the School will serve 450 students.</w:t>
      </w:r>
    </w:p>
    <w:p w14:paraId="428339B0" w14:textId="77777777" w:rsidR="007A0D73" w:rsidRPr="007A0D73" w:rsidRDefault="007A0D73" w:rsidP="007A0D73">
      <w:pPr>
        <w:tabs>
          <w:tab w:val="left" w:pos="-143"/>
          <w:tab w:val="left" w:pos="346"/>
          <w:tab w:val="left" w:pos="691"/>
          <w:tab w:val="left" w:pos="1037"/>
          <w:tab w:val="left" w:pos="1382"/>
          <w:tab w:val="left" w:pos="8640"/>
        </w:tabs>
        <w:suppressAutoHyphens/>
        <w:spacing w:after="80"/>
        <w:ind w:left="691"/>
        <w:jc w:val="both"/>
        <w:rPr>
          <w:rFonts w:ascii="Times New Roman" w:hAnsi="Times New Roman" w:cs="Times New Roman"/>
          <w:spacing w:val="-3"/>
          <w:sz w:val="24"/>
          <w:szCs w:val="24"/>
        </w:rPr>
      </w:pPr>
      <w:r w:rsidRPr="00D0694C">
        <w:rPr>
          <w:rFonts w:ascii="Times New Roman" w:hAnsi="Times New Roman" w:cs="Times New Roman"/>
          <w:spacing w:val="-3"/>
          <w:sz w:val="24"/>
          <w:szCs w:val="24"/>
          <w:u w:val="single"/>
        </w:rPr>
        <w:t>Discretely Presented Component Unit</w:t>
      </w:r>
    </w:p>
    <w:p w14:paraId="3F48DED1" w14:textId="77777777" w:rsidR="007A0D73" w:rsidRPr="00D0694C" w:rsidRDefault="007A0D73" w:rsidP="00D0694C">
      <w:pPr>
        <w:pStyle w:val="ListParagraph"/>
        <w:numPr>
          <w:ilvl w:val="0"/>
          <w:numId w:val="22"/>
        </w:num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24"/>
          <w:szCs w:val="24"/>
        </w:rPr>
      </w:pPr>
      <w:r w:rsidRPr="00D0694C">
        <w:rPr>
          <w:rFonts w:ascii="Times New Roman" w:hAnsi="Times New Roman" w:cs="Times New Roman"/>
          <w:spacing w:val="-3"/>
          <w:sz w:val="24"/>
          <w:szCs w:val="24"/>
        </w:rPr>
        <w:t xml:space="preserve">The ABC </w:t>
      </w:r>
      <w:r w:rsidR="00D0694C">
        <w:rPr>
          <w:rFonts w:ascii="Times New Roman" w:hAnsi="Times New Roman" w:cs="Times New Roman"/>
          <w:spacing w:val="-3"/>
          <w:sz w:val="24"/>
          <w:szCs w:val="24"/>
        </w:rPr>
        <w:t>Foundation</w:t>
      </w:r>
      <w:r w:rsidRPr="00D0694C">
        <w:rPr>
          <w:rFonts w:ascii="Times New Roman" w:hAnsi="Times New Roman" w:cs="Times New Roman"/>
          <w:spacing w:val="-3"/>
          <w:sz w:val="24"/>
          <w:szCs w:val="24"/>
        </w:rPr>
        <w:t>, Inc. (the Foundation)  - The Foundation is a legally separate, tax-exempt organization that acts primarily as a fund-raising organization to supplement the resources of the School.  The Foundation is exempt from Federal income taxes under Section 501(c)(3) of the Internal Revenue Code. Because these restricted resources can only be used by or for the benefit of the School, the Foundation is considered a component unit of the School and is discretely presented in the School’s financial statements.</w:t>
      </w:r>
    </w:p>
    <w:p w14:paraId="6998D582" w14:textId="77777777" w:rsidR="003259A8" w:rsidRPr="00EE7CB4" w:rsidRDefault="003259A8" w:rsidP="00EE7CB4">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0"/>
          <w:szCs w:val="20"/>
        </w:rPr>
      </w:pPr>
    </w:p>
    <w:p w14:paraId="2743D769" w14:textId="77777777" w:rsidR="007A0370" w:rsidRPr="00EE7CB4" w:rsidRDefault="007A0370" w:rsidP="00EE7CB4">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0"/>
          <w:szCs w:val="20"/>
        </w:rPr>
      </w:pPr>
    </w:p>
    <w:p w14:paraId="70ABA24C" w14:textId="77777777" w:rsidR="00E2011F" w:rsidRDefault="00E2011F" w:rsidP="00EC0A32">
      <w:pPr>
        <w:tabs>
          <w:tab w:val="left" w:pos="-143"/>
          <w:tab w:val="left" w:pos="346"/>
          <w:tab w:val="left" w:pos="691"/>
          <w:tab w:val="left" w:pos="1037"/>
          <w:tab w:val="left" w:pos="1382"/>
          <w:tab w:val="left" w:pos="8640"/>
        </w:tabs>
        <w:suppressAutoHyphens/>
        <w:ind w:left="691"/>
        <w:jc w:val="both"/>
        <w:rPr>
          <w:rFonts w:ascii="Times New Roman" w:hAnsi="Times New Roman" w:cs="Times New Roman"/>
          <w:spacing w:val="-3"/>
          <w:sz w:val="24"/>
          <w:szCs w:val="24"/>
        </w:rPr>
        <w:sectPr w:rsidR="00E2011F" w:rsidSect="0090169C">
          <w:pgSz w:w="12240" w:h="15840"/>
          <w:pgMar w:top="270" w:right="1440" w:bottom="450" w:left="1440" w:header="720" w:footer="720" w:gutter="0"/>
          <w:paperSrc w:first="15" w:other="15"/>
          <w:cols w:space="720"/>
          <w:noEndnote/>
        </w:sectPr>
      </w:pPr>
    </w:p>
    <w:p w14:paraId="037E1E92" w14:textId="77777777" w:rsidR="00E2011F" w:rsidRPr="00B528C8" w:rsidRDefault="00E2011F" w:rsidP="0099555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18677C51" w14:textId="77777777" w:rsidR="00E2011F" w:rsidRPr="007A0370" w:rsidRDefault="00E2011F" w:rsidP="00E2011F">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Notes to Financial Statements</w:t>
      </w:r>
    </w:p>
    <w:p w14:paraId="5518E885" w14:textId="77777777" w:rsidR="00E2011F" w:rsidRPr="007A0370" w:rsidRDefault="00E2011F" w:rsidP="00E2011F">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p>
    <w:p w14:paraId="379D1FE4" w14:textId="77777777" w:rsidR="00D0694C" w:rsidRDefault="00D0694C" w:rsidP="00D0694C">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p>
    <w:p w14:paraId="21DD450C" w14:textId="77777777" w:rsidR="00D0694C" w:rsidRPr="007A0370" w:rsidRDefault="00D0694C" w:rsidP="00D0694C">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24"/>
          <w:szCs w:val="24"/>
        </w:rPr>
      </w:pPr>
      <w:r w:rsidRPr="00E2011F">
        <w:rPr>
          <w:rFonts w:ascii="Times New Roman" w:hAnsi="Times New Roman" w:cs="Times New Roman"/>
          <w:b/>
          <w:i/>
          <w:spacing w:val="-3"/>
          <w:sz w:val="24"/>
          <w:szCs w:val="24"/>
        </w:rPr>
        <w:t>2.</w:t>
      </w:r>
      <w:r w:rsidRPr="00E2011F">
        <w:rPr>
          <w:rFonts w:ascii="Times New Roman" w:hAnsi="Times New Roman" w:cs="Times New Roman"/>
          <w:b/>
          <w:i/>
          <w:spacing w:val="-3"/>
          <w:sz w:val="24"/>
          <w:szCs w:val="24"/>
        </w:rPr>
        <w:tab/>
      </w:r>
      <w:r w:rsidRPr="007A0370">
        <w:rPr>
          <w:rFonts w:ascii="Times New Roman" w:hAnsi="Times New Roman" w:cs="Times New Roman"/>
          <w:b/>
          <w:i/>
          <w:spacing w:val="-3"/>
          <w:sz w:val="24"/>
          <w:szCs w:val="24"/>
        </w:rPr>
        <w:t>Summary of Significant Accounting Policies</w:t>
      </w:r>
    </w:p>
    <w:p w14:paraId="40AEA152" w14:textId="77777777" w:rsidR="00D0694C" w:rsidRPr="00C97FCA" w:rsidRDefault="00D0694C" w:rsidP="00D0694C">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16"/>
          <w:szCs w:val="16"/>
        </w:rPr>
      </w:pPr>
    </w:p>
    <w:p w14:paraId="066F96F7" w14:textId="77777777" w:rsidR="00D0694C" w:rsidRDefault="00D0694C" w:rsidP="00D0694C">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ab/>
        <w:t>The accounting policies of the School conform to accounting principles generally accepted in the United States as applicable to governmental units.  The following is a summary of the School’s significant accounting policies:</w:t>
      </w:r>
    </w:p>
    <w:p w14:paraId="01FF42D9" w14:textId="77777777" w:rsidR="00D0694C" w:rsidRPr="00C97FCA" w:rsidRDefault="00D0694C" w:rsidP="00D0694C">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16"/>
          <w:szCs w:val="16"/>
        </w:rPr>
      </w:pPr>
    </w:p>
    <w:p w14:paraId="38B42C64" w14:textId="77777777" w:rsidR="00D0694C" w:rsidRPr="00EC0A32" w:rsidRDefault="00D0694C" w:rsidP="00D0694C">
      <w:pPr>
        <w:numPr>
          <w:ilvl w:val="0"/>
          <w:numId w:val="15"/>
        </w:numPr>
        <w:tabs>
          <w:tab w:val="left" w:pos="-143"/>
          <w:tab w:val="left" w:pos="346"/>
          <w:tab w:val="left" w:pos="1037"/>
          <w:tab w:val="left" w:pos="1382"/>
          <w:tab w:val="left" w:pos="8640"/>
        </w:tabs>
        <w:suppressAutoHyphens/>
        <w:spacing w:after="0" w:line="240" w:lineRule="auto"/>
        <w:jc w:val="both"/>
        <w:rPr>
          <w:rFonts w:ascii="Times New Roman" w:hAnsi="Times New Roman" w:cs="Times New Roman"/>
          <w:i/>
          <w:iCs/>
          <w:spacing w:val="-3"/>
          <w:sz w:val="24"/>
          <w:szCs w:val="24"/>
        </w:rPr>
      </w:pPr>
      <w:r w:rsidRPr="00EC0A32">
        <w:rPr>
          <w:rFonts w:ascii="Times New Roman" w:hAnsi="Times New Roman" w:cs="Times New Roman"/>
          <w:i/>
          <w:iCs/>
          <w:spacing w:val="-3"/>
          <w:sz w:val="24"/>
          <w:szCs w:val="24"/>
        </w:rPr>
        <w:t>Financial Reporting Entity</w:t>
      </w:r>
    </w:p>
    <w:p w14:paraId="7317BC96" w14:textId="77777777" w:rsidR="00D0694C" w:rsidRDefault="00D0694C" w:rsidP="000F023E">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iCs/>
          <w:spacing w:val="-3"/>
          <w:sz w:val="24"/>
          <w:szCs w:val="24"/>
        </w:rPr>
      </w:pPr>
      <w:r w:rsidRPr="00EC0A32">
        <w:rPr>
          <w:rFonts w:ascii="Times New Roman" w:hAnsi="Times New Roman" w:cs="Times New Roman"/>
          <w:spacing w:val="-3"/>
          <w:sz w:val="24"/>
          <w:szCs w:val="24"/>
        </w:rPr>
        <w:t xml:space="preserve">As required by generally accepted accounting principles, </w:t>
      </w:r>
      <w:r>
        <w:rPr>
          <w:rFonts w:ascii="Times New Roman" w:hAnsi="Times New Roman" w:cs="Times New Roman"/>
          <w:spacing w:val="-3"/>
          <w:sz w:val="24"/>
          <w:szCs w:val="24"/>
        </w:rPr>
        <w:t xml:space="preserve">and </w:t>
      </w:r>
      <w:r w:rsidRPr="00EC0A32">
        <w:rPr>
          <w:rFonts w:ascii="Times New Roman" w:hAnsi="Times New Roman" w:cs="Times New Roman"/>
          <w:spacing w:val="-3"/>
          <w:sz w:val="24"/>
          <w:szCs w:val="24"/>
        </w:rPr>
        <w:t xml:space="preserve">in conformance with the </w:t>
      </w:r>
      <w:r w:rsidRPr="00E1422A">
        <w:rPr>
          <w:rFonts w:ascii="Times New Roman" w:hAnsi="Times New Roman" w:cs="Times New Roman"/>
          <w:i/>
          <w:iCs/>
          <w:spacing w:val="-3"/>
          <w:sz w:val="24"/>
          <w:szCs w:val="24"/>
        </w:rPr>
        <w:t>Government Accounting Standards Board (GASB) Statements No. 14, The Financial Reporting Entity</w:t>
      </w:r>
      <w:r w:rsidRPr="00E1422A">
        <w:rPr>
          <w:rFonts w:ascii="Times New Roman" w:hAnsi="Times New Roman" w:cs="Times New Roman"/>
          <w:spacing w:val="-3"/>
          <w:sz w:val="24"/>
          <w:szCs w:val="24"/>
        </w:rPr>
        <w:t xml:space="preserve"> and </w:t>
      </w:r>
      <w:r w:rsidRPr="00E1422A">
        <w:rPr>
          <w:rFonts w:ascii="Times New Roman" w:hAnsi="Times New Roman" w:cs="Times New Roman"/>
          <w:i/>
          <w:iCs/>
          <w:spacing w:val="-3"/>
          <w:sz w:val="24"/>
          <w:szCs w:val="24"/>
        </w:rPr>
        <w:t>GASB Statement No. 39,</w:t>
      </w:r>
      <w:r w:rsidRPr="00E1422A">
        <w:rPr>
          <w:rFonts w:ascii="Times New Roman" w:hAnsi="Times New Roman" w:cs="Times New Roman"/>
          <w:spacing w:val="-3"/>
          <w:sz w:val="24"/>
          <w:szCs w:val="24"/>
        </w:rPr>
        <w:t xml:space="preserve"> </w:t>
      </w:r>
      <w:r w:rsidRPr="00E1422A">
        <w:rPr>
          <w:rFonts w:ascii="Times New Roman" w:hAnsi="Times New Roman" w:cs="Times New Roman"/>
          <w:i/>
          <w:iCs/>
          <w:spacing w:val="-3"/>
          <w:sz w:val="24"/>
          <w:szCs w:val="24"/>
        </w:rPr>
        <w:t>Determining Whether Certain Organizations Are Component Units</w:t>
      </w:r>
      <w:r>
        <w:rPr>
          <w:rFonts w:ascii="Times New Roman" w:hAnsi="Times New Roman" w:cs="Times New Roman"/>
          <w:i/>
          <w:iCs/>
          <w:spacing w:val="-3"/>
          <w:sz w:val="24"/>
          <w:szCs w:val="24"/>
        </w:rPr>
        <w:t xml:space="preserve"> and subsequently amended by GASB No. 61, The Financial Reporting Entity: Omnibus – an amendment of GASB Statements No. 14 and No. 34</w:t>
      </w:r>
      <w:r>
        <w:rPr>
          <w:rFonts w:ascii="Times New Roman" w:hAnsi="Times New Roman" w:cs="Times New Roman"/>
          <w:iCs/>
          <w:spacing w:val="-3"/>
          <w:sz w:val="24"/>
          <w:szCs w:val="24"/>
        </w:rPr>
        <w:t xml:space="preserve"> the School evaluated its potential component units to determine the reporting entity.</w:t>
      </w:r>
    </w:p>
    <w:p w14:paraId="70AAC98A" w14:textId="77777777" w:rsidR="00E2011F" w:rsidRPr="00E2011F" w:rsidRDefault="00E2011F" w:rsidP="00E2011F">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spacing w:val="-3"/>
          <w:sz w:val="16"/>
          <w:szCs w:val="16"/>
        </w:rPr>
      </w:pPr>
    </w:p>
    <w:p w14:paraId="6302A77F" w14:textId="56F8B127" w:rsidR="009035A5" w:rsidRDefault="005579A5" w:rsidP="00573677">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spacing w:val="-3"/>
          <w:sz w:val="24"/>
          <w:szCs w:val="24"/>
        </w:rPr>
      </w:pPr>
      <w:r w:rsidRPr="00E1422A">
        <w:rPr>
          <w:rFonts w:ascii="Times New Roman" w:hAnsi="Times New Roman" w:cs="Times New Roman"/>
          <w:spacing w:val="-3"/>
          <w:sz w:val="24"/>
          <w:szCs w:val="24"/>
        </w:rPr>
        <w:t>The reporting</w:t>
      </w:r>
      <w:r w:rsidR="00E17406">
        <w:rPr>
          <w:rFonts w:ascii="Times New Roman" w:hAnsi="Times New Roman" w:cs="Times New Roman"/>
          <w:spacing w:val="-3"/>
          <w:sz w:val="24"/>
          <w:szCs w:val="24"/>
        </w:rPr>
        <w:t xml:space="preserve"> entity consists of the School </w:t>
      </w:r>
      <w:r w:rsidRPr="00E1422A">
        <w:rPr>
          <w:rFonts w:ascii="Times New Roman" w:hAnsi="Times New Roman" w:cs="Times New Roman"/>
          <w:spacing w:val="-3"/>
          <w:sz w:val="24"/>
          <w:szCs w:val="24"/>
        </w:rPr>
        <w:t xml:space="preserve">and </w:t>
      </w:r>
      <w:r w:rsidR="006F4CC9" w:rsidRPr="00E1422A">
        <w:rPr>
          <w:rFonts w:ascii="Times New Roman" w:hAnsi="Times New Roman" w:cs="Times New Roman"/>
          <w:spacing w:val="-3"/>
          <w:sz w:val="24"/>
          <w:szCs w:val="24"/>
        </w:rPr>
        <w:t>it’s</w:t>
      </w:r>
      <w:r w:rsidRPr="00E1422A">
        <w:rPr>
          <w:rFonts w:ascii="Times New Roman" w:hAnsi="Times New Roman" w:cs="Times New Roman"/>
          <w:spacing w:val="-3"/>
          <w:sz w:val="24"/>
          <w:szCs w:val="24"/>
        </w:rPr>
        <w:t xml:space="preserve"> discretely presented component unit.</w:t>
      </w:r>
      <w:r>
        <w:rPr>
          <w:rFonts w:ascii="Arial" w:hAnsi="Arial"/>
          <w:sz w:val="18"/>
        </w:rPr>
        <w:t xml:space="preserve"> </w:t>
      </w:r>
      <w:r w:rsidR="009035A5">
        <w:rPr>
          <w:rFonts w:ascii="Times New Roman" w:hAnsi="Times New Roman" w:cs="Times New Roman"/>
          <w:spacing w:val="-3"/>
          <w:sz w:val="24"/>
          <w:szCs w:val="24"/>
        </w:rPr>
        <w:t xml:space="preserve">Component units are legally separate organizations for which the board is </w:t>
      </w:r>
      <w:r w:rsidR="00360EAC">
        <w:rPr>
          <w:rFonts w:ascii="Times New Roman" w:hAnsi="Times New Roman" w:cs="Times New Roman"/>
          <w:spacing w:val="-3"/>
          <w:sz w:val="24"/>
          <w:szCs w:val="24"/>
        </w:rPr>
        <w:t xml:space="preserve">financially accountable </w:t>
      </w:r>
      <w:r w:rsidR="009035A5">
        <w:rPr>
          <w:rFonts w:ascii="Times New Roman" w:hAnsi="Times New Roman" w:cs="Times New Roman"/>
          <w:spacing w:val="-3"/>
          <w:sz w:val="24"/>
          <w:szCs w:val="24"/>
        </w:rPr>
        <w:t xml:space="preserve">for or other organizations whose nature and significant relationship with the School </w:t>
      </w:r>
      <w:r w:rsidRPr="00573677">
        <w:rPr>
          <w:rFonts w:ascii="Times New Roman" w:hAnsi="Times New Roman" w:cs="Times New Roman"/>
          <w:spacing w:val="-3"/>
          <w:sz w:val="24"/>
          <w:szCs w:val="24"/>
        </w:rPr>
        <w:t>are such that exclusion</w:t>
      </w:r>
      <w:r>
        <w:rPr>
          <w:rFonts w:ascii="Arial" w:hAnsi="Arial"/>
          <w:sz w:val="18"/>
        </w:rPr>
        <w:t xml:space="preserve"> </w:t>
      </w:r>
      <w:r w:rsidR="009035A5">
        <w:rPr>
          <w:rFonts w:ascii="Times New Roman" w:hAnsi="Times New Roman" w:cs="Times New Roman"/>
          <w:spacing w:val="-3"/>
          <w:sz w:val="24"/>
          <w:szCs w:val="24"/>
        </w:rPr>
        <w:t xml:space="preserve">would cause the School’s financial statements to be misleading or incomplete. </w:t>
      </w:r>
      <w:r w:rsidR="00360EAC">
        <w:rPr>
          <w:rFonts w:ascii="Times New Roman" w:hAnsi="Times New Roman" w:cs="Times New Roman"/>
          <w:spacing w:val="-3"/>
          <w:sz w:val="24"/>
          <w:szCs w:val="24"/>
        </w:rPr>
        <w:t xml:space="preserve">The School is financially accountable if it appoints a majority of the </w:t>
      </w:r>
      <w:r w:rsidR="000F023E">
        <w:rPr>
          <w:rFonts w:ascii="Times New Roman" w:hAnsi="Times New Roman" w:cs="Times New Roman"/>
          <w:spacing w:val="-3"/>
          <w:sz w:val="24"/>
          <w:szCs w:val="24"/>
        </w:rPr>
        <w:t>Foundation’s</w:t>
      </w:r>
      <w:r w:rsidR="00360EAC">
        <w:rPr>
          <w:rFonts w:ascii="Times New Roman" w:hAnsi="Times New Roman" w:cs="Times New Roman"/>
          <w:spacing w:val="-3"/>
          <w:sz w:val="24"/>
          <w:szCs w:val="24"/>
        </w:rPr>
        <w:t xml:space="preserve"> board and (1) is </w:t>
      </w:r>
      <w:r w:rsidR="000F023E">
        <w:rPr>
          <w:rFonts w:ascii="Times New Roman" w:hAnsi="Times New Roman" w:cs="Times New Roman"/>
          <w:spacing w:val="-3"/>
          <w:sz w:val="24"/>
          <w:szCs w:val="24"/>
        </w:rPr>
        <w:t xml:space="preserve">able to impose its will on the </w:t>
      </w:r>
      <w:r w:rsidR="00853F92">
        <w:rPr>
          <w:rFonts w:ascii="Times New Roman" w:hAnsi="Times New Roman" w:cs="Times New Roman"/>
          <w:spacing w:val="-3"/>
          <w:sz w:val="24"/>
          <w:szCs w:val="24"/>
        </w:rPr>
        <w:t>Foundation</w:t>
      </w:r>
      <w:r w:rsidR="00360EAC">
        <w:rPr>
          <w:rFonts w:ascii="Times New Roman" w:hAnsi="Times New Roman" w:cs="Times New Roman"/>
          <w:spacing w:val="-3"/>
          <w:sz w:val="24"/>
          <w:szCs w:val="24"/>
        </w:rPr>
        <w:t xml:space="preserve">, or (2) there is a potential to provide specific financial </w:t>
      </w:r>
      <w:r>
        <w:rPr>
          <w:rFonts w:ascii="Times New Roman" w:hAnsi="Times New Roman" w:cs="Times New Roman"/>
          <w:spacing w:val="-3"/>
          <w:sz w:val="24"/>
          <w:szCs w:val="24"/>
        </w:rPr>
        <w:t xml:space="preserve">benefit or to impose a burden on </w:t>
      </w:r>
      <w:r w:rsidR="00360EAC">
        <w:rPr>
          <w:rFonts w:ascii="Times New Roman" w:hAnsi="Times New Roman" w:cs="Times New Roman"/>
          <w:spacing w:val="-3"/>
          <w:sz w:val="24"/>
          <w:szCs w:val="24"/>
        </w:rPr>
        <w:t xml:space="preserve">the School.  </w:t>
      </w:r>
    </w:p>
    <w:p w14:paraId="77E0906B" w14:textId="77777777" w:rsidR="00573677" w:rsidRDefault="00573677" w:rsidP="00573677">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spacing w:val="-3"/>
          <w:sz w:val="24"/>
          <w:szCs w:val="24"/>
        </w:rPr>
      </w:pPr>
    </w:p>
    <w:p w14:paraId="7D115E8A" w14:textId="77777777" w:rsidR="005579A5" w:rsidRPr="00E1422A" w:rsidRDefault="005579A5" w:rsidP="000F023E">
      <w:pPr>
        <w:tabs>
          <w:tab w:val="left" w:pos="-143"/>
          <w:tab w:val="left" w:pos="346"/>
          <w:tab w:val="left" w:pos="691"/>
          <w:tab w:val="left" w:pos="1037"/>
          <w:tab w:val="left" w:pos="1382"/>
          <w:tab w:val="left" w:pos="8640"/>
        </w:tabs>
        <w:suppressAutoHyphens/>
        <w:spacing w:after="0"/>
        <w:ind w:left="691"/>
        <w:jc w:val="both"/>
        <w:rPr>
          <w:rFonts w:ascii="Times New Roman" w:hAnsi="Times New Roman"/>
          <w:spacing w:val="-3"/>
          <w:sz w:val="24"/>
          <w:szCs w:val="24"/>
        </w:rPr>
      </w:pPr>
      <w:r w:rsidRPr="00E1422A">
        <w:rPr>
          <w:rFonts w:ascii="Times New Roman" w:hAnsi="Times New Roman" w:cs="Times New Roman"/>
          <w:spacing w:val="-3"/>
          <w:sz w:val="24"/>
          <w:szCs w:val="24"/>
        </w:rPr>
        <w:t xml:space="preserve">The </w:t>
      </w:r>
      <w:r w:rsidR="000F023E">
        <w:rPr>
          <w:rFonts w:ascii="Times New Roman" w:hAnsi="Times New Roman" w:cs="Times New Roman"/>
          <w:spacing w:val="-3"/>
          <w:sz w:val="24"/>
          <w:szCs w:val="24"/>
        </w:rPr>
        <w:t xml:space="preserve">basic </w:t>
      </w:r>
      <w:r w:rsidRPr="00E1422A">
        <w:rPr>
          <w:rFonts w:ascii="Times New Roman" w:hAnsi="Times New Roman" w:cs="Times New Roman"/>
          <w:spacing w:val="-3"/>
          <w:sz w:val="24"/>
          <w:szCs w:val="24"/>
        </w:rPr>
        <w:t xml:space="preserve">financial statements include </w:t>
      </w:r>
      <w:r w:rsidR="00E17406">
        <w:rPr>
          <w:rFonts w:ascii="Times New Roman" w:hAnsi="Times New Roman" w:cs="Times New Roman"/>
          <w:spacing w:val="-3"/>
          <w:sz w:val="24"/>
          <w:szCs w:val="24"/>
        </w:rPr>
        <w:t>a</w:t>
      </w:r>
      <w:r w:rsidRPr="00E1422A">
        <w:rPr>
          <w:rFonts w:ascii="Times New Roman" w:hAnsi="Times New Roman" w:cs="Times New Roman"/>
          <w:spacing w:val="-3"/>
          <w:sz w:val="24"/>
          <w:szCs w:val="24"/>
        </w:rPr>
        <w:t xml:space="preserve"> discretely presented component unit</w:t>
      </w:r>
      <w:r w:rsidR="00E17406">
        <w:rPr>
          <w:rFonts w:ascii="Times New Roman" w:hAnsi="Times New Roman" w:cs="Times New Roman"/>
          <w:spacing w:val="-3"/>
          <w:sz w:val="24"/>
          <w:szCs w:val="24"/>
        </w:rPr>
        <w:t>, ABC Foundation, Inc</w:t>
      </w:r>
      <w:r w:rsidRPr="00E1422A">
        <w:rPr>
          <w:rFonts w:ascii="Times New Roman" w:hAnsi="Times New Roman" w:cs="Times New Roman"/>
          <w:spacing w:val="-3"/>
          <w:sz w:val="24"/>
          <w:szCs w:val="24"/>
        </w:rPr>
        <w:t xml:space="preserve">. The discretely presented component unit, although not part of the primary government, is reported in a separate column emphasize it is legally separate from the government and included in the </w:t>
      </w:r>
      <w:r w:rsidR="00E17406">
        <w:rPr>
          <w:rFonts w:ascii="Times New Roman" w:hAnsi="Times New Roman" w:cs="Times New Roman"/>
          <w:spacing w:val="-3"/>
          <w:sz w:val="24"/>
          <w:szCs w:val="24"/>
        </w:rPr>
        <w:t xml:space="preserve">memorandum only </w:t>
      </w:r>
      <w:r w:rsidRPr="00E1422A">
        <w:rPr>
          <w:rFonts w:ascii="Times New Roman" w:hAnsi="Times New Roman" w:cs="Times New Roman"/>
          <w:spacing w:val="-3"/>
          <w:sz w:val="24"/>
          <w:szCs w:val="24"/>
        </w:rPr>
        <w:t>total</w:t>
      </w:r>
      <w:r w:rsidR="00E17406">
        <w:rPr>
          <w:rFonts w:ascii="Times New Roman" w:hAnsi="Times New Roman" w:cs="Times New Roman"/>
          <w:spacing w:val="-3"/>
          <w:sz w:val="24"/>
          <w:szCs w:val="24"/>
        </w:rPr>
        <w:t xml:space="preserve"> of the financial statements</w:t>
      </w:r>
      <w:r w:rsidRPr="00E1422A">
        <w:rPr>
          <w:rFonts w:ascii="Times New Roman" w:hAnsi="Times New Roman" w:cs="Times New Roman"/>
          <w:spacing w:val="-3"/>
          <w:sz w:val="24"/>
          <w:szCs w:val="24"/>
        </w:rPr>
        <w:t>.</w:t>
      </w:r>
    </w:p>
    <w:p w14:paraId="1E64D623" w14:textId="77777777" w:rsidR="00573677" w:rsidRPr="00573677" w:rsidRDefault="00573677" w:rsidP="00573677">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spacing w:val="-3"/>
          <w:sz w:val="16"/>
          <w:szCs w:val="16"/>
        </w:rPr>
      </w:pPr>
    </w:p>
    <w:p w14:paraId="1D77B5E3" w14:textId="77777777" w:rsidR="000F023E" w:rsidRPr="000F023E" w:rsidRDefault="000F023E" w:rsidP="000F023E">
      <w:pPr>
        <w:tabs>
          <w:tab w:val="left" w:pos="-143"/>
          <w:tab w:val="left" w:pos="346"/>
          <w:tab w:val="left" w:pos="691"/>
          <w:tab w:val="left" w:pos="1037"/>
          <w:tab w:val="left" w:pos="1382"/>
          <w:tab w:val="left" w:pos="8640"/>
        </w:tabs>
        <w:suppressAutoHyphens/>
        <w:spacing w:after="0"/>
        <w:ind w:left="691"/>
        <w:jc w:val="both"/>
        <w:rPr>
          <w:rFonts w:ascii="Times New Roman" w:hAnsi="Times New Roman" w:cs="Times New Roman"/>
          <w:spacing w:val="-3"/>
          <w:sz w:val="24"/>
          <w:szCs w:val="24"/>
        </w:rPr>
      </w:pPr>
      <w:r w:rsidRPr="000F023E">
        <w:rPr>
          <w:rFonts w:ascii="Times New Roman" w:hAnsi="Times New Roman" w:cs="Times New Roman"/>
          <w:spacing w:val="-3"/>
          <w:sz w:val="24"/>
          <w:szCs w:val="24"/>
        </w:rPr>
        <w:t>During the year ended June 30, 20</w:t>
      </w:r>
      <w:r w:rsidR="009135E1">
        <w:rPr>
          <w:rFonts w:ascii="Times New Roman" w:hAnsi="Times New Roman" w:cs="Times New Roman"/>
          <w:spacing w:val="-3"/>
          <w:sz w:val="24"/>
          <w:szCs w:val="24"/>
        </w:rPr>
        <w:t>XX</w:t>
      </w:r>
      <w:r w:rsidRPr="000F023E">
        <w:rPr>
          <w:rFonts w:ascii="Times New Roman" w:hAnsi="Times New Roman" w:cs="Times New Roman"/>
          <w:spacing w:val="-3"/>
          <w:sz w:val="24"/>
          <w:szCs w:val="24"/>
        </w:rPr>
        <w:t>, the School entered into a lease with the Foundation to provide the facilities that the School operates in.  For the fiscal year ending June 30, 20</w:t>
      </w:r>
      <w:r w:rsidR="009135E1">
        <w:rPr>
          <w:rFonts w:ascii="Times New Roman" w:hAnsi="Times New Roman" w:cs="Times New Roman"/>
          <w:spacing w:val="-3"/>
          <w:sz w:val="24"/>
          <w:szCs w:val="24"/>
        </w:rPr>
        <w:t>XX</w:t>
      </w:r>
      <w:r w:rsidRPr="000F023E">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0F023E">
        <w:rPr>
          <w:rFonts w:ascii="Times New Roman" w:hAnsi="Times New Roman" w:cs="Times New Roman"/>
          <w:spacing w:val="-3"/>
          <w:sz w:val="24"/>
          <w:szCs w:val="24"/>
        </w:rPr>
        <w:t>, the Foundation charged the School $XXXX and $XXXX, respectively.  At June 30, 20</w:t>
      </w:r>
      <w:r w:rsidR="009135E1">
        <w:rPr>
          <w:rFonts w:ascii="Times New Roman" w:hAnsi="Times New Roman" w:cs="Times New Roman"/>
          <w:spacing w:val="-3"/>
          <w:sz w:val="24"/>
          <w:szCs w:val="24"/>
        </w:rPr>
        <w:t>XX</w:t>
      </w:r>
      <w:r w:rsidRPr="000F023E">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0F023E">
        <w:rPr>
          <w:rFonts w:ascii="Times New Roman" w:hAnsi="Times New Roman" w:cs="Times New Roman"/>
          <w:spacing w:val="-3"/>
          <w:sz w:val="24"/>
          <w:szCs w:val="24"/>
        </w:rPr>
        <w:t xml:space="preserve">, the School had a payable to the Foundation of $XXXX and $XXXX, respectively. </w:t>
      </w:r>
    </w:p>
    <w:p w14:paraId="14898FA6" w14:textId="77777777" w:rsidR="00573677" w:rsidRPr="000F023E" w:rsidRDefault="00573677" w:rsidP="000F023E">
      <w:pPr>
        <w:tabs>
          <w:tab w:val="left" w:pos="-143"/>
          <w:tab w:val="left" w:pos="346"/>
          <w:tab w:val="center" w:pos="4860"/>
        </w:tabs>
        <w:suppressAutoHyphens/>
        <w:spacing w:after="0"/>
        <w:ind w:left="691"/>
        <w:jc w:val="both"/>
        <w:rPr>
          <w:rFonts w:ascii="Times New Roman" w:hAnsi="Times New Roman" w:cs="Times New Roman"/>
          <w:spacing w:val="-3"/>
          <w:sz w:val="16"/>
          <w:szCs w:val="16"/>
        </w:rPr>
      </w:pPr>
    </w:p>
    <w:p w14:paraId="7C588009" w14:textId="77777777" w:rsidR="000F023E" w:rsidRPr="00EC0A32" w:rsidRDefault="000F023E" w:rsidP="000F023E">
      <w:pPr>
        <w:tabs>
          <w:tab w:val="left" w:pos="-143"/>
          <w:tab w:val="left" w:pos="1382"/>
          <w:tab w:val="left" w:pos="8640"/>
        </w:tabs>
        <w:suppressAutoHyphens/>
        <w:ind w:left="630"/>
        <w:jc w:val="both"/>
        <w:rPr>
          <w:rFonts w:ascii="Times New Roman" w:hAnsi="Times New Roman" w:cs="Times New Roman"/>
          <w:spacing w:val="-2"/>
          <w:sz w:val="24"/>
          <w:szCs w:val="24"/>
        </w:rPr>
      </w:pPr>
      <w:r w:rsidRPr="00EC0A32">
        <w:rPr>
          <w:rFonts w:ascii="Times New Roman" w:hAnsi="Times New Roman" w:cs="Times New Roman"/>
          <w:sz w:val="24"/>
          <w:szCs w:val="24"/>
        </w:rPr>
        <w:t xml:space="preserve">The Foundation is a non-profit organization that reports under Financial Accounting Standards Board (FASB) accounting standards, including </w:t>
      </w:r>
      <w:r w:rsidRPr="00EC0A32">
        <w:rPr>
          <w:rFonts w:ascii="Times New Roman" w:hAnsi="Times New Roman" w:cs="Times New Roman"/>
          <w:i/>
          <w:iCs/>
          <w:sz w:val="24"/>
          <w:szCs w:val="24"/>
        </w:rPr>
        <w:t>FASB Statement No. 117,</w:t>
      </w:r>
      <w:r w:rsidRPr="00EC0A32">
        <w:rPr>
          <w:rFonts w:ascii="Times New Roman" w:hAnsi="Times New Roman" w:cs="Times New Roman"/>
          <w:sz w:val="24"/>
          <w:szCs w:val="24"/>
        </w:rPr>
        <w:t xml:space="preserve"> </w:t>
      </w:r>
      <w:r w:rsidRPr="00EC0A32">
        <w:rPr>
          <w:rFonts w:ascii="Times New Roman" w:hAnsi="Times New Roman" w:cs="Times New Roman"/>
          <w:i/>
          <w:iCs/>
          <w:sz w:val="24"/>
          <w:szCs w:val="24"/>
        </w:rPr>
        <w:t>Financial Reporting for Non-Profit Organizations</w:t>
      </w:r>
      <w:r w:rsidRPr="00EC0A32">
        <w:rPr>
          <w:rFonts w:ascii="Times New Roman" w:hAnsi="Times New Roman" w:cs="Times New Roman"/>
          <w:sz w:val="24"/>
          <w:szCs w:val="24"/>
        </w:rPr>
        <w:t>.  As such, certain revenue recognition criteria and financial presentation features are different from GASB revenue recognition and financial presentation features.  No modifications have been made to the Foundation’s financial information in the School’s reporting entity for those differences.</w:t>
      </w:r>
    </w:p>
    <w:p w14:paraId="6A34C3F7" w14:textId="77777777" w:rsidR="000F023E" w:rsidRPr="00EC0A32" w:rsidRDefault="000F023E" w:rsidP="000F023E">
      <w:pPr>
        <w:ind w:left="630"/>
        <w:jc w:val="both"/>
        <w:rPr>
          <w:rFonts w:ascii="Times New Roman" w:hAnsi="Times New Roman" w:cs="Times New Roman"/>
          <w:sz w:val="24"/>
          <w:szCs w:val="24"/>
        </w:rPr>
      </w:pPr>
      <w:r w:rsidRPr="00EC0A32">
        <w:rPr>
          <w:rFonts w:ascii="Times New Roman" w:hAnsi="Times New Roman" w:cs="Times New Roman"/>
          <w:sz w:val="24"/>
          <w:szCs w:val="24"/>
        </w:rPr>
        <w:t xml:space="preserve">Complete financial statements for the ABC </w:t>
      </w:r>
      <w:r>
        <w:rPr>
          <w:rFonts w:ascii="Times New Roman" w:hAnsi="Times New Roman" w:cs="Times New Roman"/>
          <w:sz w:val="24"/>
          <w:szCs w:val="24"/>
        </w:rPr>
        <w:t>Foundation</w:t>
      </w:r>
      <w:r w:rsidRPr="00EC0A32">
        <w:rPr>
          <w:rFonts w:ascii="Times New Roman" w:hAnsi="Times New Roman" w:cs="Times New Roman"/>
          <w:sz w:val="24"/>
          <w:szCs w:val="24"/>
        </w:rPr>
        <w:t xml:space="preserve">, Inc. can be obtained from the </w:t>
      </w:r>
      <w:r w:rsidRPr="00EC0A32">
        <w:rPr>
          <w:rFonts w:ascii="Times New Roman" w:hAnsi="Times New Roman" w:cs="Times New Roman"/>
          <w:spacing w:val="-3"/>
          <w:sz w:val="24"/>
          <w:szCs w:val="24"/>
        </w:rPr>
        <w:t>Charter School</w:t>
      </w:r>
      <w:r w:rsidRPr="00EC0A32">
        <w:rPr>
          <w:rFonts w:ascii="Times New Roman" w:hAnsi="Times New Roman" w:cs="Times New Roman"/>
          <w:sz w:val="24"/>
          <w:szCs w:val="24"/>
        </w:rPr>
        <w:t>’s Business</w:t>
      </w:r>
      <w:r w:rsidRPr="00EC0A32">
        <w:rPr>
          <w:rFonts w:ascii="Times New Roman" w:hAnsi="Times New Roman" w:cs="Times New Roman"/>
          <w:spacing w:val="-2"/>
          <w:sz w:val="24"/>
          <w:szCs w:val="24"/>
        </w:rPr>
        <w:t xml:space="preserve"> Office located at </w:t>
      </w:r>
      <w:r w:rsidRPr="00EC0A32">
        <w:rPr>
          <w:rFonts w:ascii="Times New Roman" w:hAnsi="Times New Roman" w:cs="Times New Roman"/>
          <w:sz w:val="24"/>
          <w:szCs w:val="24"/>
        </w:rPr>
        <w:t>Main Street, Boston, MA XXXXX.</w:t>
      </w:r>
    </w:p>
    <w:p w14:paraId="054ECDC0" w14:textId="77777777" w:rsidR="000F023E" w:rsidRDefault="000F023E" w:rsidP="00EC0A32">
      <w:pPr>
        <w:tabs>
          <w:tab w:val="left" w:pos="-143"/>
          <w:tab w:val="left" w:pos="346"/>
          <w:tab w:val="center" w:pos="4860"/>
        </w:tabs>
        <w:suppressAutoHyphens/>
        <w:ind w:left="691"/>
        <w:jc w:val="both"/>
        <w:rPr>
          <w:rFonts w:ascii="Times New Roman" w:hAnsi="Times New Roman" w:cs="Times New Roman"/>
          <w:spacing w:val="-3"/>
          <w:sz w:val="24"/>
          <w:szCs w:val="24"/>
        </w:rPr>
        <w:sectPr w:rsidR="000F023E" w:rsidSect="00573677">
          <w:pgSz w:w="12240" w:h="15840"/>
          <w:pgMar w:top="270" w:right="1440" w:bottom="450" w:left="1440" w:header="266" w:footer="720" w:gutter="0"/>
          <w:paperSrc w:first="15" w:other="15"/>
          <w:cols w:space="720"/>
          <w:noEndnote/>
        </w:sectPr>
      </w:pPr>
    </w:p>
    <w:p w14:paraId="3B37EB42" w14:textId="77777777" w:rsidR="00031C4E" w:rsidRPr="00B528C8" w:rsidRDefault="00C97FCA" w:rsidP="00E17406">
      <w:pPr>
        <w:tabs>
          <w:tab w:val="center" w:pos="4770"/>
          <w:tab w:val="right" w:pos="9180"/>
        </w:tabs>
        <w:spacing w:after="0"/>
        <w:jc w:val="both"/>
        <w:rPr>
          <w:rFonts w:ascii="Times New Roman" w:hAnsi="Times New Roman" w:cs="Times New Roman"/>
          <w:b/>
          <w:spacing w:val="-2"/>
          <w:sz w:val="24"/>
          <w:szCs w:val="24"/>
        </w:rPr>
      </w:pPr>
      <w:r w:rsidRPr="007A0370">
        <w:rPr>
          <w:rFonts w:ascii="Times New Roman" w:hAnsi="Times New Roman" w:cs="Times New Roman"/>
          <w:b/>
          <w:sz w:val="24"/>
          <w:szCs w:val="24"/>
        </w:rPr>
        <w:tab/>
      </w:r>
      <w:r w:rsidR="00031C4E" w:rsidRPr="007A0370">
        <w:rPr>
          <w:rFonts w:ascii="Times New Roman" w:hAnsi="Times New Roman" w:cs="Times New Roman"/>
          <w:b/>
          <w:spacing w:val="-2"/>
          <w:sz w:val="24"/>
          <w:szCs w:val="24"/>
        </w:rPr>
        <w:t>ABC Charter School</w:t>
      </w:r>
      <w:r w:rsidR="00031C4E">
        <w:rPr>
          <w:rFonts w:ascii="Times New Roman" w:hAnsi="Times New Roman" w:cs="Times New Roman"/>
          <w:b/>
          <w:spacing w:val="-2"/>
          <w:sz w:val="24"/>
          <w:szCs w:val="24"/>
        </w:rPr>
        <w:t xml:space="preserve"> </w:t>
      </w:r>
    </w:p>
    <w:p w14:paraId="6B4918C4" w14:textId="77777777" w:rsidR="00C97FCA" w:rsidRPr="007A0370" w:rsidRDefault="00C97FCA" w:rsidP="00C97FCA">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Notes to Financial Statements</w:t>
      </w:r>
    </w:p>
    <w:p w14:paraId="6E481694" w14:textId="77777777" w:rsidR="00C97FCA" w:rsidRPr="007A0370" w:rsidRDefault="00C97FCA" w:rsidP="00C97FCA">
      <w:pPr>
        <w:tabs>
          <w:tab w:val="center" w:pos="4860"/>
        </w:tabs>
        <w:suppressAutoHyphens/>
        <w:spacing w:after="0"/>
        <w:jc w:val="center"/>
        <w:rPr>
          <w:rFonts w:ascii="Times New Roman" w:hAnsi="Times New Roman" w:cs="Times New Roman"/>
          <w:spacing w:val="-3"/>
          <w:sz w:val="24"/>
          <w:szCs w:val="24"/>
        </w:rPr>
      </w:pPr>
      <w:r>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w:t>
      </w:r>
    </w:p>
    <w:p w14:paraId="5E9723E0" w14:textId="77777777" w:rsidR="00C97FCA" w:rsidRPr="00C97FCA" w:rsidRDefault="00C97FCA" w:rsidP="00C97FCA">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16"/>
          <w:szCs w:val="16"/>
        </w:rPr>
      </w:pPr>
    </w:p>
    <w:p w14:paraId="674828CE" w14:textId="77777777" w:rsidR="00C97FCA" w:rsidRPr="007A0370" w:rsidRDefault="00C97FCA" w:rsidP="00C97FCA">
      <w:pPr>
        <w:tabs>
          <w:tab w:val="left" w:pos="-143"/>
          <w:tab w:val="left" w:pos="346"/>
          <w:tab w:val="left" w:pos="691"/>
          <w:tab w:val="left" w:pos="1037"/>
          <w:tab w:val="left" w:pos="1382"/>
          <w:tab w:val="left" w:pos="8640"/>
        </w:tabs>
        <w:suppressAutoHyphens/>
        <w:ind w:left="346" w:hanging="346"/>
        <w:jc w:val="both"/>
        <w:rPr>
          <w:rFonts w:ascii="Times New Roman" w:hAnsi="Times New Roman" w:cs="Times New Roman"/>
          <w:spacing w:val="-3"/>
          <w:sz w:val="24"/>
          <w:szCs w:val="24"/>
        </w:rPr>
      </w:pPr>
      <w:r w:rsidRPr="00E2011F">
        <w:rPr>
          <w:rFonts w:ascii="Times New Roman" w:hAnsi="Times New Roman" w:cs="Times New Roman"/>
          <w:b/>
          <w:i/>
          <w:spacing w:val="-3"/>
          <w:sz w:val="24"/>
          <w:szCs w:val="24"/>
        </w:rPr>
        <w:t>2.</w:t>
      </w:r>
      <w:r w:rsidRPr="007A0370">
        <w:rPr>
          <w:rFonts w:ascii="Times New Roman" w:hAnsi="Times New Roman" w:cs="Times New Roman"/>
          <w:b/>
          <w:i/>
          <w:spacing w:val="-3"/>
          <w:sz w:val="24"/>
          <w:szCs w:val="24"/>
        </w:rPr>
        <w:tab/>
        <w:t xml:space="preserve">Summary of Significant Accounting Policies - </w:t>
      </w:r>
      <w:r w:rsidRPr="007A0370">
        <w:rPr>
          <w:rFonts w:ascii="Times New Roman" w:hAnsi="Times New Roman" w:cs="Times New Roman"/>
          <w:i/>
          <w:spacing w:val="-3"/>
          <w:sz w:val="24"/>
          <w:szCs w:val="24"/>
        </w:rPr>
        <w:t>Continued</w:t>
      </w:r>
    </w:p>
    <w:p w14:paraId="56525E45" w14:textId="77777777" w:rsidR="007A0370" w:rsidRPr="007A0370" w:rsidRDefault="007A0370" w:rsidP="00EE7CB4">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ab/>
      </w:r>
      <w:r w:rsidR="00EC0A32">
        <w:rPr>
          <w:rFonts w:ascii="Times New Roman" w:hAnsi="Times New Roman" w:cs="Times New Roman"/>
          <w:spacing w:val="-3"/>
          <w:sz w:val="24"/>
          <w:szCs w:val="24"/>
        </w:rPr>
        <w:t>b</w:t>
      </w:r>
      <w:r w:rsidRPr="007A0370">
        <w:rPr>
          <w:rFonts w:ascii="Times New Roman" w:hAnsi="Times New Roman" w:cs="Times New Roman"/>
          <w:spacing w:val="-3"/>
          <w:sz w:val="24"/>
          <w:szCs w:val="24"/>
        </w:rPr>
        <w:t>)</w:t>
      </w:r>
      <w:r w:rsidRPr="007A0370">
        <w:rPr>
          <w:rFonts w:ascii="Times New Roman" w:hAnsi="Times New Roman" w:cs="Times New Roman"/>
          <w:i/>
          <w:spacing w:val="-3"/>
          <w:sz w:val="24"/>
          <w:szCs w:val="24"/>
        </w:rPr>
        <w:tab/>
        <w:t>Financial Statement Presentation</w:t>
      </w:r>
    </w:p>
    <w:p w14:paraId="30F76B70" w14:textId="77777777" w:rsidR="007A0370" w:rsidRPr="007A0370" w:rsidRDefault="007A0370" w:rsidP="007A0370">
      <w:pPr>
        <w:tabs>
          <w:tab w:val="left" w:pos="-143"/>
          <w:tab w:val="left" w:pos="346"/>
          <w:tab w:val="left" w:pos="1382"/>
          <w:tab w:val="left" w:pos="8640"/>
        </w:tabs>
        <w:suppressAutoHyphens/>
        <w:ind w:left="72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The School, in accordance with </w:t>
      </w:r>
      <w:r w:rsidRPr="007A0370">
        <w:rPr>
          <w:rFonts w:ascii="Times New Roman" w:hAnsi="Times New Roman" w:cs="Times New Roman"/>
          <w:i/>
          <w:spacing w:val="-3"/>
          <w:sz w:val="24"/>
          <w:szCs w:val="24"/>
        </w:rPr>
        <w:t>Governmental Accounting Standards Board (GASB) Statement No. 34 - Basic Financial Statement – and Management’s Discussion and Analysis - for State and Local Governments,</w:t>
      </w:r>
      <w:r w:rsidRPr="007A0370">
        <w:rPr>
          <w:rFonts w:ascii="Times New Roman" w:hAnsi="Times New Roman" w:cs="Times New Roman"/>
          <w:spacing w:val="-3"/>
          <w:sz w:val="24"/>
          <w:szCs w:val="24"/>
        </w:rPr>
        <w:t xml:space="preserve"> is considered a special purpose governmental entity that engages in only business type activities and is not a component unit of another governmental entity.  Therefore, the financial statements are prepared using the accrual basis of accounting and all of the activity is recorded in the enterprise fund.</w:t>
      </w:r>
      <w:r w:rsidR="00C97FCA">
        <w:rPr>
          <w:rFonts w:ascii="Times New Roman" w:hAnsi="Times New Roman" w:cs="Times New Roman"/>
          <w:spacing w:val="-3"/>
          <w:sz w:val="24"/>
          <w:szCs w:val="24"/>
        </w:rPr>
        <w:t xml:space="preserve"> Also in accordance with </w:t>
      </w:r>
      <w:r w:rsidR="00C97FCA" w:rsidRPr="00954378">
        <w:rPr>
          <w:rFonts w:ascii="Times New Roman" w:hAnsi="Times New Roman" w:cs="Times New Roman"/>
          <w:spacing w:val="-3"/>
          <w:sz w:val="24"/>
          <w:szCs w:val="24"/>
        </w:rPr>
        <w:t xml:space="preserve">GASB Statement No. 39 </w:t>
      </w:r>
      <w:r w:rsidR="00C97FCA" w:rsidRPr="00954378">
        <w:rPr>
          <w:rFonts w:ascii="Times New Roman" w:hAnsi="Times New Roman" w:cs="Times New Roman"/>
          <w:i/>
          <w:spacing w:val="-3"/>
          <w:sz w:val="24"/>
          <w:szCs w:val="24"/>
        </w:rPr>
        <w:t>Determining Whether Certain Organizations are Component Units</w:t>
      </w:r>
      <w:r w:rsidR="00C97FCA" w:rsidRPr="00954378">
        <w:rPr>
          <w:rFonts w:ascii="Times New Roman" w:hAnsi="Times New Roman" w:cs="Times New Roman"/>
          <w:spacing w:val="-3"/>
          <w:sz w:val="24"/>
          <w:szCs w:val="24"/>
        </w:rPr>
        <w:t xml:space="preserve">, the Foundation is considered </w:t>
      </w:r>
      <w:r w:rsidR="00F06137" w:rsidRPr="00954378">
        <w:rPr>
          <w:rFonts w:ascii="Times New Roman" w:hAnsi="Times New Roman" w:cs="Times New Roman"/>
          <w:spacing w:val="-3"/>
          <w:sz w:val="24"/>
          <w:szCs w:val="24"/>
        </w:rPr>
        <w:t xml:space="preserve">a component unit of the School and is </w:t>
      </w:r>
      <w:r w:rsidR="002540A3" w:rsidRPr="000046DA">
        <w:rPr>
          <w:rFonts w:ascii="Times New Roman" w:hAnsi="Times New Roman" w:cs="Times New Roman"/>
          <w:spacing w:val="-3"/>
          <w:sz w:val="24"/>
          <w:szCs w:val="24"/>
        </w:rPr>
        <w:t xml:space="preserve">presented in the </w:t>
      </w:r>
      <w:r w:rsidR="000F023E">
        <w:rPr>
          <w:rFonts w:ascii="Times New Roman" w:hAnsi="Times New Roman" w:cs="Times New Roman"/>
          <w:spacing w:val="-3"/>
          <w:sz w:val="24"/>
          <w:szCs w:val="24"/>
        </w:rPr>
        <w:t>basic</w:t>
      </w:r>
      <w:r w:rsidR="0085688D">
        <w:rPr>
          <w:rFonts w:ascii="Times New Roman" w:hAnsi="Times New Roman" w:cs="Times New Roman"/>
          <w:spacing w:val="-3"/>
          <w:sz w:val="24"/>
          <w:szCs w:val="24"/>
        </w:rPr>
        <w:t xml:space="preserve"> </w:t>
      </w:r>
      <w:r w:rsidR="002540A3" w:rsidRPr="000046DA">
        <w:rPr>
          <w:rFonts w:ascii="Times New Roman" w:hAnsi="Times New Roman" w:cs="Times New Roman"/>
          <w:spacing w:val="-3"/>
          <w:sz w:val="24"/>
          <w:szCs w:val="24"/>
        </w:rPr>
        <w:t xml:space="preserve">financial statements as a </w:t>
      </w:r>
      <w:r w:rsidR="0085688D">
        <w:rPr>
          <w:rFonts w:ascii="Times New Roman" w:hAnsi="Times New Roman" w:cs="Times New Roman"/>
          <w:spacing w:val="-3"/>
          <w:sz w:val="24"/>
          <w:szCs w:val="24"/>
        </w:rPr>
        <w:t>discretely presented</w:t>
      </w:r>
      <w:r w:rsidR="002540A3" w:rsidRPr="000046DA">
        <w:rPr>
          <w:rFonts w:ascii="Times New Roman" w:hAnsi="Times New Roman" w:cs="Times New Roman"/>
          <w:spacing w:val="-3"/>
          <w:sz w:val="24"/>
          <w:szCs w:val="24"/>
        </w:rPr>
        <w:t xml:space="preserve"> component unit of the School. </w:t>
      </w:r>
      <w:r w:rsidR="00954378" w:rsidRPr="000046DA">
        <w:rPr>
          <w:rFonts w:ascii="Times New Roman" w:hAnsi="Times New Roman" w:cs="Times New Roman"/>
          <w:spacing w:val="-3"/>
          <w:sz w:val="24"/>
          <w:szCs w:val="24"/>
        </w:rPr>
        <w:t>T</w:t>
      </w:r>
      <w:r w:rsidR="00F06137" w:rsidRPr="00954378">
        <w:rPr>
          <w:rFonts w:ascii="Times New Roman" w:hAnsi="Times New Roman" w:cs="Times New Roman"/>
          <w:spacing w:val="-3"/>
          <w:sz w:val="24"/>
          <w:szCs w:val="24"/>
        </w:rPr>
        <w:t>he component unit has a June 30 fiscal year end.</w:t>
      </w:r>
      <w:r w:rsidRPr="007A0370">
        <w:rPr>
          <w:rFonts w:ascii="Times New Roman" w:hAnsi="Times New Roman" w:cs="Times New Roman"/>
          <w:spacing w:val="-3"/>
          <w:sz w:val="24"/>
          <w:szCs w:val="24"/>
        </w:rPr>
        <w:t xml:space="preserve"> </w:t>
      </w:r>
    </w:p>
    <w:p w14:paraId="1EE17085" w14:textId="77777777" w:rsidR="007A0370" w:rsidRPr="007A0370" w:rsidRDefault="007A0370" w:rsidP="00EE7CB4">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ab/>
      </w:r>
      <w:r w:rsidR="00EC0A32">
        <w:rPr>
          <w:rFonts w:ascii="Times New Roman" w:hAnsi="Times New Roman" w:cs="Times New Roman"/>
          <w:spacing w:val="-3"/>
          <w:sz w:val="24"/>
          <w:szCs w:val="24"/>
        </w:rPr>
        <w:t>c</w:t>
      </w:r>
      <w:r w:rsidRPr="007A0370">
        <w:rPr>
          <w:rFonts w:ascii="Times New Roman" w:hAnsi="Times New Roman" w:cs="Times New Roman"/>
          <w:spacing w:val="-3"/>
          <w:sz w:val="24"/>
          <w:szCs w:val="24"/>
        </w:rPr>
        <w:t>)</w:t>
      </w:r>
      <w:r w:rsidRPr="007A0370">
        <w:rPr>
          <w:rFonts w:ascii="Times New Roman" w:hAnsi="Times New Roman" w:cs="Times New Roman"/>
          <w:spacing w:val="-3"/>
          <w:sz w:val="24"/>
          <w:szCs w:val="24"/>
        </w:rPr>
        <w:tab/>
      </w:r>
      <w:r w:rsidRPr="007A0370">
        <w:rPr>
          <w:rFonts w:ascii="Times New Roman" w:hAnsi="Times New Roman" w:cs="Times New Roman"/>
          <w:i/>
          <w:spacing w:val="-3"/>
          <w:sz w:val="24"/>
          <w:szCs w:val="24"/>
        </w:rPr>
        <w:t>Basis of Accounting</w:t>
      </w:r>
    </w:p>
    <w:p w14:paraId="49A66712" w14:textId="77777777" w:rsidR="007A0370" w:rsidRDefault="007A0370" w:rsidP="00031C4E">
      <w:pPr>
        <w:tabs>
          <w:tab w:val="center" w:pos="4860"/>
        </w:tabs>
        <w:suppressAutoHyphens/>
        <w:spacing w:after="0"/>
        <w:ind w:left="72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ab/>
        <w:t>The accrual basis of accounting is used for all governmental entities that operate as busi</w:t>
      </w:r>
      <w:r w:rsidR="000F023E">
        <w:rPr>
          <w:rFonts w:ascii="Times New Roman" w:hAnsi="Times New Roman" w:cs="Times New Roman"/>
          <w:spacing w:val="-3"/>
          <w:sz w:val="24"/>
          <w:szCs w:val="24"/>
        </w:rPr>
        <w:t xml:space="preserve">ness type entities. </w:t>
      </w:r>
      <w:r w:rsidRPr="007A0370">
        <w:rPr>
          <w:rFonts w:ascii="Times New Roman" w:hAnsi="Times New Roman" w:cs="Times New Roman"/>
          <w:spacing w:val="-3"/>
          <w:sz w:val="24"/>
          <w:szCs w:val="24"/>
        </w:rPr>
        <w:t xml:space="preserve">Accordingly revenue is recognized when earned and capital assets and expenditures are recorded when received and incurred, respectively. </w:t>
      </w:r>
    </w:p>
    <w:p w14:paraId="0FCD05B1" w14:textId="77777777" w:rsidR="00B97F54" w:rsidRPr="00B97F54" w:rsidRDefault="00B97F54" w:rsidP="00B97F54">
      <w:pPr>
        <w:tabs>
          <w:tab w:val="left" w:pos="-143"/>
          <w:tab w:val="left" w:pos="346"/>
          <w:tab w:val="left" w:pos="691"/>
          <w:tab w:val="left" w:pos="1037"/>
          <w:tab w:val="left" w:pos="1382"/>
          <w:tab w:val="left" w:pos="8640"/>
        </w:tabs>
        <w:suppressAutoHyphens/>
        <w:spacing w:after="0"/>
        <w:ind w:left="720"/>
        <w:jc w:val="both"/>
        <w:rPr>
          <w:rFonts w:ascii="Times New Roman" w:hAnsi="Times New Roman" w:cs="Times New Roman"/>
          <w:spacing w:val="-3"/>
          <w:sz w:val="16"/>
          <w:szCs w:val="16"/>
        </w:rPr>
      </w:pPr>
    </w:p>
    <w:p w14:paraId="47601D35" w14:textId="77777777" w:rsidR="00B97F54" w:rsidRPr="007A0370" w:rsidRDefault="00B97F54" w:rsidP="00B97F54">
      <w:pPr>
        <w:tabs>
          <w:tab w:val="left" w:pos="-143"/>
          <w:tab w:val="left" w:pos="346"/>
          <w:tab w:val="left" w:pos="691"/>
          <w:tab w:val="left" w:pos="1037"/>
          <w:tab w:val="left" w:pos="1382"/>
          <w:tab w:val="left" w:pos="8640"/>
        </w:tabs>
        <w:suppressAutoHyphens/>
        <w:ind w:left="720"/>
        <w:jc w:val="both"/>
        <w:rPr>
          <w:rFonts w:ascii="Times New Roman" w:hAnsi="Times New Roman" w:cs="Times New Roman"/>
          <w:spacing w:val="-3"/>
          <w:sz w:val="24"/>
          <w:szCs w:val="24"/>
        </w:rPr>
      </w:pPr>
      <w:r w:rsidRPr="00031C4E">
        <w:rPr>
          <w:rFonts w:ascii="Times New Roman" w:hAnsi="Times New Roman" w:cs="Times New Roman"/>
          <w:spacing w:val="-3"/>
          <w:sz w:val="24"/>
          <w:szCs w:val="24"/>
        </w:rPr>
        <w:t>Pursuant to GASB Statement No. 62,</w:t>
      </w:r>
      <w:r w:rsidRPr="007A0370">
        <w:rPr>
          <w:rFonts w:ascii="Times New Roman" w:hAnsi="Times New Roman" w:cs="Times New Roman"/>
          <w:spacing w:val="-3"/>
          <w:sz w:val="24"/>
          <w:szCs w:val="24"/>
        </w:rPr>
        <w:t xml:space="preserve"> </w:t>
      </w:r>
      <w:r>
        <w:rPr>
          <w:rFonts w:ascii="Times New Roman" w:hAnsi="Times New Roman" w:cs="Times New Roman"/>
          <w:i/>
          <w:iCs/>
          <w:spacing w:val="-3"/>
          <w:sz w:val="24"/>
          <w:szCs w:val="24"/>
        </w:rPr>
        <w:t xml:space="preserve">Codification of Accounting and Financial Reporting Guidance Contained in Pre-November 30, 1989 FASB and AICPA Pronouncements, </w:t>
      </w:r>
      <w:r w:rsidRPr="007A0370">
        <w:rPr>
          <w:rFonts w:ascii="Times New Roman" w:hAnsi="Times New Roman" w:cs="Times New Roman"/>
          <w:spacing w:val="-3"/>
          <w:sz w:val="24"/>
          <w:szCs w:val="24"/>
        </w:rPr>
        <w:t>the School has elected to apply the provisions of all relevant pronouncements of Financial Accounting Standards Board (FASB) that do not conflict with or contradict GASB pronouncements.</w:t>
      </w:r>
    </w:p>
    <w:p w14:paraId="4D4D6626" w14:textId="77777777" w:rsidR="000F023E" w:rsidRPr="007A0370" w:rsidRDefault="000F023E" w:rsidP="000F023E">
      <w:pPr>
        <w:tabs>
          <w:tab w:val="left" w:pos="-143"/>
          <w:tab w:val="left" w:pos="346"/>
          <w:tab w:val="left" w:pos="691"/>
          <w:tab w:val="left" w:pos="1037"/>
          <w:tab w:val="left" w:pos="1382"/>
          <w:tab w:val="left" w:pos="8640"/>
        </w:tabs>
        <w:suppressAutoHyphens/>
        <w:spacing w:after="0"/>
        <w:ind w:firstLine="360"/>
        <w:jc w:val="both"/>
        <w:rPr>
          <w:rFonts w:ascii="Times New Roman" w:hAnsi="Times New Roman" w:cs="Times New Roman"/>
          <w:i/>
          <w:spacing w:val="-3"/>
          <w:sz w:val="24"/>
          <w:szCs w:val="24"/>
        </w:rPr>
      </w:pPr>
      <w:r>
        <w:rPr>
          <w:rFonts w:ascii="Times New Roman" w:hAnsi="Times New Roman" w:cs="Times New Roman"/>
          <w:spacing w:val="-3"/>
          <w:sz w:val="24"/>
          <w:szCs w:val="24"/>
        </w:rPr>
        <w:t>d)</w:t>
      </w:r>
      <w:r>
        <w:rPr>
          <w:rFonts w:ascii="Times New Roman" w:hAnsi="Times New Roman" w:cs="Times New Roman"/>
          <w:spacing w:val="-3"/>
          <w:sz w:val="24"/>
          <w:szCs w:val="24"/>
        </w:rPr>
        <w:tab/>
      </w:r>
      <w:r w:rsidRPr="007A0370">
        <w:rPr>
          <w:rFonts w:ascii="Times New Roman" w:hAnsi="Times New Roman" w:cs="Times New Roman"/>
          <w:i/>
          <w:spacing w:val="-3"/>
          <w:sz w:val="24"/>
          <w:szCs w:val="24"/>
        </w:rPr>
        <w:t>Tax Status</w:t>
      </w:r>
    </w:p>
    <w:p w14:paraId="2D54AF39" w14:textId="77777777" w:rsidR="000F023E" w:rsidRDefault="000F023E" w:rsidP="000F023E">
      <w:pPr>
        <w:pStyle w:val="BodyTextIndent3"/>
        <w:tabs>
          <w:tab w:val="clear" w:pos="-143"/>
          <w:tab w:val="clear" w:pos="691"/>
          <w:tab w:val="clear" w:pos="1037"/>
          <w:tab w:val="clear" w:pos="1382"/>
          <w:tab w:val="clear" w:pos="8640"/>
        </w:tabs>
        <w:rPr>
          <w:szCs w:val="24"/>
        </w:rPr>
      </w:pPr>
      <w:r w:rsidRPr="007A0370">
        <w:rPr>
          <w:szCs w:val="24"/>
        </w:rPr>
        <w:t>The School</w:t>
      </w:r>
      <w:r>
        <w:rPr>
          <w:szCs w:val="24"/>
        </w:rPr>
        <w:t xml:space="preserve"> was</w:t>
      </w:r>
      <w:r w:rsidRPr="007A0370">
        <w:rPr>
          <w:szCs w:val="24"/>
        </w:rPr>
        <w:t xml:space="preserve"> established under a charter granted by </w:t>
      </w:r>
      <w:r>
        <w:rPr>
          <w:szCs w:val="24"/>
        </w:rPr>
        <w:t>DESE</w:t>
      </w:r>
      <w:r w:rsidRPr="007A0370">
        <w:rPr>
          <w:szCs w:val="24"/>
        </w:rPr>
        <w:t xml:space="preserve"> and operates as part of the Commonwealth of Massachusetts and is therefore generally exempt from income taxes under Section 115 of the Internal Revenue Code. </w:t>
      </w:r>
    </w:p>
    <w:p w14:paraId="24D2FB5F" w14:textId="77777777" w:rsidR="000F023E" w:rsidRDefault="000F023E" w:rsidP="000F023E">
      <w:pPr>
        <w:pStyle w:val="BodyTextIndent3"/>
        <w:tabs>
          <w:tab w:val="clear" w:pos="-143"/>
          <w:tab w:val="clear" w:pos="691"/>
          <w:tab w:val="clear" w:pos="1037"/>
          <w:tab w:val="clear" w:pos="1382"/>
          <w:tab w:val="clear" w:pos="8640"/>
        </w:tabs>
        <w:rPr>
          <w:szCs w:val="24"/>
        </w:rPr>
      </w:pPr>
    </w:p>
    <w:p w14:paraId="4D0220EF" w14:textId="1DB109A6" w:rsidR="000F023E" w:rsidRPr="007A0370" w:rsidRDefault="000F023E" w:rsidP="000F023E">
      <w:pPr>
        <w:pStyle w:val="BodyTextIndent3"/>
        <w:tabs>
          <w:tab w:val="clear" w:pos="-143"/>
          <w:tab w:val="clear" w:pos="691"/>
          <w:tab w:val="clear" w:pos="1037"/>
          <w:tab w:val="clear" w:pos="1382"/>
          <w:tab w:val="clear" w:pos="8640"/>
        </w:tabs>
        <w:rPr>
          <w:szCs w:val="24"/>
        </w:rPr>
      </w:pPr>
      <w:r>
        <w:rPr>
          <w:szCs w:val="24"/>
        </w:rPr>
        <w:t xml:space="preserve">The Foundation is exempt from Federal income taxes under Section 501(c)(3) of the Internal Revenue Code. The Foundation is also exempt from state </w:t>
      </w:r>
      <w:r w:rsidR="00853F92">
        <w:rPr>
          <w:szCs w:val="24"/>
        </w:rPr>
        <w:t>income</w:t>
      </w:r>
      <w:r>
        <w:rPr>
          <w:szCs w:val="24"/>
        </w:rPr>
        <w:t xml:space="preserve"> taxes.</w:t>
      </w:r>
    </w:p>
    <w:p w14:paraId="65B65E38" w14:textId="77777777" w:rsidR="000F023E" w:rsidRPr="007A0370" w:rsidRDefault="000F023E" w:rsidP="000F023E">
      <w:pPr>
        <w:pStyle w:val="BodyTextIndent3"/>
        <w:tabs>
          <w:tab w:val="clear" w:pos="-143"/>
          <w:tab w:val="clear" w:pos="691"/>
          <w:tab w:val="clear" w:pos="1037"/>
          <w:tab w:val="clear" w:pos="1382"/>
          <w:tab w:val="clear" w:pos="8640"/>
        </w:tabs>
        <w:rPr>
          <w:szCs w:val="24"/>
        </w:rPr>
      </w:pPr>
    </w:p>
    <w:p w14:paraId="20496BAE" w14:textId="77777777" w:rsidR="000F023E" w:rsidRPr="007A0370" w:rsidRDefault="000F023E" w:rsidP="000F023E">
      <w:pPr>
        <w:pStyle w:val="BodyTextIndent3"/>
        <w:numPr>
          <w:ilvl w:val="0"/>
          <w:numId w:val="1"/>
        </w:numPr>
        <w:tabs>
          <w:tab w:val="clear" w:pos="-143"/>
          <w:tab w:val="clear" w:pos="691"/>
          <w:tab w:val="clear" w:pos="810"/>
          <w:tab w:val="clear" w:pos="1037"/>
          <w:tab w:val="clear" w:pos="1382"/>
          <w:tab w:val="clear" w:pos="8640"/>
          <w:tab w:val="num" w:pos="720"/>
        </w:tabs>
        <w:ind w:hanging="450"/>
        <w:rPr>
          <w:szCs w:val="24"/>
        </w:rPr>
      </w:pPr>
      <w:r w:rsidRPr="007A0370">
        <w:rPr>
          <w:i/>
          <w:szCs w:val="24"/>
        </w:rPr>
        <w:t>Cash and Cash Equivalents</w:t>
      </w:r>
    </w:p>
    <w:p w14:paraId="3BB4A3D0" w14:textId="77777777" w:rsidR="000F023E" w:rsidRPr="007A0370" w:rsidRDefault="000F023E" w:rsidP="000F023E">
      <w:pPr>
        <w:pStyle w:val="BodyTextIndent3"/>
        <w:tabs>
          <w:tab w:val="clear" w:pos="-143"/>
          <w:tab w:val="clear" w:pos="691"/>
          <w:tab w:val="clear" w:pos="1037"/>
          <w:tab w:val="clear" w:pos="1382"/>
          <w:tab w:val="clear" w:pos="8640"/>
        </w:tabs>
        <w:rPr>
          <w:szCs w:val="24"/>
        </w:rPr>
      </w:pPr>
      <w:r w:rsidRPr="007A0370">
        <w:rPr>
          <w:szCs w:val="24"/>
        </w:rPr>
        <w:t xml:space="preserve">For the purpose of the </w:t>
      </w:r>
      <w:r w:rsidRPr="007A0370">
        <w:rPr>
          <w:i/>
          <w:szCs w:val="24"/>
        </w:rPr>
        <w:t xml:space="preserve">Statement of Net </w:t>
      </w:r>
      <w:r>
        <w:rPr>
          <w:i/>
          <w:szCs w:val="24"/>
        </w:rPr>
        <w:t>Position</w:t>
      </w:r>
      <w:r w:rsidRPr="007A0370">
        <w:rPr>
          <w:szCs w:val="24"/>
        </w:rPr>
        <w:t xml:space="preserve"> and the </w:t>
      </w:r>
      <w:r w:rsidRPr="007A0370">
        <w:rPr>
          <w:i/>
          <w:szCs w:val="24"/>
        </w:rPr>
        <w:t>Statement of Cash Flows</w:t>
      </w:r>
      <w:r w:rsidRPr="007A0370">
        <w:rPr>
          <w:szCs w:val="24"/>
        </w:rPr>
        <w:t>, the School considers all short-term investments with an original maturity of three months or less to be cash equivalents.  As of June 30, 20</w:t>
      </w:r>
      <w:r w:rsidR="009135E1">
        <w:rPr>
          <w:szCs w:val="24"/>
        </w:rPr>
        <w:t>XX</w:t>
      </w:r>
      <w:r w:rsidRPr="007A0370">
        <w:rPr>
          <w:szCs w:val="24"/>
        </w:rPr>
        <w:t xml:space="preserve"> and 20</w:t>
      </w:r>
      <w:r w:rsidR="009135E1">
        <w:rPr>
          <w:szCs w:val="24"/>
        </w:rPr>
        <w:t>XX</w:t>
      </w:r>
      <w:r w:rsidRPr="007A0370">
        <w:rPr>
          <w:szCs w:val="24"/>
        </w:rPr>
        <w:t xml:space="preserve"> the School held no cash equivalents.</w:t>
      </w:r>
    </w:p>
    <w:p w14:paraId="1BFD45D8" w14:textId="77777777" w:rsidR="000F023E" w:rsidRDefault="000F023E" w:rsidP="000F023E">
      <w:pPr>
        <w:tabs>
          <w:tab w:val="left" w:pos="346"/>
        </w:tabs>
        <w:suppressAutoHyphens/>
        <w:spacing w:after="0" w:line="240" w:lineRule="auto"/>
        <w:ind w:left="810"/>
        <w:jc w:val="both"/>
        <w:rPr>
          <w:rFonts w:ascii="Times New Roman" w:hAnsi="Times New Roman" w:cs="Times New Roman"/>
          <w:i/>
          <w:spacing w:val="-3"/>
          <w:sz w:val="24"/>
          <w:szCs w:val="24"/>
        </w:rPr>
      </w:pPr>
    </w:p>
    <w:p w14:paraId="5E6D3CCB" w14:textId="77777777" w:rsidR="000F023E" w:rsidRDefault="000F023E">
      <w:pPr>
        <w:tabs>
          <w:tab w:val="right" w:pos="9180"/>
        </w:tabs>
        <w:spacing w:after="0"/>
        <w:jc w:val="both"/>
        <w:rPr>
          <w:rFonts w:ascii="Times New Roman" w:hAnsi="Times New Roman" w:cs="Times New Roman"/>
          <w:spacing w:val="-3"/>
          <w:sz w:val="24"/>
          <w:szCs w:val="24"/>
        </w:rPr>
        <w:sectPr w:rsidR="000F023E" w:rsidSect="0090169C">
          <w:pgSz w:w="12240" w:h="15840"/>
          <w:pgMar w:top="270" w:right="1440" w:bottom="450" w:left="1440" w:header="720" w:footer="720" w:gutter="0"/>
          <w:paperSrc w:first="15" w:other="15"/>
          <w:cols w:space="720"/>
          <w:noEndnote/>
        </w:sectPr>
      </w:pPr>
    </w:p>
    <w:p w14:paraId="1FC222F9" w14:textId="77777777" w:rsidR="00031C4E" w:rsidRPr="00B528C8" w:rsidRDefault="00031C4E"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75C45B28" w14:textId="77777777" w:rsidR="00AB2D5D" w:rsidRPr="007A0370" w:rsidRDefault="00AB2D5D" w:rsidP="00AB2D5D">
      <w:pPr>
        <w:tabs>
          <w:tab w:val="center" w:pos="4860"/>
        </w:tabs>
        <w:suppressAutoHyphens/>
        <w:spacing w:after="0"/>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Notes to Financial Statements</w:t>
      </w:r>
    </w:p>
    <w:p w14:paraId="08EA1049" w14:textId="77777777" w:rsidR="00AB2D5D" w:rsidRPr="007A0370" w:rsidRDefault="00AB2D5D" w:rsidP="00AB2D5D">
      <w:pPr>
        <w:tabs>
          <w:tab w:val="center" w:pos="4860"/>
        </w:tabs>
        <w:suppressAutoHyphens/>
        <w:spacing w:after="0"/>
        <w:jc w:val="center"/>
        <w:rPr>
          <w:rFonts w:ascii="Times New Roman" w:hAnsi="Times New Roman" w:cs="Times New Roman"/>
          <w:spacing w:val="-3"/>
          <w:sz w:val="24"/>
          <w:szCs w:val="24"/>
        </w:rPr>
      </w:pPr>
      <w:r>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w:t>
      </w:r>
    </w:p>
    <w:p w14:paraId="167F72A6" w14:textId="77777777" w:rsidR="007A0370" w:rsidRPr="007A0370" w:rsidRDefault="007A0370" w:rsidP="00031C4E">
      <w:pPr>
        <w:tabs>
          <w:tab w:val="right" w:pos="9180"/>
        </w:tabs>
        <w:spacing w:after="0"/>
        <w:jc w:val="both"/>
        <w:rPr>
          <w:rFonts w:ascii="Times New Roman" w:hAnsi="Times New Roman" w:cs="Times New Roman"/>
          <w:spacing w:val="-3"/>
          <w:sz w:val="24"/>
          <w:szCs w:val="24"/>
        </w:rPr>
      </w:pPr>
    </w:p>
    <w:p w14:paraId="325E11A3" w14:textId="77777777" w:rsidR="007A0370" w:rsidRDefault="007A0370" w:rsidP="007A0370">
      <w:pPr>
        <w:tabs>
          <w:tab w:val="left" w:pos="-143"/>
          <w:tab w:val="left" w:pos="346"/>
          <w:tab w:val="left" w:pos="691"/>
          <w:tab w:val="left" w:pos="1037"/>
          <w:tab w:val="left" w:pos="1382"/>
          <w:tab w:val="left" w:pos="8640"/>
        </w:tabs>
        <w:suppressAutoHyphens/>
        <w:ind w:left="346" w:hanging="346"/>
        <w:jc w:val="both"/>
        <w:rPr>
          <w:rFonts w:ascii="Times New Roman" w:hAnsi="Times New Roman" w:cs="Times New Roman"/>
          <w:i/>
          <w:spacing w:val="-3"/>
          <w:sz w:val="24"/>
          <w:szCs w:val="24"/>
        </w:rPr>
      </w:pPr>
      <w:r w:rsidRPr="004251EA">
        <w:rPr>
          <w:rFonts w:ascii="Times New Roman" w:hAnsi="Times New Roman" w:cs="Times New Roman"/>
          <w:b/>
          <w:bCs/>
          <w:i/>
          <w:spacing w:val="-3"/>
          <w:sz w:val="24"/>
          <w:szCs w:val="24"/>
        </w:rPr>
        <w:t>2</w:t>
      </w:r>
      <w:r w:rsidRPr="00E2011F">
        <w:rPr>
          <w:rFonts w:ascii="Times New Roman" w:hAnsi="Times New Roman" w:cs="Times New Roman"/>
          <w:i/>
          <w:spacing w:val="-3"/>
          <w:sz w:val="24"/>
          <w:szCs w:val="24"/>
        </w:rPr>
        <w:t>.</w:t>
      </w:r>
      <w:r w:rsidRPr="007A0370">
        <w:rPr>
          <w:rFonts w:ascii="Times New Roman" w:hAnsi="Times New Roman" w:cs="Times New Roman"/>
          <w:b/>
          <w:i/>
          <w:spacing w:val="-3"/>
          <w:sz w:val="24"/>
          <w:szCs w:val="24"/>
        </w:rPr>
        <w:tab/>
        <w:t xml:space="preserve">Summary of Significant Accounting Policies </w:t>
      </w:r>
      <w:r w:rsidR="00F06137">
        <w:rPr>
          <w:rFonts w:ascii="Times New Roman" w:hAnsi="Times New Roman" w:cs="Times New Roman"/>
          <w:b/>
          <w:i/>
          <w:spacing w:val="-3"/>
          <w:sz w:val="24"/>
          <w:szCs w:val="24"/>
        </w:rPr>
        <w:t>–</w:t>
      </w:r>
      <w:r w:rsidRPr="007A0370">
        <w:rPr>
          <w:rFonts w:ascii="Times New Roman" w:hAnsi="Times New Roman" w:cs="Times New Roman"/>
          <w:b/>
          <w:i/>
          <w:spacing w:val="-3"/>
          <w:sz w:val="24"/>
          <w:szCs w:val="24"/>
        </w:rPr>
        <w:t xml:space="preserve"> </w:t>
      </w:r>
      <w:r w:rsidRPr="007A0370">
        <w:rPr>
          <w:rFonts w:ascii="Times New Roman" w:hAnsi="Times New Roman" w:cs="Times New Roman"/>
          <w:i/>
          <w:spacing w:val="-3"/>
          <w:sz w:val="24"/>
          <w:szCs w:val="24"/>
        </w:rPr>
        <w:t>Continued</w:t>
      </w:r>
    </w:p>
    <w:p w14:paraId="5DD7710E" w14:textId="77777777" w:rsidR="007A0370" w:rsidRPr="007A0370" w:rsidRDefault="00F06137" w:rsidP="000F023E">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i/>
          <w:spacing w:val="-3"/>
          <w:sz w:val="24"/>
          <w:szCs w:val="24"/>
        </w:rPr>
      </w:pPr>
      <w:r>
        <w:rPr>
          <w:rFonts w:ascii="Times New Roman" w:hAnsi="Times New Roman" w:cs="Times New Roman"/>
          <w:spacing w:val="-3"/>
          <w:sz w:val="24"/>
          <w:szCs w:val="24"/>
        </w:rPr>
        <w:tab/>
      </w:r>
      <w:r w:rsidR="000F023E">
        <w:rPr>
          <w:rFonts w:ascii="Times New Roman" w:hAnsi="Times New Roman" w:cs="Times New Roman"/>
          <w:spacing w:val="-3"/>
          <w:sz w:val="24"/>
          <w:szCs w:val="24"/>
        </w:rPr>
        <w:t>f)</w:t>
      </w:r>
      <w:r w:rsidR="000F023E">
        <w:rPr>
          <w:rFonts w:ascii="Times New Roman" w:hAnsi="Times New Roman" w:cs="Times New Roman"/>
          <w:spacing w:val="-3"/>
          <w:sz w:val="24"/>
          <w:szCs w:val="24"/>
        </w:rPr>
        <w:tab/>
      </w:r>
      <w:r w:rsidR="00954378">
        <w:rPr>
          <w:rFonts w:ascii="Times New Roman" w:hAnsi="Times New Roman" w:cs="Times New Roman"/>
          <w:i/>
          <w:spacing w:val="-3"/>
          <w:sz w:val="24"/>
          <w:szCs w:val="24"/>
        </w:rPr>
        <w:t xml:space="preserve">Grants and </w:t>
      </w:r>
      <w:r w:rsidR="007A0370" w:rsidRPr="007A0370">
        <w:rPr>
          <w:rFonts w:ascii="Times New Roman" w:hAnsi="Times New Roman" w:cs="Times New Roman"/>
          <w:i/>
          <w:spacing w:val="-3"/>
          <w:sz w:val="24"/>
          <w:szCs w:val="24"/>
        </w:rPr>
        <w:t>Accounts Receivable</w:t>
      </w:r>
    </w:p>
    <w:p w14:paraId="2D1913EF" w14:textId="77777777" w:rsidR="007A0370" w:rsidRPr="007A0370" w:rsidRDefault="00954378" w:rsidP="007A0370">
      <w:pPr>
        <w:tabs>
          <w:tab w:val="left" w:pos="346"/>
        </w:tabs>
        <w:suppressAutoHyphens/>
        <w:ind w:left="720"/>
        <w:jc w:val="both"/>
        <w:rPr>
          <w:rFonts w:ascii="Times New Roman" w:hAnsi="Times New Roman" w:cs="Times New Roman"/>
          <w:spacing w:val="-3"/>
          <w:sz w:val="24"/>
          <w:szCs w:val="24"/>
        </w:rPr>
      </w:pPr>
      <w:r>
        <w:rPr>
          <w:rFonts w:ascii="Times New Roman" w:hAnsi="Times New Roman" w:cs="Times New Roman"/>
          <w:sz w:val="24"/>
          <w:szCs w:val="24"/>
        </w:rPr>
        <w:t>Grant and a</w:t>
      </w:r>
      <w:r w:rsidR="007A0370" w:rsidRPr="007A0370">
        <w:rPr>
          <w:rFonts w:ascii="Times New Roman" w:hAnsi="Times New Roman" w:cs="Times New Roman"/>
          <w:sz w:val="24"/>
          <w:szCs w:val="24"/>
        </w:rPr>
        <w:t>ccounts receivables are presented net of the allowance for doubtful accounts.  Management’s periodic evaluation of the adequacy of the allowance is based on its past experience. Accounts receivable are written off when deemed uncollectible.  At June 30, 20</w:t>
      </w:r>
      <w:r w:rsidR="009135E1">
        <w:rPr>
          <w:rFonts w:ascii="Times New Roman" w:hAnsi="Times New Roman" w:cs="Times New Roman"/>
          <w:sz w:val="24"/>
          <w:szCs w:val="24"/>
        </w:rPr>
        <w:t>XX</w:t>
      </w:r>
      <w:r w:rsidR="007A0370"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007A0370" w:rsidRPr="007A0370">
        <w:rPr>
          <w:rFonts w:ascii="Times New Roman" w:hAnsi="Times New Roman" w:cs="Times New Roman"/>
          <w:sz w:val="24"/>
          <w:szCs w:val="24"/>
        </w:rPr>
        <w:t xml:space="preserve">, </w:t>
      </w:r>
      <w:r w:rsidR="007A0370" w:rsidRPr="007A0370">
        <w:rPr>
          <w:rFonts w:ascii="Times New Roman" w:hAnsi="Times New Roman" w:cs="Times New Roman"/>
          <w:spacing w:val="-3"/>
          <w:sz w:val="24"/>
          <w:szCs w:val="24"/>
        </w:rPr>
        <w:t>no allowance for doubtful accounts has been recorded, as management considers all accounts receivable to be fully collectible.</w:t>
      </w:r>
    </w:p>
    <w:p w14:paraId="361E763E" w14:textId="77777777" w:rsidR="007A0370" w:rsidRPr="000F023E" w:rsidRDefault="007A0370" w:rsidP="000F023E">
      <w:pPr>
        <w:pStyle w:val="ListParagraph"/>
        <w:numPr>
          <w:ilvl w:val="0"/>
          <w:numId w:val="23"/>
        </w:numPr>
        <w:tabs>
          <w:tab w:val="left" w:pos="346"/>
        </w:tabs>
        <w:suppressAutoHyphens/>
        <w:spacing w:after="0" w:line="240" w:lineRule="auto"/>
        <w:ind w:left="720"/>
        <w:jc w:val="both"/>
        <w:rPr>
          <w:rFonts w:ascii="Times New Roman" w:hAnsi="Times New Roman" w:cs="Times New Roman"/>
          <w:i/>
          <w:spacing w:val="-3"/>
          <w:sz w:val="24"/>
          <w:szCs w:val="24"/>
        </w:rPr>
      </w:pPr>
      <w:r w:rsidRPr="000F023E">
        <w:rPr>
          <w:rFonts w:ascii="Times New Roman" w:hAnsi="Times New Roman" w:cs="Times New Roman"/>
          <w:i/>
          <w:spacing w:val="-3"/>
          <w:sz w:val="24"/>
          <w:szCs w:val="24"/>
        </w:rPr>
        <w:t>Operating Revenue and Expenses</w:t>
      </w:r>
    </w:p>
    <w:p w14:paraId="49AAE7C3" w14:textId="77777777" w:rsidR="007A0370" w:rsidRPr="007A0370" w:rsidRDefault="007A0370" w:rsidP="007A0370">
      <w:pPr>
        <w:tabs>
          <w:tab w:val="left" w:pos="346"/>
          <w:tab w:val="num" w:pos="720"/>
        </w:tabs>
        <w:suppressAutoHyphens/>
        <w:ind w:left="72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Operating revenue and expenses generally result from providing educational and instructional services in connection with the School’s principal ongoing operations.   The principal operating revenues include tuition and Federal and Commonwealth of Massachusetts grants. Operating expenses include educational costs, administrative expenses and depreciation on capital assets.  All other revenue and expenses not meeting this definition are reported as nonoperating revenues and expenses.</w:t>
      </w:r>
    </w:p>
    <w:p w14:paraId="3C8A095E" w14:textId="77777777" w:rsidR="007A0370" w:rsidRPr="007A0370" w:rsidRDefault="00EC0A32" w:rsidP="007A0370">
      <w:pPr>
        <w:pStyle w:val="BodyTextIndent3"/>
        <w:tabs>
          <w:tab w:val="clear" w:pos="-143"/>
          <w:tab w:val="clear" w:pos="691"/>
          <w:tab w:val="clear" w:pos="1037"/>
          <w:tab w:val="clear" w:pos="1382"/>
          <w:tab w:val="clear" w:pos="8640"/>
        </w:tabs>
        <w:ind w:left="0" w:firstLine="360"/>
        <w:rPr>
          <w:szCs w:val="24"/>
        </w:rPr>
      </w:pPr>
      <w:r>
        <w:rPr>
          <w:szCs w:val="24"/>
        </w:rPr>
        <w:t>h</w:t>
      </w:r>
      <w:r w:rsidR="007A0370" w:rsidRPr="007A0370">
        <w:rPr>
          <w:szCs w:val="24"/>
        </w:rPr>
        <w:t>)</w:t>
      </w:r>
      <w:r w:rsidR="007A0370" w:rsidRPr="007A0370">
        <w:rPr>
          <w:szCs w:val="24"/>
        </w:rPr>
        <w:tab/>
      </w:r>
      <w:r w:rsidR="007A0370" w:rsidRPr="007A0370">
        <w:rPr>
          <w:i/>
          <w:szCs w:val="24"/>
        </w:rPr>
        <w:t>Capital Assets</w:t>
      </w:r>
    </w:p>
    <w:p w14:paraId="169639B6" w14:textId="77777777" w:rsidR="007A0370" w:rsidRPr="007A0370" w:rsidRDefault="007A0370" w:rsidP="007A0370">
      <w:pPr>
        <w:suppressAutoHyphens/>
        <w:ind w:left="72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Property and equipment are recorded at cost, if purchased or at fair market value at the date of donation. Capital assets with a cost or value greater than $X,XXX are capitalized.  Depreciation is computed on the straight-line basis using estimated useful lives of X years for buildings, X years for equipment, X years for furniture and fixtures and X years or the remaining life of the lease for leasehold improvements, whichever is shorter.  </w:t>
      </w:r>
    </w:p>
    <w:p w14:paraId="1C30B770" w14:textId="77777777" w:rsidR="000F023E" w:rsidRPr="009A5797" w:rsidRDefault="000F023E" w:rsidP="000F023E">
      <w:pPr>
        <w:pStyle w:val="BodyTextIndent3"/>
        <w:ind w:hanging="360"/>
        <w:rPr>
          <w:i/>
          <w:spacing w:val="0"/>
          <w:szCs w:val="24"/>
        </w:rPr>
      </w:pPr>
      <w:r>
        <w:rPr>
          <w:spacing w:val="0"/>
          <w:szCs w:val="24"/>
        </w:rPr>
        <w:t>i)</w:t>
      </w:r>
      <w:r>
        <w:rPr>
          <w:spacing w:val="0"/>
          <w:szCs w:val="24"/>
        </w:rPr>
        <w:tab/>
      </w:r>
      <w:r w:rsidRPr="009A5797">
        <w:rPr>
          <w:i/>
          <w:spacing w:val="0"/>
          <w:szCs w:val="24"/>
        </w:rPr>
        <w:t>Classification of Net Position</w:t>
      </w:r>
    </w:p>
    <w:p w14:paraId="13F9FFA2" w14:textId="77777777" w:rsidR="000F023E" w:rsidRDefault="000F023E" w:rsidP="000F023E">
      <w:pPr>
        <w:pStyle w:val="BodyTextIndent3"/>
        <w:ind w:hanging="360"/>
        <w:rPr>
          <w:spacing w:val="0"/>
          <w:szCs w:val="24"/>
        </w:rPr>
      </w:pPr>
    </w:p>
    <w:p w14:paraId="78D0A950" w14:textId="77777777" w:rsidR="000F023E" w:rsidRDefault="000F023E" w:rsidP="000F023E">
      <w:pPr>
        <w:pStyle w:val="BodyTextIndent3"/>
        <w:ind w:hanging="360"/>
        <w:rPr>
          <w:spacing w:val="0"/>
          <w:szCs w:val="24"/>
        </w:rPr>
      </w:pPr>
      <w:r>
        <w:rPr>
          <w:spacing w:val="0"/>
          <w:szCs w:val="24"/>
        </w:rPr>
        <w:tab/>
      </w:r>
      <w:r w:rsidRPr="00EA4DDD">
        <w:rPr>
          <w:spacing w:val="0"/>
          <w:szCs w:val="24"/>
          <w:u w:val="single"/>
        </w:rPr>
        <w:t>Unrestricted Net Position</w:t>
      </w:r>
      <w:r>
        <w:rPr>
          <w:spacing w:val="0"/>
          <w:szCs w:val="24"/>
        </w:rPr>
        <w:t xml:space="preserve"> – portion of funds to support operations</w:t>
      </w:r>
    </w:p>
    <w:p w14:paraId="77FC5C7E" w14:textId="77777777" w:rsidR="000F023E" w:rsidRDefault="000F023E" w:rsidP="000F023E">
      <w:pPr>
        <w:pStyle w:val="BodyTextIndent3"/>
        <w:ind w:hanging="360"/>
        <w:rPr>
          <w:spacing w:val="0"/>
          <w:szCs w:val="24"/>
        </w:rPr>
      </w:pPr>
    </w:p>
    <w:p w14:paraId="2775467C" w14:textId="77777777" w:rsidR="000F023E" w:rsidRDefault="000F023E" w:rsidP="000F023E">
      <w:pPr>
        <w:pStyle w:val="BodyTextIndent3"/>
        <w:ind w:hanging="360"/>
        <w:rPr>
          <w:spacing w:val="0"/>
          <w:szCs w:val="24"/>
        </w:rPr>
      </w:pPr>
      <w:r>
        <w:rPr>
          <w:spacing w:val="0"/>
          <w:szCs w:val="24"/>
        </w:rPr>
        <w:tab/>
      </w:r>
      <w:r w:rsidRPr="00EA4DDD">
        <w:rPr>
          <w:spacing w:val="0"/>
          <w:szCs w:val="24"/>
          <w:u w:val="single"/>
        </w:rPr>
        <w:t>Investment in Capital Assets, Net</w:t>
      </w:r>
      <w:r>
        <w:rPr>
          <w:spacing w:val="0"/>
          <w:szCs w:val="24"/>
        </w:rPr>
        <w:t xml:space="preserve"> – book value of capital assets net of any related debt</w:t>
      </w:r>
    </w:p>
    <w:p w14:paraId="591DCE80" w14:textId="77777777" w:rsidR="000F023E" w:rsidRDefault="000F023E" w:rsidP="000F023E">
      <w:pPr>
        <w:pStyle w:val="BodyTextIndent3"/>
        <w:ind w:hanging="360"/>
        <w:rPr>
          <w:spacing w:val="0"/>
          <w:szCs w:val="24"/>
        </w:rPr>
      </w:pPr>
    </w:p>
    <w:p w14:paraId="6787DAF7" w14:textId="77777777" w:rsidR="000F023E" w:rsidRDefault="000F023E" w:rsidP="000F023E">
      <w:pPr>
        <w:pStyle w:val="BodyTextIndent3"/>
        <w:ind w:hanging="360"/>
        <w:rPr>
          <w:spacing w:val="0"/>
          <w:szCs w:val="24"/>
        </w:rPr>
      </w:pPr>
      <w:r>
        <w:rPr>
          <w:spacing w:val="0"/>
          <w:szCs w:val="24"/>
        </w:rPr>
        <w:tab/>
      </w:r>
      <w:r w:rsidRPr="00EA4DDD">
        <w:rPr>
          <w:spacing w:val="0"/>
          <w:szCs w:val="24"/>
          <w:u w:val="single"/>
        </w:rPr>
        <w:t>Restricted</w:t>
      </w:r>
      <w:r>
        <w:rPr>
          <w:spacing w:val="0"/>
          <w:szCs w:val="24"/>
        </w:rPr>
        <w:t xml:space="preserve"> – funds received or committed to specific uses or programs</w:t>
      </w:r>
    </w:p>
    <w:p w14:paraId="61E82718" w14:textId="77777777" w:rsidR="000F023E" w:rsidRDefault="000F023E" w:rsidP="004251EA">
      <w:pPr>
        <w:suppressAutoHyphens/>
        <w:spacing w:after="0"/>
        <w:ind w:left="720"/>
        <w:jc w:val="both"/>
        <w:rPr>
          <w:rFonts w:ascii="Times New Roman" w:hAnsi="Times New Roman" w:cs="Times New Roman"/>
          <w:spacing w:val="-3"/>
          <w:sz w:val="24"/>
          <w:szCs w:val="24"/>
        </w:rPr>
      </w:pPr>
    </w:p>
    <w:p w14:paraId="2230BD1B" w14:textId="77777777" w:rsidR="000F023E" w:rsidRPr="007A0370" w:rsidRDefault="000F023E" w:rsidP="000F023E">
      <w:pPr>
        <w:pStyle w:val="BodyTextIndent3"/>
        <w:ind w:hanging="360"/>
        <w:rPr>
          <w:spacing w:val="0"/>
          <w:szCs w:val="24"/>
        </w:rPr>
      </w:pPr>
      <w:r>
        <w:rPr>
          <w:spacing w:val="0"/>
          <w:szCs w:val="24"/>
        </w:rPr>
        <w:t>j</w:t>
      </w:r>
      <w:r w:rsidRPr="007A0370">
        <w:rPr>
          <w:spacing w:val="0"/>
          <w:szCs w:val="24"/>
        </w:rPr>
        <w:t>)</w:t>
      </w:r>
      <w:r w:rsidRPr="007A0370">
        <w:rPr>
          <w:spacing w:val="0"/>
          <w:szCs w:val="24"/>
        </w:rPr>
        <w:tab/>
      </w:r>
      <w:r w:rsidRPr="007A0370">
        <w:rPr>
          <w:i/>
          <w:spacing w:val="0"/>
          <w:szCs w:val="24"/>
        </w:rPr>
        <w:t>Use of Estimates</w:t>
      </w:r>
    </w:p>
    <w:p w14:paraId="42D3722D" w14:textId="77777777" w:rsidR="000F023E" w:rsidRPr="007A0370" w:rsidRDefault="000F023E" w:rsidP="000F023E">
      <w:pPr>
        <w:pStyle w:val="BodyTextIndent3"/>
        <w:rPr>
          <w:spacing w:val="0"/>
          <w:szCs w:val="24"/>
        </w:rPr>
      </w:pPr>
      <w:r w:rsidRPr="007A0370">
        <w:rPr>
          <w:spacing w:val="0"/>
          <w:szCs w:val="24"/>
        </w:rPr>
        <w:t>The preparation of financial statements in conformity with accounting principles generally accepted in the United States requires management to make estimates and assumptions that affect the reported amounts of assets and liabilities and disclosure of contingent assets and liabilities at the date of the financial statements.  Estimates also affect the reported amounts of revenue and expenditures during the reporting period.  Actual results could differ from those estimates.</w:t>
      </w:r>
    </w:p>
    <w:p w14:paraId="44CFF91F" w14:textId="77777777" w:rsidR="000F023E" w:rsidRPr="007A0370" w:rsidRDefault="000F023E" w:rsidP="007A0370">
      <w:pPr>
        <w:suppressAutoHyphens/>
        <w:ind w:left="720"/>
        <w:jc w:val="both"/>
        <w:rPr>
          <w:rFonts w:ascii="Times New Roman" w:hAnsi="Times New Roman" w:cs="Times New Roman"/>
          <w:spacing w:val="-3"/>
          <w:sz w:val="24"/>
          <w:szCs w:val="24"/>
        </w:rPr>
        <w:sectPr w:rsidR="000F023E" w:rsidRPr="007A0370" w:rsidSect="0090169C">
          <w:pgSz w:w="12240" w:h="15840"/>
          <w:pgMar w:top="270" w:right="1440" w:bottom="450" w:left="1440" w:header="720" w:footer="720" w:gutter="0"/>
          <w:paperSrc w:first="15" w:other="15"/>
          <w:cols w:space="720"/>
          <w:noEndnote/>
        </w:sectPr>
      </w:pPr>
    </w:p>
    <w:p w14:paraId="7994ECC1" w14:textId="77777777" w:rsidR="00031C4E" w:rsidRPr="00B528C8" w:rsidRDefault="00031C4E"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614BA7CA" w14:textId="77777777" w:rsidR="007A0370" w:rsidRPr="007A0370" w:rsidRDefault="007A0370" w:rsidP="00C97FCA">
      <w:pPr>
        <w:tabs>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2E70DE01" w14:textId="77777777" w:rsidR="007A0370" w:rsidRPr="007A0370" w:rsidRDefault="00C97FCA" w:rsidP="00C97FCA">
      <w:pPr>
        <w:tabs>
          <w:tab w:val="center" w:pos="4860"/>
        </w:tabs>
        <w:suppressAutoHyphens/>
        <w:spacing w:after="0" w:line="224"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w:t>
      </w:r>
    </w:p>
    <w:p w14:paraId="3B019C3D" w14:textId="77777777" w:rsidR="007A0370" w:rsidRPr="007A0370" w:rsidRDefault="007A0370" w:rsidP="00C97FCA">
      <w:pPr>
        <w:suppressAutoHyphens/>
        <w:spacing w:after="0"/>
        <w:ind w:left="360" w:hanging="360"/>
        <w:jc w:val="both"/>
        <w:rPr>
          <w:rFonts w:ascii="Times New Roman" w:hAnsi="Times New Roman" w:cs="Times New Roman"/>
          <w:spacing w:val="-3"/>
          <w:sz w:val="24"/>
          <w:szCs w:val="24"/>
        </w:rPr>
      </w:pPr>
    </w:p>
    <w:p w14:paraId="47D39BC3" w14:textId="77777777" w:rsidR="007A0370" w:rsidRPr="007A0370" w:rsidRDefault="007A0370" w:rsidP="007A0370">
      <w:pPr>
        <w:tabs>
          <w:tab w:val="left" w:pos="-143"/>
          <w:tab w:val="left" w:pos="346"/>
          <w:tab w:val="left" w:pos="691"/>
          <w:tab w:val="left" w:pos="1037"/>
          <w:tab w:val="left" w:pos="1382"/>
          <w:tab w:val="left" w:pos="8640"/>
        </w:tabs>
        <w:suppressAutoHyphens/>
        <w:ind w:left="346" w:hanging="346"/>
        <w:jc w:val="both"/>
        <w:rPr>
          <w:rFonts w:ascii="Times New Roman" w:hAnsi="Times New Roman" w:cs="Times New Roman"/>
          <w:spacing w:val="-3"/>
          <w:sz w:val="24"/>
          <w:szCs w:val="24"/>
        </w:rPr>
      </w:pPr>
      <w:r w:rsidRPr="004251EA">
        <w:rPr>
          <w:rFonts w:ascii="Times New Roman" w:hAnsi="Times New Roman" w:cs="Times New Roman"/>
          <w:b/>
          <w:bCs/>
          <w:i/>
          <w:spacing w:val="-3"/>
          <w:sz w:val="24"/>
          <w:szCs w:val="24"/>
        </w:rPr>
        <w:t>2.</w:t>
      </w:r>
      <w:r w:rsidRPr="007A0370">
        <w:rPr>
          <w:rFonts w:ascii="Times New Roman" w:hAnsi="Times New Roman" w:cs="Times New Roman"/>
          <w:b/>
          <w:i/>
          <w:spacing w:val="-3"/>
          <w:sz w:val="24"/>
          <w:szCs w:val="24"/>
        </w:rPr>
        <w:tab/>
        <w:t>Summary of Significant Accounting Policies</w:t>
      </w:r>
      <w:r w:rsidRPr="007A0370">
        <w:rPr>
          <w:rFonts w:ascii="Times New Roman" w:hAnsi="Times New Roman" w:cs="Times New Roman"/>
          <w:i/>
          <w:spacing w:val="-3"/>
          <w:sz w:val="24"/>
          <w:szCs w:val="24"/>
        </w:rPr>
        <w:t xml:space="preserve"> - Continued</w:t>
      </w:r>
    </w:p>
    <w:p w14:paraId="1C0B6C3F" w14:textId="77777777" w:rsidR="00954378" w:rsidRDefault="000F023E" w:rsidP="000F023E">
      <w:pPr>
        <w:pStyle w:val="BodyTextIndent3"/>
        <w:tabs>
          <w:tab w:val="clear" w:pos="691"/>
        </w:tabs>
        <w:ind w:hanging="360"/>
        <w:rPr>
          <w:i/>
          <w:spacing w:val="0"/>
          <w:szCs w:val="24"/>
        </w:rPr>
      </w:pPr>
      <w:r>
        <w:rPr>
          <w:spacing w:val="0"/>
          <w:szCs w:val="24"/>
        </w:rPr>
        <w:t>k)</w:t>
      </w:r>
      <w:r>
        <w:rPr>
          <w:spacing w:val="0"/>
          <w:szCs w:val="24"/>
        </w:rPr>
        <w:tab/>
      </w:r>
      <w:r w:rsidR="00954378">
        <w:rPr>
          <w:i/>
          <w:spacing w:val="0"/>
          <w:szCs w:val="24"/>
        </w:rPr>
        <w:t>Compensated Absences</w:t>
      </w:r>
    </w:p>
    <w:p w14:paraId="7D446FA5" w14:textId="77777777" w:rsidR="00954378" w:rsidRDefault="00954378" w:rsidP="00E17406">
      <w:pPr>
        <w:pStyle w:val="BodyTextIndent3"/>
        <w:tabs>
          <w:tab w:val="left" w:pos="346"/>
        </w:tabs>
      </w:pPr>
      <w:r w:rsidRPr="004E2156">
        <w:t xml:space="preserve">Employees of the School are entitled to paid vacations and paid holidays, depending on the job classification, length of service, and other factors.  </w:t>
      </w:r>
      <w:r>
        <w:t>The School</w:t>
      </w:r>
      <w:r w:rsidR="00E17406">
        <w:t xml:space="preserve"> accrues</w:t>
      </w:r>
      <w:r>
        <w:t xml:space="preserve"> for these compensated absences.</w:t>
      </w:r>
    </w:p>
    <w:p w14:paraId="457C0713" w14:textId="77777777" w:rsidR="00954378" w:rsidRPr="005D4E42" w:rsidRDefault="00954378" w:rsidP="005D4E42">
      <w:pPr>
        <w:pStyle w:val="BodyTextIndent3"/>
        <w:tabs>
          <w:tab w:val="left" w:pos="346"/>
        </w:tabs>
        <w:ind w:left="810" w:hanging="90"/>
        <w:rPr>
          <w:spacing w:val="0"/>
          <w:szCs w:val="24"/>
        </w:rPr>
      </w:pPr>
    </w:p>
    <w:p w14:paraId="422840BD" w14:textId="77777777" w:rsidR="007A0370" w:rsidRPr="007A0370" w:rsidRDefault="007A0370" w:rsidP="000F023E">
      <w:pPr>
        <w:pStyle w:val="BodyTextIndent3"/>
        <w:numPr>
          <w:ilvl w:val="0"/>
          <w:numId w:val="24"/>
        </w:numPr>
        <w:tabs>
          <w:tab w:val="left" w:pos="346"/>
        </w:tabs>
        <w:rPr>
          <w:i/>
          <w:spacing w:val="0"/>
          <w:szCs w:val="24"/>
        </w:rPr>
      </w:pPr>
      <w:r w:rsidRPr="007A0370">
        <w:rPr>
          <w:i/>
          <w:spacing w:val="0"/>
          <w:szCs w:val="24"/>
        </w:rPr>
        <w:t>Fair Value of Financial Instruments</w:t>
      </w:r>
    </w:p>
    <w:p w14:paraId="1D486E86" w14:textId="77777777" w:rsidR="007A0370" w:rsidRDefault="00E17406" w:rsidP="007A0370">
      <w:pPr>
        <w:pStyle w:val="BodyTextIndent3"/>
        <w:rPr>
          <w:spacing w:val="0"/>
          <w:szCs w:val="24"/>
        </w:rPr>
      </w:pPr>
      <w:r>
        <w:rPr>
          <w:spacing w:val="0"/>
          <w:szCs w:val="24"/>
        </w:rPr>
        <w:t>The School’s</w:t>
      </w:r>
      <w:r w:rsidR="0081023F">
        <w:rPr>
          <w:spacing w:val="0"/>
          <w:szCs w:val="24"/>
        </w:rPr>
        <w:t xml:space="preserve"> </w:t>
      </w:r>
      <w:r w:rsidR="007A0370" w:rsidRPr="007A0370">
        <w:rPr>
          <w:spacing w:val="0"/>
          <w:szCs w:val="24"/>
        </w:rPr>
        <w:t>financial instruments, none of which are held for trading purposes, include cash and cash equivalents and accounts receivable.  The School estimate</w:t>
      </w:r>
      <w:r>
        <w:rPr>
          <w:spacing w:val="0"/>
          <w:szCs w:val="24"/>
        </w:rPr>
        <w:t>s</w:t>
      </w:r>
      <w:r w:rsidR="007A0370" w:rsidRPr="007A0370">
        <w:rPr>
          <w:spacing w:val="0"/>
          <w:szCs w:val="24"/>
        </w:rPr>
        <w:t xml:space="preserve"> that the fair value of all financial instruments at June 30, 20</w:t>
      </w:r>
      <w:r w:rsidR="009135E1">
        <w:rPr>
          <w:spacing w:val="0"/>
          <w:szCs w:val="24"/>
        </w:rPr>
        <w:t>XX</w:t>
      </w:r>
      <w:r w:rsidR="007A0370" w:rsidRPr="007A0370">
        <w:rPr>
          <w:spacing w:val="0"/>
          <w:szCs w:val="24"/>
        </w:rPr>
        <w:t xml:space="preserve"> and 20</w:t>
      </w:r>
      <w:r w:rsidR="009135E1">
        <w:rPr>
          <w:spacing w:val="0"/>
          <w:szCs w:val="24"/>
        </w:rPr>
        <w:t>XX</w:t>
      </w:r>
      <w:r w:rsidR="007A0370" w:rsidRPr="007A0370">
        <w:rPr>
          <w:spacing w:val="0"/>
          <w:szCs w:val="24"/>
        </w:rPr>
        <w:t xml:space="preserve"> does not differ materially from the aggregate carrying value of its financial instruments recorded in the accompanying financial statements.  </w:t>
      </w:r>
    </w:p>
    <w:p w14:paraId="7EC4D8AD" w14:textId="77777777" w:rsidR="00F06137" w:rsidRPr="00F06137" w:rsidRDefault="00F06137" w:rsidP="00F06137">
      <w:pPr>
        <w:tabs>
          <w:tab w:val="center" w:pos="4860"/>
        </w:tabs>
        <w:suppressAutoHyphens/>
        <w:spacing w:after="0" w:line="224" w:lineRule="auto"/>
        <w:ind w:right="720"/>
        <w:jc w:val="center"/>
        <w:rPr>
          <w:spacing w:val="-3"/>
          <w:sz w:val="20"/>
          <w:szCs w:val="20"/>
        </w:rPr>
      </w:pPr>
    </w:p>
    <w:p w14:paraId="60B9686C" w14:textId="77777777" w:rsidR="00F06137" w:rsidRPr="00F06137" w:rsidRDefault="005D4E42" w:rsidP="00314E4A">
      <w:pPr>
        <w:tabs>
          <w:tab w:val="left" w:pos="720"/>
          <w:tab w:val="center" w:pos="4860"/>
        </w:tabs>
        <w:suppressAutoHyphens/>
        <w:spacing w:after="0" w:line="223" w:lineRule="auto"/>
        <w:ind w:left="720" w:hanging="360"/>
        <w:jc w:val="both"/>
        <w:rPr>
          <w:rFonts w:ascii="Times New Roman" w:hAnsi="Times New Roman" w:cs="Times New Roman"/>
          <w:i/>
          <w:spacing w:val="-3"/>
          <w:sz w:val="24"/>
          <w:szCs w:val="24"/>
        </w:rPr>
      </w:pPr>
      <w:r>
        <w:rPr>
          <w:rFonts w:ascii="Times New Roman" w:hAnsi="Times New Roman" w:cs="Times New Roman"/>
          <w:spacing w:val="-3"/>
          <w:sz w:val="24"/>
          <w:szCs w:val="24"/>
        </w:rPr>
        <w:t>m</w:t>
      </w:r>
      <w:r w:rsidR="00F06137" w:rsidRPr="00F06137">
        <w:rPr>
          <w:rFonts w:ascii="Times New Roman" w:hAnsi="Times New Roman" w:cs="Times New Roman"/>
          <w:spacing w:val="-3"/>
          <w:sz w:val="24"/>
          <w:szCs w:val="24"/>
        </w:rPr>
        <w:t>)</w:t>
      </w:r>
      <w:r w:rsidR="00F06137" w:rsidRPr="00F06137">
        <w:rPr>
          <w:rFonts w:ascii="Times New Roman" w:hAnsi="Times New Roman" w:cs="Times New Roman"/>
          <w:i/>
          <w:spacing w:val="-3"/>
          <w:sz w:val="24"/>
          <w:szCs w:val="24"/>
        </w:rPr>
        <w:t xml:space="preserve"> </w:t>
      </w:r>
      <w:r w:rsidR="00F06137">
        <w:rPr>
          <w:rFonts w:ascii="Times New Roman" w:hAnsi="Times New Roman" w:cs="Times New Roman"/>
          <w:i/>
          <w:spacing w:val="-3"/>
          <w:sz w:val="24"/>
          <w:szCs w:val="24"/>
        </w:rPr>
        <w:tab/>
      </w:r>
      <w:r w:rsidR="00F06137" w:rsidRPr="00F06137">
        <w:rPr>
          <w:rFonts w:ascii="Times New Roman" w:hAnsi="Times New Roman" w:cs="Times New Roman"/>
          <w:i/>
          <w:spacing w:val="-3"/>
          <w:sz w:val="24"/>
          <w:szCs w:val="24"/>
        </w:rPr>
        <w:t>Comparative Totals</w:t>
      </w:r>
    </w:p>
    <w:p w14:paraId="43E7CF93" w14:textId="77777777" w:rsidR="00F06137" w:rsidRDefault="00F06137" w:rsidP="00314E4A">
      <w:pPr>
        <w:tabs>
          <w:tab w:val="center" w:pos="4860"/>
        </w:tabs>
        <w:suppressAutoHyphens/>
        <w:spacing w:after="0" w:line="223" w:lineRule="auto"/>
        <w:ind w:left="720"/>
        <w:jc w:val="both"/>
        <w:rPr>
          <w:rFonts w:ascii="Times New Roman" w:hAnsi="Times New Roman" w:cs="Times New Roman"/>
          <w:sz w:val="24"/>
          <w:szCs w:val="24"/>
        </w:rPr>
      </w:pPr>
      <w:r w:rsidRPr="00F06137">
        <w:rPr>
          <w:rFonts w:ascii="Times New Roman" w:hAnsi="Times New Roman" w:cs="Times New Roman"/>
          <w:sz w:val="24"/>
          <w:szCs w:val="24"/>
        </w:rPr>
        <w:t>The basic financial statements include certain prior year summarized comparative information in total but not at the level of detail required for a presentation in conformity with generally accepted accounting principles.  Accordingly, such information should be read in conjunction with the School</w:t>
      </w:r>
      <w:r w:rsidR="00E17406">
        <w:rPr>
          <w:rFonts w:ascii="Times New Roman" w:hAnsi="Times New Roman" w:cs="Times New Roman"/>
          <w:sz w:val="24"/>
          <w:szCs w:val="24"/>
        </w:rPr>
        <w:t>’s</w:t>
      </w:r>
      <w:r w:rsidRPr="00F06137">
        <w:rPr>
          <w:rFonts w:ascii="Times New Roman" w:hAnsi="Times New Roman" w:cs="Times New Roman"/>
          <w:sz w:val="24"/>
          <w:szCs w:val="24"/>
        </w:rPr>
        <w:t xml:space="preserve"> financial statements for the year ended June 30, 20</w:t>
      </w:r>
      <w:r w:rsidR="009135E1">
        <w:rPr>
          <w:rFonts w:ascii="Times New Roman" w:hAnsi="Times New Roman" w:cs="Times New Roman"/>
          <w:sz w:val="24"/>
          <w:szCs w:val="24"/>
        </w:rPr>
        <w:t>XX</w:t>
      </w:r>
      <w:r w:rsidRPr="00F06137">
        <w:rPr>
          <w:rFonts w:ascii="Times New Roman" w:hAnsi="Times New Roman" w:cs="Times New Roman"/>
          <w:sz w:val="24"/>
          <w:szCs w:val="24"/>
        </w:rPr>
        <w:t xml:space="preserve">, from which the summarized information was derived.  </w:t>
      </w:r>
    </w:p>
    <w:p w14:paraId="2F131A29" w14:textId="77777777" w:rsidR="00F06137" w:rsidRPr="00314E4A" w:rsidRDefault="00F06137" w:rsidP="00314E4A">
      <w:pPr>
        <w:tabs>
          <w:tab w:val="center" w:pos="4860"/>
        </w:tabs>
        <w:suppressAutoHyphens/>
        <w:spacing w:after="0" w:line="223" w:lineRule="auto"/>
        <w:ind w:left="720"/>
        <w:jc w:val="both"/>
        <w:rPr>
          <w:rFonts w:ascii="Times New Roman" w:hAnsi="Times New Roman" w:cs="Times New Roman"/>
          <w:sz w:val="24"/>
          <w:szCs w:val="24"/>
        </w:rPr>
      </w:pPr>
    </w:p>
    <w:p w14:paraId="0ADF75FB" w14:textId="77777777" w:rsidR="00F06137" w:rsidRPr="00314E4A" w:rsidRDefault="005D4E42" w:rsidP="00314E4A">
      <w:pPr>
        <w:tabs>
          <w:tab w:val="left" w:pos="720"/>
          <w:tab w:val="center" w:pos="4860"/>
        </w:tabs>
        <w:suppressAutoHyphens/>
        <w:spacing w:after="0" w:line="223" w:lineRule="auto"/>
        <w:ind w:left="360"/>
        <w:jc w:val="both"/>
        <w:rPr>
          <w:rFonts w:ascii="Times New Roman" w:hAnsi="Times New Roman" w:cs="Times New Roman"/>
          <w:i/>
          <w:sz w:val="24"/>
          <w:szCs w:val="24"/>
        </w:rPr>
      </w:pPr>
      <w:r w:rsidRPr="00314E4A">
        <w:rPr>
          <w:rFonts w:ascii="Times New Roman" w:hAnsi="Times New Roman" w:cs="Times New Roman"/>
          <w:sz w:val="24"/>
          <w:szCs w:val="24"/>
        </w:rPr>
        <w:t>n</w:t>
      </w:r>
      <w:r w:rsidR="00F06137" w:rsidRPr="00314E4A">
        <w:rPr>
          <w:rFonts w:ascii="Times New Roman" w:hAnsi="Times New Roman" w:cs="Times New Roman"/>
          <w:sz w:val="24"/>
          <w:szCs w:val="24"/>
        </w:rPr>
        <w:t>)</w:t>
      </w:r>
      <w:r w:rsidR="00F06137" w:rsidRPr="00314E4A">
        <w:rPr>
          <w:rFonts w:ascii="Times New Roman" w:hAnsi="Times New Roman" w:cs="Times New Roman"/>
          <w:i/>
          <w:sz w:val="24"/>
          <w:szCs w:val="24"/>
        </w:rPr>
        <w:t xml:space="preserve"> </w:t>
      </w:r>
      <w:r w:rsidR="000F023E" w:rsidRPr="00314E4A">
        <w:rPr>
          <w:rFonts w:ascii="Times New Roman" w:hAnsi="Times New Roman" w:cs="Times New Roman"/>
          <w:i/>
          <w:sz w:val="24"/>
          <w:szCs w:val="24"/>
        </w:rPr>
        <w:tab/>
      </w:r>
      <w:r w:rsidR="00F06137" w:rsidRPr="00314E4A">
        <w:rPr>
          <w:rFonts w:ascii="Times New Roman" w:hAnsi="Times New Roman" w:cs="Times New Roman"/>
          <w:i/>
          <w:sz w:val="24"/>
          <w:szCs w:val="24"/>
        </w:rPr>
        <w:t>Memorandum Only – Financial Reporting Entity</w:t>
      </w:r>
    </w:p>
    <w:p w14:paraId="49AE0A59" w14:textId="0BF08E0E" w:rsidR="00314E4A" w:rsidRDefault="00F06137" w:rsidP="00314E4A">
      <w:pPr>
        <w:tabs>
          <w:tab w:val="center" w:pos="4860"/>
        </w:tabs>
        <w:suppressAutoHyphens/>
        <w:spacing w:after="0" w:line="223" w:lineRule="auto"/>
        <w:ind w:left="720"/>
        <w:jc w:val="both"/>
        <w:rPr>
          <w:rFonts w:ascii="Times New Roman" w:hAnsi="Times New Roman" w:cs="Times New Roman"/>
          <w:spacing w:val="-3"/>
          <w:sz w:val="24"/>
          <w:szCs w:val="24"/>
        </w:rPr>
      </w:pPr>
      <w:r w:rsidRPr="00314E4A">
        <w:rPr>
          <w:rFonts w:ascii="Times New Roman" w:hAnsi="Times New Roman" w:cs="Times New Roman"/>
          <w:sz w:val="24"/>
          <w:szCs w:val="24"/>
        </w:rPr>
        <w:t xml:space="preserve">The financial statements include </w:t>
      </w:r>
      <w:r w:rsidRPr="00314E4A">
        <w:rPr>
          <w:rFonts w:ascii="Times New Roman" w:hAnsi="Times New Roman" w:cs="Times New Roman"/>
          <w:i/>
          <w:sz w:val="24"/>
          <w:szCs w:val="24"/>
        </w:rPr>
        <w:t>Memorandum Only</w:t>
      </w:r>
      <w:r w:rsidRPr="00314E4A">
        <w:rPr>
          <w:rFonts w:ascii="Times New Roman" w:hAnsi="Times New Roman" w:cs="Times New Roman"/>
          <w:sz w:val="24"/>
          <w:szCs w:val="24"/>
        </w:rPr>
        <w:t xml:space="preserve"> totals for the year ended June 30, 20</w:t>
      </w:r>
      <w:r w:rsidR="009135E1" w:rsidRPr="00314E4A">
        <w:rPr>
          <w:rFonts w:ascii="Times New Roman" w:hAnsi="Times New Roman" w:cs="Times New Roman"/>
          <w:sz w:val="24"/>
          <w:szCs w:val="24"/>
        </w:rPr>
        <w:t>XX</w:t>
      </w:r>
      <w:r w:rsidRPr="00314E4A">
        <w:rPr>
          <w:rFonts w:ascii="Times New Roman" w:hAnsi="Times New Roman" w:cs="Times New Roman"/>
          <w:sz w:val="24"/>
          <w:szCs w:val="24"/>
        </w:rPr>
        <w:t xml:space="preserve"> and 20</w:t>
      </w:r>
      <w:r w:rsidR="009135E1" w:rsidRPr="00314E4A">
        <w:rPr>
          <w:rFonts w:ascii="Times New Roman" w:hAnsi="Times New Roman" w:cs="Times New Roman"/>
          <w:sz w:val="24"/>
          <w:szCs w:val="24"/>
        </w:rPr>
        <w:t>XX</w:t>
      </w:r>
      <w:r w:rsidRPr="00314E4A">
        <w:rPr>
          <w:rFonts w:ascii="Times New Roman" w:hAnsi="Times New Roman" w:cs="Times New Roman"/>
          <w:sz w:val="24"/>
          <w:szCs w:val="24"/>
        </w:rPr>
        <w:t>.  These totals include all the activity of the financial reporting entity as described above and do not take into consideration any eliminating entries that would be prepared if the entities were consolidated</w:t>
      </w:r>
      <w:r w:rsidRPr="00314E4A">
        <w:rPr>
          <w:rFonts w:ascii="Times New Roman" w:hAnsi="Times New Roman" w:cs="Times New Roman"/>
          <w:spacing w:val="-3"/>
          <w:sz w:val="24"/>
          <w:szCs w:val="24"/>
        </w:rPr>
        <w:t>.</w:t>
      </w:r>
    </w:p>
    <w:p w14:paraId="268660FD" w14:textId="0C43A2B4" w:rsidR="00314E4A" w:rsidRDefault="00314E4A" w:rsidP="00314E4A">
      <w:pPr>
        <w:tabs>
          <w:tab w:val="center" w:pos="4860"/>
        </w:tabs>
        <w:suppressAutoHyphens/>
        <w:spacing w:after="0" w:line="223" w:lineRule="auto"/>
        <w:ind w:left="720"/>
        <w:jc w:val="both"/>
        <w:rPr>
          <w:rFonts w:ascii="Times New Roman" w:hAnsi="Times New Roman" w:cs="Times New Roman"/>
          <w:spacing w:val="-3"/>
          <w:sz w:val="24"/>
          <w:szCs w:val="24"/>
        </w:rPr>
      </w:pPr>
    </w:p>
    <w:p w14:paraId="4B3B1427" w14:textId="4F14E284" w:rsidR="00314E4A" w:rsidRPr="00F06137" w:rsidRDefault="00314E4A" w:rsidP="00314E4A">
      <w:pPr>
        <w:tabs>
          <w:tab w:val="left" w:pos="720"/>
          <w:tab w:val="center" w:pos="4860"/>
        </w:tabs>
        <w:suppressAutoHyphens/>
        <w:spacing w:after="0" w:line="223" w:lineRule="auto"/>
        <w:ind w:left="720" w:hanging="360"/>
        <w:jc w:val="both"/>
        <w:rPr>
          <w:rFonts w:ascii="Times New Roman" w:hAnsi="Times New Roman" w:cs="Times New Roman"/>
          <w:i/>
          <w:spacing w:val="-3"/>
          <w:sz w:val="24"/>
          <w:szCs w:val="24"/>
        </w:rPr>
      </w:pPr>
      <w:r>
        <w:rPr>
          <w:rFonts w:ascii="Times New Roman" w:hAnsi="Times New Roman" w:cs="Times New Roman"/>
          <w:spacing w:val="-3"/>
          <w:sz w:val="24"/>
          <w:szCs w:val="24"/>
        </w:rPr>
        <w:t>o</w:t>
      </w:r>
      <w:r w:rsidRPr="00F06137">
        <w:rPr>
          <w:rFonts w:ascii="Times New Roman" w:hAnsi="Times New Roman" w:cs="Times New Roman"/>
          <w:spacing w:val="-3"/>
          <w:sz w:val="24"/>
          <w:szCs w:val="24"/>
        </w:rPr>
        <w:t>)</w:t>
      </w:r>
      <w:r w:rsidRPr="00F06137">
        <w:rPr>
          <w:rFonts w:ascii="Times New Roman" w:hAnsi="Times New Roman" w:cs="Times New Roman"/>
          <w:i/>
          <w:spacing w:val="-3"/>
          <w:sz w:val="24"/>
          <w:szCs w:val="24"/>
        </w:rPr>
        <w:t xml:space="preserve"> </w:t>
      </w:r>
      <w:r>
        <w:rPr>
          <w:rFonts w:ascii="Times New Roman" w:hAnsi="Times New Roman" w:cs="Times New Roman"/>
          <w:i/>
          <w:spacing w:val="-3"/>
          <w:sz w:val="24"/>
          <w:szCs w:val="24"/>
        </w:rPr>
        <w:tab/>
        <w:t>Lease Policy</w:t>
      </w:r>
    </w:p>
    <w:p w14:paraId="550C5B5C" w14:textId="77777777" w:rsidR="00314E4A" w:rsidRPr="00314E4A" w:rsidRDefault="00314E4A" w:rsidP="00314E4A">
      <w:pPr>
        <w:spacing w:line="223" w:lineRule="auto"/>
        <w:ind w:left="720"/>
        <w:jc w:val="both"/>
        <w:rPr>
          <w:rFonts w:ascii="Times New Roman" w:hAnsi="Times New Roman" w:cs="Times New Roman"/>
          <w:sz w:val="24"/>
          <w:szCs w:val="24"/>
        </w:rPr>
      </w:pPr>
      <w:r w:rsidRPr="00314E4A">
        <w:rPr>
          <w:rFonts w:ascii="Times New Roman" w:hAnsi="Times New Roman" w:cs="Times New Roman"/>
          <w:sz w:val="24"/>
          <w:szCs w:val="24"/>
        </w:rPr>
        <w:t>The School implemented GASB Statement No. 87,</w:t>
      </w:r>
      <w:r w:rsidRPr="00314E4A">
        <w:rPr>
          <w:rFonts w:ascii="Times New Roman" w:hAnsi="Times New Roman" w:cs="Times New Roman"/>
          <w:i/>
          <w:iCs/>
          <w:sz w:val="24"/>
          <w:szCs w:val="24"/>
        </w:rPr>
        <w:t xml:space="preserve"> Leases, </w:t>
      </w:r>
      <w:r w:rsidRPr="00314E4A">
        <w:rPr>
          <w:rFonts w:ascii="Times New Roman" w:hAnsi="Times New Roman" w:cs="Times New Roman"/>
          <w:sz w:val="24"/>
          <w:szCs w:val="24"/>
        </w:rPr>
        <w:t xml:space="preserve">which enhances the relevance and consistency of information of the School’s leasing activities. It establishes requirements for lease accounting based on the principle that leases are financings of the right to use an underlying asset. A lessee is required to recognize a lease liability and an intangible right to use lease asset, and a lessor is required to recognize a lease receivable and a deferred inflow of resources. </w:t>
      </w:r>
    </w:p>
    <w:p w14:paraId="3E6F3D77" w14:textId="508682FB" w:rsidR="00314E4A" w:rsidRDefault="00314E4A" w:rsidP="00314E4A">
      <w:pPr>
        <w:tabs>
          <w:tab w:val="left" w:pos="346"/>
          <w:tab w:val="left" w:pos="8611"/>
        </w:tabs>
        <w:suppressAutoHyphens/>
        <w:spacing w:after="0" w:line="223" w:lineRule="auto"/>
        <w:ind w:left="360" w:hanging="360"/>
        <w:jc w:val="both"/>
        <w:rPr>
          <w:rFonts w:ascii="Times New Roman" w:hAnsi="Times New Roman" w:cs="Times New Roman"/>
          <w:spacing w:val="-3"/>
          <w:sz w:val="24"/>
          <w:szCs w:val="24"/>
        </w:rPr>
        <w:sectPr w:rsidR="00314E4A" w:rsidSect="0090169C">
          <w:pgSz w:w="12240" w:h="15840"/>
          <w:pgMar w:top="270" w:right="1440" w:bottom="450" w:left="1440" w:header="720" w:footer="720" w:gutter="0"/>
          <w:paperSrc w:first="15" w:other="15"/>
          <w:cols w:space="720"/>
          <w:noEndnote/>
        </w:sectPr>
      </w:pPr>
      <w:r>
        <w:rPr>
          <w:rFonts w:ascii="Times New Roman" w:hAnsi="Times New Roman" w:cs="Times New Roman"/>
          <w:spacing w:val="-3"/>
          <w:sz w:val="24"/>
          <w:szCs w:val="24"/>
        </w:rPr>
        <w:t xml:space="preserve">   </w:t>
      </w:r>
    </w:p>
    <w:p w14:paraId="4C95E003" w14:textId="77777777" w:rsidR="000046DA" w:rsidRPr="00B528C8" w:rsidRDefault="000046DA"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2CBFAE81" w14:textId="77777777" w:rsidR="007A0370" w:rsidRPr="007A0370" w:rsidRDefault="007A0370" w:rsidP="00C97FC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5096556B" w14:textId="77777777" w:rsidR="007A0370" w:rsidRPr="007A0370" w:rsidRDefault="00C97FCA" w:rsidP="00C97FCA">
      <w:pPr>
        <w:tabs>
          <w:tab w:val="left" w:pos="-143"/>
          <w:tab w:val="left" w:pos="346"/>
          <w:tab w:val="center" w:pos="4860"/>
        </w:tabs>
        <w:suppressAutoHyphens/>
        <w:spacing w:after="0"/>
        <w:jc w:val="center"/>
        <w:rPr>
          <w:rFonts w:ascii="Times New Roman" w:hAnsi="Times New Roman" w:cs="Times New Roman"/>
          <w:spacing w:val="-3"/>
          <w:sz w:val="24"/>
          <w:szCs w:val="24"/>
        </w:rPr>
      </w:pPr>
      <w:r>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w:t>
      </w:r>
    </w:p>
    <w:p w14:paraId="3257B972" w14:textId="77777777" w:rsidR="00CD5839" w:rsidRPr="009A5797" w:rsidRDefault="00CD5839" w:rsidP="00CD5839">
      <w:pPr>
        <w:tabs>
          <w:tab w:val="left" w:pos="346"/>
        </w:tabs>
        <w:suppressAutoHyphens/>
        <w:spacing w:after="0"/>
        <w:ind w:left="720" w:hanging="720"/>
        <w:jc w:val="both"/>
        <w:rPr>
          <w:rFonts w:ascii="Times New Roman" w:hAnsi="Times New Roman" w:cs="Times New Roman"/>
          <w:spacing w:val="-3"/>
          <w:sz w:val="16"/>
          <w:szCs w:val="16"/>
        </w:rPr>
      </w:pPr>
    </w:p>
    <w:p w14:paraId="6A722081" w14:textId="77777777" w:rsidR="00CD5839" w:rsidRPr="007A0370" w:rsidRDefault="00CD5839" w:rsidP="00CD5839">
      <w:pPr>
        <w:tabs>
          <w:tab w:val="left" w:pos="346"/>
        </w:tabs>
        <w:suppressAutoHyphens/>
        <w:ind w:left="720" w:hanging="720"/>
        <w:jc w:val="both"/>
        <w:rPr>
          <w:rFonts w:ascii="Times New Roman" w:hAnsi="Times New Roman" w:cs="Times New Roman"/>
          <w:spacing w:val="-3"/>
          <w:sz w:val="24"/>
          <w:szCs w:val="24"/>
        </w:rPr>
      </w:pPr>
      <w:r w:rsidRPr="004251EA">
        <w:rPr>
          <w:rFonts w:ascii="Times New Roman" w:hAnsi="Times New Roman" w:cs="Times New Roman"/>
          <w:b/>
          <w:bCs/>
          <w:i/>
          <w:spacing w:val="-3"/>
          <w:sz w:val="24"/>
          <w:szCs w:val="24"/>
        </w:rPr>
        <w:t>3</w:t>
      </w:r>
      <w:r w:rsidRPr="00E2011F">
        <w:rPr>
          <w:rFonts w:ascii="Times New Roman" w:hAnsi="Times New Roman" w:cs="Times New Roman"/>
          <w:i/>
          <w:spacing w:val="-3"/>
          <w:sz w:val="24"/>
          <w:szCs w:val="24"/>
        </w:rPr>
        <w:t>.</w:t>
      </w:r>
      <w:r w:rsidRPr="007A0370">
        <w:rPr>
          <w:rFonts w:ascii="Times New Roman" w:hAnsi="Times New Roman" w:cs="Times New Roman"/>
          <w:b/>
          <w:i/>
          <w:spacing w:val="-3"/>
          <w:sz w:val="24"/>
          <w:szCs w:val="24"/>
        </w:rPr>
        <w:t xml:space="preserve">   Deposits with Financial Institutions </w:t>
      </w:r>
    </w:p>
    <w:p w14:paraId="3755E9C1" w14:textId="77777777" w:rsidR="00F06137" w:rsidRPr="007A0370" w:rsidRDefault="009A5797" w:rsidP="009A5797">
      <w:pPr>
        <w:tabs>
          <w:tab w:val="left" w:pos="-143"/>
          <w:tab w:val="left" w:pos="346"/>
          <w:tab w:val="left" w:pos="691"/>
          <w:tab w:val="left" w:pos="1037"/>
          <w:tab w:val="left" w:pos="1382"/>
          <w:tab w:val="left" w:pos="8640"/>
        </w:tabs>
        <w:suppressAutoHyphens/>
        <w:ind w:left="346"/>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The School maintained its cash accounts at two financial institutions. These balances at times may exceed the </w:t>
      </w:r>
      <w:r w:rsidRPr="007A0370">
        <w:rPr>
          <w:rFonts w:ascii="Times New Roman" w:hAnsi="Times New Roman" w:cs="Times New Roman"/>
          <w:sz w:val="24"/>
          <w:szCs w:val="24"/>
        </w:rPr>
        <w:t>Federal Deposit Insurance Corporation (FDIC) insured limit</w:t>
      </w:r>
      <w:r w:rsidRPr="007A0370">
        <w:rPr>
          <w:rFonts w:ascii="Times New Roman" w:hAnsi="Times New Roman" w:cs="Times New Roman"/>
          <w:spacing w:val="-3"/>
          <w:sz w:val="24"/>
          <w:szCs w:val="24"/>
        </w:rPr>
        <w:t xml:space="preserve"> per financial institution. </w:t>
      </w:r>
      <w:r w:rsidRPr="007A0370">
        <w:rPr>
          <w:rFonts w:ascii="Times New Roman" w:hAnsi="Times New Roman" w:cs="Times New Roman"/>
          <w:sz w:val="24"/>
          <w:szCs w:val="24"/>
        </w:rPr>
        <w:t>Management acknowledges the possibility of risk in this arrangement; however, the size and longevity of the depository institution minimizes such risk. In addition, one of the financial institutions is a Massachusetts Chartered Savings Bank that maintains additional insurance through the Depositors Insurance Fund, a private industry sponsored insurance company.</w:t>
      </w:r>
      <w:r>
        <w:rPr>
          <w:rFonts w:ascii="Times New Roman" w:hAnsi="Times New Roman" w:cs="Times New Roman"/>
          <w:sz w:val="24"/>
          <w:szCs w:val="24"/>
        </w:rPr>
        <w:t xml:space="preserve"> </w:t>
      </w:r>
      <w:r w:rsidR="00F06137" w:rsidRPr="007A0370">
        <w:rPr>
          <w:rFonts w:ascii="Times New Roman" w:hAnsi="Times New Roman" w:cs="Times New Roman"/>
          <w:spacing w:val="-3"/>
          <w:sz w:val="24"/>
          <w:szCs w:val="24"/>
        </w:rPr>
        <w:t>As required by G</w:t>
      </w:r>
      <w:r w:rsidR="002D0958">
        <w:rPr>
          <w:rFonts w:ascii="Times New Roman" w:hAnsi="Times New Roman" w:cs="Times New Roman"/>
          <w:spacing w:val="-3"/>
          <w:sz w:val="24"/>
          <w:szCs w:val="24"/>
        </w:rPr>
        <w:t xml:space="preserve">ASB </w:t>
      </w:r>
      <w:r w:rsidR="00F06137" w:rsidRPr="007A0370">
        <w:rPr>
          <w:rFonts w:ascii="Times New Roman" w:hAnsi="Times New Roman" w:cs="Times New Roman"/>
          <w:spacing w:val="-3"/>
          <w:sz w:val="24"/>
          <w:szCs w:val="24"/>
        </w:rPr>
        <w:t xml:space="preserve">Statement No. 40, </w:t>
      </w:r>
      <w:r w:rsidR="00F06137" w:rsidRPr="007A0370">
        <w:rPr>
          <w:rFonts w:ascii="Times New Roman" w:hAnsi="Times New Roman" w:cs="Times New Roman"/>
          <w:i/>
          <w:spacing w:val="-3"/>
          <w:sz w:val="24"/>
          <w:szCs w:val="24"/>
        </w:rPr>
        <w:t>Deposits and Investment Risk Disclosures</w:t>
      </w:r>
      <w:r w:rsidR="00F06137" w:rsidRPr="007A0370">
        <w:rPr>
          <w:rFonts w:ascii="Times New Roman" w:hAnsi="Times New Roman" w:cs="Times New Roman"/>
          <w:spacing w:val="-3"/>
          <w:sz w:val="24"/>
          <w:szCs w:val="24"/>
        </w:rPr>
        <w:t xml:space="preserve"> the following represents a summary of deposits as of June 30, 20</w:t>
      </w:r>
      <w:r w:rsidR="009135E1">
        <w:rPr>
          <w:rFonts w:ascii="Times New Roman" w:hAnsi="Times New Roman" w:cs="Times New Roman"/>
          <w:spacing w:val="-3"/>
          <w:sz w:val="24"/>
          <w:szCs w:val="24"/>
        </w:rPr>
        <w:t>XX</w:t>
      </w:r>
      <w:r w:rsidR="00F06137"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00F06137" w:rsidRPr="007A0370">
        <w:rPr>
          <w:rFonts w:ascii="Times New Roman" w:hAnsi="Times New Roman" w:cs="Times New Roman"/>
          <w:spacing w:val="-3"/>
          <w:sz w:val="24"/>
          <w:szCs w:val="24"/>
        </w:rPr>
        <w:t>:</w:t>
      </w:r>
    </w:p>
    <w:p w14:paraId="75F5525F" w14:textId="40B7E56A" w:rsidR="009A5797" w:rsidRDefault="00EF1C8B" w:rsidP="000046DA">
      <w:pPr>
        <w:tabs>
          <w:tab w:val="left" w:pos="-143"/>
          <w:tab w:val="left" w:pos="360"/>
          <w:tab w:val="left" w:pos="691"/>
          <w:tab w:val="left" w:pos="1037"/>
          <w:tab w:val="left" w:pos="1382"/>
        </w:tabs>
        <w:suppressAutoHyphens/>
        <w:ind w:left="360"/>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19E0E12" wp14:editId="1CF6BCDB">
            <wp:extent cx="5210175" cy="2228850"/>
            <wp:effectExtent l="0" t="0" r="9525" b="0"/>
            <wp:docPr id="4" name="Picture 7" descr="Notes to Financial Statements:&#10;Deposits with Financial Institutions &#10;Fully Insured Deposits&#10;Collateralized with securities held by the fledging institution in the School's name&#10;Collateralized with securities held by the fledging institution's trust department in the School's name&#10;Uncollateralized&#10;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s to Financial Statements:&#10;Deposits with Financial Institutions &#10;Fully Insured Deposits&#10;Collateralized with securities held by the fledging institution in the School's name&#10;Collateralized with securities held by the fledging institution's trust department in the School's name&#10;Uncollateralized&#10;Total&#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2228850"/>
                    </a:xfrm>
                    <a:prstGeom prst="rect">
                      <a:avLst/>
                    </a:prstGeom>
                    <a:noFill/>
                    <a:ln>
                      <a:noFill/>
                    </a:ln>
                  </pic:spPr>
                </pic:pic>
              </a:graphicData>
            </a:graphic>
          </wp:inline>
        </w:drawing>
      </w:r>
    </w:p>
    <w:p w14:paraId="5F660EBB" w14:textId="77777777" w:rsidR="007A0370" w:rsidRPr="007A0370" w:rsidRDefault="007A0370" w:rsidP="009A5797">
      <w:pPr>
        <w:tabs>
          <w:tab w:val="left" w:pos="-143"/>
          <w:tab w:val="left" w:pos="360"/>
          <w:tab w:val="left" w:pos="691"/>
          <w:tab w:val="left" w:pos="1037"/>
          <w:tab w:val="left" w:pos="1382"/>
        </w:tabs>
        <w:suppressAutoHyphens/>
        <w:spacing w:after="120"/>
        <w:ind w:left="360" w:hanging="360"/>
        <w:jc w:val="both"/>
        <w:rPr>
          <w:rFonts w:ascii="Times New Roman" w:hAnsi="Times New Roman" w:cs="Times New Roman"/>
          <w:b/>
          <w:i/>
          <w:spacing w:val="-3"/>
          <w:sz w:val="24"/>
          <w:szCs w:val="24"/>
        </w:rPr>
      </w:pPr>
      <w:r w:rsidRPr="007A0370">
        <w:rPr>
          <w:rFonts w:ascii="Times New Roman" w:hAnsi="Times New Roman" w:cs="Times New Roman"/>
          <w:b/>
          <w:i/>
          <w:spacing w:val="-3"/>
          <w:sz w:val="24"/>
          <w:szCs w:val="24"/>
        </w:rPr>
        <w:t>4</w:t>
      </w:r>
      <w:r w:rsidRPr="007A0370">
        <w:rPr>
          <w:rFonts w:ascii="Times New Roman" w:hAnsi="Times New Roman" w:cs="Times New Roman"/>
          <w:b/>
          <w:spacing w:val="-3"/>
          <w:sz w:val="24"/>
          <w:szCs w:val="24"/>
        </w:rPr>
        <w:t>.</w:t>
      </w:r>
      <w:r w:rsidRPr="007A0370">
        <w:rPr>
          <w:rFonts w:ascii="Times New Roman" w:hAnsi="Times New Roman" w:cs="Times New Roman"/>
          <w:spacing w:val="-3"/>
          <w:sz w:val="24"/>
          <w:szCs w:val="24"/>
        </w:rPr>
        <w:tab/>
      </w:r>
      <w:r w:rsidRPr="007A0370">
        <w:rPr>
          <w:rFonts w:ascii="Times New Roman" w:hAnsi="Times New Roman" w:cs="Times New Roman"/>
          <w:b/>
          <w:i/>
          <w:spacing w:val="-3"/>
          <w:sz w:val="24"/>
          <w:szCs w:val="24"/>
        </w:rPr>
        <w:t>Capital Assets</w:t>
      </w:r>
    </w:p>
    <w:p w14:paraId="694FFE76" w14:textId="77777777" w:rsidR="007A0370" w:rsidRDefault="007A0370" w:rsidP="007A0370">
      <w:pPr>
        <w:pStyle w:val="BodyText2"/>
        <w:suppressAutoHyphens/>
        <w:ind w:left="360"/>
        <w:rPr>
          <w:spacing w:val="-3"/>
          <w:szCs w:val="24"/>
        </w:rPr>
      </w:pPr>
      <w:r w:rsidRPr="007A0370">
        <w:rPr>
          <w:spacing w:val="-3"/>
          <w:szCs w:val="24"/>
        </w:rPr>
        <w:t>Changes in capital assets during fiscal years 20</w:t>
      </w:r>
      <w:r w:rsidR="009135E1">
        <w:rPr>
          <w:spacing w:val="-3"/>
          <w:szCs w:val="24"/>
        </w:rPr>
        <w:t>XX</w:t>
      </w:r>
      <w:r w:rsidRPr="007A0370">
        <w:rPr>
          <w:spacing w:val="-3"/>
          <w:szCs w:val="24"/>
        </w:rPr>
        <w:t xml:space="preserve"> and 20</w:t>
      </w:r>
      <w:r w:rsidR="009135E1">
        <w:rPr>
          <w:spacing w:val="-3"/>
          <w:szCs w:val="24"/>
        </w:rPr>
        <w:t>XX</w:t>
      </w:r>
      <w:r w:rsidRPr="007A0370">
        <w:rPr>
          <w:spacing w:val="-3"/>
          <w:szCs w:val="24"/>
        </w:rPr>
        <w:t xml:space="preserve"> are as follows: </w:t>
      </w:r>
    </w:p>
    <w:p w14:paraId="3CE1EF9A" w14:textId="77777777" w:rsidR="002D0958" w:rsidRPr="009A5797" w:rsidRDefault="002D0958" w:rsidP="007A0370">
      <w:pPr>
        <w:pStyle w:val="BodyText2"/>
        <w:suppressAutoHyphens/>
        <w:ind w:left="360"/>
        <w:rPr>
          <w:spacing w:val="-3"/>
          <w:sz w:val="16"/>
          <w:szCs w:val="16"/>
        </w:rPr>
      </w:pPr>
    </w:p>
    <w:p w14:paraId="42B1AEA7" w14:textId="77777777" w:rsidR="002D0958" w:rsidRDefault="002D0958" w:rsidP="007A0370">
      <w:pPr>
        <w:pStyle w:val="BodyText2"/>
        <w:suppressAutoHyphens/>
        <w:ind w:left="360"/>
        <w:rPr>
          <w:spacing w:val="-3"/>
          <w:szCs w:val="24"/>
        </w:rPr>
      </w:pPr>
      <w:r>
        <w:rPr>
          <w:spacing w:val="-3"/>
          <w:szCs w:val="24"/>
        </w:rPr>
        <w:t>20</w:t>
      </w:r>
      <w:r w:rsidR="009135E1">
        <w:rPr>
          <w:spacing w:val="-3"/>
          <w:szCs w:val="24"/>
        </w:rPr>
        <w:t>XX</w:t>
      </w:r>
    </w:p>
    <w:p w14:paraId="35860FFD" w14:textId="62CDE26F" w:rsidR="00CD5839" w:rsidRDefault="00EF1C8B" w:rsidP="007A0370">
      <w:pPr>
        <w:pStyle w:val="BodyText2"/>
        <w:suppressAutoHyphens/>
        <w:ind w:left="360"/>
        <w:rPr>
          <w:spacing w:val="-3"/>
          <w:sz w:val="20"/>
        </w:rPr>
      </w:pPr>
      <w:r>
        <w:rPr>
          <w:noProof/>
          <w:spacing w:val="-3"/>
          <w:sz w:val="20"/>
        </w:rPr>
        <w:drawing>
          <wp:inline distT="0" distB="0" distL="0" distR="0" wp14:anchorId="2564E246" wp14:editId="4493526C">
            <wp:extent cx="5838825" cy="3143250"/>
            <wp:effectExtent l="0" t="0" r="9525" b="0"/>
            <wp:docPr id="5" name="Picture 6" descr="Notes to Financial Statements:&#10;Capital Assets&#10;Less Accumlated depreciation&#10;Capital Assets, 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s to Financial Statements:&#10;Capital Assets&#10;Less Accumlated depreciation&#10;Capital Assets, Net&#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3143250"/>
                    </a:xfrm>
                    <a:prstGeom prst="rect">
                      <a:avLst/>
                    </a:prstGeom>
                    <a:noFill/>
                    <a:ln>
                      <a:noFill/>
                    </a:ln>
                  </pic:spPr>
                </pic:pic>
              </a:graphicData>
            </a:graphic>
          </wp:inline>
        </w:drawing>
      </w:r>
    </w:p>
    <w:p w14:paraId="73203626" w14:textId="77777777" w:rsidR="009A5797" w:rsidRDefault="009A5797" w:rsidP="007A0370">
      <w:pPr>
        <w:pStyle w:val="BodyText2"/>
        <w:suppressAutoHyphens/>
        <w:ind w:left="360"/>
        <w:rPr>
          <w:spacing w:val="-3"/>
          <w:szCs w:val="24"/>
        </w:rPr>
        <w:sectPr w:rsidR="009A5797" w:rsidSect="000F023E">
          <w:pgSz w:w="12240" w:h="15840"/>
          <w:pgMar w:top="360" w:right="1260" w:bottom="360" w:left="1620" w:header="720" w:footer="720" w:gutter="0"/>
          <w:paperSrc w:first="15" w:other="15"/>
          <w:cols w:space="720"/>
        </w:sectPr>
      </w:pPr>
    </w:p>
    <w:p w14:paraId="35CA3675" w14:textId="77777777" w:rsidR="000046DA" w:rsidRPr="00B528C8" w:rsidRDefault="000046DA"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2997FAA6" w14:textId="77777777" w:rsidR="00CD5839" w:rsidRPr="007A0370" w:rsidRDefault="00CD5839" w:rsidP="00CD5839">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46778B78" w14:textId="77777777" w:rsidR="00CD5839" w:rsidRDefault="00CD5839" w:rsidP="00CD5839">
      <w:pPr>
        <w:tabs>
          <w:tab w:val="left" w:pos="-143"/>
          <w:tab w:val="left" w:pos="346"/>
          <w:tab w:val="center" w:pos="4860"/>
        </w:tabs>
        <w:suppressAutoHyphens/>
        <w:spacing w:after="0"/>
        <w:jc w:val="center"/>
        <w:rPr>
          <w:rFonts w:ascii="Times New Roman" w:hAnsi="Times New Roman" w:cs="Times New Roman"/>
          <w:spacing w:val="-3"/>
          <w:sz w:val="24"/>
          <w:szCs w:val="24"/>
        </w:rPr>
      </w:pPr>
      <w:r>
        <w:rPr>
          <w:rFonts w:ascii="Times New Roman" w:hAnsi="Times New Roman" w:cs="Times New Roman"/>
          <w:spacing w:val="-3"/>
          <w:sz w:val="24"/>
          <w:szCs w:val="24"/>
        </w:rPr>
        <w:t>June 30,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w:t>
      </w:r>
    </w:p>
    <w:p w14:paraId="732E5A46" w14:textId="77777777" w:rsidR="009A5797" w:rsidRPr="009A5797" w:rsidRDefault="009A5797" w:rsidP="009A5797">
      <w:pPr>
        <w:tabs>
          <w:tab w:val="left" w:pos="-143"/>
          <w:tab w:val="left" w:pos="360"/>
          <w:tab w:val="left" w:pos="691"/>
          <w:tab w:val="left" w:pos="1037"/>
          <w:tab w:val="left" w:pos="1382"/>
        </w:tabs>
        <w:suppressAutoHyphens/>
        <w:spacing w:after="0"/>
        <w:ind w:left="360" w:hanging="360"/>
        <w:jc w:val="both"/>
        <w:rPr>
          <w:rFonts w:ascii="Times New Roman" w:hAnsi="Times New Roman" w:cs="Times New Roman"/>
          <w:b/>
          <w:i/>
          <w:spacing w:val="-3"/>
          <w:sz w:val="16"/>
          <w:szCs w:val="16"/>
        </w:rPr>
      </w:pPr>
    </w:p>
    <w:p w14:paraId="544A2DE8" w14:textId="77777777" w:rsidR="009A5797" w:rsidRPr="000F023E" w:rsidRDefault="009A5797" w:rsidP="009A5797">
      <w:pPr>
        <w:tabs>
          <w:tab w:val="left" w:pos="-143"/>
          <w:tab w:val="left" w:pos="360"/>
          <w:tab w:val="left" w:pos="691"/>
          <w:tab w:val="left" w:pos="1037"/>
          <w:tab w:val="left" w:pos="1382"/>
        </w:tabs>
        <w:suppressAutoHyphens/>
        <w:spacing w:after="120"/>
        <w:ind w:left="360" w:hanging="360"/>
        <w:jc w:val="both"/>
        <w:rPr>
          <w:rFonts w:ascii="Times New Roman" w:hAnsi="Times New Roman" w:cs="Times New Roman"/>
          <w:i/>
          <w:spacing w:val="-3"/>
          <w:sz w:val="24"/>
          <w:szCs w:val="24"/>
        </w:rPr>
      </w:pPr>
      <w:r w:rsidRPr="007A0370">
        <w:rPr>
          <w:rFonts w:ascii="Times New Roman" w:hAnsi="Times New Roman" w:cs="Times New Roman"/>
          <w:b/>
          <w:i/>
          <w:spacing w:val="-3"/>
          <w:sz w:val="24"/>
          <w:szCs w:val="24"/>
        </w:rPr>
        <w:t>4</w:t>
      </w:r>
      <w:r w:rsidRPr="007A0370">
        <w:rPr>
          <w:rFonts w:ascii="Times New Roman" w:hAnsi="Times New Roman" w:cs="Times New Roman"/>
          <w:b/>
          <w:spacing w:val="-3"/>
          <w:sz w:val="24"/>
          <w:szCs w:val="24"/>
        </w:rPr>
        <w:t>.</w:t>
      </w:r>
      <w:r w:rsidRPr="007A0370">
        <w:rPr>
          <w:rFonts w:ascii="Times New Roman" w:hAnsi="Times New Roman" w:cs="Times New Roman"/>
          <w:spacing w:val="-3"/>
          <w:sz w:val="24"/>
          <w:szCs w:val="24"/>
        </w:rPr>
        <w:tab/>
      </w:r>
      <w:r w:rsidRPr="007A0370">
        <w:rPr>
          <w:rFonts w:ascii="Times New Roman" w:hAnsi="Times New Roman" w:cs="Times New Roman"/>
          <w:b/>
          <w:i/>
          <w:spacing w:val="-3"/>
          <w:sz w:val="24"/>
          <w:szCs w:val="24"/>
        </w:rPr>
        <w:t>Capital Assets</w:t>
      </w:r>
      <w:r>
        <w:rPr>
          <w:rFonts w:ascii="Times New Roman" w:hAnsi="Times New Roman" w:cs="Times New Roman"/>
          <w:b/>
          <w:i/>
          <w:spacing w:val="-3"/>
          <w:sz w:val="24"/>
          <w:szCs w:val="24"/>
        </w:rPr>
        <w:t xml:space="preserve"> - </w:t>
      </w:r>
      <w:r w:rsidR="000F023E" w:rsidRPr="000F023E">
        <w:rPr>
          <w:rFonts w:ascii="Times New Roman" w:hAnsi="Times New Roman" w:cs="Times New Roman"/>
          <w:i/>
          <w:spacing w:val="-3"/>
          <w:sz w:val="24"/>
          <w:szCs w:val="24"/>
        </w:rPr>
        <w:t>C</w:t>
      </w:r>
      <w:r w:rsidRPr="000F023E">
        <w:rPr>
          <w:rFonts w:ascii="Times New Roman" w:hAnsi="Times New Roman" w:cs="Times New Roman"/>
          <w:i/>
          <w:spacing w:val="-3"/>
          <w:sz w:val="24"/>
          <w:szCs w:val="24"/>
        </w:rPr>
        <w:t>ontinued</w:t>
      </w:r>
    </w:p>
    <w:p w14:paraId="3CD00E80" w14:textId="77777777" w:rsidR="009A5797" w:rsidRPr="000046DA" w:rsidRDefault="009A5797" w:rsidP="009A5797">
      <w:pPr>
        <w:pStyle w:val="BodyText2"/>
        <w:suppressAutoHyphens/>
        <w:ind w:left="360"/>
        <w:rPr>
          <w:spacing w:val="-3"/>
          <w:szCs w:val="24"/>
        </w:rPr>
      </w:pPr>
      <w:r w:rsidRPr="000046DA">
        <w:rPr>
          <w:spacing w:val="-3"/>
          <w:szCs w:val="24"/>
        </w:rPr>
        <w:t>20</w:t>
      </w:r>
      <w:r w:rsidR="009135E1">
        <w:rPr>
          <w:spacing w:val="-3"/>
          <w:szCs w:val="24"/>
        </w:rPr>
        <w:t>XX</w:t>
      </w:r>
    </w:p>
    <w:p w14:paraId="14C90996" w14:textId="702DC640" w:rsidR="007A0370" w:rsidRPr="007A0370" w:rsidRDefault="00EF1C8B" w:rsidP="009A5797">
      <w:pPr>
        <w:tabs>
          <w:tab w:val="left" w:pos="-143"/>
          <w:tab w:val="left" w:pos="346"/>
          <w:tab w:val="center" w:pos="4860"/>
        </w:tabs>
        <w:suppressAutoHyphens/>
        <w:spacing w:after="0"/>
        <w:ind w:firstLine="360"/>
        <w:rPr>
          <w:rFonts w:ascii="Times New Roman" w:hAnsi="Times New Roman" w:cs="Times New Roman"/>
          <w:spacing w:val="-3"/>
          <w:sz w:val="24"/>
          <w:szCs w:val="24"/>
        </w:rPr>
      </w:pPr>
      <w:r>
        <w:rPr>
          <w:rFonts w:ascii="Times New Roman" w:hAnsi="Times New Roman" w:cs="Times New Roman"/>
          <w:noProof/>
          <w:spacing w:val="-3"/>
          <w:sz w:val="24"/>
          <w:szCs w:val="24"/>
        </w:rPr>
        <w:drawing>
          <wp:inline distT="0" distB="0" distL="0" distR="0" wp14:anchorId="04C6A972" wp14:editId="58F5FE68">
            <wp:extent cx="5753100" cy="3209925"/>
            <wp:effectExtent l="0" t="0" r="0" b="9525"/>
            <wp:docPr id="6" name="Picture 6" descr="Notes to Financial Statements:&#10;Capital Assets&#10;Less Accumlated depreciation&#10;Capital Assets,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s to Financial Statements:&#10;Capital Assets&#10;Less Accumlated depreciation&#10;Capital Assets, N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14:paraId="7F818519" w14:textId="77777777" w:rsidR="009A5797" w:rsidRDefault="009A5797" w:rsidP="009A5797">
      <w:pPr>
        <w:tabs>
          <w:tab w:val="left" w:pos="-143"/>
          <w:tab w:val="left" w:pos="346"/>
          <w:tab w:val="center" w:pos="4860"/>
        </w:tabs>
        <w:suppressAutoHyphens/>
        <w:spacing w:after="0"/>
        <w:rPr>
          <w:rFonts w:ascii="Times New Roman" w:hAnsi="Times New Roman" w:cs="Times New Roman"/>
          <w:b/>
          <w:bCs/>
          <w:i/>
          <w:spacing w:val="-3"/>
          <w:sz w:val="24"/>
          <w:szCs w:val="24"/>
        </w:rPr>
      </w:pPr>
    </w:p>
    <w:p w14:paraId="26DC0678" w14:textId="77777777" w:rsidR="007A0370" w:rsidRPr="007A0370" w:rsidRDefault="007A0370" w:rsidP="007A0370">
      <w:pPr>
        <w:tabs>
          <w:tab w:val="left" w:pos="-143"/>
          <w:tab w:val="left" w:pos="346"/>
          <w:tab w:val="center" w:pos="4860"/>
        </w:tabs>
        <w:suppressAutoHyphens/>
        <w:rPr>
          <w:rFonts w:ascii="Times New Roman" w:hAnsi="Times New Roman" w:cs="Times New Roman"/>
          <w:spacing w:val="-3"/>
          <w:sz w:val="24"/>
          <w:szCs w:val="24"/>
        </w:rPr>
      </w:pPr>
      <w:r w:rsidRPr="007A0370">
        <w:rPr>
          <w:rFonts w:ascii="Times New Roman" w:hAnsi="Times New Roman" w:cs="Times New Roman"/>
          <w:b/>
          <w:bCs/>
          <w:i/>
          <w:spacing w:val="-3"/>
          <w:sz w:val="24"/>
          <w:szCs w:val="24"/>
        </w:rPr>
        <w:t>5</w:t>
      </w:r>
      <w:r w:rsidRPr="007A0370">
        <w:rPr>
          <w:rFonts w:ascii="Times New Roman" w:hAnsi="Times New Roman" w:cs="Times New Roman"/>
          <w:i/>
          <w:spacing w:val="-3"/>
          <w:sz w:val="24"/>
          <w:szCs w:val="24"/>
        </w:rPr>
        <w:t>.</w:t>
      </w:r>
      <w:r w:rsidRPr="007A0370">
        <w:rPr>
          <w:rFonts w:ascii="Times New Roman" w:hAnsi="Times New Roman" w:cs="Times New Roman"/>
          <w:i/>
          <w:spacing w:val="-3"/>
          <w:sz w:val="24"/>
          <w:szCs w:val="24"/>
        </w:rPr>
        <w:tab/>
      </w:r>
      <w:r w:rsidRPr="007A0370">
        <w:rPr>
          <w:rFonts w:ascii="Times New Roman" w:hAnsi="Times New Roman" w:cs="Times New Roman"/>
          <w:b/>
          <w:i/>
          <w:spacing w:val="-3"/>
          <w:sz w:val="24"/>
          <w:szCs w:val="24"/>
        </w:rPr>
        <w:t xml:space="preserve">Grants and </w:t>
      </w:r>
      <w:r w:rsidR="000F023E">
        <w:rPr>
          <w:rFonts w:ascii="Times New Roman" w:hAnsi="Times New Roman" w:cs="Times New Roman"/>
          <w:b/>
          <w:i/>
          <w:spacing w:val="-3"/>
          <w:sz w:val="24"/>
          <w:szCs w:val="24"/>
        </w:rPr>
        <w:t>Accounts</w:t>
      </w:r>
      <w:r w:rsidRPr="007A0370">
        <w:rPr>
          <w:rFonts w:ascii="Times New Roman" w:hAnsi="Times New Roman" w:cs="Times New Roman"/>
          <w:b/>
          <w:i/>
          <w:spacing w:val="-3"/>
          <w:sz w:val="24"/>
          <w:szCs w:val="24"/>
        </w:rPr>
        <w:t xml:space="preserve"> Receivables</w:t>
      </w:r>
    </w:p>
    <w:p w14:paraId="61F10322" w14:textId="77777777" w:rsidR="007A0370" w:rsidRPr="007A0370" w:rsidRDefault="007A0370" w:rsidP="00CD5839">
      <w:pPr>
        <w:tabs>
          <w:tab w:val="left" w:pos="-143"/>
          <w:tab w:val="left" w:pos="346"/>
          <w:tab w:val="center" w:pos="4860"/>
        </w:tabs>
        <w:suppressAutoHyphens/>
        <w:rPr>
          <w:rFonts w:ascii="Times New Roman" w:hAnsi="Times New Roman" w:cs="Times New Roman"/>
          <w:spacing w:val="-3"/>
          <w:sz w:val="24"/>
          <w:szCs w:val="24"/>
        </w:rPr>
      </w:pPr>
      <w:r w:rsidRPr="007A0370">
        <w:rPr>
          <w:rFonts w:ascii="Times New Roman" w:hAnsi="Times New Roman" w:cs="Times New Roman"/>
          <w:spacing w:val="-3"/>
          <w:sz w:val="24"/>
          <w:szCs w:val="24"/>
        </w:rPr>
        <w:tab/>
        <w:t xml:space="preserve">Grants and </w:t>
      </w:r>
      <w:r w:rsidR="000F023E">
        <w:rPr>
          <w:rFonts w:ascii="Times New Roman" w:hAnsi="Times New Roman" w:cs="Times New Roman"/>
          <w:spacing w:val="-3"/>
          <w:sz w:val="24"/>
          <w:szCs w:val="24"/>
        </w:rPr>
        <w:t>accounts</w:t>
      </w:r>
      <w:r w:rsidRPr="007A0370">
        <w:rPr>
          <w:rFonts w:ascii="Times New Roman" w:hAnsi="Times New Roman" w:cs="Times New Roman"/>
          <w:spacing w:val="-3"/>
          <w:sz w:val="24"/>
          <w:szCs w:val="24"/>
        </w:rPr>
        <w:t xml:space="preserve"> receivables at 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are as follows:</w:t>
      </w:r>
    </w:p>
    <w:p w14:paraId="76120B83" w14:textId="0185F4CE" w:rsidR="007A0370" w:rsidRPr="007A0370" w:rsidRDefault="00EF1C8B" w:rsidP="007A0370">
      <w:pPr>
        <w:tabs>
          <w:tab w:val="left" w:pos="-143"/>
          <w:tab w:val="left" w:pos="346"/>
          <w:tab w:val="center" w:pos="4860"/>
        </w:tabs>
        <w:suppressAutoHyphens/>
        <w:ind w:left="360" w:hanging="360"/>
        <w:jc w:val="center"/>
        <w:rPr>
          <w:rFonts w:ascii="Times New Roman" w:hAnsi="Times New Roman" w:cs="Times New Roman"/>
          <w:color w:val="FF0000"/>
          <w:spacing w:val="-3"/>
          <w:sz w:val="24"/>
          <w:szCs w:val="24"/>
        </w:rPr>
      </w:pPr>
      <w:r>
        <w:rPr>
          <w:rFonts w:ascii="Times New Roman" w:hAnsi="Times New Roman" w:cs="Times New Roman"/>
          <w:noProof/>
          <w:color w:val="FF0000"/>
          <w:spacing w:val="-3"/>
          <w:sz w:val="24"/>
          <w:szCs w:val="24"/>
        </w:rPr>
        <w:drawing>
          <wp:inline distT="0" distB="0" distL="0" distR="0" wp14:anchorId="5F8B0C88" wp14:editId="59FAB1DB">
            <wp:extent cx="4010025" cy="1019175"/>
            <wp:effectExtent l="0" t="0" r="0" b="9525"/>
            <wp:docPr id="7" name="Picture 5" descr="Notes to Financial Statements:&#10;Grants and Accounts Receivable&#10;Comm of MA&#10;Other private donors&#10;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s to Financial Statements:&#10;Grants and Accounts Receivable&#10;Comm of MA&#10;Other private donors&#10;Tot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0025" cy="1019175"/>
                    </a:xfrm>
                    <a:prstGeom prst="rect">
                      <a:avLst/>
                    </a:prstGeom>
                    <a:noFill/>
                    <a:ln>
                      <a:noFill/>
                    </a:ln>
                  </pic:spPr>
                </pic:pic>
              </a:graphicData>
            </a:graphic>
          </wp:inline>
        </w:drawing>
      </w:r>
    </w:p>
    <w:p w14:paraId="2D508A77" w14:textId="77777777" w:rsidR="007A0370" w:rsidRPr="007A0370" w:rsidRDefault="007A0370" w:rsidP="004251EA">
      <w:pPr>
        <w:numPr>
          <w:ilvl w:val="0"/>
          <w:numId w:val="28"/>
        </w:numPr>
        <w:tabs>
          <w:tab w:val="left" w:pos="-143"/>
          <w:tab w:val="center" w:pos="4860"/>
        </w:tabs>
        <w:suppressAutoHyphens/>
        <w:spacing w:after="0" w:line="240" w:lineRule="auto"/>
        <w:rPr>
          <w:rFonts w:ascii="Times New Roman" w:hAnsi="Times New Roman" w:cs="Times New Roman"/>
          <w:b/>
          <w:i/>
          <w:spacing w:val="-3"/>
          <w:sz w:val="24"/>
          <w:szCs w:val="24"/>
        </w:rPr>
      </w:pPr>
      <w:r w:rsidRPr="007A0370">
        <w:rPr>
          <w:rFonts w:ascii="Times New Roman" w:hAnsi="Times New Roman" w:cs="Times New Roman"/>
          <w:b/>
          <w:i/>
          <w:spacing w:val="-3"/>
          <w:sz w:val="24"/>
          <w:szCs w:val="24"/>
        </w:rPr>
        <w:t>Accounts Payable and Accrued Expenses</w:t>
      </w:r>
    </w:p>
    <w:p w14:paraId="05DCC409" w14:textId="77777777" w:rsidR="00CD5839" w:rsidRPr="00CD5839" w:rsidRDefault="00CD5839" w:rsidP="00CD5839">
      <w:pPr>
        <w:tabs>
          <w:tab w:val="left" w:pos="-143"/>
          <w:tab w:val="left" w:pos="346"/>
          <w:tab w:val="center" w:pos="4860"/>
        </w:tabs>
        <w:suppressAutoHyphens/>
        <w:spacing w:after="0"/>
        <w:rPr>
          <w:rFonts w:ascii="Times New Roman" w:hAnsi="Times New Roman" w:cs="Times New Roman"/>
          <w:spacing w:val="-3"/>
          <w:sz w:val="20"/>
          <w:szCs w:val="20"/>
        </w:rPr>
      </w:pPr>
    </w:p>
    <w:p w14:paraId="015947B8" w14:textId="77777777" w:rsidR="007A0370" w:rsidRDefault="007A0370" w:rsidP="007A0370">
      <w:pPr>
        <w:tabs>
          <w:tab w:val="left" w:pos="-143"/>
          <w:tab w:val="left" w:pos="346"/>
          <w:tab w:val="center" w:pos="4860"/>
        </w:tabs>
        <w:suppressAutoHyphens/>
        <w:rPr>
          <w:rFonts w:ascii="Times New Roman" w:hAnsi="Times New Roman" w:cs="Times New Roman"/>
          <w:spacing w:val="-3"/>
          <w:sz w:val="24"/>
          <w:szCs w:val="24"/>
        </w:rPr>
      </w:pPr>
      <w:r w:rsidRPr="007A0370">
        <w:rPr>
          <w:rFonts w:ascii="Times New Roman" w:hAnsi="Times New Roman" w:cs="Times New Roman"/>
          <w:spacing w:val="-3"/>
          <w:sz w:val="24"/>
          <w:szCs w:val="24"/>
        </w:rPr>
        <w:tab/>
        <w:t>Accounts payable and accrued expenses at 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are as follows:</w:t>
      </w:r>
    </w:p>
    <w:p w14:paraId="59210508" w14:textId="107605E2" w:rsidR="000046DA" w:rsidRPr="007A0370" w:rsidRDefault="00EF1C8B" w:rsidP="000046DA">
      <w:pPr>
        <w:tabs>
          <w:tab w:val="left" w:pos="-143"/>
          <w:tab w:val="left" w:pos="346"/>
          <w:tab w:val="center" w:pos="4860"/>
        </w:tabs>
        <w:suppressAutoHyphens/>
        <w:jc w:val="center"/>
        <w:rPr>
          <w:rFonts w:ascii="Times New Roman" w:hAnsi="Times New Roman" w:cs="Times New Roman"/>
          <w:spacing w:val="-3"/>
          <w:sz w:val="24"/>
          <w:szCs w:val="24"/>
        </w:rPr>
      </w:pPr>
      <w:r>
        <w:rPr>
          <w:rFonts w:ascii="Times New Roman" w:hAnsi="Times New Roman" w:cs="Times New Roman"/>
          <w:noProof/>
          <w:spacing w:val="-3"/>
          <w:sz w:val="24"/>
          <w:szCs w:val="24"/>
        </w:rPr>
        <w:drawing>
          <wp:inline distT="0" distB="0" distL="0" distR="0" wp14:anchorId="3A4B113A" wp14:editId="19BD5BC3">
            <wp:extent cx="3790950" cy="971550"/>
            <wp:effectExtent l="0" t="0" r="0" b="0"/>
            <wp:docPr id="8" name="Picture 4" descr="Notes to Financial Statements:&#10;Accounts Payable and Accrued Expenses&#10;Payables to vendors&#10;Accrued salaries and benefits&#10;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tes to Financial Statements:&#10;Accounts Payable and Accrued Expenses&#10;Payables to vendors&#10;Accrued salaries and benefits&#10;Tot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971550"/>
                    </a:xfrm>
                    <a:prstGeom prst="rect">
                      <a:avLst/>
                    </a:prstGeom>
                    <a:noFill/>
                    <a:ln>
                      <a:noFill/>
                    </a:ln>
                  </pic:spPr>
                </pic:pic>
              </a:graphicData>
            </a:graphic>
          </wp:inline>
        </w:drawing>
      </w:r>
    </w:p>
    <w:p w14:paraId="62CADDAB" w14:textId="77777777" w:rsidR="00055658" w:rsidRDefault="00055658" w:rsidP="007A0370">
      <w:pPr>
        <w:tabs>
          <w:tab w:val="left" w:pos="-143"/>
          <w:tab w:val="left" w:pos="346"/>
          <w:tab w:val="center" w:pos="4860"/>
        </w:tabs>
        <w:suppressAutoHyphens/>
        <w:jc w:val="center"/>
        <w:rPr>
          <w:rFonts w:ascii="Times New Roman" w:hAnsi="Times New Roman" w:cs="Times New Roman"/>
          <w:spacing w:val="-3"/>
          <w:sz w:val="24"/>
          <w:szCs w:val="24"/>
        </w:rPr>
        <w:sectPr w:rsidR="00055658" w:rsidSect="0090169C">
          <w:pgSz w:w="12240" w:h="15840"/>
          <w:pgMar w:top="360" w:right="900" w:bottom="360" w:left="1620" w:header="720" w:footer="720" w:gutter="0"/>
          <w:paperSrc w:first="15" w:other="15"/>
          <w:cols w:space="720"/>
        </w:sectPr>
      </w:pPr>
    </w:p>
    <w:p w14:paraId="1BA6E5A8" w14:textId="77777777" w:rsidR="00055658" w:rsidRPr="00B528C8" w:rsidRDefault="00055658"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6CC50D29" w14:textId="77777777" w:rsidR="00055658" w:rsidRPr="007A0370" w:rsidRDefault="00055658" w:rsidP="00055658">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5E96C166" w14:textId="77777777" w:rsidR="00CD5839" w:rsidRDefault="00055658" w:rsidP="00055658">
      <w:pPr>
        <w:tabs>
          <w:tab w:val="left" w:pos="-143"/>
          <w:tab w:val="left" w:pos="360"/>
          <w:tab w:val="left" w:pos="691"/>
          <w:tab w:val="left" w:pos="1037"/>
          <w:tab w:val="left" w:pos="1382"/>
          <w:tab w:val="center" w:pos="4680"/>
        </w:tabs>
        <w:suppressAutoHyphens/>
        <w:spacing w:after="0"/>
        <w:ind w:left="346" w:hanging="346"/>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June 30, 20</w:t>
      </w:r>
      <w:r w:rsidR="009135E1">
        <w:rPr>
          <w:rFonts w:ascii="Times New Roman" w:hAnsi="Times New Roman" w:cs="Times New Roman"/>
          <w:spacing w:val="-3"/>
          <w:sz w:val="24"/>
          <w:szCs w:val="24"/>
        </w:rPr>
        <w:t>XX</w:t>
      </w:r>
    </w:p>
    <w:p w14:paraId="58864849" w14:textId="77777777" w:rsidR="00CD5839" w:rsidRPr="007A0370" w:rsidRDefault="00CD5839" w:rsidP="00CD5839">
      <w:pPr>
        <w:tabs>
          <w:tab w:val="left" w:pos="-143"/>
          <w:tab w:val="left" w:pos="360"/>
          <w:tab w:val="left" w:pos="691"/>
          <w:tab w:val="left" w:pos="1037"/>
          <w:tab w:val="left" w:pos="1382"/>
        </w:tabs>
        <w:suppressAutoHyphens/>
        <w:spacing w:after="0"/>
        <w:ind w:left="346" w:hanging="346"/>
        <w:jc w:val="both"/>
        <w:rPr>
          <w:rFonts w:ascii="Times New Roman" w:hAnsi="Times New Roman" w:cs="Times New Roman"/>
          <w:spacing w:val="-3"/>
          <w:sz w:val="24"/>
          <w:szCs w:val="24"/>
        </w:rPr>
      </w:pPr>
      <w:r w:rsidRPr="004251EA">
        <w:rPr>
          <w:rFonts w:ascii="Times New Roman" w:hAnsi="Times New Roman" w:cs="Times New Roman"/>
          <w:b/>
          <w:bCs/>
          <w:spacing w:val="-3"/>
          <w:sz w:val="24"/>
          <w:szCs w:val="24"/>
        </w:rPr>
        <w:t>7.</w:t>
      </w:r>
      <w:r w:rsidRPr="007A0370">
        <w:rPr>
          <w:rFonts w:ascii="Times New Roman" w:hAnsi="Times New Roman" w:cs="Times New Roman"/>
          <w:spacing w:val="-3"/>
          <w:sz w:val="24"/>
          <w:szCs w:val="24"/>
        </w:rPr>
        <w:tab/>
      </w:r>
      <w:r w:rsidRPr="007A0370">
        <w:rPr>
          <w:rFonts w:ascii="Times New Roman" w:hAnsi="Times New Roman" w:cs="Times New Roman"/>
          <w:b/>
          <w:bCs/>
          <w:i/>
          <w:iCs/>
          <w:spacing w:val="-3"/>
          <w:sz w:val="24"/>
          <w:szCs w:val="24"/>
        </w:rPr>
        <w:t>Note Payable</w:t>
      </w:r>
    </w:p>
    <w:p w14:paraId="328FF761" w14:textId="77777777" w:rsidR="00CD5839" w:rsidRPr="007A0370" w:rsidRDefault="00CD5839" w:rsidP="00CD5839">
      <w:pPr>
        <w:tabs>
          <w:tab w:val="left" w:pos="360"/>
          <w:tab w:val="center" w:pos="4860"/>
        </w:tabs>
        <w:suppressAutoHyphens/>
        <w:spacing w:after="0" w:line="224" w:lineRule="auto"/>
        <w:rPr>
          <w:rFonts w:ascii="Times New Roman" w:hAnsi="Times New Roman" w:cs="Times New Roman"/>
          <w:b/>
          <w:spacing w:val="-3"/>
          <w:sz w:val="24"/>
          <w:szCs w:val="24"/>
        </w:rPr>
      </w:pPr>
      <w:r w:rsidRPr="007A0370">
        <w:rPr>
          <w:rFonts w:ascii="Times New Roman" w:hAnsi="Times New Roman" w:cs="Times New Roman"/>
          <w:b/>
          <w:spacing w:val="-3"/>
          <w:sz w:val="24"/>
          <w:szCs w:val="24"/>
        </w:rPr>
        <w:tab/>
      </w:r>
    </w:p>
    <w:p w14:paraId="58121C6E" w14:textId="77777777" w:rsidR="00CD5839" w:rsidRPr="007A0370" w:rsidRDefault="00CD5839" w:rsidP="00CD5839">
      <w:pPr>
        <w:pStyle w:val="BodyTextIndent"/>
        <w:ind w:left="360"/>
        <w:jc w:val="both"/>
        <w:rPr>
          <w:szCs w:val="24"/>
        </w:rPr>
      </w:pPr>
      <w:r w:rsidRPr="007A0370">
        <w:rPr>
          <w:szCs w:val="24"/>
        </w:rPr>
        <w:t>In fiscal year 20</w:t>
      </w:r>
      <w:r w:rsidR="009135E1">
        <w:rPr>
          <w:szCs w:val="24"/>
        </w:rPr>
        <w:t>XX</w:t>
      </w:r>
      <w:r w:rsidR="00E17406">
        <w:rPr>
          <w:szCs w:val="24"/>
        </w:rPr>
        <w:t>,</w:t>
      </w:r>
      <w:r w:rsidRPr="007A0370">
        <w:rPr>
          <w:szCs w:val="24"/>
        </w:rPr>
        <w:t xml:space="preserve"> the School received a $XXXXXX loan to purchase a building from XYZ Corporation.  The loan is collateralized by a restricted money market account with a balance of $XXXXX at June 30, 20</w:t>
      </w:r>
      <w:r w:rsidR="009135E1">
        <w:rPr>
          <w:szCs w:val="24"/>
        </w:rPr>
        <w:t>XX</w:t>
      </w:r>
      <w:r w:rsidRPr="007A0370">
        <w:rPr>
          <w:szCs w:val="24"/>
        </w:rPr>
        <w:t xml:space="preserve"> and the related property.  Payments of principal and interest are due monthly and the loan accrues interest at a rate of 4.0% per annum.  The balance due at June 30, 20</w:t>
      </w:r>
      <w:r w:rsidR="009135E1">
        <w:rPr>
          <w:szCs w:val="24"/>
        </w:rPr>
        <w:t>XX</w:t>
      </w:r>
      <w:r w:rsidRPr="007A0370">
        <w:rPr>
          <w:szCs w:val="24"/>
        </w:rPr>
        <w:t xml:space="preserve"> and 20</w:t>
      </w:r>
      <w:r w:rsidR="009135E1">
        <w:rPr>
          <w:szCs w:val="24"/>
        </w:rPr>
        <w:t>XX</w:t>
      </w:r>
      <w:r w:rsidRPr="007A0370">
        <w:rPr>
          <w:szCs w:val="24"/>
        </w:rPr>
        <w:t xml:space="preserve"> is $XXXXX and XXXXX, respectively and interest expense for the years then ended was $XXXX and XXXX, respectively. </w:t>
      </w:r>
    </w:p>
    <w:p w14:paraId="49D979C8" w14:textId="77777777" w:rsidR="007A2D05" w:rsidRDefault="007A2D05" w:rsidP="00CD5839">
      <w:pPr>
        <w:pStyle w:val="BodyTextIndent"/>
        <w:ind w:left="360"/>
        <w:jc w:val="both"/>
        <w:rPr>
          <w:szCs w:val="24"/>
        </w:rPr>
      </w:pPr>
    </w:p>
    <w:p w14:paraId="3721D4FC" w14:textId="77777777" w:rsidR="00CD5839" w:rsidRPr="007A0370" w:rsidRDefault="00CD5839" w:rsidP="00CD5839">
      <w:pPr>
        <w:pStyle w:val="BodyTextIndent"/>
        <w:ind w:left="360"/>
        <w:jc w:val="both"/>
        <w:rPr>
          <w:szCs w:val="24"/>
        </w:rPr>
      </w:pPr>
      <w:r w:rsidRPr="007A0370">
        <w:rPr>
          <w:szCs w:val="24"/>
        </w:rPr>
        <w:t>The minimum principal payments on the long term debt at June 30, 20</w:t>
      </w:r>
      <w:r w:rsidR="009135E1">
        <w:rPr>
          <w:szCs w:val="24"/>
        </w:rPr>
        <w:t>XX</w:t>
      </w:r>
      <w:r w:rsidRPr="007A0370">
        <w:rPr>
          <w:szCs w:val="24"/>
        </w:rPr>
        <w:t xml:space="preserve"> are as follows:</w:t>
      </w:r>
    </w:p>
    <w:p w14:paraId="27F48D88" w14:textId="77777777" w:rsidR="00CD5839" w:rsidRPr="007A0370" w:rsidRDefault="00CD5839" w:rsidP="00CD5839">
      <w:pPr>
        <w:pStyle w:val="BodyTextIndent"/>
        <w:ind w:left="360"/>
        <w:jc w:val="both"/>
        <w:rPr>
          <w:szCs w:val="24"/>
        </w:rPr>
      </w:pPr>
    </w:p>
    <w:p w14:paraId="6BE666E8" w14:textId="5C0F5B91" w:rsidR="00CD5839" w:rsidRDefault="00EF1C8B" w:rsidP="00CD5839">
      <w:pPr>
        <w:tabs>
          <w:tab w:val="center" w:pos="4860"/>
        </w:tabs>
        <w:suppressAutoHyphens/>
        <w:spacing w:line="224" w:lineRule="auto"/>
        <w:jc w:val="center"/>
        <w:rPr>
          <w:rFonts w:ascii="Times New Roman" w:hAnsi="Times New Roman" w:cs="Times New Roman"/>
          <w:spacing w:val="-3"/>
          <w:sz w:val="24"/>
          <w:szCs w:val="24"/>
        </w:rPr>
      </w:pPr>
      <w:r>
        <w:rPr>
          <w:rFonts w:ascii="Times New Roman" w:hAnsi="Times New Roman" w:cs="Times New Roman"/>
          <w:noProof/>
          <w:spacing w:val="-3"/>
          <w:sz w:val="24"/>
          <w:szCs w:val="24"/>
        </w:rPr>
        <w:drawing>
          <wp:inline distT="0" distB="0" distL="0" distR="0" wp14:anchorId="6CF52B04" wp14:editId="3693B83A">
            <wp:extent cx="3495675" cy="1819275"/>
            <wp:effectExtent l="0" t="0" r="0" b="9525"/>
            <wp:docPr id="9" name="Picture 3" descr="Notes to Financial Statements:&#10;Note Payable&#10;By year: Fiscal Year, Principal, Interest,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s to Financial Statements:&#10;Note Payable&#10;By year: Fiscal Year, Principal, Interest, Tot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5675" cy="1819275"/>
                    </a:xfrm>
                    <a:prstGeom prst="rect">
                      <a:avLst/>
                    </a:prstGeom>
                    <a:noFill/>
                    <a:ln>
                      <a:noFill/>
                    </a:ln>
                  </pic:spPr>
                </pic:pic>
              </a:graphicData>
            </a:graphic>
          </wp:inline>
        </w:drawing>
      </w:r>
    </w:p>
    <w:p w14:paraId="0106BD95" w14:textId="77777777" w:rsidR="007A2D05" w:rsidRPr="007A0370" w:rsidRDefault="007A2D05" w:rsidP="007A2D05">
      <w:pPr>
        <w:tabs>
          <w:tab w:val="center" w:pos="4860"/>
        </w:tabs>
        <w:suppressAutoHyphens/>
        <w:spacing w:after="0" w:line="224" w:lineRule="auto"/>
        <w:jc w:val="center"/>
        <w:rPr>
          <w:rFonts w:ascii="Times New Roman" w:hAnsi="Times New Roman" w:cs="Times New Roman"/>
          <w:spacing w:val="-3"/>
          <w:sz w:val="24"/>
          <w:szCs w:val="24"/>
        </w:rPr>
      </w:pPr>
    </w:p>
    <w:p w14:paraId="7AA3B4CC" w14:textId="77777777" w:rsidR="007A2D05" w:rsidRPr="007A0370" w:rsidRDefault="007A2D05" w:rsidP="007A2D05">
      <w:pPr>
        <w:numPr>
          <w:ilvl w:val="0"/>
          <w:numId w:val="7"/>
        </w:numPr>
        <w:tabs>
          <w:tab w:val="left" w:pos="-143"/>
          <w:tab w:val="left" w:pos="360"/>
          <w:tab w:val="left" w:pos="1037"/>
          <w:tab w:val="left" w:pos="1382"/>
        </w:tabs>
        <w:suppressAutoHyphens/>
        <w:spacing w:after="0" w:line="240" w:lineRule="auto"/>
        <w:ind w:hanging="720"/>
        <w:jc w:val="both"/>
        <w:rPr>
          <w:rFonts w:ascii="Times New Roman" w:hAnsi="Times New Roman" w:cs="Times New Roman"/>
          <w:spacing w:val="-3"/>
          <w:sz w:val="24"/>
          <w:szCs w:val="24"/>
        </w:rPr>
      </w:pPr>
      <w:r w:rsidRPr="007A0370">
        <w:rPr>
          <w:rFonts w:ascii="Times New Roman" w:hAnsi="Times New Roman" w:cs="Times New Roman"/>
          <w:b/>
          <w:i/>
          <w:spacing w:val="-3"/>
          <w:sz w:val="24"/>
          <w:szCs w:val="24"/>
        </w:rPr>
        <w:t>Lease Commitments</w:t>
      </w:r>
    </w:p>
    <w:p w14:paraId="755BF4BD" w14:textId="77777777" w:rsidR="007A2D05" w:rsidRPr="00E337BA" w:rsidRDefault="007A2D05" w:rsidP="007A2D05">
      <w:pPr>
        <w:tabs>
          <w:tab w:val="left" w:pos="-143"/>
          <w:tab w:val="left" w:pos="346"/>
          <w:tab w:val="left" w:pos="691"/>
          <w:tab w:val="left" w:pos="1037"/>
          <w:tab w:val="left" w:pos="1382"/>
        </w:tabs>
        <w:suppressAutoHyphens/>
        <w:spacing w:after="0"/>
        <w:ind w:left="346" w:hanging="346"/>
        <w:jc w:val="both"/>
        <w:rPr>
          <w:rFonts w:ascii="Times New Roman" w:hAnsi="Times New Roman" w:cs="Times New Roman"/>
          <w:spacing w:val="-3"/>
          <w:sz w:val="20"/>
          <w:szCs w:val="20"/>
        </w:rPr>
      </w:pPr>
    </w:p>
    <w:p w14:paraId="63C8DAFD" w14:textId="77777777" w:rsidR="007A2D05" w:rsidRPr="007A0370" w:rsidRDefault="007A2D05" w:rsidP="007A2D05">
      <w:pPr>
        <w:tabs>
          <w:tab w:val="left" w:pos="-143"/>
          <w:tab w:val="left" w:pos="346"/>
          <w:tab w:val="left" w:pos="691"/>
          <w:tab w:val="left" w:pos="1037"/>
          <w:tab w:val="left" w:pos="1382"/>
        </w:tabs>
        <w:suppressAutoHyphens/>
        <w:ind w:left="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The School</w:t>
      </w:r>
      <w:r w:rsidR="0081023F">
        <w:rPr>
          <w:rFonts w:ascii="Times New Roman" w:hAnsi="Times New Roman" w:cs="Times New Roman"/>
          <w:spacing w:val="-3"/>
          <w:sz w:val="24"/>
          <w:szCs w:val="24"/>
        </w:rPr>
        <w:t>s</w:t>
      </w:r>
      <w:r w:rsidRPr="007A0370">
        <w:rPr>
          <w:rFonts w:ascii="Times New Roman" w:hAnsi="Times New Roman" w:cs="Times New Roman"/>
          <w:spacing w:val="-3"/>
          <w:sz w:val="24"/>
          <w:szCs w:val="24"/>
        </w:rPr>
        <w:t xml:space="preserve"> lease</w:t>
      </w:r>
      <w:r w:rsidR="0081023F">
        <w:rPr>
          <w:rFonts w:ascii="Times New Roman" w:hAnsi="Times New Roman" w:cs="Times New Roman"/>
          <w:spacing w:val="-3"/>
          <w:sz w:val="24"/>
          <w:szCs w:val="24"/>
        </w:rPr>
        <w:t xml:space="preserve"> their</w:t>
      </w:r>
      <w:r w:rsidRPr="007A0370">
        <w:rPr>
          <w:rFonts w:ascii="Times New Roman" w:hAnsi="Times New Roman" w:cs="Times New Roman"/>
          <w:spacing w:val="-3"/>
          <w:sz w:val="24"/>
          <w:szCs w:val="24"/>
        </w:rPr>
        <w:t xml:space="preserve"> facilit</w:t>
      </w:r>
      <w:r w:rsidR="0081023F">
        <w:rPr>
          <w:rFonts w:ascii="Times New Roman" w:hAnsi="Times New Roman" w:cs="Times New Roman"/>
          <w:spacing w:val="-3"/>
          <w:sz w:val="24"/>
          <w:szCs w:val="24"/>
        </w:rPr>
        <w:t xml:space="preserve">ies </w:t>
      </w:r>
      <w:r w:rsidRPr="007A0370">
        <w:rPr>
          <w:rFonts w:ascii="Times New Roman" w:hAnsi="Times New Roman" w:cs="Times New Roman"/>
          <w:spacing w:val="-3"/>
          <w:sz w:val="24"/>
          <w:szCs w:val="24"/>
        </w:rPr>
        <w:t xml:space="preserve">from the </w:t>
      </w:r>
      <w:r w:rsidRPr="007A0370">
        <w:rPr>
          <w:rFonts w:ascii="Times New Roman" w:hAnsi="Times New Roman" w:cs="Times New Roman"/>
          <w:sz w:val="24"/>
          <w:szCs w:val="24"/>
        </w:rPr>
        <w:t>Foundation</w:t>
      </w:r>
      <w:r w:rsidR="000F023E">
        <w:rPr>
          <w:rFonts w:ascii="Times New Roman" w:hAnsi="Times New Roman" w:cs="Times New Roman"/>
          <w:sz w:val="24"/>
          <w:szCs w:val="24"/>
        </w:rPr>
        <w:t xml:space="preserve"> </w:t>
      </w:r>
      <w:r w:rsidRPr="007A0370">
        <w:rPr>
          <w:rFonts w:ascii="Times New Roman" w:hAnsi="Times New Roman" w:cs="Times New Roman"/>
          <w:spacing w:val="-3"/>
          <w:sz w:val="24"/>
          <w:szCs w:val="24"/>
        </w:rPr>
        <w:t>under a five (5) year lease agreement that expires in June 200X.  The lease requires monthly rental payments of $X,XXX, r</w:t>
      </w:r>
      <w:r w:rsidRPr="007A0370">
        <w:rPr>
          <w:rFonts w:ascii="Times New Roman" w:hAnsi="Times New Roman" w:cs="Times New Roman"/>
          <w:sz w:val="24"/>
          <w:szCs w:val="24"/>
        </w:rPr>
        <w:t>ent expense was $XX,XXX and $XXXXX for the years ended June 30, 20</w:t>
      </w:r>
      <w:r w:rsidR="009135E1">
        <w:rPr>
          <w:rFonts w:ascii="Times New Roman" w:hAnsi="Times New Roman" w:cs="Times New Roman"/>
          <w:sz w:val="24"/>
          <w:szCs w:val="24"/>
        </w:rPr>
        <w:t>XX</w:t>
      </w:r>
      <w:r w:rsidRPr="007A0370">
        <w:rPr>
          <w:rFonts w:ascii="Times New Roman" w:hAnsi="Times New Roman" w:cs="Times New Roman"/>
          <w:sz w:val="24"/>
          <w:szCs w:val="24"/>
        </w:rPr>
        <w:t xml:space="preserve"> and 20</w:t>
      </w:r>
      <w:r w:rsidR="009135E1">
        <w:rPr>
          <w:rFonts w:ascii="Times New Roman" w:hAnsi="Times New Roman" w:cs="Times New Roman"/>
          <w:sz w:val="24"/>
          <w:szCs w:val="24"/>
        </w:rPr>
        <w:t>XX</w:t>
      </w:r>
      <w:r w:rsidRPr="007A0370">
        <w:rPr>
          <w:rFonts w:ascii="Times New Roman" w:hAnsi="Times New Roman" w:cs="Times New Roman"/>
          <w:sz w:val="24"/>
          <w:szCs w:val="24"/>
        </w:rPr>
        <w:t>, respectively.</w:t>
      </w:r>
    </w:p>
    <w:p w14:paraId="2B85FE25" w14:textId="77777777" w:rsidR="007A2D05" w:rsidRDefault="007A2D05" w:rsidP="007A2D05">
      <w:pPr>
        <w:tabs>
          <w:tab w:val="left" w:pos="-143"/>
          <w:tab w:val="left" w:pos="346"/>
          <w:tab w:val="left" w:pos="691"/>
          <w:tab w:val="left" w:pos="1037"/>
          <w:tab w:val="left" w:pos="1382"/>
        </w:tabs>
        <w:suppressAutoHyphens/>
        <w:spacing w:after="0"/>
        <w:ind w:left="346" w:firstLine="14"/>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 As of 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the School</w:t>
      </w:r>
      <w:r w:rsidR="00E17406">
        <w:rPr>
          <w:rFonts w:ascii="Times New Roman" w:hAnsi="Times New Roman" w:cs="Times New Roman"/>
          <w:spacing w:val="-3"/>
          <w:sz w:val="24"/>
          <w:szCs w:val="24"/>
        </w:rPr>
        <w:t xml:space="preserve"> has</w:t>
      </w:r>
      <w:r w:rsidRPr="007A0370">
        <w:rPr>
          <w:rFonts w:ascii="Times New Roman" w:hAnsi="Times New Roman" w:cs="Times New Roman"/>
          <w:spacing w:val="-3"/>
          <w:sz w:val="24"/>
          <w:szCs w:val="24"/>
        </w:rPr>
        <w:t xml:space="preserve"> future lease commitments as follows:</w:t>
      </w:r>
    </w:p>
    <w:p w14:paraId="4E7389F0" w14:textId="77777777" w:rsidR="007A2D05" w:rsidRPr="00CD5839" w:rsidRDefault="007A2D05" w:rsidP="007A2D05">
      <w:pPr>
        <w:tabs>
          <w:tab w:val="left" w:pos="-143"/>
          <w:tab w:val="left" w:pos="346"/>
          <w:tab w:val="left" w:pos="691"/>
          <w:tab w:val="left" w:pos="1037"/>
          <w:tab w:val="left" w:pos="1382"/>
        </w:tabs>
        <w:suppressAutoHyphens/>
        <w:spacing w:after="0"/>
        <w:ind w:left="346" w:firstLine="14"/>
        <w:jc w:val="both"/>
        <w:rPr>
          <w:rFonts w:ascii="Times New Roman" w:hAnsi="Times New Roman" w:cs="Times New Roman"/>
          <w:spacing w:val="-3"/>
          <w:sz w:val="20"/>
          <w:szCs w:val="20"/>
        </w:rPr>
      </w:pPr>
    </w:p>
    <w:p w14:paraId="417F9461" w14:textId="57AC7CF3" w:rsidR="007A2D05" w:rsidRPr="007A0370" w:rsidRDefault="00EF1C8B" w:rsidP="007A2D05">
      <w:pPr>
        <w:tabs>
          <w:tab w:val="left" w:pos="-143"/>
          <w:tab w:val="left" w:pos="346"/>
          <w:tab w:val="center" w:pos="4860"/>
        </w:tabs>
        <w:suppressAutoHyphens/>
        <w:jc w:val="center"/>
        <w:rPr>
          <w:rFonts w:ascii="Times New Roman" w:hAnsi="Times New Roman" w:cs="Times New Roman"/>
          <w:spacing w:val="-3"/>
          <w:sz w:val="24"/>
          <w:szCs w:val="24"/>
        </w:rPr>
        <w:sectPr w:rsidR="007A2D05" w:rsidRPr="007A0370" w:rsidSect="0090169C">
          <w:pgSz w:w="12240" w:h="15840"/>
          <w:pgMar w:top="360" w:right="900" w:bottom="360" w:left="1620" w:header="720" w:footer="720" w:gutter="0"/>
          <w:paperSrc w:first="15" w:other="15"/>
          <w:cols w:space="720"/>
        </w:sectPr>
      </w:pPr>
      <w:r>
        <w:rPr>
          <w:rFonts w:ascii="Times New Roman" w:hAnsi="Times New Roman" w:cs="Times New Roman"/>
          <w:noProof/>
          <w:spacing w:val="-3"/>
          <w:sz w:val="24"/>
          <w:szCs w:val="24"/>
        </w:rPr>
        <w:drawing>
          <wp:inline distT="0" distB="0" distL="0" distR="0" wp14:anchorId="459614D5" wp14:editId="3F7DC99E">
            <wp:extent cx="3152775" cy="1933575"/>
            <wp:effectExtent l="0" t="0" r="0" b="9525"/>
            <wp:docPr id="10" name="Picture 2" descr="Notes to Financial Statements:&#10;Lease Commitments&#10;By year: Fiscal Year End,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es to Financial Statements:&#10;Lease Commitments&#10;By year: Fiscal Year End, Amou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1933575"/>
                    </a:xfrm>
                    <a:prstGeom prst="rect">
                      <a:avLst/>
                    </a:prstGeom>
                    <a:noFill/>
                    <a:ln>
                      <a:noFill/>
                    </a:ln>
                  </pic:spPr>
                </pic:pic>
              </a:graphicData>
            </a:graphic>
          </wp:inline>
        </w:drawing>
      </w:r>
    </w:p>
    <w:p w14:paraId="566C1F0F" w14:textId="77777777" w:rsidR="000046DA" w:rsidRPr="00B528C8" w:rsidRDefault="000046DA"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0CF069C7" w14:textId="77777777" w:rsidR="007A0370" w:rsidRPr="007A0370" w:rsidRDefault="007A0370" w:rsidP="00C97FC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7E16BD46" w14:textId="77777777" w:rsidR="007A0370" w:rsidRPr="007A0370" w:rsidRDefault="007A0370" w:rsidP="00C97FCA">
      <w:pPr>
        <w:pStyle w:val="CoverDate"/>
        <w:tabs>
          <w:tab w:val="left" w:pos="-143"/>
          <w:tab w:val="left" w:pos="346"/>
        </w:tabs>
        <w:rPr>
          <w:rFonts w:ascii="Times New Roman" w:hAnsi="Times New Roman"/>
          <w:noProof w:val="0"/>
          <w:szCs w:val="24"/>
        </w:rPr>
      </w:pPr>
      <w:r w:rsidRPr="007A0370">
        <w:rPr>
          <w:rFonts w:ascii="Times New Roman" w:hAnsi="Times New Roman"/>
          <w:noProof w:val="0"/>
          <w:szCs w:val="24"/>
        </w:rPr>
        <w:t>June 30, 20</w:t>
      </w:r>
      <w:r w:rsidR="009135E1">
        <w:rPr>
          <w:rFonts w:ascii="Times New Roman" w:hAnsi="Times New Roman"/>
          <w:noProof w:val="0"/>
          <w:szCs w:val="24"/>
        </w:rPr>
        <w:t>XX</w:t>
      </w:r>
      <w:r w:rsidRPr="007A0370">
        <w:rPr>
          <w:rFonts w:ascii="Times New Roman" w:hAnsi="Times New Roman"/>
          <w:noProof w:val="0"/>
          <w:szCs w:val="24"/>
        </w:rPr>
        <w:t xml:space="preserve"> </w:t>
      </w:r>
    </w:p>
    <w:p w14:paraId="4968194B" w14:textId="77777777" w:rsidR="007A0370" w:rsidRPr="00C5647E" w:rsidRDefault="007A0370" w:rsidP="00C97FCA">
      <w:pPr>
        <w:suppressAutoHyphens/>
        <w:spacing w:after="0" w:line="224" w:lineRule="auto"/>
        <w:ind w:left="360" w:right="-18"/>
        <w:jc w:val="center"/>
        <w:rPr>
          <w:rFonts w:ascii="Times New Roman" w:hAnsi="Times New Roman" w:cs="Times New Roman"/>
          <w:b/>
          <w:spacing w:val="-3"/>
          <w:sz w:val="16"/>
          <w:szCs w:val="16"/>
        </w:rPr>
      </w:pPr>
    </w:p>
    <w:p w14:paraId="399F3D9E" w14:textId="77777777" w:rsidR="007A0370" w:rsidRPr="007A0370" w:rsidRDefault="007A0370" w:rsidP="00C97FCA">
      <w:pPr>
        <w:numPr>
          <w:ilvl w:val="0"/>
          <w:numId w:val="2"/>
        </w:numPr>
        <w:tabs>
          <w:tab w:val="left" w:pos="-143"/>
          <w:tab w:val="left" w:pos="691"/>
          <w:tab w:val="left" w:pos="1037"/>
          <w:tab w:val="left" w:pos="1382"/>
          <w:tab w:val="left" w:pos="8640"/>
        </w:tabs>
        <w:suppressAutoHyphens/>
        <w:spacing w:after="0" w:line="240" w:lineRule="auto"/>
        <w:jc w:val="both"/>
        <w:rPr>
          <w:rFonts w:ascii="Times New Roman" w:hAnsi="Times New Roman" w:cs="Times New Roman"/>
          <w:spacing w:val="-3"/>
          <w:sz w:val="24"/>
          <w:szCs w:val="24"/>
        </w:rPr>
      </w:pPr>
      <w:r w:rsidRPr="007A0370">
        <w:rPr>
          <w:rFonts w:ascii="Times New Roman" w:hAnsi="Times New Roman" w:cs="Times New Roman"/>
          <w:b/>
          <w:i/>
          <w:spacing w:val="-3"/>
          <w:sz w:val="24"/>
          <w:szCs w:val="24"/>
        </w:rPr>
        <w:t>Retirement Plan</w:t>
      </w:r>
    </w:p>
    <w:p w14:paraId="2D0BBB67" w14:textId="77777777" w:rsidR="007A0370" w:rsidRPr="00C5647E" w:rsidRDefault="007A0370" w:rsidP="00C97FCA">
      <w:pPr>
        <w:tabs>
          <w:tab w:val="left" w:pos="-143"/>
          <w:tab w:val="left" w:pos="691"/>
          <w:tab w:val="left" w:pos="1037"/>
          <w:tab w:val="left" w:pos="1382"/>
          <w:tab w:val="left" w:pos="8640"/>
        </w:tabs>
        <w:suppressAutoHyphens/>
        <w:spacing w:after="0"/>
        <w:jc w:val="both"/>
        <w:rPr>
          <w:rFonts w:ascii="Times New Roman" w:hAnsi="Times New Roman" w:cs="Times New Roman"/>
          <w:spacing w:val="-3"/>
          <w:sz w:val="16"/>
          <w:szCs w:val="16"/>
        </w:rPr>
      </w:pPr>
    </w:p>
    <w:p w14:paraId="36213290" w14:textId="77777777" w:rsidR="00CD5839" w:rsidRDefault="007A0370" w:rsidP="007A0370">
      <w:pPr>
        <w:tabs>
          <w:tab w:val="left" w:pos="-143"/>
        </w:tabs>
        <w:suppressAutoHyphens/>
        <w:ind w:left="36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The School’s teaching staff and certain administrators participate individually in the Massachusetts Teac</w:t>
      </w:r>
      <w:r w:rsidR="001D348B">
        <w:rPr>
          <w:rFonts w:ascii="Times New Roman" w:hAnsi="Times New Roman" w:cs="Times New Roman"/>
          <w:spacing w:val="-3"/>
          <w:sz w:val="24"/>
          <w:szCs w:val="24"/>
        </w:rPr>
        <w:t xml:space="preserve">hers Retirement System (MTRS). </w:t>
      </w:r>
      <w:r w:rsidRPr="007A0370">
        <w:rPr>
          <w:rFonts w:ascii="Times New Roman" w:hAnsi="Times New Roman" w:cs="Times New Roman"/>
          <w:spacing w:val="-3"/>
          <w:sz w:val="24"/>
          <w:szCs w:val="24"/>
        </w:rPr>
        <w:t>All qualified teachers and administrators are covered by</w:t>
      </w:r>
      <w:r w:rsidR="001D348B">
        <w:rPr>
          <w:rFonts w:ascii="Times New Roman" w:hAnsi="Times New Roman" w:cs="Times New Roman"/>
          <w:spacing w:val="-3"/>
          <w:sz w:val="24"/>
          <w:szCs w:val="24"/>
        </w:rPr>
        <w:t xml:space="preserve"> and must participate in MTRS. </w:t>
      </w:r>
      <w:r w:rsidRPr="007A0370">
        <w:rPr>
          <w:rFonts w:ascii="Times New Roman" w:hAnsi="Times New Roman" w:cs="Times New Roman"/>
          <w:spacing w:val="-3"/>
          <w:sz w:val="24"/>
          <w:szCs w:val="24"/>
        </w:rPr>
        <w:t>All qualified teachers and administrators who qualify for the plan, along with the School are exempt from federal social security taxes for these employees.  Benefits vest fully after 10 years of qualified employment and an employee may receive retirement benefits after 20 years of service or having reached the age of 55 if the participant (1) has a record of 10 years of creditable service, (2) was first employed by the school after January 1, 1978, (3) voluntarily left School employment on or after that date, and (4) left an accumulated annuity deduction in the fund.  This retirement plan requires an employee contribution of eight to eleven percent (depending on the plan and the employment date) of their compensation. The Massachusetts Teachers Retirement Board paid pension benefits of $XXXX and $XXXX</w:t>
      </w:r>
      <w:r w:rsidR="000F023E">
        <w:rPr>
          <w:rFonts w:ascii="Times New Roman" w:hAnsi="Times New Roman" w:cs="Times New Roman"/>
          <w:spacing w:val="-3"/>
          <w:sz w:val="24"/>
          <w:szCs w:val="24"/>
        </w:rPr>
        <w:t>, respectively</w:t>
      </w:r>
      <w:r w:rsidRPr="007A0370">
        <w:rPr>
          <w:rFonts w:ascii="Times New Roman" w:hAnsi="Times New Roman" w:cs="Times New Roman"/>
          <w:spacing w:val="-3"/>
          <w:sz w:val="24"/>
          <w:szCs w:val="24"/>
        </w:rPr>
        <w:t xml:space="preserve"> for the years ended June 30, 20</w:t>
      </w:r>
      <w:r w:rsidR="009135E1">
        <w:rPr>
          <w:rFonts w:ascii="Times New Roman" w:hAnsi="Times New Roman" w:cs="Times New Roman"/>
          <w:spacing w:val="-3"/>
          <w:sz w:val="24"/>
          <w:szCs w:val="24"/>
        </w:rPr>
        <w:t>XX</w:t>
      </w:r>
      <w:r w:rsidR="000F023E">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for teachers who retired from the School. </w:t>
      </w:r>
    </w:p>
    <w:p w14:paraId="329D977A" w14:textId="77777777" w:rsidR="00032BDF" w:rsidRDefault="00032BDF" w:rsidP="007A0370">
      <w:pPr>
        <w:tabs>
          <w:tab w:val="left" w:pos="-143"/>
        </w:tabs>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The School also maintains a IRC Section 404(b) Tax Deferred Annuity Plan established in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The School did not make any contributions to the plan during fiscal years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Pr>
          <w:rFonts w:ascii="Times New Roman" w:hAnsi="Times New Roman" w:cs="Times New Roman"/>
          <w:spacing w:val="-3"/>
          <w:sz w:val="24"/>
          <w:szCs w:val="24"/>
        </w:rPr>
        <w:t>.</w:t>
      </w:r>
    </w:p>
    <w:p w14:paraId="62C90300" w14:textId="2BCBEF09" w:rsidR="003178DD" w:rsidRPr="00651F94" w:rsidRDefault="003178DD" w:rsidP="003178DD">
      <w:pPr>
        <w:tabs>
          <w:tab w:val="left" w:pos="-143"/>
        </w:tabs>
        <w:suppressAutoHyphens/>
        <w:ind w:left="360"/>
        <w:jc w:val="both"/>
        <w:rPr>
          <w:rFonts w:ascii="Times New Roman" w:hAnsi="Times New Roman" w:cs="Times New Roman"/>
          <w:spacing w:val="-3"/>
          <w:sz w:val="24"/>
          <w:szCs w:val="24"/>
        </w:rPr>
      </w:pPr>
      <w:r w:rsidRPr="00651F94">
        <w:rPr>
          <w:rFonts w:ascii="Times New Roman" w:hAnsi="Times New Roman" w:cs="Times New Roman"/>
          <w:spacing w:val="-3"/>
          <w:sz w:val="24"/>
          <w:szCs w:val="24"/>
        </w:rPr>
        <w:t xml:space="preserve">The MTRS retirement </w:t>
      </w:r>
      <w:r w:rsidR="00853F92" w:rsidRPr="00651F94">
        <w:rPr>
          <w:rFonts w:ascii="Times New Roman" w:hAnsi="Times New Roman" w:cs="Times New Roman"/>
          <w:spacing w:val="-3"/>
          <w:sz w:val="24"/>
          <w:szCs w:val="24"/>
        </w:rPr>
        <w:t>plan</w:t>
      </w:r>
      <w:r w:rsidRPr="00651F94">
        <w:rPr>
          <w:rFonts w:ascii="Times New Roman" w:hAnsi="Times New Roman" w:cs="Times New Roman"/>
          <w:spacing w:val="-3"/>
          <w:sz w:val="24"/>
          <w:szCs w:val="24"/>
        </w:rPr>
        <w:t xml:space="preserve">, under GASB Statement No. 68, </w:t>
      </w:r>
      <w:r w:rsidRPr="00651F94">
        <w:rPr>
          <w:rFonts w:ascii="Times New Roman" w:hAnsi="Times New Roman" w:cs="Times New Roman"/>
          <w:i/>
          <w:iCs/>
          <w:spacing w:val="-3"/>
          <w:sz w:val="24"/>
          <w:szCs w:val="24"/>
        </w:rPr>
        <w:t>Accounting and Financial for Pensions</w:t>
      </w:r>
      <w:r w:rsidRPr="00651F94">
        <w:rPr>
          <w:rFonts w:ascii="Times New Roman" w:hAnsi="Times New Roman" w:cs="Times New Roman"/>
          <w:spacing w:val="-3"/>
          <w:sz w:val="24"/>
          <w:szCs w:val="24"/>
        </w:rPr>
        <w:t>, is required by statute to determine the net pension liability for all participants. The net pension liability for the retirement plan at the June 30, 20XX measurement date was determined by an actuarial valuation prepared as of January 1, 20XX rolled forward to June 30, 20XX. The School’s share of MTRS net pension liability is $XXXX.</w:t>
      </w:r>
    </w:p>
    <w:p w14:paraId="5485157A" w14:textId="77777777" w:rsidR="003178DD" w:rsidRPr="00651F94" w:rsidRDefault="003178DD" w:rsidP="003178DD">
      <w:pPr>
        <w:pStyle w:val="ListParagraph"/>
        <w:numPr>
          <w:ilvl w:val="0"/>
          <w:numId w:val="2"/>
        </w:numPr>
        <w:tabs>
          <w:tab w:val="left" w:pos="-143"/>
        </w:tabs>
        <w:suppressAutoHyphens/>
        <w:jc w:val="both"/>
        <w:rPr>
          <w:rFonts w:ascii="Times New Roman" w:hAnsi="Times New Roman" w:cs="Times New Roman"/>
          <w:b/>
          <w:i/>
          <w:spacing w:val="-3"/>
          <w:sz w:val="24"/>
          <w:szCs w:val="24"/>
        </w:rPr>
      </w:pPr>
      <w:r w:rsidRPr="00651F94">
        <w:rPr>
          <w:rFonts w:ascii="Times New Roman" w:hAnsi="Times New Roman" w:cs="Times New Roman"/>
          <w:b/>
          <w:i/>
          <w:spacing w:val="-3"/>
          <w:sz w:val="24"/>
          <w:szCs w:val="24"/>
        </w:rPr>
        <w:t>On- Behalf Payments</w:t>
      </w:r>
    </w:p>
    <w:p w14:paraId="389EFA79" w14:textId="3ADA2560" w:rsidR="00651F94" w:rsidRPr="00D03152" w:rsidRDefault="003178DD" w:rsidP="00651F94">
      <w:pPr>
        <w:tabs>
          <w:tab w:val="left" w:pos="-143"/>
        </w:tabs>
        <w:suppressAutoHyphens/>
        <w:ind w:left="360"/>
        <w:jc w:val="both"/>
        <w:rPr>
          <w:rFonts w:ascii="Times New Roman" w:hAnsi="Times New Roman" w:cs="Times New Roman"/>
          <w:spacing w:val="-3"/>
          <w:sz w:val="24"/>
          <w:szCs w:val="24"/>
        </w:rPr>
      </w:pPr>
      <w:r w:rsidRPr="00651F94">
        <w:rPr>
          <w:rFonts w:ascii="Times New Roman" w:hAnsi="Times New Roman" w:cs="Times New Roman"/>
          <w:spacing w:val="-3"/>
          <w:sz w:val="24"/>
          <w:szCs w:val="24"/>
        </w:rPr>
        <w:t xml:space="preserve">In accordance with GASB Statement 68, </w:t>
      </w:r>
      <w:r w:rsidRPr="00651F94">
        <w:rPr>
          <w:rFonts w:ascii="Times New Roman" w:hAnsi="Times New Roman" w:cs="Times New Roman"/>
          <w:i/>
          <w:iCs/>
          <w:spacing w:val="-3"/>
          <w:sz w:val="24"/>
          <w:szCs w:val="24"/>
        </w:rPr>
        <w:t>Accounting and Financial Reporting for Pensions</w:t>
      </w:r>
      <w:r w:rsidRPr="00651F94">
        <w:rPr>
          <w:rFonts w:ascii="Times New Roman" w:hAnsi="Times New Roman" w:cs="Times New Roman"/>
          <w:spacing w:val="-3"/>
          <w:sz w:val="24"/>
          <w:szCs w:val="24"/>
        </w:rPr>
        <w:t xml:space="preserve">, the School is required to recognize its proportional share of pension revenue and expenses, as reported by MTRS, as on-behalf payments in their combining financial statements. </w:t>
      </w:r>
      <w:r w:rsidR="00651F94" w:rsidRPr="00651F94">
        <w:rPr>
          <w:rFonts w:ascii="Times New Roman" w:hAnsi="Times New Roman" w:cs="Times New Roman"/>
          <w:spacing w:val="-3"/>
          <w:sz w:val="24"/>
          <w:szCs w:val="24"/>
        </w:rPr>
        <w:t>As of June 30, 20XX, the School recognized $XXXX of on-behalf revenues and expenses.</w:t>
      </w:r>
    </w:p>
    <w:p w14:paraId="5FEDA537" w14:textId="77777777" w:rsidR="003178DD" w:rsidRDefault="003178DD" w:rsidP="003178DD">
      <w:pPr>
        <w:tabs>
          <w:tab w:val="left" w:pos="-143"/>
        </w:tabs>
        <w:suppressAutoHyphens/>
        <w:ind w:left="360"/>
        <w:jc w:val="both"/>
        <w:rPr>
          <w:rFonts w:ascii="Times New Roman" w:hAnsi="Times New Roman" w:cs="Times New Roman"/>
          <w:spacing w:val="-3"/>
          <w:sz w:val="24"/>
          <w:szCs w:val="24"/>
        </w:rPr>
        <w:sectPr w:rsidR="003178DD" w:rsidSect="0090169C">
          <w:pgSz w:w="12240" w:h="15840"/>
          <w:pgMar w:top="360" w:right="1800" w:bottom="360" w:left="1620" w:header="720" w:footer="720" w:gutter="0"/>
          <w:paperSrc w:first="15" w:other="15"/>
          <w:cols w:space="720"/>
        </w:sectPr>
      </w:pPr>
    </w:p>
    <w:p w14:paraId="3AE81AF4" w14:textId="77777777" w:rsidR="000046DA" w:rsidRPr="00B528C8" w:rsidRDefault="000046DA" w:rsidP="00E17406">
      <w:pPr>
        <w:suppressAutoHyphens/>
        <w:spacing w:after="0" w:line="216" w:lineRule="auto"/>
        <w:jc w:val="center"/>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755ED2A9" w14:textId="77777777" w:rsidR="00CD5839" w:rsidRPr="007A0370" w:rsidRDefault="00CD5839" w:rsidP="00CD5839">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51C49D4C" w14:textId="77777777" w:rsidR="00CD5839" w:rsidRPr="007A0370" w:rsidRDefault="00CD5839" w:rsidP="00CD5839">
      <w:pPr>
        <w:pStyle w:val="CoverDate"/>
        <w:tabs>
          <w:tab w:val="left" w:pos="-143"/>
          <w:tab w:val="left" w:pos="346"/>
        </w:tabs>
        <w:rPr>
          <w:rFonts w:ascii="Times New Roman" w:hAnsi="Times New Roman"/>
          <w:noProof w:val="0"/>
          <w:szCs w:val="24"/>
        </w:rPr>
      </w:pPr>
      <w:r w:rsidRPr="007A0370">
        <w:rPr>
          <w:rFonts w:ascii="Times New Roman" w:hAnsi="Times New Roman"/>
          <w:noProof w:val="0"/>
          <w:szCs w:val="24"/>
        </w:rPr>
        <w:t>June 30, 20</w:t>
      </w:r>
      <w:r w:rsidR="009135E1">
        <w:rPr>
          <w:rFonts w:ascii="Times New Roman" w:hAnsi="Times New Roman"/>
          <w:noProof w:val="0"/>
          <w:szCs w:val="24"/>
        </w:rPr>
        <w:t>XX</w:t>
      </w:r>
      <w:r w:rsidRPr="007A0370">
        <w:rPr>
          <w:rFonts w:ascii="Times New Roman" w:hAnsi="Times New Roman"/>
          <w:noProof w:val="0"/>
          <w:szCs w:val="24"/>
        </w:rPr>
        <w:t xml:space="preserve"> and 20</w:t>
      </w:r>
      <w:r w:rsidR="009135E1">
        <w:rPr>
          <w:rFonts w:ascii="Times New Roman" w:hAnsi="Times New Roman"/>
          <w:noProof w:val="0"/>
          <w:szCs w:val="24"/>
        </w:rPr>
        <w:t>XX</w:t>
      </w:r>
    </w:p>
    <w:p w14:paraId="7ED348D8" w14:textId="77777777" w:rsidR="00E337BA" w:rsidRDefault="00E337BA" w:rsidP="00E337BA">
      <w:pPr>
        <w:tabs>
          <w:tab w:val="left" w:pos="-143"/>
          <w:tab w:val="center" w:pos="4860"/>
        </w:tabs>
        <w:suppressAutoHyphens/>
        <w:spacing w:after="0" w:line="240" w:lineRule="auto"/>
        <w:ind w:left="360"/>
        <w:jc w:val="both"/>
        <w:rPr>
          <w:rFonts w:ascii="Times New Roman" w:hAnsi="Times New Roman" w:cs="Times New Roman"/>
          <w:b/>
          <w:i/>
          <w:spacing w:val="-3"/>
          <w:sz w:val="20"/>
          <w:szCs w:val="20"/>
        </w:rPr>
      </w:pPr>
    </w:p>
    <w:p w14:paraId="7C5400D1" w14:textId="77777777" w:rsidR="003178DD" w:rsidRPr="007A0370" w:rsidRDefault="003178DD" w:rsidP="003178DD">
      <w:pPr>
        <w:numPr>
          <w:ilvl w:val="0"/>
          <w:numId w:val="2"/>
        </w:numPr>
        <w:tabs>
          <w:tab w:val="left" w:pos="-143"/>
          <w:tab w:val="center" w:pos="4860"/>
        </w:tabs>
        <w:suppressAutoHyphens/>
        <w:spacing w:after="0" w:line="240" w:lineRule="auto"/>
        <w:jc w:val="both"/>
        <w:rPr>
          <w:rFonts w:ascii="Times New Roman" w:hAnsi="Times New Roman" w:cs="Times New Roman"/>
          <w:b/>
          <w:i/>
          <w:spacing w:val="-3"/>
          <w:sz w:val="24"/>
          <w:szCs w:val="24"/>
        </w:rPr>
      </w:pPr>
      <w:r w:rsidRPr="007A0370">
        <w:rPr>
          <w:rFonts w:ascii="Times New Roman" w:hAnsi="Times New Roman" w:cs="Times New Roman"/>
          <w:b/>
          <w:i/>
          <w:spacing w:val="-3"/>
          <w:sz w:val="24"/>
          <w:szCs w:val="24"/>
        </w:rPr>
        <w:t>Management Contract</w:t>
      </w:r>
    </w:p>
    <w:p w14:paraId="3DB03A14" w14:textId="77777777" w:rsidR="003178DD" w:rsidRPr="00C5647E" w:rsidRDefault="003178DD" w:rsidP="003178DD">
      <w:pPr>
        <w:pStyle w:val="BodyTextIndent2"/>
        <w:tabs>
          <w:tab w:val="left" w:pos="-143"/>
          <w:tab w:val="center" w:pos="4860"/>
        </w:tabs>
        <w:suppressAutoHyphens/>
        <w:ind w:left="450" w:firstLine="0"/>
        <w:jc w:val="both"/>
        <w:rPr>
          <w:sz w:val="16"/>
          <w:szCs w:val="16"/>
        </w:rPr>
      </w:pPr>
    </w:p>
    <w:p w14:paraId="2CB0D753" w14:textId="77777777" w:rsidR="003178DD" w:rsidRDefault="003178DD" w:rsidP="003178DD">
      <w:pPr>
        <w:pStyle w:val="BodyTextIndent2"/>
        <w:tabs>
          <w:tab w:val="left" w:pos="-143"/>
          <w:tab w:val="center" w:pos="4860"/>
        </w:tabs>
        <w:suppressAutoHyphens/>
        <w:ind w:left="450" w:firstLine="0"/>
        <w:jc w:val="both"/>
        <w:rPr>
          <w:szCs w:val="24"/>
        </w:rPr>
      </w:pPr>
      <w:r w:rsidRPr="007A0370">
        <w:rPr>
          <w:szCs w:val="24"/>
        </w:rPr>
        <w:t>The School has a management agreement with Management Co., Inc. to perform the teaching, accounting and business administr</w:t>
      </w:r>
      <w:r>
        <w:rPr>
          <w:szCs w:val="24"/>
        </w:rPr>
        <w:t xml:space="preserve">ation functions of the School. </w:t>
      </w:r>
      <w:r w:rsidRPr="007A0370">
        <w:rPr>
          <w:szCs w:val="24"/>
        </w:rPr>
        <w:t>The management agreement states that the Management Company shall receive X% of federal, state and local grants and also a bonus of X% of certain incentive clauses included in the contract.  For the year ended June 30, 20</w:t>
      </w:r>
      <w:r>
        <w:rPr>
          <w:szCs w:val="24"/>
        </w:rPr>
        <w:t>XX</w:t>
      </w:r>
      <w:r w:rsidRPr="007A0370">
        <w:rPr>
          <w:szCs w:val="24"/>
        </w:rPr>
        <w:t xml:space="preserve"> and 20</w:t>
      </w:r>
      <w:r>
        <w:rPr>
          <w:szCs w:val="24"/>
        </w:rPr>
        <w:t>XX</w:t>
      </w:r>
      <w:r w:rsidRPr="007A0370">
        <w:rPr>
          <w:szCs w:val="24"/>
        </w:rPr>
        <w:t xml:space="preserve"> the School paid Management Co., Inc. the following:</w:t>
      </w:r>
    </w:p>
    <w:p w14:paraId="17415EA0" w14:textId="77777777" w:rsidR="003178DD" w:rsidRPr="007A0370" w:rsidRDefault="003178DD" w:rsidP="003178DD">
      <w:pPr>
        <w:pStyle w:val="BodyTextIndent2"/>
        <w:tabs>
          <w:tab w:val="left" w:pos="-143"/>
          <w:tab w:val="center" w:pos="4860"/>
        </w:tabs>
        <w:suppressAutoHyphens/>
        <w:ind w:left="450" w:firstLine="0"/>
        <w:jc w:val="both"/>
        <w:rPr>
          <w:szCs w:val="24"/>
        </w:rPr>
      </w:pPr>
    </w:p>
    <w:p w14:paraId="41D7E0F0" w14:textId="4CA8B501" w:rsidR="003178DD" w:rsidRPr="00C5647E" w:rsidRDefault="00EF1C8B" w:rsidP="003178DD">
      <w:pPr>
        <w:tabs>
          <w:tab w:val="left" w:pos="-143"/>
          <w:tab w:val="left" w:pos="346"/>
          <w:tab w:val="center" w:pos="4860"/>
        </w:tabs>
        <w:suppressAutoHyphens/>
        <w:spacing w:after="0"/>
        <w:jc w:val="center"/>
        <w:rPr>
          <w:rFonts w:ascii="Times New Roman" w:hAnsi="Times New Roman" w:cs="Times New Roman"/>
          <w:spacing w:val="-3"/>
          <w:sz w:val="16"/>
          <w:szCs w:val="16"/>
        </w:rPr>
      </w:pPr>
      <w:r>
        <w:rPr>
          <w:rFonts w:ascii="Times New Roman" w:hAnsi="Times New Roman" w:cs="Times New Roman"/>
          <w:noProof/>
          <w:spacing w:val="-3"/>
          <w:sz w:val="16"/>
          <w:szCs w:val="16"/>
        </w:rPr>
        <w:drawing>
          <wp:inline distT="0" distB="0" distL="0" distR="0" wp14:anchorId="2FE92644" wp14:editId="15A0960A">
            <wp:extent cx="2867025" cy="1409700"/>
            <wp:effectExtent l="0" t="0" r="0" b="0"/>
            <wp:docPr id="11" name="Picture 1" descr="Notes to Financial Statements:&#10;Management Contract&#10;Management Fee&#10;Support Services&#10;Incentive fee/bonus&#10;Supplies&#10;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es to Financial Statements:&#10;Management Contract&#10;Management Fee&#10;Support Services&#10;Incentive fee/bonus&#10;Supplies&#10;Tot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1409700"/>
                    </a:xfrm>
                    <a:prstGeom prst="rect">
                      <a:avLst/>
                    </a:prstGeom>
                    <a:noFill/>
                    <a:ln>
                      <a:noFill/>
                    </a:ln>
                  </pic:spPr>
                </pic:pic>
              </a:graphicData>
            </a:graphic>
          </wp:inline>
        </w:drawing>
      </w:r>
    </w:p>
    <w:p w14:paraId="11DD359A" w14:textId="77777777" w:rsidR="003178DD" w:rsidRDefault="003178DD" w:rsidP="003178DD">
      <w:pPr>
        <w:tabs>
          <w:tab w:val="left" w:pos="-143"/>
          <w:tab w:val="center" w:pos="4860"/>
        </w:tabs>
        <w:suppressAutoHyphens/>
        <w:spacing w:after="0"/>
        <w:ind w:left="450"/>
        <w:jc w:val="both"/>
        <w:rPr>
          <w:rFonts w:ascii="Times New Roman" w:hAnsi="Times New Roman" w:cs="Times New Roman"/>
          <w:spacing w:val="-3"/>
          <w:sz w:val="24"/>
          <w:szCs w:val="24"/>
        </w:rPr>
      </w:pPr>
    </w:p>
    <w:p w14:paraId="6E5E0353" w14:textId="77777777" w:rsidR="003178DD" w:rsidRPr="007A0370" w:rsidRDefault="003178DD" w:rsidP="004251EA">
      <w:pPr>
        <w:tabs>
          <w:tab w:val="left" w:pos="-143"/>
          <w:tab w:val="center" w:pos="4860"/>
        </w:tabs>
        <w:suppressAutoHyphens/>
        <w:spacing w:after="0"/>
        <w:ind w:left="45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The amount due to Management Co., Inc</w:t>
      </w:r>
      <w:r>
        <w:rPr>
          <w:rFonts w:ascii="Times New Roman" w:hAnsi="Times New Roman" w:cs="Times New Roman"/>
          <w:spacing w:val="-3"/>
          <w:sz w:val="24"/>
          <w:szCs w:val="24"/>
        </w:rPr>
        <w:t>.</w:t>
      </w:r>
      <w:r w:rsidRPr="007A0370">
        <w:rPr>
          <w:rFonts w:ascii="Times New Roman" w:hAnsi="Times New Roman" w:cs="Times New Roman"/>
          <w:spacing w:val="-3"/>
          <w:sz w:val="24"/>
          <w:szCs w:val="24"/>
        </w:rPr>
        <w:t xml:space="preserve"> at June 30, 20</w:t>
      </w:r>
      <w:r>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was $XX,XXX and $XXXX, respectively.</w:t>
      </w:r>
    </w:p>
    <w:p w14:paraId="27B271B4" w14:textId="77777777" w:rsidR="003178DD" w:rsidRPr="00E337BA" w:rsidRDefault="003178DD" w:rsidP="00E337BA">
      <w:pPr>
        <w:tabs>
          <w:tab w:val="left" w:pos="-143"/>
          <w:tab w:val="center" w:pos="4860"/>
        </w:tabs>
        <w:suppressAutoHyphens/>
        <w:spacing w:after="0" w:line="240" w:lineRule="auto"/>
        <w:ind w:left="360"/>
        <w:jc w:val="both"/>
        <w:rPr>
          <w:rFonts w:ascii="Times New Roman" w:hAnsi="Times New Roman" w:cs="Times New Roman"/>
          <w:b/>
          <w:i/>
          <w:spacing w:val="-3"/>
          <w:sz w:val="20"/>
          <w:szCs w:val="20"/>
        </w:rPr>
      </w:pPr>
    </w:p>
    <w:p w14:paraId="03C0C542" w14:textId="77777777" w:rsidR="00E337BA" w:rsidRPr="007A0370" w:rsidRDefault="00E337BA" w:rsidP="00E337BA">
      <w:pPr>
        <w:tabs>
          <w:tab w:val="left" w:pos="-143"/>
          <w:tab w:val="left" w:pos="0"/>
          <w:tab w:val="left" w:pos="691"/>
          <w:tab w:val="left" w:pos="1037"/>
          <w:tab w:val="left" w:pos="1382"/>
          <w:tab w:val="left" w:pos="9360"/>
        </w:tabs>
        <w:suppressAutoHyphens/>
        <w:rPr>
          <w:rFonts w:ascii="Times New Roman" w:hAnsi="Times New Roman" w:cs="Times New Roman"/>
          <w:b/>
          <w:i/>
          <w:spacing w:val="-3"/>
          <w:sz w:val="24"/>
          <w:szCs w:val="24"/>
        </w:rPr>
      </w:pPr>
      <w:r w:rsidRPr="007A0370">
        <w:rPr>
          <w:rFonts w:ascii="Times New Roman" w:hAnsi="Times New Roman" w:cs="Times New Roman"/>
          <w:b/>
          <w:i/>
          <w:spacing w:val="-3"/>
          <w:sz w:val="24"/>
          <w:szCs w:val="24"/>
        </w:rPr>
        <w:t>1</w:t>
      </w:r>
      <w:r w:rsidR="003178DD">
        <w:rPr>
          <w:rFonts w:ascii="Times New Roman" w:hAnsi="Times New Roman" w:cs="Times New Roman"/>
          <w:b/>
          <w:i/>
          <w:spacing w:val="-3"/>
          <w:sz w:val="24"/>
          <w:szCs w:val="24"/>
        </w:rPr>
        <w:t>2</w:t>
      </w:r>
      <w:r w:rsidRPr="007A0370">
        <w:rPr>
          <w:rFonts w:ascii="Times New Roman" w:hAnsi="Times New Roman" w:cs="Times New Roman"/>
          <w:b/>
          <w:i/>
          <w:spacing w:val="-3"/>
          <w:sz w:val="24"/>
          <w:szCs w:val="24"/>
        </w:rPr>
        <w:t>.  In-kind Revenue/Expense</w:t>
      </w:r>
    </w:p>
    <w:p w14:paraId="155C37AA" w14:textId="77777777" w:rsidR="00E337BA" w:rsidRPr="007A0370" w:rsidRDefault="00E337BA" w:rsidP="00E337BA">
      <w:pPr>
        <w:tabs>
          <w:tab w:val="left" w:pos="-143"/>
          <w:tab w:val="left" w:pos="1037"/>
          <w:tab w:val="left" w:pos="1382"/>
          <w:tab w:val="left" w:pos="9360"/>
        </w:tabs>
        <w:suppressAutoHyphens/>
        <w:spacing w:after="0"/>
        <w:ind w:left="450"/>
        <w:jc w:val="both"/>
        <w:rPr>
          <w:rFonts w:ascii="Times New Roman" w:hAnsi="Times New Roman" w:cs="Times New Roman"/>
          <w:i/>
          <w:spacing w:val="-3"/>
          <w:sz w:val="24"/>
          <w:szCs w:val="24"/>
        </w:rPr>
      </w:pPr>
      <w:r w:rsidRPr="007A0370">
        <w:rPr>
          <w:rFonts w:ascii="Times New Roman" w:hAnsi="Times New Roman" w:cs="Times New Roman"/>
          <w:i/>
          <w:spacing w:val="-3"/>
          <w:sz w:val="24"/>
          <w:szCs w:val="24"/>
        </w:rPr>
        <w:t>Transportation</w:t>
      </w:r>
    </w:p>
    <w:p w14:paraId="0DD04190" w14:textId="77777777" w:rsidR="00E337BA" w:rsidRPr="007A0370" w:rsidRDefault="00E337BA" w:rsidP="00E337BA">
      <w:pPr>
        <w:tabs>
          <w:tab w:val="left" w:pos="-143"/>
          <w:tab w:val="left" w:pos="1037"/>
          <w:tab w:val="left" w:pos="1382"/>
          <w:tab w:val="left" w:pos="9360"/>
        </w:tabs>
        <w:suppressAutoHyphens/>
        <w:ind w:left="45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During fiscal years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00E17406">
        <w:rPr>
          <w:rFonts w:ascii="Times New Roman" w:hAnsi="Times New Roman" w:cs="Times New Roman"/>
          <w:spacing w:val="-3"/>
          <w:sz w:val="24"/>
          <w:szCs w:val="24"/>
        </w:rPr>
        <w:t>,</w:t>
      </w:r>
      <w:r w:rsidRPr="007A0370">
        <w:rPr>
          <w:rFonts w:ascii="Times New Roman" w:hAnsi="Times New Roman" w:cs="Times New Roman"/>
          <w:spacing w:val="-3"/>
          <w:sz w:val="24"/>
          <w:szCs w:val="24"/>
        </w:rPr>
        <w:t xml:space="preserve"> the School received donated transportation services from the Town of XXXX for busing the Town of XXXX students who attended the School.  The fair value of these services was approximately $XXX and $XXXX for the years ended 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and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respectively. </w:t>
      </w:r>
    </w:p>
    <w:p w14:paraId="096FEBC3" w14:textId="77777777" w:rsidR="00E337BA" w:rsidRPr="007A0370" w:rsidRDefault="00E337BA" w:rsidP="00E337BA">
      <w:pPr>
        <w:tabs>
          <w:tab w:val="left" w:pos="9360"/>
        </w:tabs>
        <w:suppressAutoHyphens/>
        <w:spacing w:after="0"/>
        <w:ind w:left="450"/>
        <w:jc w:val="both"/>
        <w:rPr>
          <w:rFonts w:ascii="Times New Roman" w:hAnsi="Times New Roman" w:cs="Times New Roman"/>
          <w:i/>
          <w:spacing w:val="-3"/>
          <w:sz w:val="24"/>
          <w:szCs w:val="24"/>
        </w:rPr>
      </w:pPr>
      <w:r w:rsidRPr="007A0370">
        <w:rPr>
          <w:rFonts w:ascii="Times New Roman" w:hAnsi="Times New Roman" w:cs="Times New Roman"/>
          <w:i/>
          <w:spacing w:val="-3"/>
          <w:sz w:val="24"/>
          <w:szCs w:val="24"/>
        </w:rPr>
        <w:t>Services</w:t>
      </w:r>
    </w:p>
    <w:p w14:paraId="25B43F07" w14:textId="77777777" w:rsidR="00E337BA" w:rsidRPr="007A0370" w:rsidRDefault="00E337BA" w:rsidP="00E337BA">
      <w:pPr>
        <w:tabs>
          <w:tab w:val="left" w:pos="9360"/>
        </w:tabs>
        <w:suppressAutoHyphens/>
        <w:ind w:left="45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In fiscal year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the School received donated professional services to provide educational training to the teachers. The amount of these donated services could not be reasonably estimated as of June 30,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The School did not receive any services in fiscal year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w:t>
      </w:r>
    </w:p>
    <w:p w14:paraId="0EE2C94F" w14:textId="77777777" w:rsidR="00E337BA" w:rsidRPr="007A0370" w:rsidRDefault="00E337BA" w:rsidP="00E337BA">
      <w:pPr>
        <w:tabs>
          <w:tab w:val="left" w:pos="9360"/>
        </w:tabs>
        <w:suppressAutoHyphens/>
        <w:spacing w:after="0"/>
        <w:ind w:left="450"/>
        <w:jc w:val="both"/>
        <w:rPr>
          <w:rFonts w:ascii="Times New Roman" w:hAnsi="Times New Roman" w:cs="Times New Roman"/>
          <w:i/>
          <w:spacing w:val="-3"/>
          <w:sz w:val="24"/>
          <w:szCs w:val="24"/>
        </w:rPr>
      </w:pPr>
      <w:r w:rsidRPr="007A0370">
        <w:rPr>
          <w:rFonts w:ascii="Times New Roman" w:hAnsi="Times New Roman" w:cs="Times New Roman"/>
          <w:i/>
          <w:spacing w:val="-3"/>
          <w:sz w:val="24"/>
          <w:szCs w:val="24"/>
        </w:rPr>
        <w:t>Equipment</w:t>
      </w:r>
    </w:p>
    <w:p w14:paraId="2D51A667" w14:textId="77777777" w:rsidR="00E337BA" w:rsidRDefault="00E337BA" w:rsidP="00E337BA">
      <w:pPr>
        <w:tabs>
          <w:tab w:val="left" w:pos="9360"/>
        </w:tabs>
        <w:suppressAutoHyphens/>
        <w:ind w:left="450"/>
        <w:jc w:val="both"/>
        <w:rPr>
          <w:rFonts w:ascii="Times New Roman" w:hAnsi="Times New Roman" w:cs="Times New Roman"/>
          <w:i/>
          <w:spacing w:val="-3"/>
          <w:sz w:val="24"/>
          <w:szCs w:val="24"/>
        </w:rPr>
      </w:pPr>
      <w:r w:rsidRPr="007A0370">
        <w:rPr>
          <w:rFonts w:ascii="Times New Roman" w:hAnsi="Times New Roman" w:cs="Times New Roman"/>
          <w:spacing w:val="-3"/>
          <w:sz w:val="24"/>
          <w:szCs w:val="24"/>
        </w:rPr>
        <w:t>In fiscal year 20</w:t>
      </w:r>
      <w:r w:rsidR="009135E1">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the School received donated computer equipment with a fair value of $XXXX which was reported as both revenue and expense in the </w:t>
      </w:r>
      <w:r w:rsidRPr="007A0370">
        <w:rPr>
          <w:rFonts w:ascii="Times New Roman" w:hAnsi="Times New Roman" w:cs="Times New Roman"/>
          <w:i/>
          <w:spacing w:val="-3"/>
          <w:sz w:val="24"/>
          <w:szCs w:val="24"/>
        </w:rPr>
        <w:t>Statement of Revenue</w:t>
      </w:r>
      <w:r w:rsidR="000F023E">
        <w:rPr>
          <w:rFonts w:ascii="Times New Roman" w:hAnsi="Times New Roman" w:cs="Times New Roman"/>
          <w:i/>
          <w:spacing w:val="-3"/>
          <w:sz w:val="24"/>
          <w:szCs w:val="24"/>
        </w:rPr>
        <w:t>s, Expenses and Changes in Net Position</w:t>
      </w:r>
      <w:r w:rsidRPr="007A0370">
        <w:rPr>
          <w:rFonts w:ascii="Times New Roman" w:hAnsi="Times New Roman" w:cs="Times New Roman"/>
          <w:i/>
          <w:spacing w:val="-3"/>
          <w:sz w:val="24"/>
          <w:szCs w:val="24"/>
        </w:rPr>
        <w:t xml:space="preserve">. </w:t>
      </w:r>
    </w:p>
    <w:p w14:paraId="30699AEE" w14:textId="77777777" w:rsidR="00BF4CDF" w:rsidRDefault="00BF4CDF" w:rsidP="00E337BA">
      <w:pPr>
        <w:tabs>
          <w:tab w:val="left" w:pos="9360"/>
        </w:tabs>
        <w:suppressAutoHyphens/>
        <w:ind w:left="450"/>
        <w:jc w:val="both"/>
        <w:rPr>
          <w:rFonts w:ascii="Times New Roman" w:hAnsi="Times New Roman" w:cs="Times New Roman"/>
          <w:i/>
          <w:spacing w:val="-3"/>
          <w:sz w:val="24"/>
          <w:szCs w:val="24"/>
        </w:rPr>
        <w:sectPr w:rsidR="00BF4CDF" w:rsidSect="0090169C">
          <w:pgSz w:w="12240" w:h="15840"/>
          <w:pgMar w:top="360" w:right="1800" w:bottom="360" w:left="1620" w:header="720" w:footer="720" w:gutter="0"/>
          <w:paperSrc w:first="15" w:other="15"/>
          <w:cols w:space="720"/>
        </w:sectPr>
      </w:pPr>
    </w:p>
    <w:p w14:paraId="5E696A4F" w14:textId="77777777" w:rsidR="000046DA" w:rsidRPr="00B528C8" w:rsidRDefault="00C5647E" w:rsidP="00C5647E">
      <w:pPr>
        <w:tabs>
          <w:tab w:val="center" w:pos="4410"/>
          <w:tab w:val="right" w:pos="8730"/>
        </w:tabs>
        <w:spacing w:after="0"/>
        <w:jc w:val="both"/>
        <w:rPr>
          <w:rFonts w:ascii="Times New Roman" w:hAnsi="Times New Roman" w:cs="Times New Roman"/>
          <w:b/>
          <w:spacing w:val="-2"/>
          <w:sz w:val="24"/>
          <w:szCs w:val="24"/>
        </w:rPr>
      </w:pPr>
      <w:r>
        <w:rPr>
          <w:rFonts w:ascii="Times New Roman" w:hAnsi="Times New Roman" w:cs="Times New Roman"/>
          <w:b/>
          <w:sz w:val="24"/>
          <w:szCs w:val="24"/>
        </w:rPr>
        <w:tab/>
      </w:r>
      <w:r w:rsidR="000046DA" w:rsidRPr="007A0370">
        <w:rPr>
          <w:rFonts w:ascii="Times New Roman" w:hAnsi="Times New Roman" w:cs="Times New Roman"/>
          <w:b/>
          <w:spacing w:val="-2"/>
          <w:sz w:val="24"/>
          <w:szCs w:val="24"/>
        </w:rPr>
        <w:t>ABC Charter School</w:t>
      </w:r>
      <w:r w:rsidR="000046DA">
        <w:rPr>
          <w:rFonts w:ascii="Times New Roman" w:hAnsi="Times New Roman" w:cs="Times New Roman"/>
          <w:b/>
          <w:spacing w:val="-2"/>
          <w:sz w:val="24"/>
          <w:szCs w:val="24"/>
        </w:rPr>
        <w:t xml:space="preserve"> </w:t>
      </w:r>
    </w:p>
    <w:p w14:paraId="0D204E57" w14:textId="77777777" w:rsidR="007A0370" w:rsidRPr="007A0370" w:rsidRDefault="007A0370" w:rsidP="00C97FC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Notes to Financial Statements - </w:t>
      </w:r>
      <w:r w:rsidRPr="007A0370">
        <w:rPr>
          <w:rFonts w:ascii="Times New Roman" w:hAnsi="Times New Roman" w:cs="Times New Roman"/>
          <w:i/>
          <w:spacing w:val="-3"/>
          <w:sz w:val="24"/>
          <w:szCs w:val="24"/>
        </w:rPr>
        <w:t>Continued</w:t>
      </w:r>
    </w:p>
    <w:p w14:paraId="2B6A19D4" w14:textId="77777777" w:rsidR="007A0370" w:rsidRPr="007A0370" w:rsidRDefault="007A0370" w:rsidP="00C97FCA">
      <w:pPr>
        <w:pStyle w:val="CoverDate"/>
        <w:tabs>
          <w:tab w:val="left" w:pos="-143"/>
          <w:tab w:val="left" w:pos="346"/>
        </w:tabs>
        <w:rPr>
          <w:rFonts w:ascii="Times New Roman" w:hAnsi="Times New Roman"/>
          <w:noProof w:val="0"/>
          <w:szCs w:val="24"/>
        </w:rPr>
      </w:pPr>
      <w:r w:rsidRPr="007A0370">
        <w:rPr>
          <w:rFonts w:ascii="Times New Roman" w:hAnsi="Times New Roman"/>
          <w:noProof w:val="0"/>
          <w:szCs w:val="24"/>
        </w:rPr>
        <w:t>June 30, 20</w:t>
      </w:r>
      <w:r w:rsidR="009135E1">
        <w:rPr>
          <w:rFonts w:ascii="Times New Roman" w:hAnsi="Times New Roman"/>
          <w:noProof w:val="0"/>
          <w:szCs w:val="24"/>
        </w:rPr>
        <w:t>XX</w:t>
      </w:r>
      <w:r w:rsidRPr="007A0370">
        <w:rPr>
          <w:rFonts w:ascii="Times New Roman" w:hAnsi="Times New Roman"/>
          <w:noProof w:val="0"/>
          <w:szCs w:val="24"/>
        </w:rPr>
        <w:t xml:space="preserve"> and 20</w:t>
      </w:r>
      <w:r w:rsidR="009135E1">
        <w:rPr>
          <w:rFonts w:ascii="Times New Roman" w:hAnsi="Times New Roman"/>
          <w:noProof w:val="0"/>
          <w:szCs w:val="24"/>
        </w:rPr>
        <w:t>XX</w:t>
      </w:r>
    </w:p>
    <w:p w14:paraId="206D92AA" w14:textId="77777777" w:rsidR="007A0370" w:rsidRPr="007A0370" w:rsidRDefault="007A0370" w:rsidP="00C97FCA">
      <w:pPr>
        <w:tabs>
          <w:tab w:val="left" w:pos="-143"/>
          <w:tab w:val="left" w:pos="346"/>
          <w:tab w:val="center" w:pos="4860"/>
        </w:tabs>
        <w:suppressAutoHyphens/>
        <w:spacing w:after="0"/>
        <w:ind w:left="360"/>
        <w:jc w:val="both"/>
        <w:rPr>
          <w:rFonts w:ascii="Times New Roman" w:hAnsi="Times New Roman" w:cs="Times New Roman"/>
          <w:spacing w:val="-3"/>
          <w:sz w:val="24"/>
          <w:szCs w:val="24"/>
        </w:rPr>
      </w:pPr>
    </w:p>
    <w:p w14:paraId="26A04386" w14:textId="77777777" w:rsidR="00BF4CDF" w:rsidRPr="00BF4CDF" w:rsidRDefault="00BF4CDF" w:rsidP="00BF4CDF">
      <w:pPr>
        <w:pStyle w:val="ListParagraph"/>
        <w:numPr>
          <w:ilvl w:val="0"/>
          <w:numId w:val="26"/>
        </w:numPr>
        <w:tabs>
          <w:tab w:val="left" w:pos="-143"/>
          <w:tab w:val="left" w:pos="450"/>
          <w:tab w:val="left" w:pos="691"/>
          <w:tab w:val="left" w:pos="1037"/>
          <w:tab w:val="left" w:pos="1382"/>
          <w:tab w:val="left" w:pos="8640"/>
        </w:tabs>
        <w:suppressAutoHyphens/>
        <w:spacing w:after="0" w:line="240" w:lineRule="auto"/>
        <w:ind w:hanging="720"/>
        <w:jc w:val="both"/>
        <w:rPr>
          <w:rFonts w:ascii="Times New Roman" w:hAnsi="Times New Roman" w:cs="Times New Roman"/>
          <w:b/>
          <w:i/>
          <w:spacing w:val="-3"/>
          <w:sz w:val="24"/>
          <w:szCs w:val="24"/>
        </w:rPr>
      </w:pPr>
      <w:r w:rsidRPr="00BF4CDF">
        <w:rPr>
          <w:rFonts w:ascii="Times New Roman" w:hAnsi="Times New Roman" w:cs="Times New Roman"/>
          <w:b/>
          <w:i/>
          <w:spacing w:val="-3"/>
          <w:sz w:val="24"/>
          <w:szCs w:val="24"/>
        </w:rPr>
        <w:t>Related Party Transactions</w:t>
      </w:r>
    </w:p>
    <w:p w14:paraId="6D4B3542" w14:textId="77777777" w:rsidR="00BF4CDF" w:rsidRPr="007A0370" w:rsidRDefault="00BF4CDF" w:rsidP="00BF4CDF">
      <w:pPr>
        <w:tabs>
          <w:tab w:val="left" w:pos="-143"/>
          <w:tab w:val="left" w:pos="346"/>
          <w:tab w:val="left" w:pos="450"/>
          <w:tab w:val="left" w:pos="691"/>
          <w:tab w:val="left" w:pos="1037"/>
          <w:tab w:val="left" w:pos="1382"/>
          <w:tab w:val="left" w:pos="8640"/>
        </w:tabs>
        <w:suppressAutoHyphens/>
        <w:spacing w:after="0"/>
        <w:jc w:val="both"/>
        <w:rPr>
          <w:rFonts w:ascii="Times New Roman" w:hAnsi="Times New Roman" w:cs="Times New Roman"/>
          <w:spacing w:val="-3"/>
          <w:sz w:val="24"/>
          <w:szCs w:val="24"/>
        </w:rPr>
      </w:pPr>
    </w:p>
    <w:p w14:paraId="79470D0C" w14:textId="77777777" w:rsidR="00BF4CDF" w:rsidRDefault="00BF4CDF" w:rsidP="00BF4CDF">
      <w:pPr>
        <w:tabs>
          <w:tab w:val="left" w:pos="-143"/>
          <w:tab w:val="left" w:pos="691"/>
          <w:tab w:val="left" w:pos="1037"/>
          <w:tab w:val="left" w:pos="1382"/>
          <w:tab w:val="left" w:pos="8640"/>
        </w:tabs>
        <w:suppressAutoHyphens/>
        <w:spacing w:after="0"/>
        <w:ind w:left="45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 xml:space="preserve">The </w:t>
      </w:r>
      <w:r>
        <w:rPr>
          <w:rFonts w:ascii="Times New Roman" w:hAnsi="Times New Roman" w:cs="Times New Roman"/>
          <w:spacing w:val="-3"/>
          <w:sz w:val="24"/>
          <w:szCs w:val="24"/>
        </w:rPr>
        <w:t>Foundation</w:t>
      </w:r>
      <w:r w:rsidRPr="007A0370">
        <w:rPr>
          <w:rFonts w:ascii="Times New Roman" w:hAnsi="Times New Roman" w:cs="Times New Roman"/>
          <w:spacing w:val="-3"/>
          <w:sz w:val="24"/>
          <w:szCs w:val="24"/>
        </w:rPr>
        <w:t xml:space="preserve"> is a supporting not for profit tax exempt organization and a related party of the School.  The School entered into a ten year lease agreement t</w:t>
      </w:r>
      <w:r>
        <w:rPr>
          <w:rFonts w:ascii="Times New Roman" w:hAnsi="Times New Roman" w:cs="Times New Roman"/>
          <w:spacing w:val="-3"/>
          <w:sz w:val="24"/>
          <w:szCs w:val="24"/>
        </w:rPr>
        <w:t xml:space="preserve">hat commenced on XXXX 1, 20XX. </w:t>
      </w:r>
      <w:r w:rsidRPr="007A0370">
        <w:rPr>
          <w:rFonts w:ascii="Times New Roman" w:hAnsi="Times New Roman" w:cs="Times New Roman"/>
          <w:spacing w:val="-3"/>
          <w:sz w:val="24"/>
          <w:szCs w:val="24"/>
        </w:rPr>
        <w:t>In accordance with the terms of the agreement, the School paid $XXXXX to the Foundation at the beginning of the lease of which $XXXXX was paid in fiscal year 20X0 and $XXXXX was paid in fiscal year 20</w:t>
      </w:r>
      <w:r>
        <w:rPr>
          <w:rFonts w:ascii="Times New Roman" w:hAnsi="Times New Roman" w:cs="Times New Roman"/>
          <w:spacing w:val="-3"/>
          <w:sz w:val="24"/>
          <w:szCs w:val="24"/>
        </w:rPr>
        <w:t>XX</w:t>
      </w:r>
      <w:r w:rsidRPr="007A0370">
        <w:rPr>
          <w:rFonts w:ascii="Times New Roman" w:hAnsi="Times New Roman" w:cs="Times New Roman"/>
          <w:spacing w:val="-3"/>
          <w:sz w:val="24"/>
          <w:szCs w:val="24"/>
        </w:rPr>
        <w:t>.  Rent expense applicable to the lease with the Foundation in fiscal year 20</w:t>
      </w:r>
      <w:r>
        <w:rPr>
          <w:rFonts w:ascii="Times New Roman" w:hAnsi="Times New Roman" w:cs="Times New Roman"/>
          <w:spacing w:val="-3"/>
          <w:sz w:val="24"/>
          <w:szCs w:val="24"/>
        </w:rPr>
        <w:t>XX</w:t>
      </w:r>
      <w:r w:rsidRPr="007A0370">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and 20XX </w:t>
      </w:r>
      <w:r w:rsidRPr="007A0370">
        <w:rPr>
          <w:rFonts w:ascii="Times New Roman" w:hAnsi="Times New Roman" w:cs="Times New Roman"/>
          <w:spacing w:val="-3"/>
          <w:sz w:val="24"/>
          <w:szCs w:val="24"/>
        </w:rPr>
        <w:t>was $XXXXX</w:t>
      </w:r>
      <w:r>
        <w:rPr>
          <w:rFonts w:ascii="Times New Roman" w:hAnsi="Times New Roman" w:cs="Times New Roman"/>
          <w:spacing w:val="-3"/>
          <w:sz w:val="24"/>
          <w:szCs w:val="24"/>
        </w:rPr>
        <w:t xml:space="preserve"> and $XXXXX, respectively</w:t>
      </w:r>
      <w:r w:rsidRPr="007A0370">
        <w:rPr>
          <w:rFonts w:ascii="Times New Roman" w:hAnsi="Times New Roman" w:cs="Times New Roman"/>
          <w:spacing w:val="-3"/>
          <w:sz w:val="24"/>
          <w:szCs w:val="24"/>
        </w:rPr>
        <w:t>.</w:t>
      </w:r>
    </w:p>
    <w:p w14:paraId="35CC911A" w14:textId="77777777" w:rsidR="00BF4CDF" w:rsidRPr="000F023E" w:rsidRDefault="00BF4CDF" w:rsidP="00BF4CDF">
      <w:pPr>
        <w:tabs>
          <w:tab w:val="left" w:pos="-143"/>
          <w:tab w:val="left" w:pos="691"/>
          <w:tab w:val="left" w:pos="1037"/>
          <w:tab w:val="left" w:pos="1382"/>
          <w:tab w:val="left" w:pos="8640"/>
        </w:tabs>
        <w:suppressAutoHyphens/>
        <w:spacing w:after="0"/>
        <w:ind w:left="450"/>
        <w:jc w:val="both"/>
        <w:rPr>
          <w:rFonts w:ascii="Times New Roman" w:hAnsi="Times New Roman" w:cs="Times New Roman"/>
          <w:spacing w:val="-3"/>
          <w:sz w:val="16"/>
          <w:szCs w:val="16"/>
        </w:rPr>
      </w:pPr>
    </w:p>
    <w:p w14:paraId="03E76326" w14:textId="77777777" w:rsidR="00BF4CDF" w:rsidRDefault="00BF4CDF" w:rsidP="00BF4CDF">
      <w:pPr>
        <w:tabs>
          <w:tab w:val="left" w:pos="-143"/>
          <w:tab w:val="left" w:pos="691"/>
          <w:tab w:val="left" w:pos="1037"/>
          <w:tab w:val="left" w:pos="1382"/>
          <w:tab w:val="left" w:pos="8640"/>
        </w:tabs>
        <w:suppressAutoHyphens/>
        <w:spacing w:after="0"/>
        <w:ind w:left="450"/>
        <w:jc w:val="both"/>
        <w:rPr>
          <w:rFonts w:ascii="Times New Roman" w:hAnsi="Times New Roman"/>
          <w:spacing w:val="-3"/>
          <w:sz w:val="24"/>
          <w:szCs w:val="24"/>
        </w:rPr>
      </w:pPr>
      <w:r w:rsidRPr="000046DA">
        <w:rPr>
          <w:rFonts w:ascii="Times New Roman" w:hAnsi="Times New Roman" w:cs="Times New Roman"/>
          <w:spacing w:val="-3"/>
          <w:sz w:val="24"/>
          <w:szCs w:val="24"/>
        </w:rPr>
        <w:t>The following schedule presents significant transactions between the primary government and its component units during the year ended June 30, 20</w:t>
      </w:r>
      <w:r>
        <w:rPr>
          <w:rFonts w:ascii="Times New Roman" w:hAnsi="Times New Roman" w:cs="Times New Roman"/>
          <w:spacing w:val="-3"/>
          <w:sz w:val="24"/>
          <w:szCs w:val="24"/>
        </w:rPr>
        <w:t>XX and 20XX</w:t>
      </w:r>
      <w:r w:rsidRPr="000046DA">
        <w:rPr>
          <w:rFonts w:ascii="Times New Roman" w:hAnsi="Times New Roman" w:cs="Times New Roman"/>
          <w:spacing w:val="-3"/>
          <w:sz w:val="24"/>
          <w:szCs w:val="24"/>
        </w:rPr>
        <w:t>:</w:t>
      </w:r>
    </w:p>
    <w:p w14:paraId="5ED34DF8" w14:textId="77777777" w:rsidR="00BF4CDF" w:rsidRDefault="00BF4CDF" w:rsidP="00BF4CDF">
      <w:pPr>
        <w:tabs>
          <w:tab w:val="left" w:pos="-143"/>
          <w:tab w:val="left" w:pos="691"/>
          <w:tab w:val="left" w:pos="1037"/>
          <w:tab w:val="left" w:pos="1382"/>
          <w:tab w:val="left" w:pos="8640"/>
        </w:tabs>
        <w:suppressAutoHyphens/>
        <w:spacing w:after="0"/>
        <w:ind w:left="450"/>
        <w:jc w:val="both"/>
        <w:rPr>
          <w:rFonts w:ascii="Times New Roman" w:hAnsi="Times New Roman"/>
          <w:spacing w:val="-3"/>
          <w:sz w:val="24"/>
          <w:szCs w:val="24"/>
        </w:rPr>
      </w:pPr>
    </w:p>
    <w:p w14:paraId="6B630087" w14:textId="77777777" w:rsidR="00BF4CDF" w:rsidRDefault="00BF4CDF" w:rsidP="00BF4CDF">
      <w:pPr>
        <w:tabs>
          <w:tab w:val="left" w:pos="-143"/>
          <w:tab w:val="left" w:pos="691"/>
          <w:tab w:val="left" w:pos="1037"/>
          <w:tab w:val="left" w:pos="1382"/>
          <w:tab w:val="left" w:pos="3060"/>
        </w:tabs>
        <w:suppressAutoHyphens/>
        <w:spacing w:after="0"/>
        <w:ind w:left="450"/>
        <w:jc w:val="both"/>
        <w:rPr>
          <w:rFonts w:ascii="Times New Roman" w:hAnsi="Times New Roman" w:cs="Times New Roman"/>
          <w:i/>
          <w:spacing w:val="-3"/>
          <w:sz w:val="24"/>
          <w:szCs w:val="24"/>
        </w:rPr>
      </w:pPr>
      <w:r>
        <w:rPr>
          <w:rFonts w:ascii="Times New Roman" w:hAnsi="Times New Roman" w:cs="Times New Roman"/>
          <w:spacing w:val="-3"/>
          <w:sz w:val="24"/>
          <w:szCs w:val="24"/>
        </w:rPr>
        <w:tab/>
      </w:r>
      <w:r>
        <w:rPr>
          <w:rFonts w:ascii="Times New Roman" w:hAnsi="Times New Roman" w:cs="Times New Roman"/>
          <w:i/>
          <w:spacing w:val="-3"/>
          <w:sz w:val="24"/>
          <w:szCs w:val="24"/>
        </w:rPr>
        <w:t>Entity</w:t>
      </w:r>
      <w:r>
        <w:rPr>
          <w:rFonts w:ascii="Times New Roman" w:hAnsi="Times New Roman" w:cs="Times New Roman"/>
          <w:i/>
          <w:spacing w:val="-3"/>
          <w:sz w:val="24"/>
          <w:szCs w:val="24"/>
        </w:rPr>
        <w:tab/>
      </w:r>
      <w:r>
        <w:rPr>
          <w:rFonts w:ascii="Times New Roman" w:hAnsi="Times New Roman" w:cs="Times New Roman"/>
          <w:i/>
          <w:spacing w:val="-3"/>
          <w:sz w:val="24"/>
          <w:szCs w:val="24"/>
        </w:rPr>
        <w:tab/>
        <w:t>Description</w:t>
      </w:r>
      <w:r>
        <w:rPr>
          <w:rFonts w:ascii="Times New Roman" w:hAnsi="Times New Roman" w:cs="Times New Roman"/>
          <w:i/>
          <w:spacing w:val="-3"/>
          <w:sz w:val="24"/>
          <w:szCs w:val="24"/>
        </w:rPr>
        <w:tab/>
      </w:r>
      <w:r>
        <w:rPr>
          <w:rFonts w:ascii="Times New Roman" w:hAnsi="Times New Roman" w:cs="Times New Roman"/>
          <w:i/>
          <w:spacing w:val="-3"/>
          <w:sz w:val="24"/>
          <w:szCs w:val="24"/>
        </w:rPr>
        <w:tab/>
      </w:r>
      <w:r>
        <w:rPr>
          <w:rFonts w:ascii="Times New Roman" w:hAnsi="Times New Roman" w:cs="Times New Roman"/>
          <w:i/>
          <w:spacing w:val="-3"/>
          <w:sz w:val="24"/>
          <w:szCs w:val="24"/>
        </w:rPr>
        <w:tab/>
        <w:t>Amount</w:t>
      </w:r>
    </w:p>
    <w:p w14:paraId="5018284A" w14:textId="77777777" w:rsidR="00BF4CDF" w:rsidRDefault="00BF4CDF" w:rsidP="00BF4CDF">
      <w:pPr>
        <w:tabs>
          <w:tab w:val="left" w:pos="-143"/>
          <w:tab w:val="left" w:pos="691"/>
          <w:tab w:val="left" w:pos="1037"/>
          <w:tab w:val="left" w:pos="1382"/>
          <w:tab w:val="left" w:pos="3060"/>
        </w:tabs>
        <w:suppressAutoHyphens/>
        <w:spacing w:after="0"/>
        <w:ind w:left="450"/>
        <w:jc w:val="both"/>
        <w:rPr>
          <w:rFonts w:ascii="Times New Roman" w:hAnsi="Times New Roman"/>
          <w:i/>
          <w:spacing w:val="-3"/>
          <w:sz w:val="24"/>
          <w:szCs w:val="24"/>
        </w:rPr>
      </w:pPr>
    </w:p>
    <w:p w14:paraId="49CE726D" w14:textId="77777777" w:rsidR="00BF4CDF" w:rsidRPr="00924D49" w:rsidRDefault="00BF4CDF" w:rsidP="00BF4CDF">
      <w:pPr>
        <w:pStyle w:val="ListParagraph"/>
        <w:numPr>
          <w:ilvl w:val="0"/>
          <w:numId w:val="26"/>
        </w:numPr>
        <w:tabs>
          <w:tab w:val="left" w:pos="-143"/>
          <w:tab w:val="left" w:pos="0"/>
          <w:tab w:val="left" w:pos="450"/>
          <w:tab w:val="left" w:pos="1037"/>
          <w:tab w:val="left" w:pos="1382"/>
          <w:tab w:val="left" w:pos="9360"/>
        </w:tabs>
        <w:suppressAutoHyphens/>
        <w:spacing w:after="0"/>
        <w:ind w:hanging="720"/>
        <w:jc w:val="both"/>
        <w:rPr>
          <w:rFonts w:ascii="Times New Roman" w:hAnsi="Times New Roman" w:cs="Times New Roman"/>
          <w:b/>
          <w:i/>
          <w:spacing w:val="-3"/>
          <w:sz w:val="24"/>
          <w:szCs w:val="24"/>
        </w:rPr>
      </w:pPr>
      <w:r w:rsidRPr="00924D49">
        <w:rPr>
          <w:rFonts w:ascii="Times New Roman" w:hAnsi="Times New Roman" w:cs="Times New Roman"/>
          <w:b/>
          <w:i/>
          <w:spacing w:val="-3"/>
          <w:sz w:val="24"/>
          <w:szCs w:val="24"/>
        </w:rPr>
        <w:t>Concentration - Revenue</w:t>
      </w:r>
    </w:p>
    <w:p w14:paraId="1008ADBF" w14:textId="77777777" w:rsidR="00BF4CDF" w:rsidRPr="009F62C7" w:rsidRDefault="00BF4CDF" w:rsidP="00BF4CDF">
      <w:pPr>
        <w:tabs>
          <w:tab w:val="left" w:pos="-143"/>
          <w:tab w:val="left" w:pos="0"/>
          <w:tab w:val="left" w:pos="691"/>
          <w:tab w:val="left" w:pos="1037"/>
          <w:tab w:val="left" w:pos="1382"/>
          <w:tab w:val="left" w:pos="9360"/>
        </w:tabs>
        <w:suppressAutoHyphens/>
        <w:spacing w:after="0"/>
        <w:jc w:val="both"/>
        <w:rPr>
          <w:rFonts w:ascii="Times New Roman" w:hAnsi="Times New Roman" w:cs="Times New Roman"/>
          <w:spacing w:val="-3"/>
          <w:sz w:val="16"/>
          <w:szCs w:val="16"/>
        </w:rPr>
      </w:pPr>
    </w:p>
    <w:p w14:paraId="37FE2C50" w14:textId="77777777" w:rsidR="00BF4CDF" w:rsidRDefault="00BF4CDF" w:rsidP="00BF4CDF">
      <w:pPr>
        <w:tabs>
          <w:tab w:val="left" w:pos="9360"/>
        </w:tabs>
        <w:suppressAutoHyphens/>
        <w:spacing w:after="0"/>
        <w:ind w:left="450"/>
        <w:jc w:val="both"/>
        <w:rPr>
          <w:rFonts w:ascii="Times New Roman" w:hAnsi="Times New Roman" w:cs="Times New Roman"/>
          <w:spacing w:val="-3"/>
          <w:sz w:val="24"/>
          <w:szCs w:val="24"/>
        </w:rPr>
      </w:pPr>
      <w:r w:rsidRPr="007A0370">
        <w:rPr>
          <w:rFonts w:ascii="Times New Roman" w:hAnsi="Times New Roman" w:cs="Times New Roman"/>
          <w:spacing w:val="-3"/>
          <w:sz w:val="24"/>
          <w:szCs w:val="24"/>
        </w:rPr>
        <w:t>For the year</w:t>
      </w:r>
      <w:r>
        <w:rPr>
          <w:rFonts w:ascii="Times New Roman" w:hAnsi="Times New Roman" w:cs="Times New Roman"/>
          <w:spacing w:val="-3"/>
          <w:sz w:val="24"/>
          <w:szCs w:val="24"/>
        </w:rPr>
        <w:t xml:space="preserve"> ended June 30, 20XX and 20XX, DESE </w:t>
      </w:r>
      <w:r w:rsidRPr="007A0370">
        <w:rPr>
          <w:rFonts w:ascii="Times New Roman" w:hAnsi="Times New Roman" w:cs="Times New Roman"/>
          <w:spacing w:val="-3"/>
          <w:sz w:val="24"/>
          <w:szCs w:val="24"/>
        </w:rPr>
        <w:t>provided 4% and 6% of the School’s total revenue through a Federal grants and 85% and 84% through a Commonwealth grant.</w:t>
      </w:r>
    </w:p>
    <w:p w14:paraId="2CF6CE2F" w14:textId="77777777" w:rsidR="00BF4CDF" w:rsidRPr="007A0370" w:rsidRDefault="00BF4CDF" w:rsidP="00BF4CDF">
      <w:pPr>
        <w:tabs>
          <w:tab w:val="left" w:pos="9360"/>
        </w:tabs>
        <w:suppressAutoHyphens/>
        <w:spacing w:after="0"/>
        <w:ind w:left="450"/>
        <w:jc w:val="both"/>
        <w:rPr>
          <w:rFonts w:ascii="Times New Roman" w:hAnsi="Times New Roman" w:cs="Times New Roman"/>
          <w:spacing w:val="-3"/>
          <w:sz w:val="24"/>
          <w:szCs w:val="24"/>
        </w:rPr>
      </w:pPr>
    </w:p>
    <w:p w14:paraId="1350A1BE" w14:textId="77777777" w:rsidR="00BF4CDF" w:rsidRPr="00924D49" w:rsidRDefault="00BF4CDF" w:rsidP="00BF4CDF">
      <w:pPr>
        <w:pStyle w:val="ListParagraph"/>
        <w:numPr>
          <w:ilvl w:val="0"/>
          <w:numId w:val="26"/>
        </w:numPr>
        <w:tabs>
          <w:tab w:val="left" w:pos="468"/>
          <w:tab w:val="left" w:pos="936"/>
          <w:tab w:val="left" w:pos="1404"/>
          <w:tab w:val="left" w:pos="1872"/>
          <w:tab w:val="left" w:pos="8611"/>
        </w:tabs>
        <w:suppressAutoHyphens/>
        <w:spacing w:after="0"/>
        <w:ind w:hanging="720"/>
        <w:jc w:val="both"/>
        <w:rPr>
          <w:rFonts w:ascii="Times New Roman" w:hAnsi="Times New Roman" w:cs="Times New Roman"/>
          <w:b/>
          <w:i/>
          <w:spacing w:val="-3"/>
          <w:sz w:val="24"/>
          <w:szCs w:val="24"/>
        </w:rPr>
      </w:pPr>
      <w:r w:rsidRPr="00924D49">
        <w:rPr>
          <w:rFonts w:ascii="Times New Roman" w:hAnsi="Times New Roman" w:cs="Times New Roman"/>
          <w:b/>
          <w:i/>
          <w:spacing w:val="-3"/>
          <w:sz w:val="24"/>
          <w:szCs w:val="24"/>
        </w:rPr>
        <w:t xml:space="preserve">Designated Unrestricted Net </w:t>
      </w:r>
      <w:r>
        <w:rPr>
          <w:rFonts w:ascii="Times New Roman" w:hAnsi="Times New Roman" w:cs="Times New Roman"/>
          <w:b/>
          <w:i/>
          <w:spacing w:val="-3"/>
          <w:sz w:val="24"/>
          <w:szCs w:val="24"/>
        </w:rPr>
        <w:t xml:space="preserve"> Position</w:t>
      </w:r>
      <w:r w:rsidRPr="00924D49">
        <w:rPr>
          <w:rFonts w:ascii="Times New Roman" w:hAnsi="Times New Roman" w:cs="Times New Roman"/>
          <w:b/>
          <w:i/>
          <w:spacing w:val="-3"/>
          <w:sz w:val="24"/>
          <w:szCs w:val="24"/>
        </w:rPr>
        <w:t xml:space="preserve"> </w:t>
      </w:r>
    </w:p>
    <w:p w14:paraId="1759A023" w14:textId="77777777" w:rsidR="00BF4CDF" w:rsidRPr="009F62C7" w:rsidRDefault="00BF4CDF" w:rsidP="00BF4CDF">
      <w:pPr>
        <w:pStyle w:val="ListParagraph"/>
        <w:tabs>
          <w:tab w:val="left" w:pos="468"/>
          <w:tab w:val="left" w:pos="936"/>
          <w:tab w:val="left" w:pos="1404"/>
          <w:tab w:val="left" w:pos="1872"/>
          <w:tab w:val="left" w:pos="8611"/>
        </w:tabs>
        <w:suppressAutoHyphens/>
        <w:spacing w:after="0"/>
        <w:jc w:val="both"/>
        <w:rPr>
          <w:rFonts w:ascii="Times New Roman" w:hAnsi="Times New Roman" w:cs="Times New Roman"/>
          <w:b/>
          <w:i/>
          <w:spacing w:val="-3"/>
          <w:sz w:val="16"/>
          <w:szCs w:val="16"/>
        </w:rPr>
      </w:pPr>
    </w:p>
    <w:p w14:paraId="64611556" w14:textId="77777777" w:rsidR="00BF4CDF" w:rsidRDefault="00BF4CDF" w:rsidP="00BF4CDF">
      <w:pPr>
        <w:spacing w:after="0"/>
        <w:ind w:left="450"/>
        <w:jc w:val="both"/>
        <w:rPr>
          <w:rFonts w:ascii="Times New Roman" w:hAnsi="Times New Roman" w:cs="Times New Roman"/>
          <w:sz w:val="24"/>
          <w:szCs w:val="24"/>
        </w:rPr>
      </w:pPr>
      <w:r w:rsidRPr="007A0370">
        <w:rPr>
          <w:rFonts w:ascii="Times New Roman" w:hAnsi="Times New Roman" w:cs="Times New Roman"/>
          <w:sz w:val="24"/>
          <w:szCs w:val="24"/>
        </w:rPr>
        <w:t>In 20</w:t>
      </w:r>
      <w:r>
        <w:rPr>
          <w:rFonts w:ascii="Times New Roman" w:hAnsi="Times New Roman" w:cs="Times New Roman"/>
          <w:sz w:val="24"/>
          <w:szCs w:val="24"/>
        </w:rPr>
        <w:t>XX</w:t>
      </w:r>
      <w:r w:rsidRPr="007A0370">
        <w:rPr>
          <w:rFonts w:ascii="Times New Roman" w:hAnsi="Times New Roman" w:cs="Times New Roman"/>
          <w:sz w:val="24"/>
          <w:szCs w:val="24"/>
        </w:rPr>
        <w:t xml:space="preserve"> the Board of Trustees voted to designate $XXXX of net </w:t>
      </w:r>
      <w:r>
        <w:rPr>
          <w:rFonts w:ascii="Times New Roman" w:hAnsi="Times New Roman" w:cs="Times New Roman"/>
          <w:sz w:val="24"/>
          <w:szCs w:val="24"/>
        </w:rPr>
        <w:t>position</w:t>
      </w:r>
      <w:r w:rsidRPr="007A0370">
        <w:rPr>
          <w:rFonts w:ascii="Times New Roman" w:hAnsi="Times New Roman" w:cs="Times New Roman"/>
          <w:sz w:val="24"/>
          <w:szCs w:val="24"/>
        </w:rPr>
        <w:t xml:space="preserve"> </w:t>
      </w:r>
      <w:r>
        <w:rPr>
          <w:rFonts w:ascii="Times New Roman" w:hAnsi="Times New Roman" w:cs="Times New Roman"/>
          <w:sz w:val="24"/>
          <w:szCs w:val="24"/>
        </w:rPr>
        <w:t xml:space="preserve">relating to </w:t>
      </w:r>
      <w:r w:rsidRPr="007A0370">
        <w:rPr>
          <w:rFonts w:ascii="Times New Roman" w:hAnsi="Times New Roman" w:cs="Times New Roman"/>
          <w:sz w:val="24"/>
          <w:szCs w:val="24"/>
        </w:rPr>
        <w:t xml:space="preserve">the purchase of land to build a school in fiscal year 20X3.  </w:t>
      </w:r>
    </w:p>
    <w:p w14:paraId="7B7C6E0A" w14:textId="77777777" w:rsidR="00BF4CDF" w:rsidRPr="007A0370" w:rsidRDefault="00BF4CDF" w:rsidP="00BF4CDF">
      <w:pPr>
        <w:spacing w:after="0"/>
        <w:ind w:left="450"/>
        <w:jc w:val="both"/>
        <w:rPr>
          <w:rFonts w:ascii="Times New Roman" w:hAnsi="Times New Roman" w:cs="Times New Roman"/>
          <w:sz w:val="24"/>
          <w:szCs w:val="24"/>
        </w:rPr>
      </w:pPr>
    </w:p>
    <w:p w14:paraId="6F9661C0" w14:textId="77777777" w:rsidR="00BF4CDF" w:rsidRPr="002D0958" w:rsidRDefault="00BF4CDF" w:rsidP="00BF4CDF">
      <w:pPr>
        <w:tabs>
          <w:tab w:val="left" w:pos="540"/>
          <w:tab w:val="left" w:pos="936"/>
          <w:tab w:val="left" w:pos="1404"/>
          <w:tab w:val="left" w:pos="1872"/>
          <w:tab w:val="left" w:pos="8611"/>
        </w:tabs>
        <w:suppressAutoHyphens/>
        <w:spacing w:after="0" w:line="240" w:lineRule="auto"/>
        <w:ind w:left="450" w:hanging="450"/>
        <w:jc w:val="both"/>
        <w:rPr>
          <w:rFonts w:ascii="Times New Roman" w:eastAsia="Times New Roman" w:hAnsi="Times New Roman" w:cs="Times New Roman"/>
          <w:b/>
          <w:i/>
          <w:spacing w:val="-3"/>
          <w:sz w:val="24"/>
          <w:szCs w:val="24"/>
        </w:rPr>
      </w:pPr>
      <w:r w:rsidRPr="002D0958">
        <w:rPr>
          <w:rFonts w:ascii="Times New Roman" w:eastAsia="Times New Roman" w:hAnsi="Times New Roman" w:cs="Times New Roman"/>
          <w:b/>
          <w:i/>
          <w:spacing w:val="-3"/>
          <w:sz w:val="24"/>
          <w:szCs w:val="24"/>
        </w:rPr>
        <w:t>1</w:t>
      </w:r>
      <w:r>
        <w:rPr>
          <w:rFonts w:ascii="Times New Roman" w:eastAsia="Times New Roman" w:hAnsi="Times New Roman" w:cs="Times New Roman"/>
          <w:b/>
          <w:i/>
          <w:spacing w:val="-3"/>
          <w:sz w:val="24"/>
          <w:szCs w:val="24"/>
        </w:rPr>
        <w:t>6</w:t>
      </w:r>
      <w:r w:rsidRPr="002D0958">
        <w:rPr>
          <w:rFonts w:ascii="Times New Roman" w:eastAsia="Times New Roman" w:hAnsi="Times New Roman" w:cs="Times New Roman"/>
          <w:b/>
          <w:i/>
          <w:spacing w:val="-3"/>
          <w:sz w:val="24"/>
          <w:szCs w:val="24"/>
        </w:rPr>
        <w:t>. On-Behalf Fringe Benefits</w:t>
      </w:r>
    </w:p>
    <w:p w14:paraId="77310725" w14:textId="77777777" w:rsidR="00BF4CDF" w:rsidRPr="002D0958" w:rsidRDefault="00BF4CDF" w:rsidP="00BF4CDF">
      <w:pPr>
        <w:tabs>
          <w:tab w:val="left" w:pos="468"/>
          <w:tab w:val="left" w:pos="936"/>
          <w:tab w:val="left" w:pos="1404"/>
          <w:tab w:val="left" w:pos="1872"/>
          <w:tab w:val="left" w:pos="8611"/>
        </w:tabs>
        <w:suppressAutoHyphens/>
        <w:spacing w:after="0" w:line="240" w:lineRule="auto"/>
        <w:ind w:left="450" w:hanging="450"/>
        <w:jc w:val="both"/>
        <w:rPr>
          <w:rFonts w:ascii="Times New Roman" w:eastAsia="Times New Roman" w:hAnsi="Times New Roman" w:cs="Times New Roman"/>
          <w:b/>
          <w:i/>
          <w:spacing w:val="-3"/>
          <w:sz w:val="24"/>
          <w:szCs w:val="24"/>
        </w:rPr>
      </w:pPr>
    </w:p>
    <w:p w14:paraId="2EEC1526" w14:textId="77777777" w:rsidR="00BF4CDF" w:rsidRPr="002D0958" w:rsidRDefault="00BF4CDF" w:rsidP="00BF4CDF">
      <w:pPr>
        <w:tabs>
          <w:tab w:val="left" w:pos="468"/>
          <w:tab w:val="left" w:pos="936"/>
          <w:tab w:val="left" w:pos="1404"/>
          <w:tab w:val="left" w:pos="1872"/>
          <w:tab w:val="left" w:pos="8611"/>
        </w:tabs>
        <w:suppressAutoHyphens/>
        <w:spacing w:after="0" w:line="240" w:lineRule="auto"/>
        <w:ind w:left="450" w:hanging="450"/>
        <w:jc w:val="both"/>
        <w:rPr>
          <w:rFonts w:ascii="Times New Roman" w:eastAsia="Times New Roman" w:hAnsi="Times New Roman" w:cs="Times New Roman"/>
          <w:b/>
          <w:i/>
          <w:spacing w:val="-3"/>
          <w:sz w:val="24"/>
          <w:szCs w:val="24"/>
        </w:rPr>
      </w:pPr>
      <w:r w:rsidRPr="002D0958">
        <w:rPr>
          <w:rFonts w:ascii="Times New Roman" w:eastAsia="Times New Roman" w:hAnsi="Times New Roman" w:cs="Times New Roman"/>
          <w:bCs/>
          <w:sz w:val="24"/>
          <w:szCs w:val="24"/>
        </w:rPr>
        <w:t xml:space="preserve">       In accordance with </w:t>
      </w:r>
      <w:r w:rsidRPr="002D0958">
        <w:rPr>
          <w:rFonts w:ascii="Times New Roman" w:eastAsia="Times New Roman" w:hAnsi="Times New Roman" w:cs="Times New Roman"/>
          <w:bCs/>
          <w:i/>
          <w:sz w:val="24"/>
          <w:szCs w:val="24"/>
        </w:rPr>
        <w:t>GASB Statement 24</w:t>
      </w:r>
      <w:r w:rsidRPr="002D0958">
        <w:rPr>
          <w:rFonts w:ascii="Times New Roman" w:eastAsia="Times New Roman" w:hAnsi="Times New Roman" w:cs="Times New Roman"/>
          <w:bCs/>
          <w:sz w:val="24"/>
          <w:szCs w:val="24"/>
        </w:rPr>
        <w:t xml:space="preserve">, </w:t>
      </w:r>
      <w:r w:rsidRPr="002D0958">
        <w:rPr>
          <w:rFonts w:ascii="Times New Roman" w:eastAsia="Times New Roman" w:hAnsi="Times New Roman" w:cs="Times New Roman"/>
          <w:bCs/>
          <w:i/>
          <w:iCs/>
          <w:sz w:val="24"/>
          <w:szCs w:val="24"/>
        </w:rPr>
        <w:t>Accounting and Financial Reporting for Certain Grants and Other Financial Assistance</w:t>
      </w:r>
      <w:r w:rsidRPr="002D0958">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the School is</w:t>
      </w:r>
      <w:r w:rsidRPr="002D0958">
        <w:rPr>
          <w:rFonts w:ascii="Times New Roman" w:eastAsia="Times New Roman" w:hAnsi="Times New Roman" w:cs="Times New Roman"/>
          <w:bCs/>
          <w:sz w:val="24"/>
          <w:szCs w:val="24"/>
        </w:rPr>
        <w:t xml:space="preserve"> </w:t>
      </w:r>
      <w:r w:rsidRPr="002D0958">
        <w:rPr>
          <w:rFonts w:ascii="Times New Roman" w:eastAsia="Times New Roman" w:hAnsi="Times New Roman" w:cs="Times New Roman"/>
          <w:sz w:val="24"/>
          <w:szCs w:val="24"/>
        </w:rPr>
        <w:t>required to recognize revenue and expenditures for, on-behalf payments in their financial statements. On–behalf payments for fringe benefits and salaries are direct payments made by a paying entity to a third-party recipient for the employees of an employer entity.  As of June 30, 20</w:t>
      </w:r>
      <w:r>
        <w:rPr>
          <w:rFonts w:ascii="Times New Roman" w:eastAsia="Times New Roman" w:hAnsi="Times New Roman" w:cs="Times New Roman"/>
          <w:sz w:val="24"/>
          <w:szCs w:val="24"/>
        </w:rPr>
        <w:t>XX</w:t>
      </w:r>
      <w:r w:rsidRPr="002D0958">
        <w:rPr>
          <w:rFonts w:ascii="Times New Roman" w:eastAsia="Times New Roman" w:hAnsi="Times New Roman" w:cs="Times New Roman"/>
          <w:sz w:val="24"/>
          <w:szCs w:val="24"/>
        </w:rPr>
        <w:t>, the Massachusetts Teachers Retirement Board had made retirement payments in the amount of $</w:t>
      </w:r>
      <w:r>
        <w:rPr>
          <w:rFonts w:ascii="Times New Roman" w:eastAsia="Times New Roman" w:hAnsi="Times New Roman" w:cs="Times New Roman"/>
          <w:sz w:val="24"/>
          <w:szCs w:val="24"/>
        </w:rPr>
        <w:t>XXX</w:t>
      </w:r>
      <w:r w:rsidRPr="002D0958">
        <w:rPr>
          <w:rFonts w:ascii="Times New Roman" w:eastAsia="Times New Roman" w:hAnsi="Times New Roman" w:cs="Times New Roman"/>
          <w:sz w:val="24"/>
          <w:szCs w:val="24"/>
        </w:rPr>
        <w:t xml:space="preserve"> to former retired School employees.</w:t>
      </w:r>
    </w:p>
    <w:p w14:paraId="31F40C47" w14:textId="77777777" w:rsidR="00BF4CDF" w:rsidRDefault="00BF4CDF" w:rsidP="00BF4CDF">
      <w:pPr>
        <w:tabs>
          <w:tab w:val="left" w:pos="468"/>
          <w:tab w:val="left" w:pos="936"/>
          <w:tab w:val="left" w:pos="1404"/>
          <w:tab w:val="left" w:pos="1872"/>
          <w:tab w:val="left" w:pos="8611"/>
        </w:tabs>
        <w:suppressAutoHyphens/>
        <w:spacing w:after="0"/>
        <w:ind w:left="450" w:hanging="450"/>
        <w:jc w:val="both"/>
        <w:rPr>
          <w:rFonts w:ascii="Times New Roman" w:hAnsi="Times New Roman" w:cs="Times New Roman"/>
          <w:b/>
          <w:i/>
          <w:spacing w:val="-3"/>
          <w:sz w:val="24"/>
          <w:szCs w:val="24"/>
        </w:rPr>
      </w:pPr>
    </w:p>
    <w:p w14:paraId="7A87BF7B" w14:textId="77777777" w:rsidR="00BF4CDF" w:rsidRPr="007A0370" w:rsidRDefault="00BF4CDF" w:rsidP="00BF4CDF">
      <w:pPr>
        <w:tabs>
          <w:tab w:val="left" w:pos="468"/>
          <w:tab w:val="left" w:pos="936"/>
          <w:tab w:val="left" w:pos="1404"/>
          <w:tab w:val="left" w:pos="1872"/>
          <w:tab w:val="left" w:pos="8611"/>
        </w:tabs>
        <w:suppressAutoHyphens/>
        <w:spacing w:after="0"/>
        <w:ind w:left="450" w:hanging="450"/>
        <w:jc w:val="both"/>
        <w:rPr>
          <w:rFonts w:ascii="Times New Roman" w:hAnsi="Times New Roman" w:cs="Times New Roman"/>
          <w:b/>
          <w:i/>
          <w:spacing w:val="-3"/>
          <w:sz w:val="24"/>
          <w:szCs w:val="24"/>
        </w:rPr>
      </w:pPr>
      <w:r w:rsidRPr="007A0370">
        <w:rPr>
          <w:rFonts w:ascii="Times New Roman" w:hAnsi="Times New Roman" w:cs="Times New Roman"/>
          <w:b/>
          <w:i/>
          <w:spacing w:val="-3"/>
          <w:sz w:val="24"/>
          <w:szCs w:val="24"/>
        </w:rPr>
        <w:t>1</w:t>
      </w:r>
      <w:r>
        <w:rPr>
          <w:rFonts w:ascii="Times New Roman" w:hAnsi="Times New Roman" w:cs="Times New Roman"/>
          <w:b/>
          <w:i/>
          <w:spacing w:val="-3"/>
          <w:sz w:val="24"/>
          <w:szCs w:val="24"/>
        </w:rPr>
        <w:t>7</w:t>
      </w:r>
      <w:r w:rsidRPr="007A0370">
        <w:rPr>
          <w:rFonts w:ascii="Times New Roman" w:hAnsi="Times New Roman" w:cs="Times New Roman"/>
          <w:b/>
          <w:i/>
          <w:spacing w:val="-3"/>
          <w:sz w:val="24"/>
          <w:szCs w:val="24"/>
        </w:rPr>
        <w:t>.  Subsequent Events</w:t>
      </w:r>
    </w:p>
    <w:p w14:paraId="44C9BAA8" w14:textId="77777777" w:rsidR="00BF4CDF" w:rsidRPr="00924D49" w:rsidRDefault="00BF4CDF" w:rsidP="00BF4CDF">
      <w:pPr>
        <w:tabs>
          <w:tab w:val="left" w:pos="468"/>
          <w:tab w:val="left" w:pos="936"/>
          <w:tab w:val="left" w:pos="1404"/>
          <w:tab w:val="left" w:pos="1872"/>
          <w:tab w:val="left" w:pos="8611"/>
        </w:tabs>
        <w:suppressAutoHyphens/>
        <w:spacing w:after="0"/>
        <w:ind w:left="450" w:hanging="450"/>
        <w:jc w:val="both"/>
        <w:rPr>
          <w:rFonts w:ascii="Times New Roman" w:hAnsi="Times New Roman" w:cs="Times New Roman"/>
          <w:b/>
          <w:i/>
          <w:spacing w:val="-3"/>
          <w:sz w:val="20"/>
          <w:szCs w:val="20"/>
        </w:rPr>
      </w:pPr>
    </w:p>
    <w:p w14:paraId="0A0AAB4E" w14:textId="77777777" w:rsidR="00BF4CDF" w:rsidRDefault="00BF4CDF" w:rsidP="00BF4CDF">
      <w:pPr>
        <w:pStyle w:val="p59"/>
        <w:tabs>
          <w:tab w:val="clear" w:pos="740"/>
          <w:tab w:val="left" w:pos="540"/>
        </w:tabs>
        <w:spacing w:line="240" w:lineRule="auto"/>
        <w:ind w:left="450"/>
        <w:jc w:val="both"/>
      </w:pPr>
      <w:r w:rsidRPr="007A0370">
        <w:t>The School has evaluated subsequent events through XXXXX, XX, 20</w:t>
      </w:r>
      <w:r>
        <w:t>XX</w:t>
      </w:r>
      <w:r w:rsidRPr="007A0370">
        <w:t xml:space="preserve">, which is the date the financial statements were issued. There are no recognized subsequent events, events that that provide additional evidence about conditions that existed at the statement of net </w:t>
      </w:r>
      <w:r>
        <w:t>position</w:t>
      </w:r>
      <w:r w:rsidRPr="007A0370">
        <w:t xml:space="preserve"> date, or non-recognized subsequent events, or events that provide evidence about conditions that did not</w:t>
      </w:r>
      <w:r>
        <w:t xml:space="preserve"> exist at the statement of net position</w:t>
      </w:r>
      <w:r w:rsidRPr="007A0370">
        <w:t xml:space="preserve"> date, which are necessary to disclose to keep the financial statements from being misleading.</w:t>
      </w:r>
    </w:p>
    <w:p w14:paraId="565A94DE" w14:textId="77777777" w:rsidR="00BF4CDF" w:rsidRPr="0081023F" w:rsidRDefault="00BF4CDF" w:rsidP="00BF4CDF">
      <w:pPr>
        <w:tabs>
          <w:tab w:val="left" w:pos="-143"/>
          <w:tab w:val="left" w:pos="691"/>
          <w:tab w:val="left" w:pos="1037"/>
          <w:tab w:val="left" w:pos="1382"/>
          <w:tab w:val="left" w:pos="3060"/>
        </w:tabs>
        <w:suppressAutoHyphens/>
        <w:spacing w:after="0"/>
        <w:ind w:left="450"/>
        <w:jc w:val="both"/>
        <w:rPr>
          <w:rFonts w:ascii="Times New Roman" w:hAnsi="Times New Roman"/>
          <w:i/>
          <w:spacing w:val="-3"/>
          <w:sz w:val="24"/>
          <w:szCs w:val="24"/>
        </w:rPr>
        <w:sectPr w:rsidR="00BF4CDF" w:rsidRPr="0081023F" w:rsidSect="0090169C">
          <w:pgSz w:w="12240" w:h="15840"/>
          <w:pgMar w:top="360" w:right="1800" w:bottom="360" w:left="1620" w:header="720" w:footer="720" w:gutter="0"/>
          <w:paperSrc w:first="15" w:other="15"/>
          <w:cols w:space="720"/>
        </w:sectPr>
      </w:pPr>
    </w:p>
    <w:p w14:paraId="6C0DF810" w14:textId="77777777" w:rsidR="007A0370" w:rsidRPr="007A0370" w:rsidRDefault="007A0370" w:rsidP="0070145C">
      <w:pPr>
        <w:tabs>
          <w:tab w:val="left" w:pos="-143"/>
          <w:tab w:val="left" w:pos="346"/>
          <w:tab w:val="center" w:pos="4860"/>
        </w:tabs>
        <w:suppressAutoHyphens/>
        <w:ind w:firstLine="360"/>
        <w:jc w:val="both"/>
        <w:rPr>
          <w:rFonts w:ascii="Times New Roman" w:hAnsi="Times New Roman" w:cs="Times New Roman"/>
          <w:b/>
          <w:spacing w:val="-3"/>
          <w:sz w:val="24"/>
          <w:szCs w:val="24"/>
        </w:rPr>
      </w:pPr>
      <w:r w:rsidRPr="007A0370">
        <w:rPr>
          <w:rFonts w:ascii="Times New Roman" w:hAnsi="Times New Roman" w:cs="Times New Roman"/>
          <w:sz w:val="24"/>
          <w:szCs w:val="24"/>
        </w:rPr>
        <w:tab/>
      </w:r>
      <w:r w:rsidRPr="007A0370">
        <w:rPr>
          <w:rFonts w:ascii="Times New Roman" w:hAnsi="Times New Roman" w:cs="Times New Roman"/>
          <w:spacing w:val="-3"/>
          <w:sz w:val="24"/>
          <w:szCs w:val="24"/>
        </w:rPr>
        <w:tab/>
      </w:r>
    </w:p>
    <w:p w14:paraId="6EF281D5" w14:textId="77777777" w:rsidR="007A0370" w:rsidRPr="007A0370" w:rsidRDefault="007A0370" w:rsidP="007A0370">
      <w:pPr>
        <w:pStyle w:val="List"/>
        <w:tabs>
          <w:tab w:val="center" w:pos="4320"/>
        </w:tabs>
        <w:spacing w:after="20"/>
        <w:ind w:firstLine="0"/>
        <w:rPr>
          <w:sz w:val="24"/>
          <w:szCs w:val="24"/>
        </w:rPr>
      </w:pPr>
    </w:p>
    <w:p w14:paraId="686BCAAD" w14:textId="77777777" w:rsidR="007A0370" w:rsidRPr="007A0370" w:rsidRDefault="007A0370" w:rsidP="007A0370">
      <w:pPr>
        <w:pStyle w:val="List"/>
        <w:tabs>
          <w:tab w:val="center" w:pos="4320"/>
        </w:tabs>
        <w:spacing w:after="20"/>
        <w:ind w:firstLine="0"/>
        <w:rPr>
          <w:sz w:val="24"/>
          <w:szCs w:val="24"/>
        </w:rPr>
      </w:pPr>
    </w:p>
    <w:p w14:paraId="0A4B4A42" w14:textId="77777777" w:rsidR="007A0370" w:rsidRPr="007A0370" w:rsidRDefault="007A0370" w:rsidP="007A0370">
      <w:pPr>
        <w:pStyle w:val="List"/>
        <w:tabs>
          <w:tab w:val="center" w:pos="4320"/>
        </w:tabs>
        <w:spacing w:after="20"/>
        <w:ind w:firstLine="0"/>
        <w:rPr>
          <w:sz w:val="24"/>
          <w:szCs w:val="24"/>
        </w:rPr>
      </w:pPr>
    </w:p>
    <w:p w14:paraId="056C7FAD" w14:textId="77777777" w:rsidR="007A0370" w:rsidRPr="007A0370" w:rsidRDefault="007A0370" w:rsidP="007A0370">
      <w:pPr>
        <w:pStyle w:val="List"/>
        <w:tabs>
          <w:tab w:val="center" w:pos="4320"/>
        </w:tabs>
        <w:spacing w:after="20"/>
        <w:ind w:firstLine="0"/>
        <w:rPr>
          <w:sz w:val="24"/>
          <w:szCs w:val="24"/>
        </w:rPr>
      </w:pPr>
    </w:p>
    <w:p w14:paraId="2E6ABE14" w14:textId="77777777" w:rsidR="007A0370" w:rsidRPr="007A0370" w:rsidRDefault="007A0370" w:rsidP="007A0370">
      <w:pPr>
        <w:pStyle w:val="List"/>
        <w:tabs>
          <w:tab w:val="center" w:pos="4320"/>
        </w:tabs>
        <w:spacing w:after="20"/>
        <w:ind w:firstLine="0"/>
        <w:rPr>
          <w:sz w:val="24"/>
          <w:szCs w:val="24"/>
        </w:rPr>
      </w:pPr>
    </w:p>
    <w:p w14:paraId="500AE1E0" w14:textId="77777777" w:rsidR="007A0370" w:rsidRPr="007A0370" w:rsidRDefault="007A0370" w:rsidP="007A0370">
      <w:pPr>
        <w:pStyle w:val="List"/>
        <w:tabs>
          <w:tab w:val="center" w:pos="4320"/>
        </w:tabs>
        <w:spacing w:after="20"/>
        <w:ind w:firstLine="0"/>
        <w:rPr>
          <w:sz w:val="24"/>
          <w:szCs w:val="24"/>
        </w:rPr>
      </w:pPr>
    </w:p>
    <w:p w14:paraId="4C883BB2" w14:textId="77777777" w:rsidR="007A0370" w:rsidRPr="007A0370" w:rsidRDefault="007A0370" w:rsidP="007A0370">
      <w:pPr>
        <w:pStyle w:val="List"/>
        <w:tabs>
          <w:tab w:val="center" w:pos="4320"/>
        </w:tabs>
        <w:spacing w:after="20"/>
        <w:ind w:firstLine="0"/>
        <w:rPr>
          <w:sz w:val="24"/>
          <w:szCs w:val="24"/>
        </w:rPr>
      </w:pPr>
    </w:p>
    <w:p w14:paraId="2166F608" w14:textId="77777777" w:rsidR="007A0370" w:rsidRPr="007A0370" w:rsidRDefault="007A0370" w:rsidP="007A0370">
      <w:pPr>
        <w:pStyle w:val="List"/>
        <w:tabs>
          <w:tab w:val="center" w:pos="4320"/>
        </w:tabs>
        <w:spacing w:after="20"/>
        <w:ind w:firstLine="0"/>
        <w:rPr>
          <w:sz w:val="24"/>
          <w:szCs w:val="24"/>
        </w:rPr>
      </w:pPr>
    </w:p>
    <w:p w14:paraId="05F946A2" w14:textId="77777777" w:rsidR="007A0370" w:rsidRPr="007A0370" w:rsidRDefault="007A0370" w:rsidP="007A0370">
      <w:pPr>
        <w:pStyle w:val="List"/>
        <w:tabs>
          <w:tab w:val="center" w:pos="4320"/>
        </w:tabs>
        <w:spacing w:after="20"/>
        <w:ind w:firstLine="0"/>
        <w:rPr>
          <w:sz w:val="24"/>
          <w:szCs w:val="24"/>
        </w:rPr>
      </w:pPr>
    </w:p>
    <w:p w14:paraId="47177165" w14:textId="77777777" w:rsidR="007A0370" w:rsidRPr="007A0370" w:rsidRDefault="007A0370" w:rsidP="007A0370">
      <w:pPr>
        <w:pStyle w:val="List"/>
        <w:tabs>
          <w:tab w:val="center" w:pos="4320"/>
        </w:tabs>
        <w:spacing w:after="20"/>
        <w:ind w:firstLine="0"/>
        <w:rPr>
          <w:sz w:val="24"/>
          <w:szCs w:val="24"/>
        </w:rPr>
      </w:pPr>
    </w:p>
    <w:p w14:paraId="69660089" w14:textId="77777777" w:rsidR="007A0370" w:rsidRPr="007A0370" w:rsidRDefault="007A0370" w:rsidP="007A0370">
      <w:pPr>
        <w:pStyle w:val="List"/>
        <w:tabs>
          <w:tab w:val="center" w:pos="4320"/>
        </w:tabs>
        <w:spacing w:after="20"/>
        <w:ind w:firstLine="0"/>
        <w:jc w:val="center"/>
        <w:rPr>
          <w:b/>
          <w:sz w:val="24"/>
          <w:szCs w:val="24"/>
        </w:rPr>
      </w:pPr>
      <w:r w:rsidRPr="007A0370">
        <w:rPr>
          <w:b/>
          <w:sz w:val="24"/>
          <w:szCs w:val="24"/>
        </w:rPr>
        <w:t>REPORT ON COMPLIANCE</w:t>
      </w:r>
    </w:p>
    <w:p w14:paraId="092F879A" w14:textId="77777777" w:rsidR="007A0370" w:rsidRPr="007A0370" w:rsidRDefault="007A0370" w:rsidP="007A0370">
      <w:pPr>
        <w:pStyle w:val="List"/>
        <w:tabs>
          <w:tab w:val="center" w:pos="4320"/>
        </w:tabs>
        <w:spacing w:after="20"/>
        <w:ind w:firstLine="0"/>
        <w:jc w:val="center"/>
        <w:rPr>
          <w:b/>
          <w:sz w:val="24"/>
          <w:szCs w:val="24"/>
        </w:rPr>
      </w:pPr>
      <w:r w:rsidRPr="007A0370">
        <w:rPr>
          <w:b/>
          <w:sz w:val="24"/>
          <w:szCs w:val="24"/>
        </w:rPr>
        <w:t>AND ON INTERNAL CONTROL</w:t>
      </w:r>
    </w:p>
    <w:p w14:paraId="7F71CDC6" w14:textId="77777777" w:rsidR="007A0370" w:rsidRPr="007A0370" w:rsidRDefault="007A0370" w:rsidP="007A0370">
      <w:pPr>
        <w:tabs>
          <w:tab w:val="left" w:pos="-143"/>
          <w:tab w:val="left" w:pos="346"/>
          <w:tab w:val="center" w:pos="4860"/>
        </w:tabs>
        <w:suppressAutoHyphens/>
        <w:ind w:left="360"/>
        <w:jc w:val="both"/>
        <w:rPr>
          <w:rFonts w:ascii="Times New Roman" w:hAnsi="Times New Roman" w:cs="Times New Roman"/>
          <w:spacing w:val="-3"/>
          <w:sz w:val="24"/>
          <w:szCs w:val="24"/>
        </w:rPr>
        <w:sectPr w:rsidR="007A0370" w:rsidRPr="007A0370" w:rsidSect="0090169C">
          <w:pgSz w:w="12240" w:h="15840"/>
          <w:pgMar w:top="360" w:right="1800" w:bottom="360" w:left="1620" w:header="720" w:footer="720" w:gutter="0"/>
          <w:paperSrc w:first="15" w:other="15"/>
          <w:cols w:space="720"/>
        </w:sectPr>
      </w:pPr>
    </w:p>
    <w:p w14:paraId="4BF012ED" w14:textId="77777777" w:rsidR="007A0370" w:rsidRPr="007A0370" w:rsidRDefault="007A0370" w:rsidP="00502A2B">
      <w:pPr>
        <w:tabs>
          <w:tab w:val="left" w:pos="-143"/>
          <w:tab w:val="left" w:pos="346"/>
          <w:tab w:val="center" w:pos="4860"/>
        </w:tabs>
        <w:suppressAutoHyphens/>
        <w:ind w:firstLine="360"/>
        <w:jc w:val="both"/>
        <w:rPr>
          <w:rFonts w:ascii="Times New Roman" w:hAnsi="Times New Roman" w:cs="Times New Roman"/>
          <w:spacing w:val="-3"/>
          <w:sz w:val="24"/>
          <w:szCs w:val="24"/>
        </w:rPr>
      </w:pPr>
      <w:r w:rsidRPr="007A0370">
        <w:rPr>
          <w:rFonts w:ascii="Times New Roman" w:hAnsi="Times New Roman" w:cs="Times New Roman"/>
          <w:sz w:val="24"/>
          <w:szCs w:val="24"/>
        </w:rPr>
        <w:tab/>
      </w:r>
      <w:r w:rsidRPr="007A0370">
        <w:rPr>
          <w:rFonts w:ascii="Times New Roman" w:hAnsi="Times New Roman" w:cs="Times New Roman"/>
          <w:sz w:val="24"/>
          <w:szCs w:val="24"/>
        </w:rPr>
        <w:tab/>
      </w:r>
      <w:r w:rsidRPr="007A0370">
        <w:rPr>
          <w:rFonts w:ascii="Times New Roman" w:hAnsi="Times New Roman" w:cs="Times New Roman"/>
          <w:sz w:val="24"/>
          <w:szCs w:val="24"/>
        </w:rPr>
        <w:tab/>
      </w:r>
      <w:r w:rsidRPr="007A0370">
        <w:rPr>
          <w:rFonts w:ascii="Times New Roman" w:hAnsi="Times New Roman" w:cs="Times New Roman"/>
          <w:sz w:val="24"/>
          <w:szCs w:val="24"/>
        </w:rPr>
        <w:tab/>
      </w:r>
      <w:r w:rsidRPr="007A0370">
        <w:rPr>
          <w:rFonts w:ascii="Times New Roman" w:hAnsi="Times New Roman" w:cs="Times New Roman"/>
          <w:sz w:val="24"/>
          <w:szCs w:val="24"/>
        </w:rPr>
        <w:tab/>
      </w:r>
    </w:p>
    <w:p w14:paraId="5412DA73" w14:textId="77777777" w:rsidR="007A0370" w:rsidRPr="007A0370" w:rsidRDefault="007A0370" w:rsidP="007A0370">
      <w:pPr>
        <w:pStyle w:val="BodyTextIndent2"/>
        <w:jc w:val="both"/>
        <w:rPr>
          <w:b/>
          <w:strike/>
          <w:szCs w:val="24"/>
        </w:rPr>
      </w:pPr>
      <w:r w:rsidRPr="007A0370">
        <w:rPr>
          <w:szCs w:val="24"/>
        </w:rPr>
        <w:tab/>
      </w:r>
    </w:p>
    <w:p w14:paraId="72534B23" w14:textId="77777777" w:rsidR="00E82522" w:rsidRPr="00FE445F" w:rsidRDefault="00E82522" w:rsidP="00E82522">
      <w:pPr>
        <w:pStyle w:val="PAParaText"/>
        <w:spacing w:before="120"/>
        <w:jc w:val="center"/>
        <w:rPr>
          <w:rFonts w:ascii="Times New Roman" w:hAnsi="Times New Roman"/>
          <w:i/>
          <w:sz w:val="24"/>
          <w:szCs w:val="24"/>
          <w:shd w:val="clear" w:color="auto" w:fill="FFFFFF"/>
        </w:rPr>
      </w:pPr>
      <w:r w:rsidRPr="00FE445F">
        <w:rPr>
          <w:rFonts w:ascii="Times New Roman" w:hAnsi="Times New Roman"/>
          <w:i/>
          <w:sz w:val="24"/>
          <w:szCs w:val="24"/>
          <w:shd w:val="clear" w:color="auto" w:fill="FFFFFF"/>
        </w:rPr>
        <w:t>Independent Auditor’s Report On Internal Control Over Financial Reporting And On Compliance And Other Matters Based On An Audit Of Financial Statements Performed In Accordance With Government Auditing Standards</w:t>
      </w:r>
      <w:r w:rsidRPr="00FE445F">
        <w:rPr>
          <w:rStyle w:val="CLPracticalLink"/>
          <w:i/>
          <w:szCs w:val="24"/>
        </w:rPr>
        <w:t xml:space="preserve">, </w:t>
      </w:r>
    </w:p>
    <w:p w14:paraId="007663FF" w14:textId="77777777" w:rsidR="007A0370" w:rsidRPr="007A0370" w:rsidRDefault="00E82522" w:rsidP="007A0370">
      <w:pPr>
        <w:pStyle w:val="BodyTextIndent2"/>
        <w:tabs>
          <w:tab w:val="clear" w:pos="720"/>
          <w:tab w:val="clear" w:pos="1440"/>
          <w:tab w:val="center" w:pos="4320"/>
        </w:tabs>
        <w:ind w:left="0" w:firstLine="0"/>
        <w:jc w:val="center"/>
        <w:rPr>
          <w:szCs w:val="24"/>
        </w:rPr>
      </w:pPr>
      <w:r w:rsidRPr="007A0370" w:rsidDel="00E82522">
        <w:rPr>
          <w:i/>
          <w:szCs w:val="24"/>
        </w:rPr>
        <w:t xml:space="preserve"> </w:t>
      </w:r>
      <w:r w:rsidR="007A0370" w:rsidRPr="00CB0F13">
        <w:rPr>
          <w:i/>
          <w:szCs w:val="24"/>
        </w:rPr>
        <w:t xml:space="preserve">(Sample Report Includes </w:t>
      </w:r>
      <w:r w:rsidR="000F6CA5" w:rsidRPr="00CB0F13">
        <w:rPr>
          <w:i/>
          <w:szCs w:val="24"/>
        </w:rPr>
        <w:t>a</w:t>
      </w:r>
      <w:r w:rsidR="007A0370" w:rsidRPr="00CB0F13">
        <w:rPr>
          <w:i/>
          <w:szCs w:val="24"/>
        </w:rPr>
        <w:t xml:space="preserve"> Reportable Instances of Non Compliance, but No Material Weaknesses)</w:t>
      </w:r>
    </w:p>
    <w:p w14:paraId="58E6DEDD" w14:textId="77777777" w:rsidR="007A0370" w:rsidRPr="007A0370" w:rsidRDefault="007A0370" w:rsidP="007A0370">
      <w:pPr>
        <w:tabs>
          <w:tab w:val="left" w:pos="-1440"/>
          <w:tab w:val="left" w:pos="-720"/>
        </w:tabs>
        <w:suppressAutoHyphens/>
        <w:jc w:val="both"/>
        <w:rPr>
          <w:rFonts w:ascii="Times New Roman" w:hAnsi="Times New Roman" w:cs="Times New Roman"/>
          <w:spacing w:val="-3"/>
          <w:sz w:val="24"/>
          <w:szCs w:val="24"/>
        </w:rPr>
      </w:pPr>
    </w:p>
    <w:p w14:paraId="2C00AB17" w14:textId="77777777" w:rsidR="007A0370" w:rsidRPr="007A0370" w:rsidRDefault="007A0370" w:rsidP="007A0370">
      <w:pPr>
        <w:pStyle w:val="BodyTextIndent2"/>
        <w:jc w:val="both"/>
        <w:rPr>
          <w:szCs w:val="24"/>
        </w:rPr>
      </w:pPr>
      <w:r w:rsidRPr="007A0370">
        <w:rPr>
          <w:szCs w:val="24"/>
        </w:rPr>
        <w:t>To the Board of Trustees</w:t>
      </w:r>
    </w:p>
    <w:p w14:paraId="30B05864" w14:textId="77777777" w:rsidR="00512EBD" w:rsidRDefault="00502A2B" w:rsidP="00D826B7">
      <w:pPr>
        <w:suppressAutoHyphens/>
        <w:spacing w:after="0" w:line="216" w:lineRule="auto"/>
        <w:rPr>
          <w:rFonts w:ascii="Times New Roman" w:hAnsi="Times New Roman" w:cs="Times New Roman"/>
          <w:b/>
          <w:spacing w:val="-2"/>
          <w:sz w:val="24"/>
          <w:szCs w:val="24"/>
        </w:rPr>
      </w:pPr>
      <w:r w:rsidRPr="007A0370">
        <w:rPr>
          <w:rFonts w:ascii="Times New Roman" w:hAnsi="Times New Roman" w:cs="Times New Roman"/>
          <w:b/>
          <w:spacing w:val="-2"/>
          <w:sz w:val="24"/>
          <w:szCs w:val="24"/>
        </w:rPr>
        <w:t>ABC Charter School</w:t>
      </w:r>
      <w:r>
        <w:rPr>
          <w:rFonts w:ascii="Times New Roman" w:hAnsi="Times New Roman" w:cs="Times New Roman"/>
          <w:b/>
          <w:spacing w:val="-2"/>
          <w:sz w:val="24"/>
          <w:szCs w:val="24"/>
        </w:rPr>
        <w:t xml:space="preserve"> </w:t>
      </w:r>
    </w:p>
    <w:p w14:paraId="783BAF4B" w14:textId="77777777" w:rsidR="00E313DD" w:rsidRDefault="00E313DD" w:rsidP="007A0370">
      <w:pPr>
        <w:pStyle w:val="p53"/>
        <w:spacing w:line="280" w:lineRule="exact"/>
        <w:rPr>
          <w:spacing w:val="-3"/>
        </w:rPr>
      </w:pPr>
    </w:p>
    <w:p w14:paraId="24C0CE94" w14:textId="77777777" w:rsidR="00E82522" w:rsidRPr="004F5BE0" w:rsidRDefault="006F4CC9" w:rsidP="00502A2B">
      <w:pPr>
        <w:suppressAutoHyphens/>
        <w:spacing w:after="0" w:line="216" w:lineRule="auto"/>
        <w:jc w:val="both"/>
        <w:rPr>
          <w:rFonts w:ascii="Times New Roman" w:hAnsi="Times New Roman"/>
          <w:sz w:val="24"/>
          <w:szCs w:val="24"/>
          <w:shd w:val="clear" w:color="auto" w:fill="FFFFFF"/>
        </w:rPr>
      </w:pPr>
      <w:r w:rsidRPr="004F5BE0">
        <w:rPr>
          <w:rFonts w:ascii="Times New Roman" w:hAnsi="Times New Roman"/>
          <w:sz w:val="24"/>
          <w:szCs w:val="24"/>
          <w:shd w:val="clear" w:color="auto" w:fill="FFFFFF"/>
        </w:rPr>
        <w:t xml:space="preserve">We have audited, in accordance with the auditing standards generally accepted in the United States of America and the standards applicable to financial audits contained in </w:t>
      </w:r>
      <w:r w:rsidRPr="004F5BE0">
        <w:rPr>
          <w:rFonts w:ascii="Times New Roman" w:hAnsi="Times New Roman"/>
          <w:i/>
          <w:sz w:val="24"/>
          <w:szCs w:val="24"/>
          <w:shd w:val="clear" w:color="auto" w:fill="FFFFFF"/>
        </w:rPr>
        <w:t>Government Auditing Standar</w:t>
      </w:r>
      <w:r>
        <w:rPr>
          <w:rFonts w:ascii="Times New Roman" w:hAnsi="Times New Roman"/>
          <w:i/>
          <w:sz w:val="24"/>
          <w:szCs w:val="24"/>
          <w:shd w:val="clear" w:color="auto" w:fill="FFFFFF"/>
        </w:rPr>
        <w:t>ds</w:t>
      </w:r>
      <w:r w:rsidRPr="004F5BE0">
        <w:rPr>
          <w:rFonts w:ascii="Times New Roman" w:hAnsi="Times New Roman"/>
          <w:sz w:val="24"/>
          <w:szCs w:val="24"/>
          <w:shd w:val="clear" w:color="auto" w:fill="FFFFFF"/>
        </w:rPr>
        <w:t xml:space="preserve"> issued by the Comptroller General of the United States, the financial statements of </w:t>
      </w:r>
      <w:r w:rsidRPr="00502A2B">
        <w:rPr>
          <w:rFonts w:ascii="Times New Roman" w:hAnsi="Times New Roman"/>
          <w:sz w:val="24"/>
          <w:szCs w:val="24"/>
          <w:shd w:val="clear" w:color="auto" w:fill="FFFFFF"/>
        </w:rPr>
        <w:t>ABC Charter School</w:t>
      </w:r>
      <w:r>
        <w:rPr>
          <w:rFonts w:ascii="Times New Roman" w:hAnsi="Times New Roman"/>
          <w:sz w:val="24"/>
          <w:szCs w:val="24"/>
          <w:shd w:val="clear" w:color="auto" w:fill="FFFFFF"/>
        </w:rPr>
        <w:t xml:space="preserve"> (the </w:t>
      </w:r>
      <w:r w:rsidR="00D826B7">
        <w:rPr>
          <w:rFonts w:ascii="Times New Roman" w:hAnsi="Times New Roman"/>
          <w:sz w:val="24"/>
          <w:szCs w:val="24"/>
          <w:shd w:val="clear" w:color="auto" w:fill="FFFFFF"/>
        </w:rPr>
        <w:t>School</w:t>
      </w:r>
      <w:r>
        <w:rPr>
          <w:rFonts w:ascii="Times New Roman" w:hAnsi="Times New Roman"/>
          <w:sz w:val="24"/>
          <w:szCs w:val="24"/>
          <w:shd w:val="clear" w:color="auto" w:fill="FFFFFF"/>
        </w:rPr>
        <w:t>)</w:t>
      </w:r>
      <w:r w:rsidRPr="004F5BE0">
        <w:rPr>
          <w:rFonts w:ascii="Times New Roman" w:hAnsi="Times New Roman"/>
          <w:sz w:val="24"/>
          <w:szCs w:val="24"/>
          <w:shd w:val="clear" w:color="auto" w:fill="FFFFFF"/>
        </w:rPr>
        <w:t>, as of and for the year ended June 30, 20</w:t>
      </w:r>
      <w:r w:rsidR="009135E1">
        <w:rPr>
          <w:rFonts w:ascii="Times New Roman" w:hAnsi="Times New Roman"/>
          <w:sz w:val="24"/>
          <w:szCs w:val="24"/>
          <w:shd w:val="clear" w:color="auto" w:fill="FFFFFF"/>
        </w:rPr>
        <w:t>XX</w:t>
      </w:r>
      <w:r w:rsidRPr="004F5BE0">
        <w:rPr>
          <w:rFonts w:ascii="Times New Roman" w:hAnsi="Times New Roman"/>
          <w:sz w:val="24"/>
          <w:szCs w:val="24"/>
          <w:shd w:val="clear" w:color="auto" w:fill="FFFFFF"/>
        </w:rPr>
        <w:t>, and the related notes to the finan</w:t>
      </w:r>
      <w:r>
        <w:rPr>
          <w:rFonts w:ascii="Times New Roman" w:hAnsi="Times New Roman"/>
          <w:sz w:val="24"/>
          <w:szCs w:val="24"/>
          <w:shd w:val="clear" w:color="auto" w:fill="FFFFFF"/>
        </w:rPr>
        <w:t xml:space="preserve">cial statements </w:t>
      </w:r>
      <w:r w:rsidRPr="004F5BE0">
        <w:rPr>
          <w:rFonts w:ascii="Times New Roman" w:hAnsi="Times New Roman"/>
          <w:sz w:val="24"/>
          <w:szCs w:val="24"/>
          <w:shd w:val="clear" w:color="auto" w:fill="FFFFFF"/>
        </w:rPr>
        <w:t xml:space="preserve">and have issued our report thereon dated </w:t>
      </w:r>
      <w:r>
        <w:rPr>
          <w:rFonts w:ascii="Times New Roman" w:hAnsi="Times New Roman"/>
          <w:sz w:val="24"/>
          <w:szCs w:val="24"/>
          <w:shd w:val="clear" w:color="auto" w:fill="FFFFFF"/>
        </w:rPr>
        <w:t>October XX, 20</w:t>
      </w:r>
      <w:r w:rsidR="009135E1">
        <w:rPr>
          <w:rFonts w:ascii="Times New Roman" w:hAnsi="Times New Roman"/>
          <w:sz w:val="24"/>
          <w:szCs w:val="24"/>
          <w:shd w:val="clear" w:color="auto" w:fill="FFFFFF"/>
        </w:rPr>
        <w:t>XX</w:t>
      </w:r>
      <w:r>
        <w:rPr>
          <w:rFonts w:ascii="Times New Roman" w:hAnsi="Times New Roman"/>
          <w:sz w:val="24"/>
          <w:szCs w:val="24"/>
          <w:shd w:val="clear" w:color="auto" w:fill="FFFFFF"/>
        </w:rPr>
        <w:t xml:space="preserve">.  </w:t>
      </w:r>
      <w:r w:rsidR="00E82522">
        <w:rPr>
          <w:rFonts w:ascii="Times New Roman" w:hAnsi="Times New Roman"/>
          <w:sz w:val="24"/>
          <w:szCs w:val="24"/>
          <w:shd w:val="clear" w:color="auto" w:fill="FFFFFF"/>
        </w:rPr>
        <w:t>The financial statements of the component unit A</w:t>
      </w:r>
      <w:r w:rsidR="000F6CA5">
        <w:rPr>
          <w:rFonts w:ascii="Times New Roman" w:hAnsi="Times New Roman"/>
          <w:sz w:val="24"/>
          <w:szCs w:val="24"/>
          <w:shd w:val="clear" w:color="auto" w:fill="FFFFFF"/>
        </w:rPr>
        <w:t xml:space="preserve">BC </w:t>
      </w:r>
      <w:r w:rsidR="00E82522">
        <w:rPr>
          <w:rFonts w:ascii="Times New Roman" w:hAnsi="Times New Roman"/>
          <w:sz w:val="24"/>
          <w:szCs w:val="24"/>
          <w:shd w:val="clear" w:color="auto" w:fill="FFFFFF"/>
        </w:rPr>
        <w:t xml:space="preserve">Foundation, Inc. were not audited in accordance with </w:t>
      </w:r>
      <w:r w:rsidR="00E82522">
        <w:rPr>
          <w:rFonts w:ascii="Times New Roman" w:hAnsi="Times New Roman"/>
          <w:i/>
          <w:sz w:val="24"/>
          <w:szCs w:val="24"/>
          <w:shd w:val="clear" w:color="auto" w:fill="FFFFFF"/>
        </w:rPr>
        <w:t>Governmental Auditing Stat</w:t>
      </w:r>
      <w:r w:rsidR="00E82522" w:rsidRPr="009114E2">
        <w:rPr>
          <w:rFonts w:ascii="Times New Roman" w:hAnsi="Times New Roman"/>
          <w:i/>
          <w:sz w:val="24"/>
          <w:szCs w:val="24"/>
          <w:shd w:val="clear" w:color="auto" w:fill="FFFFFF"/>
        </w:rPr>
        <w:t>em</w:t>
      </w:r>
      <w:r w:rsidR="00E82522">
        <w:rPr>
          <w:rFonts w:ascii="Times New Roman" w:hAnsi="Times New Roman"/>
          <w:i/>
          <w:sz w:val="24"/>
          <w:szCs w:val="24"/>
          <w:shd w:val="clear" w:color="auto" w:fill="FFFFFF"/>
        </w:rPr>
        <w:t>ents</w:t>
      </w:r>
      <w:r w:rsidR="00E82522">
        <w:rPr>
          <w:rFonts w:ascii="Times New Roman" w:hAnsi="Times New Roman"/>
          <w:sz w:val="24"/>
          <w:szCs w:val="24"/>
          <w:shd w:val="clear" w:color="auto" w:fill="FFFFFF"/>
        </w:rPr>
        <w:t xml:space="preserve"> and accordingly this report does not extend to th</w:t>
      </w:r>
      <w:r w:rsidR="00E64777">
        <w:rPr>
          <w:rFonts w:ascii="Times New Roman" w:hAnsi="Times New Roman"/>
          <w:sz w:val="24"/>
          <w:szCs w:val="24"/>
          <w:shd w:val="clear" w:color="auto" w:fill="FFFFFF"/>
        </w:rPr>
        <w:t>is</w:t>
      </w:r>
      <w:r w:rsidR="00E82522">
        <w:rPr>
          <w:rFonts w:ascii="Times New Roman" w:hAnsi="Times New Roman"/>
          <w:sz w:val="24"/>
          <w:szCs w:val="24"/>
          <w:shd w:val="clear" w:color="auto" w:fill="FFFFFF"/>
        </w:rPr>
        <w:t xml:space="preserve"> component unit.</w:t>
      </w:r>
      <w:r w:rsidR="00E82522" w:rsidRPr="004F5BE0">
        <w:rPr>
          <w:rStyle w:val="CLPracticalLink"/>
          <w:szCs w:val="24"/>
        </w:rPr>
        <w:t xml:space="preserve">, </w:t>
      </w:r>
    </w:p>
    <w:p w14:paraId="13C1C0D6" w14:textId="77777777" w:rsidR="007A0370" w:rsidRPr="00847ADF" w:rsidRDefault="007A0370" w:rsidP="007A0370">
      <w:pPr>
        <w:pStyle w:val="p53"/>
        <w:spacing w:line="280" w:lineRule="exact"/>
        <w:rPr>
          <w:sz w:val="16"/>
          <w:szCs w:val="16"/>
        </w:rPr>
      </w:pPr>
      <w:r w:rsidRPr="007A0370">
        <w:rPr>
          <w:spacing w:val="-3"/>
        </w:rPr>
        <w:t xml:space="preserve">  </w:t>
      </w:r>
    </w:p>
    <w:p w14:paraId="0B0F86A5" w14:textId="77777777" w:rsidR="000F6CA5" w:rsidRDefault="000F6CA5" w:rsidP="000F6CA5">
      <w:pPr>
        <w:pStyle w:val="PAParaText"/>
        <w:spacing w:after="0"/>
        <w:rPr>
          <w:rFonts w:ascii="Times New Roman" w:hAnsi="Times New Roman"/>
          <w:b/>
          <w:sz w:val="24"/>
          <w:szCs w:val="24"/>
        </w:rPr>
      </w:pPr>
      <w:r w:rsidRPr="003E75F2">
        <w:rPr>
          <w:rFonts w:ascii="Times New Roman" w:hAnsi="Times New Roman"/>
          <w:b/>
          <w:sz w:val="24"/>
          <w:szCs w:val="24"/>
        </w:rPr>
        <w:t>Internal Control over Financial Reporting</w:t>
      </w:r>
    </w:p>
    <w:p w14:paraId="6DAD248E" w14:textId="77777777" w:rsidR="000F6CA5" w:rsidRDefault="000F6CA5" w:rsidP="000F6CA5">
      <w:pPr>
        <w:pStyle w:val="PAParaText"/>
        <w:spacing w:after="0"/>
        <w:rPr>
          <w:rFonts w:ascii="Times New Roman" w:hAnsi="Times New Roman"/>
          <w:sz w:val="24"/>
          <w:szCs w:val="24"/>
          <w:shd w:val="clear" w:color="auto" w:fill="FFFFFF"/>
        </w:rPr>
      </w:pPr>
      <w:r w:rsidRPr="003E75F2">
        <w:rPr>
          <w:rFonts w:ascii="Times New Roman" w:hAnsi="Times New Roman"/>
          <w:sz w:val="24"/>
          <w:szCs w:val="24"/>
          <w:shd w:val="clear" w:color="auto" w:fill="FFFFFF"/>
        </w:rPr>
        <w:t xml:space="preserve">In planning and performing our audit of the financial statements, we considered </w:t>
      </w:r>
      <w:r>
        <w:rPr>
          <w:rFonts w:ascii="Times New Roman" w:hAnsi="Times New Roman"/>
          <w:sz w:val="24"/>
          <w:szCs w:val="24"/>
          <w:shd w:val="clear" w:color="auto" w:fill="FFFFFF"/>
        </w:rPr>
        <w:t xml:space="preserve">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internal control over financial reporting (internal control) to determine the audit procedures that are appropriate in the circumstances for the pu</w:t>
      </w:r>
      <w:r>
        <w:rPr>
          <w:rFonts w:ascii="Times New Roman" w:hAnsi="Times New Roman"/>
          <w:sz w:val="24"/>
          <w:szCs w:val="24"/>
          <w:shd w:val="clear" w:color="auto" w:fill="FFFFFF"/>
        </w:rPr>
        <w:t>rpose of expressing our opinion</w:t>
      </w:r>
      <w:r w:rsidRPr="003E75F2">
        <w:rPr>
          <w:rFonts w:ascii="Times New Roman" w:hAnsi="Times New Roman"/>
          <w:sz w:val="24"/>
          <w:szCs w:val="24"/>
          <w:shd w:val="clear" w:color="auto" w:fill="FFFFFF"/>
        </w:rPr>
        <w:t xml:space="preserve"> on the financial statements, but not for the purpose of expressing an opinion on the effectiveness of </w:t>
      </w:r>
      <w:r>
        <w:rPr>
          <w:rFonts w:ascii="Times New Roman" w:hAnsi="Times New Roman"/>
          <w:sz w:val="24"/>
          <w:szCs w:val="24"/>
          <w:shd w:val="clear" w:color="auto" w:fill="FFFFFF"/>
        </w:rPr>
        <w:t xml:space="preserve">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internal control. Accordingly, we do not express an opinion on the effectiveness of </w:t>
      </w:r>
      <w:r>
        <w:rPr>
          <w:rFonts w:ascii="Times New Roman" w:hAnsi="Times New Roman"/>
          <w:sz w:val="24"/>
          <w:szCs w:val="24"/>
          <w:shd w:val="clear" w:color="auto" w:fill="FFFFFF"/>
        </w:rPr>
        <w:t xml:space="preserve">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internal control.</w:t>
      </w:r>
    </w:p>
    <w:p w14:paraId="266059C4" w14:textId="77777777" w:rsidR="000F6CA5" w:rsidRPr="003E75F2" w:rsidRDefault="000F6CA5" w:rsidP="000F6CA5">
      <w:pPr>
        <w:pStyle w:val="PAParaText"/>
        <w:spacing w:after="0"/>
        <w:rPr>
          <w:rFonts w:ascii="Times New Roman" w:hAnsi="Times New Roman"/>
          <w:sz w:val="24"/>
          <w:szCs w:val="24"/>
          <w:shd w:val="clear" w:color="auto" w:fill="FFFFFF"/>
        </w:rPr>
      </w:pPr>
    </w:p>
    <w:p w14:paraId="5960898C" w14:textId="77777777" w:rsidR="000F6CA5" w:rsidRDefault="000F6CA5" w:rsidP="000F6CA5">
      <w:pPr>
        <w:pStyle w:val="PAParaText"/>
        <w:spacing w:after="0"/>
        <w:rPr>
          <w:rFonts w:ascii="Times New Roman" w:hAnsi="Times New Roman"/>
          <w:sz w:val="24"/>
          <w:szCs w:val="24"/>
          <w:shd w:val="clear" w:color="auto" w:fill="FFFFFF"/>
        </w:rPr>
      </w:pPr>
      <w:r w:rsidRPr="003E75F2">
        <w:rPr>
          <w:rFonts w:ascii="Times New Roman" w:hAnsi="Times New Roman"/>
          <w:sz w:val="24"/>
          <w:szCs w:val="24"/>
          <w:shd w:val="clear" w:color="auto" w:fill="FFFFFF"/>
        </w:rPr>
        <w:t xml:space="preserve">A </w:t>
      </w:r>
      <w:r w:rsidRPr="003E75F2">
        <w:rPr>
          <w:rFonts w:ascii="Times New Roman" w:hAnsi="Times New Roman"/>
          <w:i/>
          <w:sz w:val="24"/>
          <w:szCs w:val="24"/>
          <w:shd w:val="clear" w:color="auto" w:fill="FFFFFF"/>
        </w:rPr>
        <w:t>deficiency in internal control</w:t>
      </w:r>
      <w:r w:rsidRPr="003E75F2">
        <w:rPr>
          <w:rFonts w:ascii="Times New Roman" w:hAnsi="Times New Roman"/>
          <w:sz w:val="24"/>
          <w:szCs w:val="24"/>
          <w:shd w:val="clear" w:color="auto" w:fill="FFFFFF"/>
        </w:rPr>
        <w:t xml:space="preserve"> exists when the design or operation of a control does not allow management or employees, in the normal course of performing their assigned functions, to prevent, or detect and correct, misstatements on a timely basis. A </w:t>
      </w:r>
      <w:r w:rsidRPr="003E75F2">
        <w:rPr>
          <w:rFonts w:ascii="Times New Roman" w:hAnsi="Times New Roman"/>
          <w:i/>
          <w:sz w:val="24"/>
          <w:szCs w:val="24"/>
          <w:shd w:val="clear" w:color="auto" w:fill="FFFFFF"/>
        </w:rPr>
        <w:t>material weakness</w:t>
      </w:r>
      <w:r w:rsidRPr="003E75F2">
        <w:rPr>
          <w:rFonts w:ascii="Times New Roman" w:hAnsi="Times New Roman"/>
          <w:sz w:val="24"/>
          <w:szCs w:val="24"/>
          <w:shd w:val="clear" w:color="auto" w:fill="FFFFFF"/>
        </w:rPr>
        <w:t xml:space="preserve"> is a deficiency, or a combination of deficiencies, in internal control, such that there is a reasonable possibility that a material misstatement of 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financial statements will not be prevented, or detected and corrected on a timely basis. A </w:t>
      </w:r>
      <w:r w:rsidRPr="003E75F2">
        <w:rPr>
          <w:rFonts w:ascii="Times New Roman" w:hAnsi="Times New Roman"/>
          <w:i/>
          <w:sz w:val="24"/>
          <w:szCs w:val="24"/>
          <w:shd w:val="clear" w:color="auto" w:fill="FFFFFF"/>
        </w:rPr>
        <w:t>significant deficiency</w:t>
      </w:r>
      <w:r w:rsidRPr="003E75F2">
        <w:rPr>
          <w:rFonts w:ascii="Times New Roman" w:hAnsi="Times New Roman"/>
          <w:sz w:val="24"/>
          <w:szCs w:val="24"/>
          <w:shd w:val="clear" w:color="auto" w:fill="FFFFFF"/>
        </w:rPr>
        <w:t xml:space="preserve"> is a deficiency, or a combination of deficiencies, in internal control that is less severe than a material weakness, yet important enough to merit attention by those charged with governance.</w:t>
      </w:r>
    </w:p>
    <w:p w14:paraId="6789956D" w14:textId="77777777" w:rsidR="000F6CA5" w:rsidRPr="00502A2B" w:rsidRDefault="000F6CA5" w:rsidP="000F6CA5">
      <w:pPr>
        <w:pStyle w:val="PAParaText"/>
        <w:spacing w:after="0"/>
        <w:rPr>
          <w:rFonts w:ascii="Times New Roman" w:hAnsi="Times New Roman"/>
          <w:sz w:val="16"/>
          <w:szCs w:val="16"/>
          <w:shd w:val="clear" w:color="auto" w:fill="FFFFFF"/>
        </w:rPr>
      </w:pPr>
    </w:p>
    <w:p w14:paraId="24366113" w14:textId="77777777" w:rsidR="000F6CA5" w:rsidRPr="003E75F2" w:rsidRDefault="000F6CA5" w:rsidP="000F6CA5">
      <w:pPr>
        <w:pStyle w:val="PAParaText"/>
        <w:spacing w:after="0"/>
        <w:rPr>
          <w:rFonts w:ascii="Times New Roman" w:hAnsi="Times New Roman"/>
          <w:sz w:val="24"/>
          <w:szCs w:val="24"/>
          <w:shd w:val="clear" w:color="auto" w:fill="FFFFFF"/>
        </w:rPr>
      </w:pPr>
      <w:r w:rsidRPr="003E75F2">
        <w:rPr>
          <w:rFonts w:ascii="Times New Roman" w:hAnsi="Times New Roman"/>
          <w:sz w:val="24"/>
          <w:szCs w:val="24"/>
          <w:shd w:val="clear" w:color="auto" w:fill="FFFFFF"/>
        </w:rPr>
        <w:t>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may exist that have not been identified.</w:t>
      </w:r>
    </w:p>
    <w:p w14:paraId="5536CDA6" w14:textId="77777777" w:rsidR="00502A2B" w:rsidRDefault="00502A2B" w:rsidP="007A0370">
      <w:pPr>
        <w:pStyle w:val="p53"/>
        <w:spacing w:line="280" w:lineRule="exact"/>
        <w:rPr>
          <w:sz w:val="16"/>
          <w:szCs w:val="16"/>
        </w:rPr>
        <w:sectPr w:rsidR="00502A2B" w:rsidSect="0090169C">
          <w:pgSz w:w="12240" w:h="15840"/>
          <w:pgMar w:top="720" w:right="1350" w:bottom="994" w:left="1800" w:header="720" w:footer="720" w:gutter="0"/>
          <w:paperSrc w:first="15" w:other="15"/>
          <w:cols w:space="720"/>
        </w:sectPr>
      </w:pPr>
    </w:p>
    <w:p w14:paraId="327C388A" w14:textId="77777777" w:rsidR="007A0370" w:rsidRPr="00265F69" w:rsidRDefault="007A0370" w:rsidP="007A0370">
      <w:pPr>
        <w:pStyle w:val="p53"/>
        <w:spacing w:line="280" w:lineRule="exact"/>
        <w:rPr>
          <w:sz w:val="16"/>
          <w:szCs w:val="16"/>
        </w:rPr>
      </w:pPr>
    </w:p>
    <w:p w14:paraId="6291DACD" w14:textId="77777777" w:rsidR="000F6CA5" w:rsidRDefault="000F6CA5" w:rsidP="00502A2B">
      <w:pPr>
        <w:tabs>
          <w:tab w:val="left" w:pos="-143"/>
          <w:tab w:val="left" w:pos="346"/>
          <w:tab w:val="center" w:pos="4860"/>
        </w:tabs>
        <w:suppressAutoHyphens/>
        <w:spacing w:after="0"/>
        <w:jc w:val="both"/>
        <w:rPr>
          <w:rFonts w:ascii="Times New Roman" w:hAnsi="Times New Roman"/>
          <w:b/>
          <w:sz w:val="24"/>
          <w:szCs w:val="24"/>
        </w:rPr>
      </w:pPr>
      <w:r w:rsidRPr="003E75F2">
        <w:rPr>
          <w:rFonts w:ascii="Times New Roman" w:hAnsi="Times New Roman"/>
          <w:b/>
          <w:sz w:val="24"/>
          <w:szCs w:val="24"/>
        </w:rPr>
        <w:t>Compliance and Other Matters</w:t>
      </w:r>
    </w:p>
    <w:p w14:paraId="1083CE0E" w14:textId="77777777" w:rsidR="000F6CA5" w:rsidRDefault="000F6CA5" w:rsidP="000F6CA5">
      <w:pPr>
        <w:pStyle w:val="PAParaText"/>
        <w:spacing w:after="0"/>
        <w:rPr>
          <w:rFonts w:ascii="Times New Roman" w:hAnsi="Times New Roman"/>
          <w:sz w:val="24"/>
          <w:szCs w:val="24"/>
          <w:shd w:val="clear" w:color="auto" w:fill="FFFFFF"/>
        </w:rPr>
      </w:pPr>
      <w:r w:rsidRPr="003E75F2">
        <w:rPr>
          <w:rFonts w:ascii="Times New Roman" w:hAnsi="Times New Roman"/>
          <w:sz w:val="24"/>
          <w:szCs w:val="24"/>
          <w:shd w:val="clear" w:color="auto" w:fill="FFFFFF"/>
        </w:rPr>
        <w:t xml:space="preserve">As part of obtaining reasonable assurance about whether </w:t>
      </w:r>
      <w:bookmarkStart w:id="0" w:name="OLE_LINK11"/>
      <w:r w:rsidR="00D826B7">
        <w:rPr>
          <w:rFonts w:ascii="Times New Roman" w:hAnsi="Times New Roman"/>
          <w:sz w:val="24"/>
          <w:szCs w:val="24"/>
          <w:shd w:val="clear" w:color="auto" w:fill="FFFFFF"/>
        </w:rPr>
        <w:t>the School’s</w:t>
      </w:r>
      <w:r w:rsidRPr="003E75F2">
        <w:rPr>
          <w:rFonts w:ascii="Times New Roman" w:hAnsi="Times New Roman"/>
          <w:sz w:val="24"/>
          <w:szCs w:val="24"/>
          <w:shd w:val="clear" w:color="auto" w:fill="FFFFFF"/>
        </w:rPr>
        <w:t xml:space="preserve"> </w:t>
      </w:r>
      <w:bookmarkEnd w:id="0"/>
      <w:r w:rsidRPr="003E75F2">
        <w:rPr>
          <w:rFonts w:ascii="Times New Roman" w:hAnsi="Times New Roman"/>
          <w:sz w:val="24"/>
          <w:szCs w:val="24"/>
          <w:shd w:val="clear" w:color="auto" w:fill="FFFFFF"/>
        </w:rPr>
        <w:t xml:space="preserve">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w:t>
      </w:r>
      <w:r w:rsidRPr="00B1175F">
        <w:rPr>
          <w:rFonts w:ascii="Times New Roman" w:hAnsi="Times New Roman"/>
          <w:sz w:val="24"/>
          <w:szCs w:val="24"/>
          <w:shd w:val="clear" w:color="auto" w:fill="FFFFFF"/>
        </w:rPr>
        <w:t xml:space="preserve">provisions was not an objective of our audit, and accordingly, we do not express such an opinion. The results of our tests disclosed an instance of noncompliance or other matter that </w:t>
      </w:r>
      <w:r>
        <w:rPr>
          <w:rFonts w:ascii="Times New Roman" w:hAnsi="Times New Roman"/>
          <w:sz w:val="24"/>
          <w:szCs w:val="24"/>
          <w:shd w:val="clear" w:color="auto" w:fill="FFFFFF"/>
        </w:rPr>
        <w:t>is</w:t>
      </w:r>
      <w:r w:rsidRPr="00B1175F">
        <w:rPr>
          <w:rFonts w:ascii="Times New Roman" w:hAnsi="Times New Roman"/>
          <w:sz w:val="24"/>
          <w:szCs w:val="24"/>
          <w:shd w:val="clear" w:color="auto" w:fill="FFFFFF"/>
        </w:rPr>
        <w:t xml:space="preserve"> required to be reported under </w:t>
      </w:r>
      <w:r w:rsidRPr="00B1175F">
        <w:rPr>
          <w:rFonts w:ascii="Times New Roman" w:hAnsi="Times New Roman"/>
          <w:i/>
          <w:sz w:val="24"/>
          <w:szCs w:val="24"/>
          <w:shd w:val="clear" w:color="auto" w:fill="FFFFFF"/>
        </w:rPr>
        <w:t>Government Auditing Standards</w:t>
      </w:r>
      <w:r w:rsidRPr="00B1175F">
        <w:rPr>
          <w:rFonts w:ascii="Times New Roman" w:hAnsi="Times New Roman"/>
          <w:sz w:val="24"/>
          <w:szCs w:val="24"/>
          <w:shd w:val="clear" w:color="auto" w:fill="FFFFFF"/>
        </w:rPr>
        <w:t xml:space="preserve"> and which </w:t>
      </w:r>
      <w:r>
        <w:rPr>
          <w:rFonts w:ascii="Times New Roman" w:hAnsi="Times New Roman"/>
          <w:sz w:val="24"/>
          <w:szCs w:val="24"/>
          <w:shd w:val="clear" w:color="auto" w:fill="FFFFFF"/>
        </w:rPr>
        <w:t>is</w:t>
      </w:r>
      <w:r w:rsidRPr="00B1175F">
        <w:rPr>
          <w:rFonts w:ascii="Times New Roman" w:hAnsi="Times New Roman"/>
          <w:sz w:val="24"/>
          <w:szCs w:val="24"/>
          <w:shd w:val="clear" w:color="auto" w:fill="FFFFFF"/>
        </w:rPr>
        <w:t xml:space="preserve"> described in the accompanying schedule of findings and responses as item 20</w:t>
      </w:r>
      <w:r w:rsidR="009135E1">
        <w:rPr>
          <w:rFonts w:ascii="Times New Roman" w:hAnsi="Times New Roman"/>
          <w:sz w:val="24"/>
          <w:szCs w:val="24"/>
          <w:shd w:val="clear" w:color="auto" w:fill="FFFFFF"/>
        </w:rPr>
        <w:t>XX</w:t>
      </w:r>
      <w:r w:rsidRPr="00B1175F">
        <w:rPr>
          <w:rFonts w:ascii="Times New Roman" w:hAnsi="Times New Roman"/>
          <w:sz w:val="24"/>
          <w:szCs w:val="24"/>
          <w:shd w:val="clear" w:color="auto" w:fill="FFFFFF"/>
        </w:rPr>
        <w:t>-1.</w:t>
      </w:r>
    </w:p>
    <w:p w14:paraId="2B84B1EC" w14:textId="77777777" w:rsidR="000F6CA5" w:rsidRDefault="000F6CA5" w:rsidP="000F6CA5">
      <w:pPr>
        <w:pStyle w:val="PAParaText"/>
        <w:spacing w:after="0"/>
        <w:rPr>
          <w:rFonts w:ascii="Times New Roman" w:hAnsi="Times New Roman"/>
          <w:sz w:val="24"/>
          <w:szCs w:val="24"/>
          <w:shd w:val="clear" w:color="auto" w:fill="FFFFFF"/>
        </w:rPr>
      </w:pPr>
    </w:p>
    <w:p w14:paraId="1CAA857A" w14:textId="77777777" w:rsidR="000F6CA5" w:rsidRPr="00B1175F" w:rsidRDefault="00D826B7" w:rsidP="000F6CA5">
      <w:pPr>
        <w:pStyle w:val="PAParaText"/>
        <w:spacing w:after="0"/>
        <w:rPr>
          <w:rFonts w:ascii="Times New Roman" w:hAnsi="Times New Roman"/>
          <w:b/>
          <w:sz w:val="24"/>
          <w:szCs w:val="24"/>
          <w:shd w:val="clear" w:color="auto" w:fill="FFFFFF"/>
        </w:rPr>
      </w:pPr>
      <w:r>
        <w:rPr>
          <w:rFonts w:ascii="Times New Roman" w:hAnsi="Times New Roman"/>
          <w:b/>
          <w:sz w:val="24"/>
          <w:szCs w:val="24"/>
          <w:shd w:val="clear" w:color="auto" w:fill="FFFFFF"/>
        </w:rPr>
        <w:t>School’s</w:t>
      </w:r>
      <w:r w:rsidR="000F6CA5" w:rsidRPr="00B1175F">
        <w:rPr>
          <w:rFonts w:ascii="Times New Roman" w:hAnsi="Times New Roman"/>
          <w:b/>
          <w:sz w:val="24"/>
          <w:szCs w:val="24"/>
          <w:shd w:val="clear" w:color="auto" w:fill="FFFFFF"/>
        </w:rPr>
        <w:t xml:space="preserve"> Response to Finding</w:t>
      </w:r>
    </w:p>
    <w:p w14:paraId="54CF4B85" w14:textId="77777777" w:rsidR="000F6CA5" w:rsidRPr="00B1175F" w:rsidRDefault="000F6CA5" w:rsidP="000F6CA5">
      <w:pPr>
        <w:pStyle w:val="PAParaText"/>
        <w:tabs>
          <w:tab w:val="left" w:pos="9360"/>
        </w:tabs>
        <w:spacing w:after="0"/>
        <w:rPr>
          <w:rFonts w:ascii="Times New Roman" w:hAnsi="Times New Roman"/>
          <w:sz w:val="24"/>
          <w:szCs w:val="24"/>
          <w:shd w:val="clear" w:color="auto" w:fill="FFFFFF"/>
        </w:rPr>
      </w:pPr>
      <w:r>
        <w:rPr>
          <w:rFonts w:ascii="Times New Roman" w:hAnsi="Times New Roman"/>
          <w:sz w:val="24"/>
          <w:szCs w:val="24"/>
        </w:rPr>
        <w:t xml:space="preserve">The </w:t>
      </w:r>
      <w:r w:rsidR="00D826B7">
        <w:rPr>
          <w:rFonts w:ascii="Times New Roman" w:hAnsi="Times New Roman"/>
          <w:sz w:val="24"/>
          <w:szCs w:val="24"/>
        </w:rPr>
        <w:t>School’s</w:t>
      </w:r>
      <w:r w:rsidRPr="003E75F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response to the finding</w:t>
      </w:r>
      <w:r w:rsidRPr="00B1175F">
        <w:rPr>
          <w:rFonts w:ascii="Times New Roman" w:hAnsi="Times New Roman"/>
          <w:sz w:val="24"/>
          <w:szCs w:val="24"/>
          <w:shd w:val="clear" w:color="auto" w:fill="FFFFFF"/>
        </w:rPr>
        <w:t xml:space="preserve"> identified in our audit is described in the accompanying schedule of findings and responses. </w:t>
      </w:r>
      <w:r>
        <w:rPr>
          <w:rFonts w:ascii="Times New Roman" w:hAnsi="Times New Roman"/>
          <w:sz w:val="24"/>
          <w:szCs w:val="24"/>
          <w:shd w:val="clear" w:color="auto" w:fill="FFFFFF"/>
        </w:rPr>
        <w:t xml:space="preserve">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w:t>
      </w:r>
      <w:r w:rsidRPr="00B1175F">
        <w:rPr>
          <w:rFonts w:ascii="Times New Roman" w:hAnsi="Times New Roman"/>
          <w:sz w:val="24"/>
          <w:szCs w:val="24"/>
          <w:shd w:val="clear" w:color="auto" w:fill="FFFFFF"/>
        </w:rPr>
        <w:t>response was not subjected to the auditing procedures applied in the audit of the financial statements and, accordingly, we express no opinion on it.</w:t>
      </w:r>
    </w:p>
    <w:p w14:paraId="2F9121FB" w14:textId="77777777" w:rsidR="000F6CA5" w:rsidRPr="003E75F2" w:rsidRDefault="000F6CA5" w:rsidP="000F6CA5">
      <w:pPr>
        <w:pStyle w:val="PAParaText"/>
        <w:spacing w:after="0"/>
        <w:rPr>
          <w:rFonts w:ascii="Times New Roman" w:hAnsi="Times New Roman"/>
          <w:sz w:val="24"/>
          <w:szCs w:val="24"/>
        </w:rPr>
      </w:pPr>
    </w:p>
    <w:p w14:paraId="6DD16CE7" w14:textId="77777777" w:rsidR="000F6CA5" w:rsidRDefault="000F6CA5" w:rsidP="000F6CA5">
      <w:pPr>
        <w:pStyle w:val="PAParaText"/>
        <w:spacing w:after="0"/>
        <w:rPr>
          <w:rFonts w:ascii="Times New Roman" w:hAnsi="Times New Roman"/>
          <w:b/>
          <w:sz w:val="24"/>
          <w:szCs w:val="24"/>
          <w:shd w:val="clear" w:color="auto" w:fill="FFFFFF"/>
        </w:rPr>
      </w:pPr>
      <w:bookmarkStart w:id="1" w:name="OLE_LINK22"/>
      <w:bookmarkStart w:id="2" w:name="OLE_LINK23"/>
      <w:r w:rsidRPr="003E75F2">
        <w:rPr>
          <w:rFonts w:ascii="Times New Roman" w:hAnsi="Times New Roman"/>
          <w:b/>
          <w:sz w:val="24"/>
          <w:szCs w:val="24"/>
          <w:shd w:val="clear" w:color="auto" w:fill="FFFFFF"/>
        </w:rPr>
        <w:t>Purpose of this Report</w:t>
      </w:r>
    </w:p>
    <w:p w14:paraId="164BC824" w14:textId="77777777" w:rsidR="000F6CA5" w:rsidRPr="003E75F2" w:rsidRDefault="000F6CA5" w:rsidP="000F6CA5">
      <w:pPr>
        <w:pStyle w:val="PAParaText"/>
        <w:spacing w:after="0"/>
        <w:rPr>
          <w:rFonts w:ascii="Times New Roman" w:hAnsi="Times New Roman"/>
          <w:sz w:val="24"/>
          <w:szCs w:val="24"/>
          <w:shd w:val="clear" w:color="auto" w:fill="FFFFFF"/>
        </w:rPr>
      </w:pPr>
      <w:r w:rsidRPr="003E75F2">
        <w:rPr>
          <w:rFonts w:ascii="Times New Roman" w:hAnsi="Times New Roman"/>
          <w:sz w:val="24"/>
          <w:szCs w:val="24"/>
          <w:shd w:val="clear" w:color="auto" w:fill="FFFFFF"/>
        </w:rPr>
        <w:t xml:space="preserve">The purpose of this report is solely to describe the scope of our testing of internal control and compliance and the results of that testing, and not to provide an opinion on the effectiveness of 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internal control or on compliance. This report is an integral part of an audit performed in accordance with </w:t>
      </w:r>
      <w:r w:rsidRPr="003E75F2">
        <w:rPr>
          <w:rFonts w:ascii="Times New Roman" w:hAnsi="Times New Roman"/>
          <w:i/>
          <w:sz w:val="24"/>
          <w:szCs w:val="24"/>
          <w:shd w:val="clear" w:color="auto" w:fill="FFFFFF"/>
        </w:rPr>
        <w:t>Government Auditing Standards</w:t>
      </w:r>
      <w:r w:rsidRPr="003E75F2">
        <w:rPr>
          <w:rFonts w:ascii="Times New Roman" w:hAnsi="Times New Roman"/>
          <w:sz w:val="24"/>
          <w:szCs w:val="24"/>
          <w:shd w:val="clear" w:color="auto" w:fill="FFFFFF"/>
        </w:rPr>
        <w:t xml:space="preserve"> in considering the </w:t>
      </w:r>
      <w:r w:rsidR="00D826B7">
        <w:rPr>
          <w:rFonts w:ascii="Times New Roman" w:hAnsi="Times New Roman"/>
          <w:sz w:val="24"/>
          <w:szCs w:val="24"/>
          <w:shd w:val="clear" w:color="auto" w:fill="FFFFFF"/>
        </w:rPr>
        <w:t>School’s</w:t>
      </w:r>
      <w:r w:rsidRPr="003E75F2">
        <w:rPr>
          <w:rFonts w:ascii="Times New Roman" w:hAnsi="Times New Roman"/>
          <w:sz w:val="24"/>
          <w:szCs w:val="24"/>
          <w:shd w:val="clear" w:color="auto" w:fill="FFFFFF"/>
        </w:rPr>
        <w:t xml:space="preserve"> internal control and compliance. Accordingly, this communication is not suitable for any other purpose.</w:t>
      </w:r>
    </w:p>
    <w:bookmarkEnd w:id="1"/>
    <w:bookmarkEnd w:id="2"/>
    <w:p w14:paraId="7449C80B" w14:textId="77777777" w:rsidR="007A0370" w:rsidRPr="007A0370" w:rsidRDefault="007A0370" w:rsidP="007A0370">
      <w:pPr>
        <w:tabs>
          <w:tab w:val="left" w:pos="720"/>
        </w:tabs>
        <w:spacing w:line="280" w:lineRule="exact"/>
        <w:jc w:val="both"/>
        <w:rPr>
          <w:rFonts w:ascii="Times New Roman" w:hAnsi="Times New Roman" w:cs="Times New Roman"/>
          <w:sz w:val="24"/>
          <w:szCs w:val="24"/>
        </w:rPr>
      </w:pPr>
    </w:p>
    <w:p w14:paraId="4D8C4C53" w14:textId="77777777" w:rsidR="007A0370" w:rsidRPr="007A0370" w:rsidRDefault="007A0370" w:rsidP="007A0370">
      <w:pPr>
        <w:tabs>
          <w:tab w:val="left" w:pos="720"/>
        </w:tabs>
        <w:spacing w:line="280" w:lineRule="exact"/>
        <w:rPr>
          <w:rFonts w:ascii="Times New Roman" w:hAnsi="Times New Roman" w:cs="Times New Roman"/>
          <w:sz w:val="24"/>
          <w:szCs w:val="24"/>
        </w:rPr>
      </w:pPr>
    </w:p>
    <w:p w14:paraId="1A58EF96" w14:textId="77777777" w:rsidR="007A0370" w:rsidRPr="007A0370" w:rsidRDefault="007A0370" w:rsidP="007A0370">
      <w:pPr>
        <w:pStyle w:val="BodyTextIndent2"/>
        <w:jc w:val="both"/>
        <w:rPr>
          <w:b/>
          <w:bCs/>
          <w:i/>
          <w:iCs/>
          <w:szCs w:val="24"/>
        </w:rPr>
      </w:pPr>
      <w:r w:rsidRPr="007A0370">
        <w:rPr>
          <w:b/>
          <w:bCs/>
          <w:i/>
          <w:iCs/>
          <w:szCs w:val="24"/>
        </w:rPr>
        <w:t>Firm Signature</w:t>
      </w:r>
    </w:p>
    <w:p w14:paraId="60EC0264" w14:textId="77777777" w:rsidR="007A0370" w:rsidRPr="007A0370" w:rsidRDefault="007A0370" w:rsidP="007A0370">
      <w:pPr>
        <w:pStyle w:val="BodyTextIndent2"/>
        <w:jc w:val="both"/>
        <w:rPr>
          <w:b/>
          <w:i/>
          <w:szCs w:val="24"/>
        </w:rPr>
      </w:pPr>
      <w:r w:rsidRPr="007A0370">
        <w:rPr>
          <w:b/>
          <w:i/>
          <w:szCs w:val="24"/>
        </w:rPr>
        <w:t>Date</w:t>
      </w:r>
    </w:p>
    <w:p w14:paraId="5924994F" w14:textId="77777777" w:rsidR="007A0370" w:rsidRDefault="007A0370" w:rsidP="007A0370">
      <w:pPr>
        <w:pStyle w:val="BodyTextIndent2"/>
        <w:rPr>
          <w:szCs w:val="24"/>
        </w:rPr>
      </w:pPr>
    </w:p>
    <w:p w14:paraId="6C1A4383" w14:textId="77777777" w:rsidR="00E313DD" w:rsidRDefault="00E313DD" w:rsidP="007A0370">
      <w:pPr>
        <w:pStyle w:val="BodyTextIndent2"/>
        <w:rPr>
          <w:szCs w:val="24"/>
        </w:rPr>
      </w:pPr>
    </w:p>
    <w:p w14:paraId="469CF44C" w14:textId="77777777" w:rsidR="00E313DD" w:rsidRDefault="00E313DD" w:rsidP="007A0370">
      <w:pPr>
        <w:pStyle w:val="BodyTextIndent2"/>
        <w:rPr>
          <w:szCs w:val="24"/>
        </w:rPr>
        <w:sectPr w:rsidR="00E313DD" w:rsidSect="0090169C">
          <w:pgSz w:w="12240" w:h="15840"/>
          <w:pgMar w:top="720" w:right="1350" w:bottom="994" w:left="1800" w:header="720" w:footer="720" w:gutter="0"/>
          <w:paperSrc w:first="15" w:other="15"/>
          <w:cols w:space="720"/>
        </w:sectPr>
      </w:pPr>
    </w:p>
    <w:p w14:paraId="0E54DD41" w14:textId="77777777" w:rsidR="000E7459" w:rsidRPr="000E7459" w:rsidRDefault="000E7459" w:rsidP="000E7459">
      <w:pPr>
        <w:tabs>
          <w:tab w:val="right" w:pos="8370"/>
        </w:tabs>
        <w:spacing w:after="0"/>
        <w:jc w:val="both"/>
        <w:rPr>
          <w:rFonts w:ascii="Times New Roman" w:hAnsi="Times New Roman" w:cs="Times New Roman"/>
          <w:b/>
          <w:sz w:val="24"/>
          <w:szCs w:val="24"/>
        </w:rPr>
      </w:pPr>
      <w:r w:rsidRPr="000E7459">
        <w:rPr>
          <w:rFonts w:ascii="Times New Roman" w:hAnsi="Times New Roman" w:cs="Times New Roman"/>
          <w:sz w:val="24"/>
          <w:szCs w:val="24"/>
        </w:rPr>
        <w:tab/>
      </w:r>
    </w:p>
    <w:p w14:paraId="68B8D1B0" w14:textId="77777777" w:rsidR="000E7459" w:rsidRPr="000E7459" w:rsidRDefault="000E7459" w:rsidP="000E7459">
      <w:pPr>
        <w:spacing w:after="0"/>
        <w:jc w:val="both"/>
        <w:rPr>
          <w:rFonts w:ascii="Times New Roman" w:hAnsi="Times New Roman" w:cs="Times New Roman"/>
          <w:sz w:val="24"/>
          <w:szCs w:val="24"/>
        </w:rPr>
      </w:pPr>
    </w:p>
    <w:p w14:paraId="15514D4B" w14:textId="77777777" w:rsidR="007A0370" w:rsidRPr="007A0370" w:rsidRDefault="007A0370" w:rsidP="00345391">
      <w:pPr>
        <w:pStyle w:val="BodyTextIndent2"/>
        <w:tabs>
          <w:tab w:val="clear" w:pos="720"/>
          <w:tab w:val="clear" w:pos="1440"/>
          <w:tab w:val="right" w:pos="8280"/>
        </w:tabs>
        <w:rPr>
          <w:szCs w:val="24"/>
        </w:rPr>
      </w:pPr>
      <w:r w:rsidRPr="007A0370">
        <w:rPr>
          <w:szCs w:val="24"/>
        </w:rPr>
        <w:tab/>
      </w:r>
      <w:r w:rsidRPr="007A0370">
        <w:rPr>
          <w:szCs w:val="24"/>
        </w:rPr>
        <w:tab/>
      </w:r>
    </w:p>
    <w:p w14:paraId="6B0EEF7D" w14:textId="77777777" w:rsidR="007A0370" w:rsidRPr="007A0370" w:rsidRDefault="007A0370" w:rsidP="007A0370">
      <w:pPr>
        <w:pStyle w:val="BodyTextIndent2"/>
        <w:rPr>
          <w:szCs w:val="24"/>
        </w:rPr>
      </w:pPr>
    </w:p>
    <w:p w14:paraId="370685EC" w14:textId="77777777" w:rsidR="007A0370" w:rsidRPr="007A0370" w:rsidRDefault="007A0370" w:rsidP="007A0370">
      <w:pPr>
        <w:pStyle w:val="BodyTextIndent2"/>
        <w:rPr>
          <w:szCs w:val="24"/>
        </w:rPr>
      </w:pPr>
    </w:p>
    <w:p w14:paraId="104C7DC9" w14:textId="77777777" w:rsidR="007A0370" w:rsidRPr="007A0370" w:rsidRDefault="007A0370" w:rsidP="007A0370">
      <w:pPr>
        <w:pStyle w:val="BodyTextIndent2"/>
        <w:rPr>
          <w:szCs w:val="24"/>
        </w:rPr>
      </w:pPr>
    </w:p>
    <w:p w14:paraId="618253B2" w14:textId="77777777" w:rsidR="007A0370" w:rsidRPr="007A0370" w:rsidRDefault="007A0370" w:rsidP="007A0370">
      <w:pPr>
        <w:pStyle w:val="BodyTextIndent2"/>
        <w:rPr>
          <w:szCs w:val="24"/>
        </w:rPr>
      </w:pPr>
    </w:p>
    <w:p w14:paraId="5FD1BF09" w14:textId="77777777" w:rsidR="007A0370" w:rsidRPr="007A0370" w:rsidRDefault="007A0370" w:rsidP="007A0370">
      <w:pPr>
        <w:pStyle w:val="BodyTextIndent2"/>
        <w:rPr>
          <w:szCs w:val="24"/>
        </w:rPr>
      </w:pPr>
    </w:p>
    <w:p w14:paraId="0C9AA147" w14:textId="77777777" w:rsidR="007A0370" w:rsidRPr="007A0370" w:rsidRDefault="007A0370" w:rsidP="007A0370">
      <w:pPr>
        <w:pStyle w:val="BodyTextIndent2"/>
        <w:rPr>
          <w:szCs w:val="24"/>
        </w:rPr>
      </w:pPr>
    </w:p>
    <w:p w14:paraId="2329CE94" w14:textId="77777777" w:rsidR="007A0370" w:rsidRPr="007A0370" w:rsidRDefault="007A0370" w:rsidP="007A0370">
      <w:pPr>
        <w:pStyle w:val="BodyTextIndent2"/>
        <w:rPr>
          <w:szCs w:val="24"/>
        </w:rPr>
      </w:pPr>
    </w:p>
    <w:p w14:paraId="15E6B692" w14:textId="77777777" w:rsidR="007A0370" w:rsidRPr="007A0370" w:rsidRDefault="007A0370" w:rsidP="007A0370">
      <w:pPr>
        <w:pStyle w:val="BodyTextIndent2"/>
        <w:rPr>
          <w:szCs w:val="24"/>
        </w:rPr>
      </w:pPr>
    </w:p>
    <w:p w14:paraId="4EF6B85C" w14:textId="77777777" w:rsidR="007A0370" w:rsidRPr="007A0370" w:rsidRDefault="007A0370" w:rsidP="007A0370">
      <w:pPr>
        <w:pStyle w:val="BodyTextIndent2"/>
        <w:rPr>
          <w:szCs w:val="24"/>
        </w:rPr>
      </w:pPr>
    </w:p>
    <w:p w14:paraId="6A0B7989" w14:textId="77777777" w:rsidR="007A0370" w:rsidRPr="007A0370" w:rsidRDefault="007A0370" w:rsidP="007A0370">
      <w:pPr>
        <w:pStyle w:val="List"/>
        <w:tabs>
          <w:tab w:val="center" w:pos="4320"/>
        </w:tabs>
        <w:spacing w:after="20"/>
        <w:ind w:left="0" w:firstLine="0"/>
        <w:rPr>
          <w:b/>
          <w:sz w:val="24"/>
          <w:szCs w:val="24"/>
        </w:rPr>
      </w:pPr>
      <w:r w:rsidRPr="007A0370">
        <w:rPr>
          <w:b/>
          <w:sz w:val="24"/>
          <w:szCs w:val="24"/>
        </w:rPr>
        <w:tab/>
        <w:t>SCHEDULE OF FINDINGS</w:t>
      </w:r>
    </w:p>
    <w:p w14:paraId="55426DFC" w14:textId="77777777" w:rsidR="007A0370" w:rsidRDefault="007A0370" w:rsidP="007A0370">
      <w:pPr>
        <w:pStyle w:val="List"/>
        <w:tabs>
          <w:tab w:val="center" w:pos="4320"/>
        </w:tabs>
        <w:spacing w:after="20"/>
        <w:ind w:left="0" w:firstLine="0"/>
        <w:rPr>
          <w:b/>
          <w:sz w:val="24"/>
          <w:szCs w:val="24"/>
        </w:rPr>
      </w:pPr>
      <w:r w:rsidRPr="007A0370">
        <w:rPr>
          <w:b/>
          <w:sz w:val="24"/>
          <w:szCs w:val="24"/>
        </w:rPr>
        <w:tab/>
        <w:t xml:space="preserve">AND </w:t>
      </w:r>
      <w:r w:rsidR="009F62C7">
        <w:rPr>
          <w:b/>
          <w:sz w:val="24"/>
          <w:szCs w:val="24"/>
        </w:rPr>
        <w:t>RESPONSES</w:t>
      </w:r>
    </w:p>
    <w:p w14:paraId="708247FE" w14:textId="77777777" w:rsidR="00855BF9" w:rsidRDefault="00855BF9" w:rsidP="007A0370">
      <w:pPr>
        <w:pStyle w:val="List"/>
        <w:tabs>
          <w:tab w:val="center" w:pos="4320"/>
        </w:tabs>
        <w:spacing w:after="20"/>
        <w:ind w:left="0" w:firstLine="0"/>
        <w:rPr>
          <w:b/>
          <w:sz w:val="24"/>
          <w:szCs w:val="24"/>
        </w:rPr>
        <w:sectPr w:rsidR="00855BF9" w:rsidSect="0090169C">
          <w:pgSz w:w="12240" w:h="15840"/>
          <w:pgMar w:top="720" w:right="1800" w:bottom="990" w:left="1800" w:header="720" w:footer="720" w:gutter="0"/>
          <w:paperSrc w:first="15" w:other="15"/>
          <w:cols w:space="720"/>
        </w:sectPr>
      </w:pPr>
    </w:p>
    <w:p w14:paraId="5110C73F" w14:textId="77777777" w:rsidR="009F62C7" w:rsidRPr="00D826B7" w:rsidRDefault="00855BF9" w:rsidP="009F62C7">
      <w:pPr>
        <w:pStyle w:val="Cover1"/>
        <w:tabs>
          <w:tab w:val="clear" w:pos="4860"/>
          <w:tab w:val="center" w:pos="4320"/>
          <w:tab w:val="right" w:pos="8460"/>
        </w:tabs>
        <w:spacing w:before="360" w:after="0"/>
        <w:jc w:val="left"/>
        <w:rPr>
          <w:rFonts w:ascii="Times New Roman" w:hAnsi="Times New Roman"/>
          <w:spacing w:val="-2"/>
          <w:sz w:val="24"/>
          <w:szCs w:val="24"/>
        </w:rPr>
      </w:pPr>
      <w:r>
        <w:rPr>
          <w:rFonts w:ascii="Times New Roman" w:hAnsi="Times New Roman"/>
          <w:sz w:val="24"/>
        </w:rPr>
        <w:tab/>
      </w:r>
      <w:r w:rsidR="009F62C7" w:rsidRPr="00D826B7">
        <w:rPr>
          <w:rFonts w:ascii="Times New Roman" w:hAnsi="Times New Roman"/>
          <w:spacing w:val="-2"/>
          <w:sz w:val="24"/>
          <w:szCs w:val="24"/>
        </w:rPr>
        <w:t>ABC Charter School</w:t>
      </w:r>
    </w:p>
    <w:p w14:paraId="0BB88BFD" w14:textId="77777777" w:rsidR="007A0370" w:rsidRPr="007A0370" w:rsidRDefault="007A0370" w:rsidP="00FC00F1">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 xml:space="preserve">Schedule of Audit Findings and Responses </w:t>
      </w:r>
    </w:p>
    <w:p w14:paraId="41DF230E" w14:textId="77777777" w:rsidR="007A0370" w:rsidRPr="007A0370" w:rsidRDefault="007A0370" w:rsidP="00FC00F1">
      <w:pPr>
        <w:pStyle w:val="List"/>
        <w:tabs>
          <w:tab w:val="center" w:pos="4320"/>
        </w:tabs>
        <w:ind w:firstLine="0"/>
        <w:jc w:val="center"/>
        <w:rPr>
          <w:sz w:val="24"/>
          <w:szCs w:val="24"/>
        </w:rPr>
      </w:pPr>
      <w:r w:rsidRPr="007A0370">
        <w:rPr>
          <w:spacing w:val="-2"/>
          <w:sz w:val="24"/>
          <w:szCs w:val="24"/>
        </w:rPr>
        <w:t>For the Year Ended June 30, 20</w:t>
      </w:r>
      <w:r w:rsidR="009135E1">
        <w:rPr>
          <w:spacing w:val="-2"/>
          <w:sz w:val="24"/>
          <w:szCs w:val="24"/>
        </w:rPr>
        <w:t>XX</w:t>
      </w:r>
    </w:p>
    <w:p w14:paraId="2850A821" w14:textId="77777777" w:rsidR="007A0370" w:rsidRPr="007A0370" w:rsidRDefault="007A0370" w:rsidP="00FC00F1">
      <w:pPr>
        <w:pStyle w:val="List"/>
        <w:tabs>
          <w:tab w:val="center" w:pos="4320"/>
        </w:tabs>
        <w:ind w:left="0" w:firstLine="0"/>
        <w:rPr>
          <w:b/>
          <w:sz w:val="24"/>
          <w:szCs w:val="24"/>
        </w:rPr>
      </w:pPr>
    </w:p>
    <w:p w14:paraId="394EBDE0" w14:textId="77777777" w:rsidR="007A0370" w:rsidRPr="007A0370" w:rsidRDefault="007A0370" w:rsidP="00FC00F1">
      <w:pPr>
        <w:pStyle w:val="List"/>
        <w:tabs>
          <w:tab w:val="center" w:pos="4320"/>
        </w:tabs>
        <w:ind w:left="0" w:firstLine="0"/>
        <w:rPr>
          <w:b/>
          <w:sz w:val="24"/>
          <w:szCs w:val="24"/>
        </w:rPr>
      </w:pPr>
      <w:r w:rsidRPr="007A0370">
        <w:rPr>
          <w:b/>
          <w:sz w:val="24"/>
          <w:szCs w:val="24"/>
        </w:rPr>
        <w:tab/>
      </w:r>
      <w:r w:rsidRPr="007A0370">
        <w:rPr>
          <w:b/>
          <w:sz w:val="24"/>
          <w:szCs w:val="24"/>
        </w:rPr>
        <w:tab/>
      </w:r>
    </w:p>
    <w:p w14:paraId="1CD70395" w14:textId="77777777" w:rsidR="007A0370" w:rsidRPr="007A0370" w:rsidRDefault="007A0370" w:rsidP="00FC00F1">
      <w:pPr>
        <w:pStyle w:val="List"/>
        <w:tabs>
          <w:tab w:val="center" w:pos="4320"/>
        </w:tabs>
        <w:ind w:left="0" w:firstLine="0"/>
        <w:rPr>
          <w:b/>
          <w:i/>
          <w:sz w:val="24"/>
          <w:szCs w:val="24"/>
        </w:rPr>
      </w:pPr>
      <w:r w:rsidRPr="007A0370">
        <w:rPr>
          <w:b/>
          <w:sz w:val="24"/>
          <w:szCs w:val="24"/>
        </w:rPr>
        <w:t xml:space="preserve">Finding No. </w:t>
      </w:r>
      <w:r w:rsidR="00883650">
        <w:rPr>
          <w:b/>
          <w:sz w:val="24"/>
          <w:szCs w:val="24"/>
        </w:rPr>
        <w:t>20</w:t>
      </w:r>
      <w:r w:rsidR="009135E1">
        <w:rPr>
          <w:b/>
          <w:sz w:val="24"/>
          <w:szCs w:val="24"/>
        </w:rPr>
        <w:t>XX</w:t>
      </w:r>
      <w:r w:rsidRPr="007A0370">
        <w:rPr>
          <w:b/>
          <w:sz w:val="24"/>
          <w:szCs w:val="24"/>
        </w:rPr>
        <w:t xml:space="preserve"> -</w:t>
      </w:r>
      <w:r w:rsidR="00E64777">
        <w:rPr>
          <w:b/>
          <w:sz w:val="24"/>
          <w:szCs w:val="24"/>
        </w:rPr>
        <w:t>0</w:t>
      </w:r>
      <w:r w:rsidRPr="007A0370">
        <w:rPr>
          <w:b/>
          <w:sz w:val="24"/>
          <w:szCs w:val="24"/>
        </w:rPr>
        <w:t>1</w:t>
      </w:r>
      <w:r w:rsidRPr="007A0370">
        <w:rPr>
          <w:b/>
          <w:i/>
          <w:sz w:val="24"/>
          <w:szCs w:val="24"/>
        </w:rPr>
        <w:tab/>
      </w:r>
      <w:r w:rsidRPr="007A0370">
        <w:rPr>
          <w:b/>
          <w:i/>
          <w:sz w:val="24"/>
          <w:szCs w:val="24"/>
        </w:rPr>
        <w:tab/>
      </w:r>
      <w:r w:rsidRPr="007A0370">
        <w:rPr>
          <w:b/>
          <w:i/>
          <w:sz w:val="24"/>
          <w:szCs w:val="24"/>
        </w:rPr>
        <w:tab/>
      </w:r>
      <w:r w:rsidRPr="007A0370">
        <w:rPr>
          <w:b/>
          <w:i/>
          <w:sz w:val="24"/>
          <w:szCs w:val="24"/>
        </w:rPr>
        <w:tab/>
      </w:r>
      <w:r w:rsidRPr="007A0370">
        <w:rPr>
          <w:b/>
          <w:i/>
          <w:sz w:val="24"/>
          <w:szCs w:val="24"/>
        </w:rPr>
        <w:tab/>
        <w:t xml:space="preserve">      </w:t>
      </w:r>
    </w:p>
    <w:p w14:paraId="7FB1305C" w14:textId="77777777" w:rsidR="007A0370" w:rsidRPr="007A0370" w:rsidRDefault="007A0370" w:rsidP="00FC00F1">
      <w:pPr>
        <w:pStyle w:val="List"/>
        <w:tabs>
          <w:tab w:val="center" w:pos="4320"/>
        </w:tabs>
        <w:ind w:left="0" w:firstLine="0"/>
        <w:rPr>
          <w:b/>
          <w:i/>
          <w:sz w:val="24"/>
          <w:szCs w:val="24"/>
        </w:rPr>
      </w:pPr>
    </w:p>
    <w:p w14:paraId="4B993354" w14:textId="77777777" w:rsidR="007A0370" w:rsidRPr="007A0370" w:rsidRDefault="007A0370" w:rsidP="00FC00F1">
      <w:pPr>
        <w:pStyle w:val="List"/>
        <w:tabs>
          <w:tab w:val="center" w:pos="4320"/>
        </w:tabs>
        <w:ind w:left="0" w:firstLine="0"/>
        <w:rPr>
          <w:b/>
          <w:i/>
          <w:sz w:val="24"/>
          <w:szCs w:val="24"/>
        </w:rPr>
      </w:pPr>
      <w:r w:rsidRPr="007A0370">
        <w:rPr>
          <w:b/>
          <w:i/>
          <w:sz w:val="24"/>
          <w:szCs w:val="24"/>
        </w:rPr>
        <w:t>Condition:</w:t>
      </w:r>
      <w:r w:rsidRPr="007A0370">
        <w:rPr>
          <w:b/>
          <w:i/>
          <w:sz w:val="24"/>
          <w:szCs w:val="24"/>
        </w:rPr>
        <w:tab/>
      </w:r>
      <w:r w:rsidRPr="007A0370">
        <w:rPr>
          <w:b/>
          <w:i/>
          <w:sz w:val="24"/>
          <w:szCs w:val="24"/>
        </w:rPr>
        <w:tab/>
      </w:r>
      <w:r w:rsidRPr="007A0370">
        <w:rPr>
          <w:b/>
          <w:i/>
          <w:sz w:val="24"/>
          <w:szCs w:val="24"/>
        </w:rPr>
        <w:tab/>
      </w:r>
      <w:r w:rsidRPr="007A0370">
        <w:rPr>
          <w:b/>
          <w:i/>
          <w:sz w:val="24"/>
          <w:szCs w:val="24"/>
        </w:rPr>
        <w:tab/>
      </w:r>
      <w:r w:rsidRPr="007A0370">
        <w:rPr>
          <w:b/>
          <w:i/>
          <w:sz w:val="24"/>
          <w:szCs w:val="24"/>
        </w:rPr>
        <w:tab/>
      </w:r>
      <w:r w:rsidRPr="007A0370">
        <w:rPr>
          <w:sz w:val="24"/>
          <w:szCs w:val="24"/>
        </w:rPr>
        <w:t xml:space="preserve">  </w:t>
      </w:r>
      <w:r w:rsidRPr="007A0370">
        <w:rPr>
          <w:b/>
          <w:i/>
          <w:sz w:val="24"/>
          <w:szCs w:val="24"/>
        </w:rPr>
        <w:t xml:space="preserve"> </w:t>
      </w:r>
    </w:p>
    <w:p w14:paraId="4F530BBC" w14:textId="77777777" w:rsidR="007A0370" w:rsidRPr="007A0370" w:rsidRDefault="007A0370" w:rsidP="00FC00F1">
      <w:pPr>
        <w:pStyle w:val="List"/>
        <w:tabs>
          <w:tab w:val="center" w:pos="4320"/>
        </w:tabs>
        <w:ind w:left="0" w:firstLine="0"/>
        <w:rPr>
          <w:b/>
          <w:i/>
          <w:sz w:val="24"/>
          <w:szCs w:val="24"/>
        </w:rPr>
      </w:pPr>
      <w:r w:rsidRPr="007A0370">
        <w:rPr>
          <w:b/>
          <w:i/>
          <w:sz w:val="24"/>
          <w:szCs w:val="24"/>
        </w:rPr>
        <w:t>Effect:</w:t>
      </w:r>
    </w:p>
    <w:p w14:paraId="3FF60C8E" w14:textId="77777777" w:rsidR="007A0370" w:rsidRPr="007A0370" w:rsidRDefault="007A0370" w:rsidP="00FC00F1">
      <w:pPr>
        <w:pStyle w:val="List"/>
        <w:tabs>
          <w:tab w:val="center" w:pos="4320"/>
        </w:tabs>
        <w:ind w:left="0" w:firstLine="0"/>
        <w:rPr>
          <w:b/>
          <w:i/>
          <w:sz w:val="24"/>
          <w:szCs w:val="24"/>
        </w:rPr>
      </w:pPr>
      <w:r w:rsidRPr="007A0370">
        <w:rPr>
          <w:b/>
          <w:i/>
          <w:sz w:val="24"/>
          <w:szCs w:val="24"/>
        </w:rPr>
        <w:t>Cause:</w:t>
      </w:r>
    </w:p>
    <w:p w14:paraId="5D4C7495" w14:textId="77777777" w:rsidR="007A0370" w:rsidRPr="007A0370" w:rsidRDefault="007A0370" w:rsidP="00FC00F1">
      <w:pPr>
        <w:pStyle w:val="List"/>
        <w:tabs>
          <w:tab w:val="center" w:pos="4320"/>
        </w:tabs>
        <w:ind w:left="0" w:firstLine="0"/>
        <w:rPr>
          <w:b/>
          <w:i/>
          <w:sz w:val="24"/>
          <w:szCs w:val="24"/>
        </w:rPr>
      </w:pPr>
      <w:r w:rsidRPr="007A0370">
        <w:rPr>
          <w:b/>
          <w:i/>
          <w:sz w:val="24"/>
          <w:szCs w:val="24"/>
        </w:rPr>
        <w:t>Criteria:</w:t>
      </w:r>
    </w:p>
    <w:p w14:paraId="59215F87" w14:textId="77777777" w:rsidR="007A0370" w:rsidRPr="007A0370" w:rsidRDefault="007A0370" w:rsidP="00FC00F1">
      <w:pPr>
        <w:pStyle w:val="List"/>
        <w:tabs>
          <w:tab w:val="center" w:pos="4320"/>
        </w:tabs>
        <w:ind w:left="0" w:firstLine="0"/>
        <w:rPr>
          <w:b/>
          <w:i/>
          <w:sz w:val="24"/>
          <w:szCs w:val="24"/>
        </w:rPr>
      </w:pPr>
      <w:r w:rsidRPr="007A0370">
        <w:rPr>
          <w:b/>
          <w:i/>
          <w:sz w:val="24"/>
          <w:szCs w:val="24"/>
        </w:rPr>
        <w:t>Recommendation:</w:t>
      </w:r>
    </w:p>
    <w:p w14:paraId="705AB15B" w14:textId="77777777" w:rsidR="007A0370" w:rsidRPr="007A0370" w:rsidRDefault="007A0370" w:rsidP="00FC00F1">
      <w:pPr>
        <w:pStyle w:val="List"/>
        <w:tabs>
          <w:tab w:val="center" w:pos="4320"/>
        </w:tabs>
        <w:ind w:left="0" w:firstLine="0"/>
        <w:rPr>
          <w:b/>
          <w:i/>
          <w:sz w:val="24"/>
          <w:szCs w:val="24"/>
        </w:rPr>
      </w:pPr>
    </w:p>
    <w:p w14:paraId="6252DECD" w14:textId="77777777" w:rsidR="007A0370" w:rsidRPr="007A0370" w:rsidRDefault="007A0370" w:rsidP="00FC00F1">
      <w:pPr>
        <w:pStyle w:val="List"/>
        <w:tabs>
          <w:tab w:val="center" w:pos="4320"/>
        </w:tabs>
        <w:ind w:left="0" w:firstLine="0"/>
        <w:rPr>
          <w:b/>
          <w:i/>
          <w:sz w:val="24"/>
          <w:szCs w:val="24"/>
        </w:rPr>
      </w:pPr>
      <w:r w:rsidRPr="007A0370">
        <w:rPr>
          <w:b/>
          <w:i/>
          <w:sz w:val="24"/>
          <w:szCs w:val="24"/>
        </w:rPr>
        <w:t>Corrective Action Plan:</w:t>
      </w:r>
    </w:p>
    <w:p w14:paraId="203A4A4C" w14:textId="77777777" w:rsidR="007A0370" w:rsidRPr="007A0370" w:rsidRDefault="007A0370" w:rsidP="00FC00F1">
      <w:pPr>
        <w:pStyle w:val="List"/>
        <w:tabs>
          <w:tab w:val="center" w:pos="4320"/>
        </w:tabs>
        <w:ind w:left="0" w:firstLine="0"/>
        <w:rPr>
          <w:b/>
          <w:i/>
          <w:sz w:val="24"/>
          <w:szCs w:val="24"/>
        </w:rPr>
      </w:pPr>
      <w:r w:rsidRPr="007A0370">
        <w:rPr>
          <w:b/>
          <w:i/>
          <w:sz w:val="24"/>
          <w:szCs w:val="24"/>
        </w:rPr>
        <w:t>Responsibility:</w:t>
      </w:r>
    </w:p>
    <w:p w14:paraId="774107B1" w14:textId="77777777" w:rsidR="007A0370" w:rsidRPr="007A0370" w:rsidRDefault="007A0370" w:rsidP="00FC00F1">
      <w:pPr>
        <w:pStyle w:val="List"/>
        <w:tabs>
          <w:tab w:val="center" w:pos="4320"/>
        </w:tabs>
        <w:ind w:left="0" w:firstLine="0"/>
        <w:rPr>
          <w:b/>
          <w:i/>
          <w:sz w:val="24"/>
          <w:szCs w:val="24"/>
        </w:rPr>
      </w:pPr>
      <w:r w:rsidRPr="007A0370">
        <w:rPr>
          <w:b/>
          <w:i/>
          <w:sz w:val="24"/>
          <w:szCs w:val="24"/>
        </w:rPr>
        <w:t>Timing:</w:t>
      </w:r>
    </w:p>
    <w:p w14:paraId="14D11973" w14:textId="77777777" w:rsidR="007A0370" w:rsidRPr="007A0370" w:rsidRDefault="007A0370" w:rsidP="00FC00F1">
      <w:pPr>
        <w:pStyle w:val="List"/>
        <w:tabs>
          <w:tab w:val="center" w:pos="4320"/>
        </w:tabs>
        <w:ind w:left="0" w:firstLine="0"/>
        <w:rPr>
          <w:b/>
          <w:i/>
          <w:sz w:val="24"/>
          <w:szCs w:val="24"/>
        </w:rPr>
      </w:pPr>
    </w:p>
    <w:p w14:paraId="34CA05E7" w14:textId="77777777" w:rsidR="00FC00F1" w:rsidRDefault="00FC00F1" w:rsidP="00FC00F1">
      <w:pPr>
        <w:pStyle w:val="List"/>
        <w:tabs>
          <w:tab w:val="center" w:pos="4320"/>
        </w:tabs>
        <w:ind w:left="0" w:firstLine="0"/>
        <w:rPr>
          <w:b/>
          <w:sz w:val="24"/>
          <w:szCs w:val="24"/>
        </w:rPr>
      </w:pPr>
    </w:p>
    <w:p w14:paraId="45514071" w14:textId="77777777" w:rsidR="007A0370" w:rsidRPr="007A0370" w:rsidRDefault="007A0370" w:rsidP="007A0370">
      <w:pPr>
        <w:pStyle w:val="List"/>
        <w:tabs>
          <w:tab w:val="center" w:pos="4320"/>
        </w:tabs>
        <w:spacing w:after="20"/>
        <w:ind w:left="0" w:firstLine="0"/>
        <w:rPr>
          <w:b/>
          <w:sz w:val="24"/>
          <w:szCs w:val="24"/>
        </w:rPr>
        <w:sectPr w:rsidR="007A0370" w:rsidRPr="007A0370" w:rsidSect="0090169C">
          <w:pgSz w:w="12240" w:h="15840"/>
          <w:pgMar w:top="720" w:right="1800" w:bottom="990" w:left="1800" w:header="720" w:footer="720" w:gutter="0"/>
          <w:paperSrc w:first="15" w:other="15"/>
          <w:cols w:space="720"/>
        </w:sectPr>
      </w:pPr>
    </w:p>
    <w:p w14:paraId="5921FA81" w14:textId="77777777" w:rsidR="007A0370" w:rsidRPr="007A0370" w:rsidRDefault="007A0370" w:rsidP="007A0370">
      <w:pPr>
        <w:pStyle w:val="Cover1"/>
        <w:tabs>
          <w:tab w:val="right" w:pos="8370"/>
        </w:tabs>
        <w:spacing w:before="360"/>
        <w:jc w:val="left"/>
        <w:rPr>
          <w:rFonts w:ascii="Times New Roman" w:hAnsi="Times New Roman"/>
          <w:sz w:val="24"/>
          <w:szCs w:val="24"/>
        </w:rPr>
      </w:pPr>
      <w:r w:rsidRPr="007A0370">
        <w:rPr>
          <w:rFonts w:ascii="Times New Roman" w:hAnsi="Times New Roman"/>
          <w:sz w:val="24"/>
          <w:szCs w:val="24"/>
        </w:rPr>
        <w:tab/>
      </w:r>
      <w:r w:rsidRPr="007A0370">
        <w:rPr>
          <w:rFonts w:ascii="Times New Roman" w:hAnsi="Times New Roman"/>
          <w:sz w:val="24"/>
          <w:szCs w:val="24"/>
        </w:rPr>
        <w:tab/>
      </w:r>
    </w:p>
    <w:p w14:paraId="0793FD56" w14:textId="77777777" w:rsidR="007A0370" w:rsidRPr="007A0370" w:rsidRDefault="007A0370" w:rsidP="007A0370">
      <w:pPr>
        <w:pStyle w:val="List"/>
        <w:spacing w:after="20"/>
        <w:ind w:left="0" w:firstLine="0"/>
        <w:rPr>
          <w:b/>
          <w:sz w:val="24"/>
          <w:szCs w:val="24"/>
        </w:rPr>
      </w:pPr>
    </w:p>
    <w:p w14:paraId="536A70E2" w14:textId="77777777" w:rsidR="007A0370" w:rsidRPr="007A0370" w:rsidRDefault="007A0370" w:rsidP="007A0370">
      <w:pPr>
        <w:pStyle w:val="List"/>
        <w:tabs>
          <w:tab w:val="center" w:pos="4320"/>
        </w:tabs>
        <w:spacing w:after="20"/>
        <w:ind w:left="0" w:firstLine="0"/>
        <w:rPr>
          <w:b/>
          <w:sz w:val="24"/>
          <w:szCs w:val="24"/>
        </w:rPr>
      </w:pPr>
    </w:p>
    <w:p w14:paraId="35796120" w14:textId="77777777" w:rsidR="007A0370" w:rsidRPr="007A0370" w:rsidRDefault="007A0370" w:rsidP="007A0370">
      <w:pPr>
        <w:pStyle w:val="List"/>
        <w:tabs>
          <w:tab w:val="center" w:pos="4320"/>
        </w:tabs>
        <w:spacing w:after="20"/>
        <w:ind w:left="0" w:firstLine="0"/>
        <w:rPr>
          <w:b/>
          <w:sz w:val="24"/>
          <w:szCs w:val="24"/>
        </w:rPr>
      </w:pPr>
    </w:p>
    <w:p w14:paraId="0C8FC5FF" w14:textId="77777777" w:rsidR="007A0370" w:rsidRPr="007A0370" w:rsidRDefault="007A0370" w:rsidP="007A0370">
      <w:pPr>
        <w:pStyle w:val="List"/>
        <w:tabs>
          <w:tab w:val="center" w:pos="4320"/>
        </w:tabs>
        <w:spacing w:after="20"/>
        <w:ind w:left="0" w:firstLine="0"/>
        <w:rPr>
          <w:b/>
          <w:sz w:val="24"/>
          <w:szCs w:val="24"/>
        </w:rPr>
      </w:pPr>
    </w:p>
    <w:p w14:paraId="02AB720D" w14:textId="77777777" w:rsidR="007A0370" w:rsidRPr="007A0370" w:rsidRDefault="007A0370" w:rsidP="007A0370">
      <w:pPr>
        <w:pStyle w:val="List"/>
        <w:tabs>
          <w:tab w:val="center" w:pos="4320"/>
        </w:tabs>
        <w:spacing w:after="20"/>
        <w:ind w:left="0" w:firstLine="0"/>
        <w:rPr>
          <w:b/>
          <w:sz w:val="24"/>
          <w:szCs w:val="24"/>
        </w:rPr>
      </w:pPr>
    </w:p>
    <w:p w14:paraId="064308DC" w14:textId="77777777" w:rsidR="007A0370" w:rsidRPr="007A0370" w:rsidRDefault="007A0370" w:rsidP="007A0370">
      <w:pPr>
        <w:pStyle w:val="List"/>
        <w:tabs>
          <w:tab w:val="center" w:pos="4320"/>
        </w:tabs>
        <w:spacing w:after="20"/>
        <w:ind w:left="0" w:firstLine="0"/>
        <w:rPr>
          <w:b/>
          <w:sz w:val="24"/>
          <w:szCs w:val="24"/>
        </w:rPr>
      </w:pPr>
    </w:p>
    <w:p w14:paraId="54B792E0" w14:textId="77777777" w:rsidR="007A0370" w:rsidRPr="007A0370" w:rsidRDefault="007A0370" w:rsidP="007A0370">
      <w:pPr>
        <w:pStyle w:val="List"/>
        <w:tabs>
          <w:tab w:val="center" w:pos="4320"/>
        </w:tabs>
        <w:spacing w:after="20"/>
        <w:ind w:left="0" w:firstLine="0"/>
        <w:rPr>
          <w:b/>
          <w:sz w:val="24"/>
          <w:szCs w:val="24"/>
        </w:rPr>
      </w:pPr>
    </w:p>
    <w:p w14:paraId="218A79A1" w14:textId="77777777" w:rsidR="007A0370" w:rsidRPr="007A0370" w:rsidRDefault="007A0370" w:rsidP="007A0370">
      <w:pPr>
        <w:pStyle w:val="List"/>
        <w:tabs>
          <w:tab w:val="center" w:pos="4320"/>
        </w:tabs>
        <w:spacing w:after="20"/>
        <w:ind w:left="0" w:firstLine="0"/>
        <w:rPr>
          <w:b/>
          <w:sz w:val="24"/>
          <w:szCs w:val="24"/>
        </w:rPr>
      </w:pPr>
    </w:p>
    <w:p w14:paraId="5868CD02" w14:textId="77777777" w:rsidR="007A0370" w:rsidRPr="007A0370" w:rsidRDefault="007A0370" w:rsidP="007A0370">
      <w:pPr>
        <w:pStyle w:val="List"/>
        <w:tabs>
          <w:tab w:val="center" w:pos="4320"/>
        </w:tabs>
        <w:spacing w:after="20"/>
        <w:ind w:left="0" w:firstLine="0"/>
        <w:rPr>
          <w:b/>
          <w:sz w:val="24"/>
          <w:szCs w:val="24"/>
        </w:rPr>
      </w:pPr>
    </w:p>
    <w:p w14:paraId="478DB66B" w14:textId="77777777" w:rsidR="007A0370" w:rsidRPr="007A0370" w:rsidRDefault="007A0370" w:rsidP="007A0370">
      <w:pPr>
        <w:pStyle w:val="List"/>
        <w:tabs>
          <w:tab w:val="center" w:pos="4320"/>
        </w:tabs>
        <w:spacing w:after="20"/>
        <w:ind w:left="0" w:firstLine="0"/>
        <w:rPr>
          <w:b/>
          <w:sz w:val="24"/>
          <w:szCs w:val="24"/>
        </w:rPr>
      </w:pPr>
    </w:p>
    <w:p w14:paraId="229C07E8" w14:textId="77777777" w:rsidR="007A0370" w:rsidRPr="007A0370" w:rsidRDefault="007A0370" w:rsidP="007A0370">
      <w:pPr>
        <w:pStyle w:val="BodyTextIndent2"/>
        <w:tabs>
          <w:tab w:val="clear" w:pos="720"/>
          <w:tab w:val="clear" w:pos="1440"/>
          <w:tab w:val="center" w:pos="4320"/>
        </w:tabs>
        <w:ind w:left="0" w:firstLine="0"/>
        <w:rPr>
          <w:b/>
          <w:szCs w:val="24"/>
        </w:rPr>
      </w:pPr>
      <w:r w:rsidRPr="007A0370">
        <w:rPr>
          <w:szCs w:val="24"/>
        </w:rPr>
        <w:tab/>
      </w:r>
      <w:r w:rsidRPr="007A0370">
        <w:rPr>
          <w:b/>
          <w:szCs w:val="24"/>
        </w:rPr>
        <w:t>SCHEDULE OF PRIOR AUDIT FINDINGS</w:t>
      </w:r>
    </w:p>
    <w:p w14:paraId="56E80B5F" w14:textId="77777777" w:rsidR="007A0370" w:rsidRPr="007A0370" w:rsidRDefault="007A0370" w:rsidP="007A0370">
      <w:pPr>
        <w:pStyle w:val="BodyTextIndent2"/>
        <w:tabs>
          <w:tab w:val="clear" w:pos="720"/>
          <w:tab w:val="clear" w:pos="1440"/>
          <w:tab w:val="center" w:pos="4320"/>
        </w:tabs>
        <w:ind w:left="0" w:firstLine="0"/>
        <w:rPr>
          <w:szCs w:val="24"/>
        </w:rPr>
        <w:sectPr w:rsidR="007A0370" w:rsidRPr="007A0370" w:rsidSect="0090169C">
          <w:pgSz w:w="12240" w:h="15840"/>
          <w:pgMar w:top="720" w:right="1800" w:bottom="720" w:left="1800" w:header="720" w:footer="720" w:gutter="0"/>
          <w:paperSrc w:first="15" w:other="15"/>
          <w:cols w:space="720"/>
        </w:sectPr>
      </w:pPr>
    </w:p>
    <w:p w14:paraId="1F092F47" w14:textId="77777777" w:rsidR="007A0370" w:rsidRPr="00D826B7" w:rsidRDefault="00D826B7" w:rsidP="00D826B7">
      <w:pPr>
        <w:pStyle w:val="Cover1"/>
        <w:tabs>
          <w:tab w:val="clear" w:pos="4860"/>
          <w:tab w:val="center" w:pos="4320"/>
          <w:tab w:val="right" w:pos="8460"/>
        </w:tabs>
        <w:spacing w:before="360" w:after="0"/>
        <w:jc w:val="left"/>
        <w:rPr>
          <w:rFonts w:ascii="Times New Roman" w:hAnsi="Times New Roman"/>
          <w:spacing w:val="-2"/>
          <w:sz w:val="24"/>
          <w:szCs w:val="24"/>
        </w:rPr>
      </w:pPr>
      <w:r>
        <w:rPr>
          <w:rFonts w:ascii="Times New Roman" w:hAnsi="Times New Roman"/>
          <w:sz w:val="24"/>
          <w:szCs w:val="24"/>
        </w:rPr>
        <w:tab/>
      </w:r>
      <w:r w:rsidR="007A0370" w:rsidRPr="00D826B7">
        <w:rPr>
          <w:rFonts w:ascii="Times New Roman" w:hAnsi="Times New Roman"/>
          <w:spacing w:val="-2"/>
          <w:sz w:val="24"/>
          <w:szCs w:val="24"/>
        </w:rPr>
        <w:t>ABC Charter School</w:t>
      </w:r>
    </w:p>
    <w:p w14:paraId="3E67829F" w14:textId="77777777" w:rsidR="007A0370" w:rsidRPr="007A0370" w:rsidRDefault="007A0370" w:rsidP="00FC00F1">
      <w:pPr>
        <w:suppressAutoHyphens/>
        <w:spacing w:after="0"/>
        <w:ind w:left="86" w:hanging="86"/>
        <w:jc w:val="center"/>
        <w:rPr>
          <w:rFonts w:ascii="Times New Roman" w:hAnsi="Times New Roman" w:cs="Times New Roman"/>
          <w:spacing w:val="-2"/>
          <w:sz w:val="24"/>
          <w:szCs w:val="24"/>
        </w:rPr>
      </w:pPr>
      <w:r w:rsidRPr="007A0370">
        <w:rPr>
          <w:rFonts w:ascii="Times New Roman" w:hAnsi="Times New Roman" w:cs="Times New Roman"/>
          <w:spacing w:val="-2"/>
          <w:sz w:val="24"/>
          <w:szCs w:val="24"/>
        </w:rPr>
        <w:t>Schedule of Prior Audit Findings</w:t>
      </w:r>
    </w:p>
    <w:p w14:paraId="240AE0B6" w14:textId="77777777" w:rsidR="007A0370" w:rsidRPr="007A0370" w:rsidRDefault="007A0370" w:rsidP="00FC00F1">
      <w:pPr>
        <w:pStyle w:val="List"/>
        <w:tabs>
          <w:tab w:val="center" w:pos="4320"/>
        </w:tabs>
        <w:ind w:left="0" w:firstLine="0"/>
        <w:rPr>
          <w:spacing w:val="-2"/>
          <w:sz w:val="24"/>
          <w:szCs w:val="24"/>
        </w:rPr>
      </w:pPr>
      <w:r w:rsidRPr="007A0370">
        <w:rPr>
          <w:spacing w:val="-2"/>
          <w:sz w:val="24"/>
          <w:szCs w:val="24"/>
        </w:rPr>
        <w:tab/>
        <w:t>For the Year Ended June 30, 20</w:t>
      </w:r>
      <w:r w:rsidR="009135E1">
        <w:rPr>
          <w:spacing w:val="-2"/>
          <w:sz w:val="24"/>
          <w:szCs w:val="24"/>
        </w:rPr>
        <w:t>XX</w:t>
      </w:r>
    </w:p>
    <w:p w14:paraId="505B5C84" w14:textId="77777777" w:rsidR="006F4CC9" w:rsidRDefault="006F4CC9" w:rsidP="00FC00F1">
      <w:pPr>
        <w:pStyle w:val="List"/>
        <w:tabs>
          <w:tab w:val="center" w:pos="4320"/>
        </w:tabs>
        <w:ind w:left="0" w:firstLine="0"/>
        <w:rPr>
          <w:b/>
          <w:sz w:val="24"/>
          <w:szCs w:val="24"/>
        </w:rPr>
      </w:pPr>
    </w:p>
    <w:p w14:paraId="5BF908D8" w14:textId="77777777" w:rsidR="007A0370" w:rsidRPr="007A0370" w:rsidRDefault="007A0370" w:rsidP="00FC00F1">
      <w:pPr>
        <w:pStyle w:val="List"/>
        <w:tabs>
          <w:tab w:val="center" w:pos="4320"/>
        </w:tabs>
        <w:ind w:left="0" w:firstLine="0"/>
        <w:rPr>
          <w:b/>
          <w:sz w:val="24"/>
          <w:szCs w:val="24"/>
        </w:rPr>
      </w:pPr>
      <w:r w:rsidRPr="007A0370">
        <w:rPr>
          <w:b/>
          <w:sz w:val="24"/>
          <w:szCs w:val="24"/>
        </w:rPr>
        <w:t xml:space="preserve">Finding No. </w:t>
      </w:r>
      <w:r w:rsidR="009135E1">
        <w:rPr>
          <w:b/>
          <w:sz w:val="24"/>
          <w:szCs w:val="24"/>
        </w:rPr>
        <w:t>XX</w:t>
      </w:r>
      <w:r w:rsidRPr="007A0370">
        <w:rPr>
          <w:b/>
          <w:sz w:val="24"/>
          <w:szCs w:val="24"/>
        </w:rPr>
        <w:t xml:space="preserve"> - 01 </w:t>
      </w:r>
    </w:p>
    <w:p w14:paraId="7BD53EF3" w14:textId="77777777" w:rsidR="007A0370" w:rsidRPr="007A0370" w:rsidRDefault="007A0370" w:rsidP="00FC00F1">
      <w:pPr>
        <w:pStyle w:val="List"/>
        <w:tabs>
          <w:tab w:val="center" w:pos="4320"/>
        </w:tabs>
        <w:ind w:left="0" w:firstLine="0"/>
        <w:rPr>
          <w:b/>
          <w:sz w:val="24"/>
          <w:szCs w:val="24"/>
        </w:rPr>
      </w:pPr>
    </w:p>
    <w:p w14:paraId="3EDCF37A" w14:textId="77777777" w:rsidR="007A0370" w:rsidRPr="007A0370" w:rsidRDefault="007A0370" w:rsidP="00FC00F1">
      <w:pPr>
        <w:pStyle w:val="List"/>
        <w:tabs>
          <w:tab w:val="center" w:pos="4320"/>
        </w:tabs>
        <w:ind w:left="0" w:firstLine="0"/>
        <w:rPr>
          <w:b/>
          <w:i/>
          <w:sz w:val="24"/>
          <w:szCs w:val="24"/>
        </w:rPr>
      </w:pPr>
      <w:r w:rsidRPr="007A0370">
        <w:rPr>
          <w:b/>
          <w:i/>
          <w:sz w:val="24"/>
          <w:szCs w:val="24"/>
        </w:rPr>
        <w:t>Describe finding</w:t>
      </w:r>
    </w:p>
    <w:p w14:paraId="3D756B42" w14:textId="77777777" w:rsidR="007A0370" w:rsidRPr="007A0370" w:rsidRDefault="007A0370" w:rsidP="00FC00F1">
      <w:pPr>
        <w:pStyle w:val="List"/>
        <w:tabs>
          <w:tab w:val="center" w:pos="4320"/>
        </w:tabs>
        <w:ind w:left="0" w:firstLine="0"/>
        <w:rPr>
          <w:b/>
          <w:sz w:val="24"/>
          <w:szCs w:val="24"/>
        </w:rPr>
      </w:pPr>
    </w:p>
    <w:p w14:paraId="5CA097F2" w14:textId="77777777" w:rsidR="007A0370" w:rsidRPr="007A0370" w:rsidRDefault="007A0370" w:rsidP="00FC00F1">
      <w:pPr>
        <w:pStyle w:val="List"/>
        <w:tabs>
          <w:tab w:val="center" w:pos="4320"/>
        </w:tabs>
        <w:rPr>
          <w:b/>
          <w:i/>
          <w:sz w:val="24"/>
          <w:szCs w:val="24"/>
        </w:rPr>
      </w:pPr>
      <w:r w:rsidRPr="007A0370">
        <w:rPr>
          <w:b/>
          <w:i/>
          <w:sz w:val="24"/>
          <w:szCs w:val="24"/>
        </w:rPr>
        <w:t>Current status</w:t>
      </w:r>
    </w:p>
    <w:p w14:paraId="17F1F802" w14:textId="77777777" w:rsidR="007A0370" w:rsidRPr="007A0370" w:rsidRDefault="007A0370" w:rsidP="00FC00F1">
      <w:pPr>
        <w:pStyle w:val="List"/>
        <w:tabs>
          <w:tab w:val="center" w:pos="4320"/>
        </w:tabs>
        <w:rPr>
          <w:b/>
          <w:i/>
          <w:sz w:val="24"/>
          <w:szCs w:val="24"/>
        </w:rPr>
      </w:pPr>
    </w:p>
    <w:p w14:paraId="38C41714" w14:textId="77777777" w:rsidR="007A0370" w:rsidRPr="007A0370" w:rsidRDefault="007A0370" w:rsidP="00FC00F1">
      <w:pPr>
        <w:pStyle w:val="List"/>
        <w:tabs>
          <w:tab w:val="center" w:pos="4320"/>
        </w:tabs>
        <w:rPr>
          <w:b/>
          <w:i/>
          <w:sz w:val="24"/>
          <w:szCs w:val="24"/>
        </w:rPr>
      </w:pPr>
    </w:p>
    <w:p w14:paraId="55B63680" w14:textId="77777777" w:rsidR="007A0370" w:rsidRPr="007A0370" w:rsidRDefault="007A0370" w:rsidP="00FC00F1">
      <w:pPr>
        <w:pStyle w:val="List"/>
        <w:tabs>
          <w:tab w:val="center" w:pos="4320"/>
        </w:tabs>
        <w:rPr>
          <w:sz w:val="24"/>
          <w:szCs w:val="24"/>
        </w:rPr>
      </w:pPr>
    </w:p>
    <w:p w14:paraId="4A55BD57" w14:textId="77777777" w:rsidR="007A0370" w:rsidRPr="007A0370" w:rsidRDefault="007A0370" w:rsidP="00FC00F1">
      <w:pPr>
        <w:pStyle w:val="List"/>
        <w:tabs>
          <w:tab w:val="center" w:pos="4320"/>
        </w:tabs>
        <w:ind w:left="0" w:firstLine="0"/>
        <w:rPr>
          <w:spacing w:val="-2"/>
          <w:sz w:val="24"/>
          <w:szCs w:val="24"/>
        </w:rPr>
      </w:pPr>
    </w:p>
    <w:p w14:paraId="564DA193" w14:textId="40DBBDC1" w:rsidR="007A0370" w:rsidRPr="007A0370" w:rsidRDefault="007A0370" w:rsidP="00FC00F1">
      <w:pPr>
        <w:pStyle w:val="List"/>
        <w:tabs>
          <w:tab w:val="center" w:pos="4320"/>
        </w:tabs>
        <w:ind w:left="0" w:firstLine="0"/>
        <w:rPr>
          <w:b/>
          <w:sz w:val="24"/>
          <w:szCs w:val="24"/>
        </w:rPr>
      </w:pPr>
      <w:r w:rsidRPr="007A0370">
        <w:rPr>
          <w:b/>
          <w:sz w:val="24"/>
          <w:szCs w:val="24"/>
        </w:rPr>
        <w:t>Finding No.</w:t>
      </w:r>
      <w:r w:rsidR="00853F92">
        <w:rPr>
          <w:b/>
          <w:sz w:val="24"/>
          <w:szCs w:val="24"/>
        </w:rPr>
        <w:t xml:space="preserve"> </w:t>
      </w:r>
      <w:r w:rsidR="009135E1">
        <w:rPr>
          <w:b/>
          <w:sz w:val="24"/>
          <w:szCs w:val="24"/>
        </w:rPr>
        <w:t>XX</w:t>
      </w:r>
      <w:r w:rsidRPr="007A0370">
        <w:rPr>
          <w:b/>
          <w:sz w:val="24"/>
          <w:szCs w:val="24"/>
        </w:rPr>
        <w:t xml:space="preserve"> - 02 </w:t>
      </w:r>
    </w:p>
    <w:p w14:paraId="7B3C5E9D" w14:textId="77777777" w:rsidR="007A0370" w:rsidRPr="007A0370" w:rsidRDefault="007A0370" w:rsidP="00FC00F1">
      <w:pPr>
        <w:pStyle w:val="List"/>
        <w:tabs>
          <w:tab w:val="center" w:pos="4320"/>
        </w:tabs>
        <w:ind w:left="0" w:firstLine="0"/>
        <w:rPr>
          <w:b/>
          <w:sz w:val="24"/>
          <w:szCs w:val="24"/>
        </w:rPr>
      </w:pPr>
    </w:p>
    <w:p w14:paraId="5606A18C" w14:textId="77777777" w:rsidR="007A0370" w:rsidRPr="007A0370" w:rsidRDefault="007A0370" w:rsidP="00FC00F1">
      <w:pPr>
        <w:pStyle w:val="List"/>
        <w:tabs>
          <w:tab w:val="center" w:pos="4320"/>
        </w:tabs>
        <w:ind w:left="0" w:firstLine="0"/>
        <w:rPr>
          <w:b/>
          <w:i/>
          <w:sz w:val="24"/>
          <w:szCs w:val="24"/>
        </w:rPr>
      </w:pPr>
      <w:r w:rsidRPr="007A0370">
        <w:rPr>
          <w:b/>
          <w:i/>
          <w:sz w:val="24"/>
          <w:szCs w:val="24"/>
        </w:rPr>
        <w:t>Describe finding</w:t>
      </w:r>
    </w:p>
    <w:p w14:paraId="57706315" w14:textId="77777777" w:rsidR="007A0370" w:rsidRPr="007A0370" w:rsidRDefault="007A0370" w:rsidP="00FC00F1">
      <w:pPr>
        <w:pStyle w:val="List"/>
        <w:tabs>
          <w:tab w:val="center" w:pos="4320"/>
        </w:tabs>
        <w:ind w:left="0" w:firstLine="0"/>
        <w:rPr>
          <w:b/>
          <w:sz w:val="24"/>
          <w:szCs w:val="24"/>
        </w:rPr>
      </w:pPr>
    </w:p>
    <w:p w14:paraId="0D95F3B3" w14:textId="77777777" w:rsidR="007A0370" w:rsidRPr="007A0370" w:rsidRDefault="007A0370" w:rsidP="00FC00F1">
      <w:pPr>
        <w:pStyle w:val="List"/>
        <w:tabs>
          <w:tab w:val="center" w:pos="4320"/>
        </w:tabs>
        <w:rPr>
          <w:sz w:val="24"/>
          <w:szCs w:val="24"/>
        </w:rPr>
      </w:pPr>
      <w:r w:rsidRPr="007A0370">
        <w:rPr>
          <w:b/>
          <w:i/>
          <w:sz w:val="24"/>
          <w:szCs w:val="24"/>
        </w:rPr>
        <w:t>Current status</w:t>
      </w:r>
    </w:p>
    <w:p w14:paraId="4CB2D00D" w14:textId="77777777" w:rsidR="007A0370" w:rsidRPr="007A0370" w:rsidRDefault="007A0370" w:rsidP="00FC00F1">
      <w:pPr>
        <w:pStyle w:val="BodyTextIndent2"/>
        <w:rPr>
          <w:szCs w:val="24"/>
        </w:rPr>
      </w:pPr>
    </w:p>
    <w:p w14:paraId="02E45B24" w14:textId="77777777" w:rsidR="007A0370" w:rsidRPr="007A0370" w:rsidRDefault="007A0370" w:rsidP="007A0370">
      <w:pPr>
        <w:pStyle w:val="BodyTextIndent2"/>
        <w:rPr>
          <w:szCs w:val="24"/>
        </w:rPr>
        <w:sectPr w:rsidR="007A0370" w:rsidRPr="007A0370" w:rsidSect="0090169C">
          <w:pgSz w:w="12240" w:h="15840"/>
          <w:pgMar w:top="720" w:right="1800" w:bottom="720" w:left="1800" w:header="720" w:footer="720" w:gutter="0"/>
          <w:paperSrc w:first="15" w:other="15"/>
          <w:cols w:space="720"/>
        </w:sectPr>
      </w:pPr>
    </w:p>
    <w:p w14:paraId="0D893472" w14:textId="77777777" w:rsidR="007A0370" w:rsidRPr="007A0370" w:rsidRDefault="007A0370" w:rsidP="007A0370">
      <w:pPr>
        <w:pStyle w:val="Cover1"/>
        <w:tabs>
          <w:tab w:val="right" w:pos="9000"/>
        </w:tabs>
        <w:spacing w:before="360"/>
        <w:rPr>
          <w:rFonts w:ascii="Times New Roman" w:hAnsi="Times New Roman"/>
          <w:sz w:val="24"/>
          <w:szCs w:val="24"/>
        </w:rPr>
      </w:pPr>
      <w:r w:rsidRPr="007A0370">
        <w:rPr>
          <w:rFonts w:ascii="Times New Roman" w:hAnsi="Times New Roman"/>
          <w:sz w:val="24"/>
          <w:szCs w:val="24"/>
        </w:rPr>
        <w:tab/>
      </w:r>
    </w:p>
    <w:p w14:paraId="63ADAE04" w14:textId="77777777" w:rsidR="007A0370" w:rsidRPr="007A0370" w:rsidRDefault="007A0370" w:rsidP="007A0370">
      <w:pPr>
        <w:pStyle w:val="Cover1"/>
        <w:tabs>
          <w:tab w:val="right" w:pos="9000"/>
        </w:tabs>
        <w:spacing w:before="360"/>
        <w:rPr>
          <w:rFonts w:ascii="Times New Roman" w:hAnsi="Times New Roman"/>
          <w:sz w:val="24"/>
          <w:szCs w:val="24"/>
        </w:rPr>
      </w:pPr>
    </w:p>
    <w:p w14:paraId="18F9AD91" w14:textId="77777777" w:rsidR="007A0370" w:rsidRPr="007A0370" w:rsidRDefault="007A0370" w:rsidP="007A0370">
      <w:pPr>
        <w:pStyle w:val="Cover1"/>
        <w:tabs>
          <w:tab w:val="right" w:pos="9000"/>
        </w:tabs>
        <w:spacing w:before="360"/>
        <w:rPr>
          <w:rFonts w:ascii="Times New Roman" w:hAnsi="Times New Roman"/>
          <w:sz w:val="24"/>
          <w:szCs w:val="24"/>
        </w:rPr>
      </w:pPr>
    </w:p>
    <w:p w14:paraId="3D844C8C" w14:textId="77777777" w:rsidR="00E64777" w:rsidRDefault="00E64777" w:rsidP="007A0370">
      <w:pPr>
        <w:pStyle w:val="List"/>
        <w:tabs>
          <w:tab w:val="center" w:pos="4320"/>
        </w:tabs>
        <w:spacing w:after="20"/>
        <w:jc w:val="center"/>
        <w:rPr>
          <w:b/>
          <w:sz w:val="24"/>
          <w:szCs w:val="24"/>
        </w:rPr>
      </w:pPr>
    </w:p>
    <w:p w14:paraId="17796B88" w14:textId="77777777" w:rsidR="00E64777" w:rsidRDefault="00E64777" w:rsidP="007A0370">
      <w:pPr>
        <w:pStyle w:val="List"/>
        <w:tabs>
          <w:tab w:val="center" w:pos="4320"/>
        </w:tabs>
        <w:spacing w:after="20"/>
        <w:jc w:val="center"/>
        <w:rPr>
          <w:b/>
          <w:sz w:val="24"/>
          <w:szCs w:val="24"/>
        </w:rPr>
      </w:pPr>
    </w:p>
    <w:p w14:paraId="281EFDA0" w14:textId="77777777" w:rsidR="00E64777" w:rsidRDefault="00E64777" w:rsidP="007A0370">
      <w:pPr>
        <w:pStyle w:val="List"/>
        <w:tabs>
          <w:tab w:val="center" w:pos="4320"/>
        </w:tabs>
        <w:spacing w:after="20"/>
        <w:jc w:val="center"/>
        <w:rPr>
          <w:b/>
          <w:sz w:val="24"/>
          <w:szCs w:val="24"/>
        </w:rPr>
      </w:pPr>
    </w:p>
    <w:p w14:paraId="47F4A5F6" w14:textId="77777777" w:rsidR="00E64777" w:rsidRDefault="00E64777" w:rsidP="007A0370">
      <w:pPr>
        <w:pStyle w:val="List"/>
        <w:tabs>
          <w:tab w:val="center" w:pos="4320"/>
        </w:tabs>
        <w:spacing w:after="20"/>
        <w:jc w:val="center"/>
        <w:rPr>
          <w:b/>
          <w:sz w:val="24"/>
          <w:szCs w:val="24"/>
        </w:rPr>
      </w:pPr>
    </w:p>
    <w:p w14:paraId="0F8FA91C" w14:textId="77777777" w:rsidR="00E64777" w:rsidRDefault="00E64777" w:rsidP="007A0370">
      <w:pPr>
        <w:pStyle w:val="List"/>
        <w:tabs>
          <w:tab w:val="center" w:pos="4320"/>
        </w:tabs>
        <w:spacing w:after="20"/>
        <w:jc w:val="center"/>
        <w:rPr>
          <w:b/>
          <w:sz w:val="24"/>
          <w:szCs w:val="24"/>
        </w:rPr>
      </w:pPr>
    </w:p>
    <w:p w14:paraId="15574960" w14:textId="77777777" w:rsidR="00E64777" w:rsidRDefault="00E64777" w:rsidP="007A0370">
      <w:pPr>
        <w:pStyle w:val="List"/>
        <w:tabs>
          <w:tab w:val="center" w:pos="4320"/>
        </w:tabs>
        <w:spacing w:after="20"/>
        <w:jc w:val="center"/>
        <w:rPr>
          <w:b/>
          <w:sz w:val="24"/>
          <w:szCs w:val="24"/>
        </w:rPr>
      </w:pPr>
    </w:p>
    <w:p w14:paraId="50A6B62D" w14:textId="77777777" w:rsidR="00E64777" w:rsidRDefault="00E64777" w:rsidP="007A0370">
      <w:pPr>
        <w:pStyle w:val="List"/>
        <w:tabs>
          <w:tab w:val="center" w:pos="4320"/>
        </w:tabs>
        <w:spacing w:after="20"/>
        <w:jc w:val="center"/>
        <w:rPr>
          <w:b/>
          <w:sz w:val="24"/>
          <w:szCs w:val="24"/>
        </w:rPr>
      </w:pPr>
    </w:p>
    <w:p w14:paraId="26A7AF12" w14:textId="77777777" w:rsidR="007A0370" w:rsidRPr="007A0370" w:rsidRDefault="007A0370" w:rsidP="007A0370">
      <w:pPr>
        <w:pStyle w:val="List"/>
        <w:tabs>
          <w:tab w:val="center" w:pos="4320"/>
        </w:tabs>
        <w:spacing w:after="20"/>
        <w:jc w:val="center"/>
        <w:rPr>
          <w:b/>
          <w:sz w:val="24"/>
          <w:szCs w:val="24"/>
        </w:rPr>
      </w:pPr>
      <w:r w:rsidRPr="007A0370">
        <w:rPr>
          <w:b/>
          <w:sz w:val="24"/>
          <w:szCs w:val="24"/>
        </w:rPr>
        <w:t>ACCEPTANCE LETTER</w:t>
      </w:r>
    </w:p>
    <w:p w14:paraId="09F40D66" w14:textId="77777777" w:rsidR="007A0370" w:rsidRPr="007A0370" w:rsidRDefault="007A0370" w:rsidP="007A0370">
      <w:pPr>
        <w:pStyle w:val="List"/>
        <w:tabs>
          <w:tab w:val="center" w:pos="4320"/>
        </w:tabs>
        <w:spacing w:after="20"/>
        <w:jc w:val="center"/>
        <w:rPr>
          <w:sz w:val="24"/>
          <w:szCs w:val="24"/>
        </w:rPr>
        <w:sectPr w:rsidR="007A0370" w:rsidRPr="007A0370" w:rsidSect="0090169C">
          <w:pgSz w:w="12240" w:h="15840"/>
          <w:pgMar w:top="720" w:right="1800" w:bottom="720" w:left="1800" w:header="720" w:footer="720" w:gutter="0"/>
          <w:paperSrc w:first="15" w:other="15"/>
          <w:cols w:space="720"/>
        </w:sectPr>
      </w:pPr>
    </w:p>
    <w:p w14:paraId="72B2BCF2" w14:textId="77777777" w:rsidR="007A0370" w:rsidRPr="007A0370" w:rsidRDefault="007A0370" w:rsidP="007A0370">
      <w:pPr>
        <w:pStyle w:val="List"/>
        <w:tabs>
          <w:tab w:val="center" w:pos="4320"/>
        </w:tabs>
        <w:spacing w:after="20"/>
        <w:jc w:val="center"/>
        <w:rPr>
          <w:sz w:val="24"/>
          <w:szCs w:val="24"/>
        </w:rPr>
      </w:pPr>
    </w:p>
    <w:p w14:paraId="4E078746" w14:textId="77777777" w:rsidR="007A0370" w:rsidRPr="007A0370" w:rsidRDefault="007A0370" w:rsidP="007A0370">
      <w:pPr>
        <w:tabs>
          <w:tab w:val="right" w:pos="9180"/>
        </w:tabs>
        <w:ind w:left="1080"/>
        <w:jc w:val="both"/>
        <w:rPr>
          <w:rFonts w:ascii="Times New Roman" w:hAnsi="Times New Roman" w:cs="Times New Roman"/>
          <w:sz w:val="24"/>
          <w:szCs w:val="24"/>
        </w:rPr>
      </w:pPr>
    </w:p>
    <w:p w14:paraId="11DD6FE9" w14:textId="77777777" w:rsidR="007A0370" w:rsidRPr="007A0370" w:rsidRDefault="007A0370" w:rsidP="007A0370">
      <w:pPr>
        <w:tabs>
          <w:tab w:val="right" w:pos="9180"/>
        </w:tabs>
        <w:ind w:left="1080"/>
        <w:jc w:val="both"/>
        <w:rPr>
          <w:rFonts w:ascii="Times New Roman" w:hAnsi="Times New Roman" w:cs="Times New Roman"/>
          <w:sz w:val="24"/>
          <w:szCs w:val="24"/>
        </w:rPr>
      </w:pPr>
    </w:p>
    <w:p w14:paraId="771AEB33" w14:textId="77777777" w:rsidR="007A0370" w:rsidRPr="007A0370" w:rsidRDefault="007A0370" w:rsidP="00FC00F1">
      <w:pPr>
        <w:tabs>
          <w:tab w:val="right" w:pos="9180"/>
        </w:tabs>
        <w:spacing w:after="0"/>
        <w:ind w:left="1080"/>
        <w:jc w:val="both"/>
        <w:rPr>
          <w:rFonts w:ascii="Times New Roman" w:hAnsi="Times New Roman" w:cs="Times New Roman"/>
          <w:b/>
          <w:sz w:val="24"/>
          <w:szCs w:val="24"/>
        </w:rPr>
      </w:pPr>
      <w:r w:rsidRPr="007A0370">
        <w:rPr>
          <w:rFonts w:ascii="Times New Roman" w:hAnsi="Times New Roman" w:cs="Times New Roman"/>
          <w:b/>
          <w:sz w:val="24"/>
          <w:szCs w:val="24"/>
        </w:rPr>
        <w:tab/>
      </w:r>
    </w:p>
    <w:p w14:paraId="5EBDEE26" w14:textId="77777777" w:rsidR="007A0370" w:rsidRPr="007A0370" w:rsidRDefault="007A0370" w:rsidP="00FC00F1">
      <w:pPr>
        <w:tabs>
          <w:tab w:val="right" w:pos="9180"/>
        </w:tabs>
        <w:spacing w:after="0"/>
        <w:ind w:left="1080"/>
        <w:jc w:val="both"/>
        <w:rPr>
          <w:rFonts w:ascii="Times New Roman" w:hAnsi="Times New Roman" w:cs="Times New Roman"/>
          <w:sz w:val="24"/>
          <w:szCs w:val="24"/>
        </w:rPr>
      </w:pPr>
    </w:p>
    <w:p w14:paraId="376613ED" w14:textId="77777777" w:rsidR="007A0370" w:rsidRPr="007A0370" w:rsidRDefault="007A0370" w:rsidP="00FC00F1">
      <w:pPr>
        <w:tabs>
          <w:tab w:val="center" w:pos="4500"/>
        </w:tabs>
        <w:spacing w:after="0"/>
        <w:jc w:val="both"/>
        <w:rPr>
          <w:rFonts w:ascii="Times New Roman" w:hAnsi="Times New Roman" w:cs="Times New Roman"/>
          <w:i/>
          <w:sz w:val="24"/>
          <w:szCs w:val="24"/>
        </w:rPr>
      </w:pPr>
      <w:r w:rsidRPr="007A0370">
        <w:rPr>
          <w:rFonts w:ascii="Times New Roman" w:hAnsi="Times New Roman" w:cs="Times New Roman"/>
          <w:sz w:val="24"/>
          <w:szCs w:val="24"/>
        </w:rPr>
        <w:tab/>
      </w:r>
      <w:r w:rsidRPr="007A0370">
        <w:rPr>
          <w:rFonts w:ascii="Times New Roman" w:hAnsi="Times New Roman" w:cs="Times New Roman"/>
          <w:i/>
          <w:sz w:val="24"/>
          <w:szCs w:val="24"/>
        </w:rPr>
        <w:t>Print on letterhead of School</w:t>
      </w:r>
    </w:p>
    <w:p w14:paraId="6217490E" w14:textId="77777777" w:rsidR="007A0370" w:rsidRPr="007A0370" w:rsidRDefault="007A0370" w:rsidP="00FC00F1">
      <w:pPr>
        <w:pStyle w:val="Header"/>
        <w:tabs>
          <w:tab w:val="clear" w:pos="4320"/>
          <w:tab w:val="clear" w:pos="8640"/>
          <w:tab w:val="center" w:pos="4500"/>
        </w:tabs>
        <w:rPr>
          <w:szCs w:val="24"/>
        </w:rPr>
      </w:pPr>
    </w:p>
    <w:p w14:paraId="325A95BF" w14:textId="77777777" w:rsidR="007A0370" w:rsidRPr="007A0370" w:rsidRDefault="007A0370" w:rsidP="00FC00F1">
      <w:pPr>
        <w:tabs>
          <w:tab w:val="center" w:pos="4500"/>
        </w:tabs>
        <w:spacing w:after="0"/>
        <w:jc w:val="both"/>
        <w:rPr>
          <w:rFonts w:ascii="Times New Roman" w:hAnsi="Times New Roman" w:cs="Times New Roman"/>
          <w:b/>
          <w:sz w:val="24"/>
          <w:szCs w:val="24"/>
        </w:rPr>
      </w:pPr>
      <w:r w:rsidRPr="007A0370">
        <w:rPr>
          <w:rFonts w:ascii="Times New Roman" w:hAnsi="Times New Roman" w:cs="Times New Roman"/>
          <w:sz w:val="24"/>
          <w:szCs w:val="24"/>
        </w:rPr>
        <w:tab/>
      </w:r>
      <w:r w:rsidRPr="007A0370">
        <w:rPr>
          <w:rFonts w:ascii="Times New Roman" w:hAnsi="Times New Roman" w:cs="Times New Roman"/>
          <w:b/>
          <w:sz w:val="24"/>
          <w:szCs w:val="24"/>
        </w:rPr>
        <w:t>ACCEPTANCE OF THE BOARD OF TRUSTEES</w:t>
      </w:r>
    </w:p>
    <w:p w14:paraId="582F9D4C" w14:textId="77777777" w:rsidR="007A0370" w:rsidRPr="007A0370" w:rsidRDefault="007A0370" w:rsidP="00FC00F1">
      <w:pPr>
        <w:spacing w:after="0"/>
        <w:jc w:val="both"/>
        <w:rPr>
          <w:rFonts w:ascii="Times New Roman" w:hAnsi="Times New Roman" w:cs="Times New Roman"/>
          <w:sz w:val="24"/>
          <w:szCs w:val="24"/>
        </w:rPr>
      </w:pPr>
    </w:p>
    <w:p w14:paraId="35B24F71" w14:textId="77777777" w:rsidR="007A0370" w:rsidRPr="007A0370" w:rsidRDefault="007A0370" w:rsidP="00FC00F1">
      <w:pPr>
        <w:spacing w:after="0"/>
        <w:jc w:val="both"/>
        <w:rPr>
          <w:rFonts w:ascii="Times New Roman" w:hAnsi="Times New Roman" w:cs="Times New Roman"/>
          <w:sz w:val="24"/>
          <w:szCs w:val="24"/>
        </w:rPr>
      </w:pPr>
    </w:p>
    <w:p w14:paraId="149E6BEF" w14:textId="77777777" w:rsidR="007A0370" w:rsidRPr="006F4CC9" w:rsidRDefault="007A0370" w:rsidP="006F4CC9">
      <w:pPr>
        <w:suppressAutoHyphens/>
        <w:spacing w:after="0" w:line="216" w:lineRule="auto"/>
        <w:jc w:val="both"/>
        <w:rPr>
          <w:rFonts w:ascii="Times New Roman" w:hAnsi="Times New Roman" w:cs="Times New Roman"/>
          <w:b/>
          <w:spacing w:val="-2"/>
          <w:sz w:val="24"/>
          <w:szCs w:val="24"/>
        </w:rPr>
      </w:pPr>
      <w:r w:rsidRPr="007A0370">
        <w:rPr>
          <w:rFonts w:ascii="Times New Roman" w:hAnsi="Times New Roman" w:cs="Times New Roman"/>
          <w:sz w:val="24"/>
          <w:szCs w:val="24"/>
        </w:rPr>
        <w:t xml:space="preserve">We, the Board of Trustees of </w:t>
      </w:r>
      <w:r w:rsidR="006F4CC9" w:rsidRPr="006F4CC9">
        <w:rPr>
          <w:rFonts w:ascii="Times New Roman" w:hAnsi="Times New Roman" w:cs="Times New Roman"/>
          <w:spacing w:val="-2"/>
          <w:sz w:val="24"/>
          <w:szCs w:val="24"/>
        </w:rPr>
        <w:t xml:space="preserve">ABC Charter School </w:t>
      </w:r>
      <w:r w:rsidR="00145E5C">
        <w:rPr>
          <w:rFonts w:ascii="Times New Roman" w:hAnsi="Times New Roman" w:cs="Times New Roman"/>
          <w:sz w:val="24"/>
          <w:szCs w:val="24"/>
        </w:rPr>
        <w:t>or its designated committee or individual</w:t>
      </w:r>
      <w:r w:rsidRPr="007A0370">
        <w:rPr>
          <w:rFonts w:ascii="Times New Roman" w:hAnsi="Times New Roman" w:cs="Times New Roman"/>
          <w:sz w:val="24"/>
          <w:szCs w:val="24"/>
        </w:rPr>
        <w:t>, have voted to accept the representations of management and the expression of the opinions made by (Insert Auditors Name) as embodied in the financial statements and independent auditor's reports for the year ended June 30, 20</w:t>
      </w:r>
      <w:r w:rsidR="009135E1">
        <w:rPr>
          <w:rFonts w:ascii="Times New Roman" w:hAnsi="Times New Roman" w:cs="Times New Roman"/>
          <w:sz w:val="24"/>
          <w:szCs w:val="24"/>
        </w:rPr>
        <w:t>XX</w:t>
      </w:r>
      <w:r w:rsidR="00FC00F1">
        <w:rPr>
          <w:rFonts w:ascii="Times New Roman" w:hAnsi="Times New Roman" w:cs="Times New Roman"/>
          <w:sz w:val="24"/>
          <w:szCs w:val="24"/>
        </w:rPr>
        <w:t xml:space="preserve"> (Insert both years if comparative)</w:t>
      </w:r>
      <w:r w:rsidRPr="007A0370">
        <w:rPr>
          <w:rFonts w:ascii="Times New Roman" w:hAnsi="Times New Roman" w:cs="Times New Roman"/>
          <w:sz w:val="24"/>
          <w:szCs w:val="24"/>
        </w:rPr>
        <w:t xml:space="preserve">. </w:t>
      </w:r>
    </w:p>
    <w:p w14:paraId="1C9F670D" w14:textId="77777777" w:rsidR="007A0370" w:rsidRPr="007A0370" w:rsidRDefault="007A0370" w:rsidP="00FC00F1">
      <w:pPr>
        <w:spacing w:after="0"/>
        <w:jc w:val="both"/>
        <w:rPr>
          <w:rFonts w:ascii="Times New Roman" w:hAnsi="Times New Roman" w:cs="Times New Roman"/>
          <w:sz w:val="24"/>
          <w:szCs w:val="24"/>
        </w:rPr>
      </w:pPr>
    </w:p>
    <w:p w14:paraId="2A410C2E" w14:textId="77777777" w:rsidR="0073455A" w:rsidRPr="007A0370" w:rsidRDefault="007A0370" w:rsidP="0073455A">
      <w:pPr>
        <w:spacing w:after="0"/>
        <w:jc w:val="both"/>
        <w:rPr>
          <w:rFonts w:ascii="Times New Roman" w:hAnsi="Times New Roman" w:cs="Times New Roman"/>
          <w:sz w:val="24"/>
          <w:szCs w:val="24"/>
        </w:rPr>
      </w:pPr>
      <w:r w:rsidRPr="007A0370">
        <w:rPr>
          <w:rFonts w:ascii="Times New Roman" w:hAnsi="Times New Roman" w:cs="Times New Roman"/>
          <w:sz w:val="24"/>
          <w:szCs w:val="24"/>
        </w:rPr>
        <w:t>We also certify that the representations made by management and the disclosures in the financial statements are accurate and have been correctly and completely disclosed as required by accounting principles generally accepted in the United States of America and the</w:t>
      </w:r>
      <w:r w:rsidRPr="007A0370">
        <w:rPr>
          <w:rFonts w:ascii="Times New Roman" w:hAnsi="Times New Roman" w:cs="Times New Roman"/>
          <w:i/>
          <w:sz w:val="24"/>
          <w:szCs w:val="24"/>
        </w:rPr>
        <w:t xml:space="preserve"> Commonwealth of Massachusetts Charter School Audit Guide</w:t>
      </w:r>
      <w:r w:rsidRPr="007A0370">
        <w:rPr>
          <w:rFonts w:ascii="Times New Roman" w:hAnsi="Times New Roman" w:cs="Times New Roman"/>
          <w:sz w:val="24"/>
          <w:szCs w:val="24"/>
        </w:rPr>
        <w:t xml:space="preserve"> for the period ended June 30, 20</w:t>
      </w:r>
      <w:r w:rsidR="009135E1">
        <w:rPr>
          <w:rFonts w:ascii="Times New Roman" w:hAnsi="Times New Roman" w:cs="Times New Roman"/>
          <w:sz w:val="24"/>
          <w:szCs w:val="24"/>
        </w:rPr>
        <w:t>XX</w:t>
      </w:r>
      <w:r w:rsidR="0073455A">
        <w:rPr>
          <w:rFonts w:ascii="Times New Roman" w:hAnsi="Times New Roman" w:cs="Times New Roman"/>
          <w:sz w:val="24"/>
          <w:szCs w:val="24"/>
        </w:rPr>
        <w:t>. (Insert both years if comparative)</w:t>
      </w:r>
      <w:r w:rsidR="0073455A" w:rsidRPr="007A0370">
        <w:rPr>
          <w:rFonts w:ascii="Times New Roman" w:hAnsi="Times New Roman" w:cs="Times New Roman"/>
          <w:sz w:val="24"/>
          <w:szCs w:val="24"/>
        </w:rPr>
        <w:t xml:space="preserve">. </w:t>
      </w:r>
    </w:p>
    <w:p w14:paraId="1C7D0BDE" w14:textId="77777777" w:rsidR="007A0370" w:rsidRPr="007A0370" w:rsidRDefault="007A0370" w:rsidP="00FC00F1">
      <w:pPr>
        <w:spacing w:after="0"/>
        <w:jc w:val="both"/>
        <w:rPr>
          <w:rFonts w:ascii="Times New Roman" w:hAnsi="Times New Roman" w:cs="Times New Roman"/>
          <w:sz w:val="24"/>
          <w:szCs w:val="24"/>
        </w:rPr>
      </w:pPr>
    </w:p>
    <w:p w14:paraId="043CFE3F" w14:textId="77777777" w:rsidR="007A0370" w:rsidRPr="007A0370" w:rsidRDefault="007A0370" w:rsidP="00FC00F1">
      <w:pPr>
        <w:pStyle w:val="BodyText"/>
        <w:spacing w:after="0"/>
        <w:rPr>
          <w:sz w:val="24"/>
          <w:szCs w:val="24"/>
        </w:rPr>
      </w:pPr>
    </w:p>
    <w:p w14:paraId="32F26C03" w14:textId="77777777" w:rsidR="007A0370" w:rsidRPr="007A0370" w:rsidRDefault="007A0370" w:rsidP="00FC00F1">
      <w:pPr>
        <w:pStyle w:val="Heading1"/>
        <w:jc w:val="both"/>
        <w:rPr>
          <w:szCs w:val="24"/>
        </w:rPr>
      </w:pPr>
    </w:p>
    <w:p w14:paraId="1926809D" w14:textId="77777777" w:rsidR="007A0370" w:rsidRPr="007A0370" w:rsidRDefault="007A0370" w:rsidP="00FC00F1">
      <w:pPr>
        <w:spacing w:after="0"/>
        <w:jc w:val="both"/>
        <w:rPr>
          <w:rFonts w:ascii="Times New Roman" w:hAnsi="Times New Roman" w:cs="Times New Roman"/>
          <w:sz w:val="24"/>
          <w:szCs w:val="24"/>
        </w:rPr>
      </w:pPr>
      <w:r w:rsidRPr="007A0370">
        <w:rPr>
          <w:rFonts w:ascii="Times New Roman" w:hAnsi="Times New Roman" w:cs="Times New Roman"/>
          <w:sz w:val="24"/>
          <w:szCs w:val="24"/>
        </w:rPr>
        <w:t>__________________________</w:t>
      </w:r>
    </w:p>
    <w:p w14:paraId="7520D27C" w14:textId="77777777" w:rsidR="007A0370" w:rsidRPr="007A0370" w:rsidRDefault="007A0370" w:rsidP="00FC00F1">
      <w:pPr>
        <w:spacing w:after="0"/>
        <w:jc w:val="both"/>
        <w:rPr>
          <w:rFonts w:ascii="Times New Roman" w:hAnsi="Times New Roman" w:cs="Times New Roman"/>
          <w:sz w:val="24"/>
          <w:szCs w:val="24"/>
        </w:rPr>
      </w:pPr>
      <w:r w:rsidRPr="007A0370">
        <w:rPr>
          <w:rFonts w:ascii="Times New Roman" w:hAnsi="Times New Roman" w:cs="Times New Roman"/>
          <w:sz w:val="24"/>
          <w:szCs w:val="24"/>
        </w:rPr>
        <w:t xml:space="preserve">Board President or Treasurer </w:t>
      </w:r>
    </w:p>
    <w:p w14:paraId="0737DBE2" w14:textId="77777777" w:rsidR="007A0370" w:rsidRPr="007A0370" w:rsidRDefault="007A0370" w:rsidP="00FC00F1">
      <w:pPr>
        <w:spacing w:after="0"/>
        <w:jc w:val="both"/>
        <w:rPr>
          <w:rFonts w:ascii="Times New Roman" w:hAnsi="Times New Roman" w:cs="Times New Roman"/>
          <w:sz w:val="24"/>
          <w:szCs w:val="24"/>
        </w:rPr>
      </w:pPr>
      <w:r w:rsidRPr="007A0370">
        <w:rPr>
          <w:rFonts w:ascii="Times New Roman" w:hAnsi="Times New Roman" w:cs="Times New Roman"/>
          <w:sz w:val="24"/>
          <w:szCs w:val="24"/>
        </w:rPr>
        <w:t>or Other Designated Person</w:t>
      </w:r>
    </w:p>
    <w:p w14:paraId="04FB11E5" w14:textId="77777777" w:rsidR="007A0370" w:rsidRPr="007A0370" w:rsidRDefault="007A0370" w:rsidP="00FC00F1">
      <w:pPr>
        <w:spacing w:after="0"/>
        <w:jc w:val="both"/>
        <w:rPr>
          <w:rFonts w:ascii="Times New Roman" w:hAnsi="Times New Roman" w:cs="Times New Roman"/>
          <w:sz w:val="24"/>
          <w:szCs w:val="24"/>
        </w:rPr>
      </w:pPr>
    </w:p>
    <w:p w14:paraId="2EEA38C9" w14:textId="77777777" w:rsidR="007A0370" w:rsidRPr="007A0370" w:rsidRDefault="007A0370" w:rsidP="00FC00F1">
      <w:pPr>
        <w:spacing w:after="0"/>
        <w:ind w:left="1080"/>
        <w:jc w:val="both"/>
        <w:rPr>
          <w:rFonts w:ascii="Times New Roman" w:hAnsi="Times New Roman" w:cs="Times New Roman"/>
          <w:sz w:val="24"/>
          <w:szCs w:val="24"/>
        </w:rPr>
      </w:pPr>
    </w:p>
    <w:p w14:paraId="6A915281" w14:textId="77777777" w:rsidR="007A0370" w:rsidRPr="007A0370" w:rsidRDefault="007A0370" w:rsidP="00FC00F1">
      <w:pPr>
        <w:spacing w:after="0"/>
        <w:jc w:val="both"/>
        <w:rPr>
          <w:rFonts w:ascii="Times New Roman" w:hAnsi="Times New Roman" w:cs="Times New Roman"/>
          <w:sz w:val="24"/>
          <w:szCs w:val="24"/>
        </w:rPr>
      </w:pPr>
      <w:r w:rsidRPr="007A0370">
        <w:rPr>
          <w:rFonts w:ascii="Times New Roman" w:hAnsi="Times New Roman" w:cs="Times New Roman"/>
          <w:sz w:val="24"/>
          <w:szCs w:val="24"/>
        </w:rPr>
        <w:t>__________________________</w:t>
      </w:r>
    </w:p>
    <w:p w14:paraId="641716BF" w14:textId="77777777" w:rsidR="007A0370" w:rsidRPr="007A0370" w:rsidRDefault="007A0370" w:rsidP="00FC00F1">
      <w:pPr>
        <w:spacing w:after="0"/>
        <w:jc w:val="both"/>
        <w:rPr>
          <w:rFonts w:ascii="Times New Roman" w:hAnsi="Times New Roman" w:cs="Times New Roman"/>
          <w:sz w:val="24"/>
          <w:szCs w:val="24"/>
        </w:rPr>
      </w:pPr>
      <w:r w:rsidRPr="007A0370">
        <w:rPr>
          <w:rFonts w:ascii="Times New Roman" w:hAnsi="Times New Roman" w:cs="Times New Roman"/>
          <w:sz w:val="24"/>
          <w:szCs w:val="24"/>
        </w:rPr>
        <w:t>Date</w:t>
      </w:r>
    </w:p>
    <w:p w14:paraId="64D08F33" w14:textId="77777777" w:rsidR="005703DA" w:rsidRPr="007A0370" w:rsidRDefault="005703DA">
      <w:pPr>
        <w:rPr>
          <w:rFonts w:ascii="Times New Roman" w:hAnsi="Times New Roman" w:cs="Times New Roman"/>
          <w:sz w:val="24"/>
          <w:szCs w:val="24"/>
        </w:rPr>
      </w:pPr>
    </w:p>
    <w:sectPr w:rsidR="005703DA" w:rsidRPr="007A0370" w:rsidSect="0090169C">
      <w:headerReference w:type="even" r:id="rId24"/>
      <w:headerReference w:type="default" r:id="rId25"/>
      <w:footerReference w:type="even" r:id="rId26"/>
      <w:headerReference w:type="first" r:id="rId27"/>
      <w:pgSz w:w="12240" w:h="15840" w:code="1"/>
      <w:pgMar w:top="45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DD2B" w14:textId="77777777" w:rsidR="007152B3" w:rsidRDefault="007152B3" w:rsidP="00C10EB1">
      <w:pPr>
        <w:spacing w:after="0" w:line="240" w:lineRule="auto"/>
      </w:pPr>
      <w:r>
        <w:separator/>
      </w:r>
    </w:p>
  </w:endnote>
  <w:endnote w:type="continuationSeparator" w:id="0">
    <w:p w14:paraId="06F880AA" w14:textId="77777777" w:rsidR="007152B3" w:rsidRDefault="007152B3" w:rsidP="00C1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enice BT">
    <w:altName w:val="Cambr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30273"/>
      <w:docPartObj>
        <w:docPartGallery w:val="Page Numbers (Bottom of Page)"/>
        <w:docPartUnique/>
      </w:docPartObj>
    </w:sdtPr>
    <w:sdtEndPr>
      <w:rPr>
        <w:noProof/>
      </w:rPr>
    </w:sdtEndPr>
    <w:sdtContent>
      <w:p w14:paraId="7D2AD60F" w14:textId="34B75B6A" w:rsidR="00F239AE" w:rsidRDefault="00F239AE">
        <w:pPr>
          <w:pStyle w:val="Footer"/>
        </w:pPr>
        <w:r>
          <w:fldChar w:fldCharType="begin"/>
        </w:r>
        <w:r>
          <w:instrText xml:space="preserve"> PAGE   \* MERGEFORMAT </w:instrText>
        </w:r>
        <w:r>
          <w:fldChar w:fldCharType="separate"/>
        </w:r>
        <w:r>
          <w:rPr>
            <w:noProof/>
          </w:rPr>
          <w:t>2</w:t>
        </w:r>
        <w:r>
          <w:rPr>
            <w:noProof/>
          </w:rPr>
          <w:fldChar w:fldCharType="end"/>
        </w:r>
      </w:p>
    </w:sdtContent>
  </w:sdt>
  <w:p w14:paraId="5F99FD3D" w14:textId="77777777" w:rsidR="00F239AE" w:rsidRDefault="00F2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293B" w14:textId="77777777" w:rsidR="00701842" w:rsidRDefault="00F77009">
    <w:pPr>
      <w:pStyle w:val="Footer"/>
      <w:framePr w:wrap="around" w:vAnchor="text" w:hAnchor="margin" w:xAlign="right" w:y="1"/>
      <w:rPr>
        <w:rStyle w:val="PageNumber"/>
      </w:rPr>
    </w:pPr>
    <w:r>
      <w:rPr>
        <w:rStyle w:val="PageNumber"/>
      </w:rPr>
      <w:fldChar w:fldCharType="begin"/>
    </w:r>
    <w:r w:rsidR="00701842">
      <w:rPr>
        <w:rStyle w:val="PageNumber"/>
      </w:rPr>
      <w:instrText xml:space="preserve">PAGE  </w:instrText>
    </w:r>
    <w:r>
      <w:rPr>
        <w:rStyle w:val="PageNumber"/>
      </w:rPr>
      <w:fldChar w:fldCharType="separate"/>
    </w:r>
    <w:r w:rsidR="00701842">
      <w:rPr>
        <w:rStyle w:val="PageNumber"/>
      </w:rPr>
      <w:t>10</w:t>
    </w:r>
    <w:r>
      <w:rPr>
        <w:rStyle w:val="PageNumber"/>
      </w:rPr>
      <w:fldChar w:fldCharType="end"/>
    </w:r>
  </w:p>
  <w:p w14:paraId="40EA8903" w14:textId="77777777" w:rsidR="00701842" w:rsidRDefault="0070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06A3" w14:textId="77777777" w:rsidR="007152B3" w:rsidRDefault="007152B3" w:rsidP="00C10EB1">
      <w:pPr>
        <w:spacing w:after="0" w:line="240" w:lineRule="auto"/>
      </w:pPr>
      <w:r>
        <w:separator/>
      </w:r>
    </w:p>
  </w:footnote>
  <w:footnote w:type="continuationSeparator" w:id="0">
    <w:p w14:paraId="31BF51E5" w14:textId="77777777" w:rsidR="007152B3" w:rsidRDefault="007152B3" w:rsidP="00C1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ABFD" w14:textId="77777777" w:rsidR="00701842" w:rsidRDefault="00701842" w:rsidP="007A0370">
    <w:pPr>
      <w:pStyle w:val="Header"/>
      <w:numPr>
        <w:ilvl w:val="0"/>
        <w:numId w:val="9"/>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94E" w14:textId="77777777" w:rsidR="00701842" w:rsidRDefault="00701842" w:rsidP="007A0370">
    <w:pPr>
      <w:pStyle w:val="Header"/>
      <w:numPr>
        <w:ilvl w:val="0"/>
        <w:numId w:val="11"/>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A2DA" w14:textId="77777777" w:rsidR="00701842" w:rsidRDefault="00701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0130" w14:textId="77777777" w:rsidR="00701842" w:rsidRDefault="00701842" w:rsidP="007A0370">
    <w:pPr>
      <w:pStyle w:val="Header"/>
      <w:numPr>
        <w:ilvl w:val="0"/>
        <w:numId w:val="12"/>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F1BEE"/>
    <w:multiLevelType w:val="hybridMultilevel"/>
    <w:tmpl w:val="43C2F784"/>
    <w:lvl w:ilvl="0" w:tplc="6C149DBE">
      <w:start w:val="11"/>
      <w:numFmt w:val="lowerLetter"/>
      <w:lvlText w:val="%1)"/>
      <w:lvlJc w:val="left"/>
      <w:pPr>
        <w:tabs>
          <w:tab w:val="num" w:pos="900"/>
        </w:tabs>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1C44"/>
    <w:multiLevelType w:val="hybridMultilevel"/>
    <w:tmpl w:val="3F2034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4578A"/>
    <w:multiLevelType w:val="hybridMultilevel"/>
    <w:tmpl w:val="39A0F98C"/>
    <w:lvl w:ilvl="0" w:tplc="162AD2AA">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0D0466"/>
    <w:multiLevelType w:val="hybridMultilevel"/>
    <w:tmpl w:val="C3DA0FA0"/>
    <w:lvl w:ilvl="0" w:tplc="99BEB4D4">
      <w:start w:val="8"/>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02908"/>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2A966AA4"/>
    <w:multiLevelType w:val="hybridMultilevel"/>
    <w:tmpl w:val="DD1C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B26B2"/>
    <w:multiLevelType w:val="multilevel"/>
    <w:tmpl w:val="12243C44"/>
    <w:lvl w:ilvl="0">
      <w:start w:val="9"/>
      <w:numFmt w:val="decimal"/>
      <w:lvlText w:val="%1."/>
      <w:lvlJc w:val="left"/>
      <w:pPr>
        <w:tabs>
          <w:tab w:val="num" w:pos="360"/>
        </w:tabs>
        <w:ind w:left="360" w:hanging="360"/>
      </w:pPr>
      <w:rPr>
        <w:rFonts w:hint="default"/>
        <w:b/>
        <w:bCs/>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8C108E"/>
    <w:multiLevelType w:val="hybridMultilevel"/>
    <w:tmpl w:val="81B699E0"/>
    <w:lvl w:ilvl="0" w:tplc="F298687C">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946A11"/>
    <w:multiLevelType w:val="multilevel"/>
    <w:tmpl w:val="12243C44"/>
    <w:lvl w:ilvl="0">
      <w:start w:val="9"/>
      <w:numFmt w:val="decimal"/>
      <w:lvlText w:val="%1."/>
      <w:lvlJc w:val="left"/>
      <w:pPr>
        <w:tabs>
          <w:tab w:val="num" w:pos="360"/>
        </w:tabs>
        <w:ind w:left="360" w:hanging="360"/>
      </w:pPr>
      <w:rPr>
        <w:rFonts w:hint="default"/>
        <w:b/>
        <w:bCs/>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CA83B81"/>
    <w:multiLevelType w:val="hybridMultilevel"/>
    <w:tmpl w:val="21D8D42A"/>
    <w:lvl w:ilvl="0" w:tplc="0F463038">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590C731C">
      <w:numFmt w:val="bullet"/>
      <w:lvlText w:val="•"/>
      <w:lvlJc w:val="left"/>
      <w:pPr>
        <w:ind w:left="1792" w:hanging="361"/>
      </w:pPr>
      <w:rPr>
        <w:rFonts w:hint="default"/>
        <w:lang w:val="en-US" w:eastAsia="en-US" w:bidi="ar-SA"/>
      </w:rPr>
    </w:lvl>
    <w:lvl w:ilvl="2" w:tplc="85BAA974">
      <w:numFmt w:val="bullet"/>
      <w:lvlText w:val="•"/>
      <w:lvlJc w:val="left"/>
      <w:pPr>
        <w:ind w:left="2744" w:hanging="361"/>
      </w:pPr>
      <w:rPr>
        <w:rFonts w:hint="default"/>
        <w:lang w:val="en-US" w:eastAsia="en-US" w:bidi="ar-SA"/>
      </w:rPr>
    </w:lvl>
    <w:lvl w:ilvl="3" w:tplc="66728E50">
      <w:numFmt w:val="bullet"/>
      <w:lvlText w:val="•"/>
      <w:lvlJc w:val="left"/>
      <w:pPr>
        <w:ind w:left="3696" w:hanging="361"/>
      </w:pPr>
      <w:rPr>
        <w:rFonts w:hint="default"/>
        <w:lang w:val="en-US" w:eastAsia="en-US" w:bidi="ar-SA"/>
      </w:rPr>
    </w:lvl>
    <w:lvl w:ilvl="4" w:tplc="1980A234">
      <w:numFmt w:val="bullet"/>
      <w:lvlText w:val="•"/>
      <w:lvlJc w:val="left"/>
      <w:pPr>
        <w:ind w:left="4648" w:hanging="361"/>
      </w:pPr>
      <w:rPr>
        <w:rFonts w:hint="default"/>
        <w:lang w:val="en-US" w:eastAsia="en-US" w:bidi="ar-SA"/>
      </w:rPr>
    </w:lvl>
    <w:lvl w:ilvl="5" w:tplc="21286DFE">
      <w:numFmt w:val="bullet"/>
      <w:lvlText w:val="•"/>
      <w:lvlJc w:val="left"/>
      <w:pPr>
        <w:ind w:left="5600" w:hanging="361"/>
      </w:pPr>
      <w:rPr>
        <w:rFonts w:hint="default"/>
        <w:lang w:val="en-US" w:eastAsia="en-US" w:bidi="ar-SA"/>
      </w:rPr>
    </w:lvl>
    <w:lvl w:ilvl="6" w:tplc="03227A0E">
      <w:numFmt w:val="bullet"/>
      <w:lvlText w:val="•"/>
      <w:lvlJc w:val="left"/>
      <w:pPr>
        <w:ind w:left="6552" w:hanging="361"/>
      </w:pPr>
      <w:rPr>
        <w:rFonts w:hint="default"/>
        <w:lang w:val="en-US" w:eastAsia="en-US" w:bidi="ar-SA"/>
      </w:rPr>
    </w:lvl>
    <w:lvl w:ilvl="7" w:tplc="0C1C1198">
      <w:numFmt w:val="bullet"/>
      <w:lvlText w:val="•"/>
      <w:lvlJc w:val="left"/>
      <w:pPr>
        <w:ind w:left="7504" w:hanging="361"/>
      </w:pPr>
      <w:rPr>
        <w:rFonts w:hint="default"/>
        <w:lang w:val="en-US" w:eastAsia="en-US" w:bidi="ar-SA"/>
      </w:rPr>
    </w:lvl>
    <w:lvl w:ilvl="8" w:tplc="69543642">
      <w:numFmt w:val="bullet"/>
      <w:lvlText w:val="•"/>
      <w:lvlJc w:val="left"/>
      <w:pPr>
        <w:ind w:left="8456" w:hanging="361"/>
      </w:pPr>
      <w:rPr>
        <w:rFonts w:hint="default"/>
        <w:lang w:val="en-US" w:eastAsia="en-US" w:bidi="ar-SA"/>
      </w:rPr>
    </w:lvl>
  </w:abstractNum>
  <w:abstractNum w:abstractNumId="11" w15:restartNumberingAfterBreak="0">
    <w:nsid w:val="3F404B8D"/>
    <w:multiLevelType w:val="hybridMultilevel"/>
    <w:tmpl w:val="15B4124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71B4E"/>
    <w:multiLevelType w:val="hybridMultilevel"/>
    <w:tmpl w:val="724AF0AE"/>
    <w:lvl w:ilvl="0" w:tplc="133C423C">
      <w:start w:val="12"/>
      <w:numFmt w:val="lowerLetter"/>
      <w:lvlText w:val="%1)"/>
      <w:lvlJc w:val="left"/>
      <w:pPr>
        <w:tabs>
          <w:tab w:val="num" w:pos="810"/>
        </w:tabs>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90793"/>
    <w:multiLevelType w:val="hybridMultilevel"/>
    <w:tmpl w:val="46268ABA"/>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34D54"/>
    <w:multiLevelType w:val="hybridMultilevel"/>
    <w:tmpl w:val="BD4EEC2A"/>
    <w:lvl w:ilvl="0" w:tplc="162AD2A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C35DD"/>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16" w15:restartNumberingAfterBreak="0">
    <w:nsid w:val="51317C84"/>
    <w:multiLevelType w:val="hybridMultilevel"/>
    <w:tmpl w:val="8398CAD2"/>
    <w:lvl w:ilvl="0" w:tplc="47283BEE">
      <w:start w:val="1"/>
      <w:numFmt w:val="lowerRoman"/>
      <w:lvlText w:val="%1)"/>
      <w:lvlJc w:val="left"/>
      <w:pPr>
        <w:ind w:left="1170" w:hanging="72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6111BED"/>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584D4CFF"/>
    <w:multiLevelType w:val="hybridMultilevel"/>
    <w:tmpl w:val="22FC6156"/>
    <w:lvl w:ilvl="0" w:tplc="3EAA90BA">
      <w:start w:val="6"/>
      <w:numFmt w:val="decimal"/>
      <w:lvlText w:val="%1."/>
      <w:lvlJc w:val="left"/>
      <w:pPr>
        <w:tabs>
          <w:tab w:val="num" w:pos="360"/>
        </w:tabs>
        <w:ind w:left="360" w:hanging="360"/>
      </w:pPr>
      <w:rPr>
        <w:rFonts w:hint="default"/>
        <w:b/>
        <w:bCs/>
        <w: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B686B06"/>
    <w:multiLevelType w:val="hybridMultilevel"/>
    <w:tmpl w:val="32CC325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0" w15:restartNumberingAfterBreak="0">
    <w:nsid w:val="616955AD"/>
    <w:multiLevelType w:val="hybridMultilevel"/>
    <w:tmpl w:val="1D5CC62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1" w15:restartNumberingAfterBreak="0">
    <w:nsid w:val="63B67FAE"/>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646003B4"/>
    <w:multiLevelType w:val="hybridMultilevel"/>
    <w:tmpl w:val="1A2EBA34"/>
    <w:lvl w:ilvl="0" w:tplc="99BEB4D4">
      <w:start w:val="8"/>
      <w:numFmt w:val="decimal"/>
      <w:lvlText w:val="%1."/>
      <w:lvlJc w:val="left"/>
      <w:pPr>
        <w:tabs>
          <w:tab w:val="num" w:pos="360"/>
        </w:tabs>
        <w:ind w:left="360" w:hanging="360"/>
      </w:pPr>
      <w:rPr>
        <w:rFonts w:hint="default"/>
        <w:b/>
        <w:bCs/>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A95DD4"/>
    <w:multiLevelType w:val="hybridMultilevel"/>
    <w:tmpl w:val="A95A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E2F4F"/>
    <w:multiLevelType w:val="hybridMultilevel"/>
    <w:tmpl w:val="5ADC28CC"/>
    <w:lvl w:ilvl="0" w:tplc="7152C6CA">
      <w:start w:val="10"/>
      <w:numFmt w:val="lowerLetter"/>
      <w:lvlText w:val="%1)"/>
      <w:lvlJc w:val="left"/>
      <w:pPr>
        <w:tabs>
          <w:tab w:val="num" w:pos="900"/>
        </w:tabs>
        <w:ind w:left="90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0C058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6100657"/>
    <w:multiLevelType w:val="singleLevel"/>
    <w:tmpl w:val="995ABC1A"/>
    <w:lvl w:ilvl="0">
      <w:start w:val="5"/>
      <w:numFmt w:val="lowerLetter"/>
      <w:lvlText w:val="%1)"/>
      <w:lvlJc w:val="left"/>
      <w:pPr>
        <w:tabs>
          <w:tab w:val="num" w:pos="810"/>
        </w:tabs>
        <w:ind w:left="810" w:hanging="360"/>
      </w:pPr>
      <w:rPr>
        <w:rFonts w:hint="default"/>
        <w:i w:val="0"/>
      </w:rPr>
    </w:lvl>
  </w:abstractNum>
  <w:abstractNum w:abstractNumId="27" w15:restartNumberingAfterBreak="0">
    <w:nsid w:val="794E657A"/>
    <w:multiLevelType w:val="hybridMultilevel"/>
    <w:tmpl w:val="B5FC191A"/>
    <w:lvl w:ilvl="0" w:tplc="6E040498">
      <w:start w:val="7"/>
      <w:numFmt w:val="low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21819861">
    <w:abstractNumId w:val="26"/>
  </w:num>
  <w:num w:numId="2" w16cid:durableId="1600454834">
    <w:abstractNumId w:val="9"/>
  </w:num>
  <w:num w:numId="3" w16cid:durableId="1782991987">
    <w:abstractNumId w:val="25"/>
  </w:num>
  <w:num w:numId="4" w16cid:durableId="728311735">
    <w:abstractNumId w:val="14"/>
  </w:num>
  <w:num w:numId="5" w16cid:durableId="1211916314">
    <w:abstractNumId w:val="22"/>
  </w:num>
  <w:num w:numId="6" w16cid:durableId="374157586">
    <w:abstractNumId w:val="16"/>
  </w:num>
  <w:num w:numId="7" w16cid:durableId="950357427">
    <w:abstractNumId w:val="4"/>
  </w:num>
  <w:num w:numId="8" w16cid:durableId="910846631">
    <w:abstractNumId w:val="13"/>
  </w:num>
  <w:num w:numId="9" w16cid:durableId="395472659">
    <w:abstractNumId w:val="15"/>
  </w:num>
  <w:num w:numId="10" w16cid:durableId="721902371">
    <w:abstractNumId w:val="17"/>
  </w:num>
  <w:num w:numId="11" w16cid:durableId="431903285">
    <w:abstractNumId w:val="21"/>
  </w:num>
  <w:num w:numId="12" w16cid:durableId="1958440861">
    <w:abstractNumId w:val="5"/>
  </w:num>
  <w:num w:numId="13" w16cid:durableId="1413427633">
    <w:abstractNumId w:val="23"/>
  </w:num>
  <w:num w:numId="14" w16cid:durableId="1200823519">
    <w:abstractNumId w:val="6"/>
  </w:num>
  <w:num w:numId="15" w16cid:durableId="143543637">
    <w:abstractNumId w:val="8"/>
  </w:num>
  <w:num w:numId="16" w16cid:durableId="1069695717">
    <w:abstractNumId w:val="24"/>
  </w:num>
  <w:num w:numId="17" w16cid:durableId="1739204696">
    <w:abstractNumId w:val="2"/>
  </w:num>
  <w:num w:numId="18" w16cid:durableId="1867332417">
    <w:abstractNumId w:val="3"/>
  </w:num>
  <w:num w:numId="19" w16cid:durableId="2067682733">
    <w:abstractNumId w:val="20"/>
  </w:num>
  <w:num w:numId="20" w16cid:durableId="970549625">
    <w:abstractNumId w:val="1"/>
  </w:num>
  <w:num w:numId="21" w16cid:durableId="212619345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16cid:durableId="1280644062">
    <w:abstractNumId w:val="19"/>
  </w:num>
  <w:num w:numId="23" w16cid:durableId="1488549963">
    <w:abstractNumId w:val="27"/>
  </w:num>
  <w:num w:numId="24" w16cid:durableId="1005017441">
    <w:abstractNumId w:val="12"/>
  </w:num>
  <w:num w:numId="25" w16cid:durableId="814839475">
    <w:abstractNumId w:val="7"/>
  </w:num>
  <w:num w:numId="26" w16cid:durableId="72625136">
    <w:abstractNumId w:val="11"/>
  </w:num>
  <w:num w:numId="27" w16cid:durableId="161698379">
    <w:abstractNumId w:val="10"/>
  </w:num>
  <w:num w:numId="28" w16cid:durableId="1023047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70"/>
    <w:rsid w:val="000046DA"/>
    <w:rsid w:val="000148EA"/>
    <w:rsid w:val="00014D20"/>
    <w:rsid w:val="00024519"/>
    <w:rsid w:val="00031C4E"/>
    <w:rsid w:val="00032BDF"/>
    <w:rsid w:val="0003592B"/>
    <w:rsid w:val="0004063A"/>
    <w:rsid w:val="00055658"/>
    <w:rsid w:val="000623DA"/>
    <w:rsid w:val="00064778"/>
    <w:rsid w:val="0006528B"/>
    <w:rsid w:val="00090AAD"/>
    <w:rsid w:val="000916C3"/>
    <w:rsid w:val="000A0946"/>
    <w:rsid w:val="000C2920"/>
    <w:rsid w:val="000D3A93"/>
    <w:rsid w:val="000D4939"/>
    <w:rsid w:val="000E3D7F"/>
    <w:rsid w:val="000E7459"/>
    <w:rsid w:val="000F023E"/>
    <w:rsid w:val="000F6CA5"/>
    <w:rsid w:val="00101BA5"/>
    <w:rsid w:val="0011442D"/>
    <w:rsid w:val="00121703"/>
    <w:rsid w:val="00121882"/>
    <w:rsid w:val="00127633"/>
    <w:rsid w:val="00127BD1"/>
    <w:rsid w:val="001355BD"/>
    <w:rsid w:val="00137E64"/>
    <w:rsid w:val="00144BAE"/>
    <w:rsid w:val="00145E5C"/>
    <w:rsid w:val="001553F9"/>
    <w:rsid w:val="001670DC"/>
    <w:rsid w:val="00191DA5"/>
    <w:rsid w:val="001A583F"/>
    <w:rsid w:val="001B68F8"/>
    <w:rsid w:val="001D348B"/>
    <w:rsid w:val="001D4B03"/>
    <w:rsid w:val="001E49E4"/>
    <w:rsid w:val="001F2AE7"/>
    <w:rsid w:val="001F3239"/>
    <w:rsid w:val="0020045E"/>
    <w:rsid w:val="0021528B"/>
    <w:rsid w:val="002215D1"/>
    <w:rsid w:val="00224BBE"/>
    <w:rsid w:val="00244199"/>
    <w:rsid w:val="002540A3"/>
    <w:rsid w:val="00265F69"/>
    <w:rsid w:val="00267255"/>
    <w:rsid w:val="002873A4"/>
    <w:rsid w:val="00291703"/>
    <w:rsid w:val="002A4D13"/>
    <w:rsid w:val="002C395A"/>
    <w:rsid w:val="002D0958"/>
    <w:rsid w:val="002D12F1"/>
    <w:rsid w:val="002D368C"/>
    <w:rsid w:val="002D7B11"/>
    <w:rsid w:val="002F13F8"/>
    <w:rsid w:val="00301B4D"/>
    <w:rsid w:val="00312BE7"/>
    <w:rsid w:val="0031460B"/>
    <w:rsid w:val="00314E4A"/>
    <w:rsid w:val="003160A3"/>
    <w:rsid w:val="003178DD"/>
    <w:rsid w:val="003259A8"/>
    <w:rsid w:val="00337AE3"/>
    <w:rsid w:val="00345391"/>
    <w:rsid w:val="003458C4"/>
    <w:rsid w:val="00360EAC"/>
    <w:rsid w:val="00386295"/>
    <w:rsid w:val="00390DB1"/>
    <w:rsid w:val="003B5871"/>
    <w:rsid w:val="003C2E0C"/>
    <w:rsid w:val="003C4E9C"/>
    <w:rsid w:val="003C5139"/>
    <w:rsid w:val="003D3895"/>
    <w:rsid w:val="003D6DCB"/>
    <w:rsid w:val="003E02ED"/>
    <w:rsid w:val="003F2C74"/>
    <w:rsid w:val="004001F2"/>
    <w:rsid w:val="00415CC2"/>
    <w:rsid w:val="00422AF2"/>
    <w:rsid w:val="00423041"/>
    <w:rsid w:val="004251EA"/>
    <w:rsid w:val="00442BFB"/>
    <w:rsid w:val="00461DE0"/>
    <w:rsid w:val="00491D64"/>
    <w:rsid w:val="00492228"/>
    <w:rsid w:val="004A5FF2"/>
    <w:rsid w:val="004C1B1E"/>
    <w:rsid w:val="00502A2B"/>
    <w:rsid w:val="00502C6B"/>
    <w:rsid w:val="00512EBD"/>
    <w:rsid w:val="00515EE1"/>
    <w:rsid w:val="00547A34"/>
    <w:rsid w:val="00547E63"/>
    <w:rsid w:val="00555402"/>
    <w:rsid w:val="005579A5"/>
    <w:rsid w:val="005703DA"/>
    <w:rsid w:val="00573677"/>
    <w:rsid w:val="00582541"/>
    <w:rsid w:val="00591D8A"/>
    <w:rsid w:val="00597399"/>
    <w:rsid w:val="005B40A2"/>
    <w:rsid w:val="005B425A"/>
    <w:rsid w:val="005C4E12"/>
    <w:rsid w:val="005D4E42"/>
    <w:rsid w:val="005F0A0E"/>
    <w:rsid w:val="00603741"/>
    <w:rsid w:val="00614F89"/>
    <w:rsid w:val="006302EE"/>
    <w:rsid w:val="00637E81"/>
    <w:rsid w:val="00640E22"/>
    <w:rsid w:val="006477EB"/>
    <w:rsid w:val="00651F94"/>
    <w:rsid w:val="006551D5"/>
    <w:rsid w:val="00680F0C"/>
    <w:rsid w:val="0069488D"/>
    <w:rsid w:val="006B6A24"/>
    <w:rsid w:val="006D5A4F"/>
    <w:rsid w:val="006F4CC9"/>
    <w:rsid w:val="006F5DFF"/>
    <w:rsid w:val="0070145C"/>
    <w:rsid w:val="00701842"/>
    <w:rsid w:val="00711474"/>
    <w:rsid w:val="007152B3"/>
    <w:rsid w:val="00722AB7"/>
    <w:rsid w:val="00725BCB"/>
    <w:rsid w:val="0073455A"/>
    <w:rsid w:val="007502C4"/>
    <w:rsid w:val="00750C1B"/>
    <w:rsid w:val="00755025"/>
    <w:rsid w:val="0075611F"/>
    <w:rsid w:val="007632FD"/>
    <w:rsid w:val="0078579A"/>
    <w:rsid w:val="00790853"/>
    <w:rsid w:val="00793C68"/>
    <w:rsid w:val="007A0370"/>
    <w:rsid w:val="007A0D73"/>
    <w:rsid w:val="007A1B0C"/>
    <w:rsid w:val="007A2D05"/>
    <w:rsid w:val="007B524A"/>
    <w:rsid w:val="007C2383"/>
    <w:rsid w:val="007C5833"/>
    <w:rsid w:val="007D02C7"/>
    <w:rsid w:val="007D1D3F"/>
    <w:rsid w:val="007E1FA3"/>
    <w:rsid w:val="007F3072"/>
    <w:rsid w:val="008068B8"/>
    <w:rsid w:val="0081023F"/>
    <w:rsid w:val="00810744"/>
    <w:rsid w:val="0082196B"/>
    <w:rsid w:val="008225DD"/>
    <w:rsid w:val="00847ADF"/>
    <w:rsid w:val="00850317"/>
    <w:rsid w:val="00853F92"/>
    <w:rsid w:val="00855BF9"/>
    <w:rsid w:val="0085688D"/>
    <w:rsid w:val="00876348"/>
    <w:rsid w:val="00883568"/>
    <w:rsid w:val="00883650"/>
    <w:rsid w:val="00895B03"/>
    <w:rsid w:val="008A7A3F"/>
    <w:rsid w:val="008B3F3A"/>
    <w:rsid w:val="008C2A77"/>
    <w:rsid w:val="008D0881"/>
    <w:rsid w:val="008D2B1E"/>
    <w:rsid w:val="008D7428"/>
    <w:rsid w:val="008F6A84"/>
    <w:rsid w:val="0090169C"/>
    <w:rsid w:val="009035A5"/>
    <w:rsid w:val="009135E1"/>
    <w:rsid w:val="00917C8F"/>
    <w:rsid w:val="00924D49"/>
    <w:rsid w:val="00925F70"/>
    <w:rsid w:val="00954378"/>
    <w:rsid w:val="00966711"/>
    <w:rsid w:val="009755A4"/>
    <w:rsid w:val="009871A2"/>
    <w:rsid w:val="00994CAC"/>
    <w:rsid w:val="00995556"/>
    <w:rsid w:val="009A5797"/>
    <w:rsid w:val="009A7405"/>
    <w:rsid w:val="009B257A"/>
    <w:rsid w:val="009B7DD7"/>
    <w:rsid w:val="009E03F4"/>
    <w:rsid w:val="009F62C7"/>
    <w:rsid w:val="00A13F64"/>
    <w:rsid w:val="00A31F8E"/>
    <w:rsid w:val="00A33AE2"/>
    <w:rsid w:val="00A34396"/>
    <w:rsid w:val="00A57C84"/>
    <w:rsid w:val="00A6559F"/>
    <w:rsid w:val="00A708BC"/>
    <w:rsid w:val="00A90575"/>
    <w:rsid w:val="00AA0F52"/>
    <w:rsid w:val="00AA3547"/>
    <w:rsid w:val="00AA39EF"/>
    <w:rsid w:val="00AA7B83"/>
    <w:rsid w:val="00AB0346"/>
    <w:rsid w:val="00AB2D5D"/>
    <w:rsid w:val="00AC25FF"/>
    <w:rsid w:val="00AC3765"/>
    <w:rsid w:val="00AF04F9"/>
    <w:rsid w:val="00B01B2A"/>
    <w:rsid w:val="00B01CA4"/>
    <w:rsid w:val="00B02162"/>
    <w:rsid w:val="00B528C8"/>
    <w:rsid w:val="00B70193"/>
    <w:rsid w:val="00B8257A"/>
    <w:rsid w:val="00B97F54"/>
    <w:rsid w:val="00BD6039"/>
    <w:rsid w:val="00BD67C0"/>
    <w:rsid w:val="00BF4CDF"/>
    <w:rsid w:val="00C03DD7"/>
    <w:rsid w:val="00C05474"/>
    <w:rsid w:val="00C10EB1"/>
    <w:rsid w:val="00C1733E"/>
    <w:rsid w:val="00C30AE3"/>
    <w:rsid w:val="00C45FF2"/>
    <w:rsid w:val="00C5647E"/>
    <w:rsid w:val="00C57368"/>
    <w:rsid w:val="00C6400A"/>
    <w:rsid w:val="00C670AB"/>
    <w:rsid w:val="00C726B6"/>
    <w:rsid w:val="00C7542C"/>
    <w:rsid w:val="00C85460"/>
    <w:rsid w:val="00C93FBC"/>
    <w:rsid w:val="00C97FCA"/>
    <w:rsid w:val="00CB0F13"/>
    <w:rsid w:val="00CC5584"/>
    <w:rsid w:val="00CD5839"/>
    <w:rsid w:val="00CE6F40"/>
    <w:rsid w:val="00CF1A47"/>
    <w:rsid w:val="00CF44B3"/>
    <w:rsid w:val="00CF4DA7"/>
    <w:rsid w:val="00D02D88"/>
    <w:rsid w:val="00D0586D"/>
    <w:rsid w:val="00D0694C"/>
    <w:rsid w:val="00D0697A"/>
    <w:rsid w:val="00D11B15"/>
    <w:rsid w:val="00D14F29"/>
    <w:rsid w:val="00D16834"/>
    <w:rsid w:val="00D26821"/>
    <w:rsid w:val="00D27F9A"/>
    <w:rsid w:val="00D45FA4"/>
    <w:rsid w:val="00D469A1"/>
    <w:rsid w:val="00D52C91"/>
    <w:rsid w:val="00D60884"/>
    <w:rsid w:val="00D62141"/>
    <w:rsid w:val="00D733FA"/>
    <w:rsid w:val="00D826B7"/>
    <w:rsid w:val="00D842D3"/>
    <w:rsid w:val="00D91C37"/>
    <w:rsid w:val="00D96BF4"/>
    <w:rsid w:val="00D97CE8"/>
    <w:rsid w:val="00DB65B0"/>
    <w:rsid w:val="00DC0D32"/>
    <w:rsid w:val="00DD5A3A"/>
    <w:rsid w:val="00DE5DDB"/>
    <w:rsid w:val="00DF5ACB"/>
    <w:rsid w:val="00E1422A"/>
    <w:rsid w:val="00E14E03"/>
    <w:rsid w:val="00E17406"/>
    <w:rsid w:val="00E2011F"/>
    <w:rsid w:val="00E258D4"/>
    <w:rsid w:val="00E313DD"/>
    <w:rsid w:val="00E337BA"/>
    <w:rsid w:val="00E428E2"/>
    <w:rsid w:val="00E551EC"/>
    <w:rsid w:val="00E64777"/>
    <w:rsid w:val="00E70CD4"/>
    <w:rsid w:val="00E82522"/>
    <w:rsid w:val="00E9039F"/>
    <w:rsid w:val="00E96BBE"/>
    <w:rsid w:val="00EA4DDD"/>
    <w:rsid w:val="00EB26CA"/>
    <w:rsid w:val="00EC0A32"/>
    <w:rsid w:val="00EE7CB4"/>
    <w:rsid w:val="00EF1C8B"/>
    <w:rsid w:val="00F027C4"/>
    <w:rsid w:val="00F06137"/>
    <w:rsid w:val="00F2032E"/>
    <w:rsid w:val="00F239AE"/>
    <w:rsid w:val="00F34C31"/>
    <w:rsid w:val="00F52208"/>
    <w:rsid w:val="00F63E3E"/>
    <w:rsid w:val="00F75D5E"/>
    <w:rsid w:val="00F763EF"/>
    <w:rsid w:val="00F77009"/>
    <w:rsid w:val="00FA2CEA"/>
    <w:rsid w:val="00FC00F1"/>
    <w:rsid w:val="00FC0FD1"/>
    <w:rsid w:val="00FC10F5"/>
    <w:rsid w:val="00FE5D90"/>
    <w:rsid w:val="00FE7F7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5EF0304"/>
  <w15:docId w15:val="{2DA65088-DE3F-48B0-99C4-4045EC53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09"/>
  </w:style>
  <w:style w:type="paragraph" w:styleId="Heading1">
    <w:name w:val="heading 1"/>
    <w:basedOn w:val="Normal"/>
    <w:next w:val="Normal"/>
    <w:link w:val="Heading1Char"/>
    <w:qFormat/>
    <w:rsid w:val="007A0370"/>
    <w:pPr>
      <w:keepNext/>
      <w:spacing w:after="0" w:line="240" w:lineRule="auto"/>
      <w:outlineLvl w:val="0"/>
    </w:pPr>
    <w:rPr>
      <w:rFonts w:ascii="Times New Roman" w:eastAsia="Times New Roman" w:hAnsi="Times New Roman" w:cs="Times New Roman"/>
      <w:b/>
      <w:caps/>
      <w:kern w:val="28"/>
      <w:sz w:val="24"/>
      <w:szCs w:val="20"/>
    </w:rPr>
  </w:style>
  <w:style w:type="paragraph" w:styleId="Heading2">
    <w:name w:val="heading 2"/>
    <w:basedOn w:val="Normal"/>
    <w:next w:val="Normal"/>
    <w:link w:val="Heading2Char"/>
    <w:qFormat/>
    <w:rsid w:val="00855BF9"/>
    <w:pPr>
      <w:keepNext/>
      <w:spacing w:before="360" w:after="120" w:line="240" w:lineRule="auto"/>
      <w:outlineLvl w:val="1"/>
    </w:pPr>
    <w:rPr>
      <w:rFonts w:ascii="Arial" w:eastAsia="Times New Roman" w:hAnsi="Arial" w:cs="Times New Roman"/>
      <w:b/>
      <w:i/>
      <w:caps/>
      <w:noProof/>
      <w:kern w:val="28"/>
      <w:sz w:val="24"/>
      <w:szCs w:val="20"/>
    </w:rPr>
  </w:style>
  <w:style w:type="paragraph" w:styleId="Heading3">
    <w:name w:val="heading 3"/>
    <w:basedOn w:val="Normal"/>
    <w:next w:val="Normal"/>
    <w:link w:val="Heading3Char"/>
    <w:qFormat/>
    <w:rsid w:val="007A0370"/>
    <w:pPr>
      <w:keepNext/>
      <w:tabs>
        <w:tab w:val="left" w:pos="-1440"/>
        <w:tab w:val="left" w:pos="-720"/>
        <w:tab w:val="left" w:pos="720"/>
        <w:tab w:val="left" w:pos="1296"/>
        <w:tab w:val="left" w:pos="1872"/>
        <w:tab w:val="left" w:pos="2448"/>
        <w:tab w:val="left" w:pos="3168"/>
      </w:tabs>
      <w:spacing w:after="0" w:line="240" w:lineRule="auto"/>
      <w:ind w:left="720" w:hanging="720"/>
      <w:outlineLvl w:val="2"/>
    </w:pPr>
    <w:rPr>
      <w:rFonts w:ascii="Times New Roman" w:eastAsia="Times New Roman" w:hAnsi="Times New Roman" w:cs="Times New Roman"/>
      <w:i/>
      <w:spacing w:val="-3"/>
      <w:sz w:val="24"/>
      <w:szCs w:val="20"/>
    </w:rPr>
  </w:style>
  <w:style w:type="paragraph" w:styleId="Heading4">
    <w:name w:val="heading 4"/>
    <w:basedOn w:val="Normal"/>
    <w:next w:val="Normal"/>
    <w:link w:val="Heading4Char"/>
    <w:qFormat/>
    <w:rsid w:val="00855BF9"/>
    <w:pPr>
      <w:keepNext/>
      <w:spacing w:before="240" w:after="60" w:line="240" w:lineRule="auto"/>
      <w:outlineLvl w:val="3"/>
    </w:pPr>
    <w:rPr>
      <w:rFonts w:ascii="Arial" w:eastAsia="Times New Roman" w:hAnsi="Arial" w:cs="Times New Roman"/>
      <w:b/>
      <w:i/>
      <w:sz w:val="24"/>
      <w:szCs w:val="20"/>
    </w:rPr>
  </w:style>
  <w:style w:type="paragraph" w:styleId="Heading8">
    <w:name w:val="heading 8"/>
    <w:basedOn w:val="Normal"/>
    <w:next w:val="Normal"/>
    <w:link w:val="Heading8Char"/>
    <w:qFormat/>
    <w:rsid w:val="000E7459"/>
    <w:pPr>
      <w:keepNext/>
      <w:spacing w:after="0" w:line="240" w:lineRule="auto"/>
      <w:ind w:left="720"/>
      <w:jc w:val="center"/>
      <w:outlineLvl w:val="7"/>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370"/>
    <w:rPr>
      <w:rFonts w:ascii="Times New Roman" w:eastAsia="Times New Roman" w:hAnsi="Times New Roman" w:cs="Times New Roman"/>
      <w:b/>
      <w:caps/>
      <w:kern w:val="28"/>
      <w:sz w:val="24"/>
      <w:szCs w:val="20"/>
    </w:rPr>
  </w:style>
  <w:style w:type="character" w:customStyle="1" w:styleId="Heading3Char">
    <w:name w:val="Heading 3 Char"/>
    <w:basedOn w:val="DefaultParagraphFont"/>
    <w:link w:val="Heading3"/>
    <w:rsid w:val="007A0370"/>
    <w:rPr>
      <w:rFonts w:ascii="Times New Roman" w:eastAsia="Times New Roman" w:hAnsi="Times New Roman" w:cs="Times New Roman"/>
      <w:i/>
      <w:spacing w:val="-3"/>
      <w:sz w:val="24"/>
      <w:szCs w:val="20"/>
    </w:rPr>
  </w:style>
  <w:style w:type="paragraph" w:styleId="Header">
    <w:name w:val="header"/>
    <w:basedOn w:val="Normal"/>
    <w:link w:val="HeaderChar"/>
    <w:rsid w:val="007A0370"/>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A0370"/>
    <w:rPr>
      <w:rFonts w:ascii="Times New Roman" w:eastAsia="Times New Roman" w:hAnsi="Times New Roman" w:cs="Times New Roman"/>
      <w:sz w:val="24"/>
      <w:szCs w:val="20"/>
    </w:rPr>
  </w:style>
  <w:style w:type="paragraph" w:styleId="BodyTextIndent">
    <w:name w:val="Body Text Indent"/>
    <w:basedOn w:val="Normal"/>
    <w:link w:val="BodyTextIndentChar"/>
    <w:rsid w:val="007A0370"/>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A0370"/>
    <w:rPr>
      <w:rFonts w:ascii="Times New Roman" w:eastAsia="Times New Roman" w:hAnsi="Times New Roman" w:cs="Times New Roman"/>
      <w:sz w:val="24"/>
      <w:szCs w:val="20"/>
    </w:rPr>
  </w:style>
  <w:style w:type="paragraph" w:styleId="Footer">
    <w:name w:val="footer"/>
    <w:basedOn w:val="Normal"/>
    <w:link w:val="FooterChar"/>
    <w:uiPriority w:val="99"/>
    <w:rsid w:val="007A0370"/>
    <w:pPr>
      <w:tabs>
        <w:tab w:val="center" w:pos="4320"/>
        <w:tab w:val="right" w:pos="8640"/>
      </w:tabs>
      <w:spacing w:after="0" w:line="240" w:lineRule="auto"/>
      <w:ind w:right="360" w:firstLine="360"/>
      <w:jc w:val="right"/>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7A0370"/>
    <w:rPr>
      <w:rFonts w:ascii="Times New Roman" w:eastAsia="Times New Roman" w:hAnsi="Times New Roman" w:cs="Times New Roman"/>
      <w:szCs w:val="20"/>
    </w:rPr>
  </w:style>
  <w:style w:type="paragraph" w:styleId="List">
    <w:name w:val="List"/>
    <w:basedOn w:val="Normal"/>
    <w:rsid w:val="007A0370"/>
    <w:pPr>
      <w:spacing w:after="0" w:line="240" w:lineRule="auto"/>
      <w:ind w:left="360" w:hanging="360"/>
      <w:jc w:val="both"/>
    </w:pPr>
    <w:rPr>
      <w:rFonts w:ascii="Times New Roman" w:eastAsia="Times New Roman" w:hAnsi="Times New Roman" w:cs="Times New Roman"/>
      <w:szCs w:val="20"/>
    </w:rPr>
  </w:style>
  <w:style w:type="paragraph" w:styleId="BodyText">
    <w:name w:val="Body Text"/>
    <w:basedOn w:val="Normal"/>
    <w:link w:val="BodyTextChar"/>
    <w:rsid w:val="007A0370"/>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A0370"/>
    <w:rPr>
      <w:rFonts w:ascii="Times New Roman" w:eastAsia="Times New Roman" w:hAnsi="Times New Roman" w:cs="Times New Roman"/>
      <w:szCs w:val="20"/>
    </w:rPr>
  </w:style>
  <w:style w:type="paragraph" w:styleId="BodyTextIndent2">
    <w:name w:val="Body Text Indent 2"/>
    <w:basedOn w:val="Normal"/>
    <w:link w:val="BodyTextIndent2Char"/>
    <w:rsid w:val="007A0370"/>
    <w:pPr>
      <w:tabs>
        <w:tab w:val="left" w:pos="-1440"/>
        <w:tab w:val="left" w:pos="-720"/>
        <w:tab w:val="left" w:pos="720"/>
        <w:tab w:val="left" w:pos="1440"/>
      </w:tabs>
      <w:spacing w:after="0" w:line="240" w:lineRule="auto"/>
      <w:ind w:left="2160" w:hanging="2160"/>
    </w:pPr>
    <w:rPr>
      <w:rFonts w:ascii="Times New Roman" w:eastAsia="Times New Roman" w:hAnsi="Times New Roman" w:cs="Times New Roman"/>
      <w:spacing w:val="-3"/>
      <w:sz w:val="24"/>
      <w:szCs w:val="20"/>
    </w:rPr>
  </w:style>
  <w:style w:type="character" w:customStyle="1" w:styleId="BodyTextIndent2Char">
    <w:name w:val="Body Text Indent 2 Char"/>
    <w:basedOn w:val="DefaultParagraphFont"/>
    <w:link w:val="BodyTextIndent2"/>
    <w:rsid w:val="007A0370"/>
    <w:rPr>
      <w:rFonts w:ascii="Times New Roman" w:eastAsia="Times New Roman" w:hAnsi="Times New Roman" w:cs="Times New Roman"/>
      <w:spacing w:val="-3"/>
      <w:sz w:val="24"/>
      <w:szCs w:val="20"/>
    </w:rPr>
  </w:style>
  <w:style w:type="paragraph" w:styleId="BodyTextIndent3">
    <w:name w:val="Body Text Indent 3"/>
    <w:basedOn w:val="Normal"/>
    <w:link w:val="BodyTextIndent3Char"/>
    <w:rsid w:val="007A0370"/>
    <w:pPr>
      <w:tabs>
        <w:tab w:val="left" w:pos="-143"/>
        <w:tab w:val="left" w:pos="691"/>
        <w:tab w:val="left" w:pos="1037"/>
        <w:tab w:val="left" w:pos="1382"/>
        <w:tab w:val="left" w:pos="8640"/>
      </w:tabs>
      <w:suppressAutoHyphens/>
      <w:spacing w:after="0" w:line="240" w:lineRule="auto"/>
      <w:ind w:left="720"/>
      <w:jc w:val="both"/>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7A0370"/>
    <w:rPr>
      <w:rFonts w:ascii="Times New Roman" w:eastAsia="Times New Roman" w:hAnsi="Times New Roman" w:cs="Times New Roman"/>
      <w:spacing w:val="-3"/>
      <w:sz w:val="24"/>
      <w:szCs w:val="20"/>
    </w:rPr>
  </w:style>
  <w:style w:type="paragraph" w:styleId="EndnoteText">
    <w:name w:val="endnote text"/>
    <w:basedOn w:val="Normal"/>
    <w:link w:val="EndnoteTextChar"/>
    <w:semiHidden/>
    <w:rsid w:val="007A0370"/>
    <w:pPr>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7A0370"/>
    <w:rPr>
      <w:rFonts w:ascii="CG Times" w:eastAsia="Times New Roman" w:hAnsi="CG Times" w:cs="Times New Roman"/>
      <w:sz w:val="24"/>
      <w:szCs w:val="20"/>
    </w:rPr>
  </w:style>
  <w:style w:type="paragraph" w:customStyle="1" w:styleId="CoverDate">
    <w:name w:val="Cover Date"/>
    <w:rsid w:val="007A0370"/>
    <w:pPr>
      <w:tabs>
        <w:tab w:val="center" w:pos="4860"/>
      </w:tabs>
      <w:suppressAutoHyphens/>
      <w:spacing w:after="0" w:line="240" w:lineRule="auto"/>
      <w:jc w:val="center"/>
    </w:pPr>
    <w:rPr>
      <w:rFonts w:ascii="Arial" w:eastAsia="Times New Roman" w:hAnsi="Arial" w:cs="Times New Roman"/>
      <w:noProof/>
      <w:spacing w:val="-3"/>
      <w:sz w:val="24"/>
      <w:szCs w:val="20"/>
    </w:rPr>
  </w:style>
  <w:style w:type="paragraph" w:customStyle="1" w:styleId="Cover1">
    <w:name w:val="Cover1"/>
    <w:rsid w:val="007A0370"/>
    <w:pPr>
      <w:tabs>
        <w:tab w:val="center" w:pos="4860"/>
      </w:tabs>
      <w:suppressAutoHyphens/>
      <w:spacing w:after="240" w:line="240" w:lineRule="auto"/>
      <w:jc w:val="center"/>
    </w:pPr>
    <w:rPr>
      <w:rFonts w:ascii="Fenice BT" w:eastAsia="Times New Roman" w:hAnsi="Fenice BT" w:cs="Times New Roman"/>
      <w:b/>
      <w:noProof/>
      <w:spacing w:val="-3"/>
      <w:sz w:val="36"/>
      <w:szCs w:val="20"/>
    </w:rPr>
  </w:style>
  <w:style w:type="paragraph" w:customStyle="1" w:styleId="Cover2">
    <w:name w:val="Cover2"/>
    <w:rsid w:val="007A0370"/>
    <w:pPr>
      <w:tabs>
        <w:tab w:val="center" w:pos="4860"/>
      </w:tabs>
      <w:suppressAutoHyphens/>
      <w:spacing w:after="240" w:line="240" w:lineRule="auto"/>
      <w:jc w:val="center"/>
    </w:pPr>
    <w:rPr>
      <w:rFonts w:ascii="Arial" w:eastAsia="Times New Roman" w:hAnsi="Arial" w:cs="Times New Roman"/>
      <w:noProof/>
      <w:spacing w:val="-3"/>
      <w:sz w:val="28"/>
      <w:szCs w:val="20"/>
    </w:rPr>
  </w:style>
  <w:style w:type="paragraph" w:styleId="MacroText">
    <w:name w:val="macro"/>
    <w:basedOn w:val="BodyText"/>
    <w:link w:val="MacroTextChar"/>
    <w:semiHidden/>
    <w:rsid w:val="007A0370"/>
    <w:pPr>
      <w:spacing w:after="0"/>
      <w:ind w:left="576"/>
      <w:jc w:val="center"/>
    </w:pPr>
    <w:rPr>
      <w:rFonts w:ascii="Arial" w:hAnsi="Arial"/>
      <w:sz w:val="18"/>
    </w:rPr>
  </w:style>
  <w:style w:type="character" w:customStyle="1" w:styleId="MacroTextChar">
    <w:name w:val="Macro Text Char"/>
    <w:basedOn w:val="DefaultParagraphFont"/>
    <w:link w:val="MacroText"/>
    <w:semiHidden/>
    <w:rsid w:val="007A0370"/>
    <w:rPr>
      <w:rFonts w:ascii="Arial" w:eastAsia="Times New Roman" w:hAnsi="Arial" w:cs="Times New Roman"/>
      <w:sz w:val="18"/>
      <w:szCs w:val="20"/>
    </w:rPr>
  </w:style>
  <w:style w:type="paragraph" w:styleId="BodyText2">
    <w:name w:val="Body Text 2"/>
    <w:basedOn w:val="Normal"/>
    <w:link w:val="BodyText2Char"/>
    <w:rsid w:val="007A0370"/>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A0370"/>
    <w:rPr>
      <w:rFonts w:ascii="Times New Roman" w:eastAsia="Times New Roman" w:hAnsi="Times New Roman" w:cs="Times New Roman"/>
      <w:sz w:val="24"/>
      <w:szCs w:val="20"/>
    </w:rPr>
  </w:style>
  <w:style w:type="character" w:styleId="PageNumber">
    <w:name w:val="page number"/>
    <w:basedOn w:val="DefaultParagraphFont"/>
    <w:rsid w:val="007A0370"/>
  </w:style>
  <w:style w:type="paragraph" w:customStyle="1" w:styleId="p53">
    <w:name w:val="p53"/>
    <w:basedOn w:val="Normal"/>
    <w:rsid w:val="007A0370"/>
    <w:pPr>
      <w:widowControl w:val="0"/>
      <w:tabs>
        <w:tab w:val="left" w:pos="720"/>
      </w:tabs>
      <w:spacing w:after="0" w:line="280" w:lineRule="atLeast"/>
      <w:jc w:val="both"/>
    </w:pPr>
    <w:rPr>
      <w:rFonts w:ascii="Times New Roman" w:eastAsia="Times New Roman" w:hAnsi="Times New Roman" w:cs="Times New Roman"/>
      <w:snapToGrid w:val="0"/>
      <w:sz w:val="24"/>
      <w:szCs w:val="24"/>
    </w:rPr>
  </w:style>
  <w:style w:type="paragraph" w:styleId="NormalWeb">
    <w:name w:val="Normal (Web)"/>
    <w:basedOn w:val="Normal"/>
    <w:uiPriority w:val="99"/>
    <w:rsid w:val="007A037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59">
    <w:name w:val="p59"/>
    <w:basedOn w:val="Normal"/>
    <w:rsid w:val="007A0370"/>
    <w:pPr>
      <w:widowControl w:val="0"/>
      <w:tabs>
        <w:tab w:val="left" w:pos="740"/>
      </w:tabs>
      <w:spacing w:after="0" w:line="280" w:lineRule="atLeast"/>
      <w:ind w:left="700"/>
    </w:pPr>
    <w:rPr>
      <w:rFonts w:ascii="Times New Roman" w:eastAsia="Times New Roman" w:hAnsi="Times New Roman" w:cs="Times New Roman"/>
      <w:snapToGrid w:val="0"/>
      <w:sz w:val="24"/>
      <w:szCs w:val="24"/>
    </w:rPr>
  </w:style>
  <w:style w:type="paragraph" w:styleId="ListParagraph">
    <w:name w:val="List Paragraph"/>
    <w:basedOn w:val="Normal"/>
    <w:uiPriority w:val="1"/>
    <w:qFormat/>
    <w:rsid w:val="007A0370"/>
    <w:pPr>
      <w:ind w:left="720"/>
      <w:contextualSpacing/>
    </w:pPr>
  </w:style>
  <w:style w:type="paragraph" w:styleId="BalloonText">
    <w:name w:val="Balloon Text"/>
    <w:basedOn w:val="Normal"/>
    <w:link w:val="BalloonTextChar"/>
    <w:uiPriority w:val="99"/>
    <w:semiHidden/>
    <w:unhideWhenUsed/>
    <w:rsid w:val="00F0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37"/>
    <w:rPr>
      <w:rFonts w:ascii="Tahoma" w:hAnsi="Tahoma" w:cs="Tahoma"/>
      <w:sz w:val="16"/>
      <w:szCs w:val="16"/>
    </w:rPr>
  </w:style>
  <w:style w:type="character" w:customStyle="1" w:styleId="Heading8Char">
    <w:name w:val="Heading 8 Char"/>
    <w:basedOn w:val="DefaultParagraphFont"/>
    <w:link w:val="Heading8"/>
    <w:rsid w:val="000E745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855BF9"/>
    <w:rPr>
      <w:rFonts w:ascii="Arial" w:eastAsia="Times New Roman" w:hAnsi="Arial" w:cs="Times New Roman"/>
      <w:b/>
      <w:i/>
      <w:caps/>
      <w:noProof/>
      <w:kern w:val="28"/>
      <w:sz w:val="24"/>
      <w:szCs w:val="20"/>
    </w:rPr>
  </w:style>
  <w:style w:type="character" w:customStyle="1" w:styleId="Heading4Char">
    <w:name w:val="Heading 4 Char"/>
    <w:basedOn w:val="DefaultParagraphFont"/>
    <w:link w:val="Heading4"/>
    <w:rsid w:val="00855BF9"/>
    <w:rPr>
      <w:rFonts w:ascii="Arial" w:eastAsia="Times New Roman" w:hAnsi="Arial" w:cs="Times New Roman"/>
      <w:b/>
      <w:i/>
      <w:sz w:val="24"/>
      <w:szCs w:val="20"/>
    </w:rPr>
  </w:style>
  <w:style w:type="paragraph" w:customStyle="1" w:styleId="PAParaText">
    <w:name w:val="PA_ParaText"/>
    <w:basedOn w:val="Normal"/>
    <w:uiPriority w:val="99"/>
    <w:rsid w:val="009B7DD7"/>
    <w:pPr>
      <w:spacing w:after="120" w:line="240" w:lineRule="auto"/>
      <w:jc w:val="both"/>
    </w:pPr>
    <w:rPr>
      <w:rFonts w:ascii="Arial" w:eastAsia="SimSun" w:hAnsi="Arial" w:cs="Times New Roman"/>
      <w:sz w:val="20"/>
      <w:szCs w:val="20"/>
      <w:lang w:eastAsia="zh-CN"/>
    </w:rPr>
  </w:style>
  <w:style w:type="paragraph" w:customStyle="1" w:styleId="para">
    <w:name w:val="para"/>
    <w:rsid w:val="00EB26CA"/>
    <w:pPr>
      <w:widowControl w:val="0"/>
      <w:tabs>
        <w:tab w:val="left" w:pos="598"/>
        <w:tab w:val="left" w:pos="1196"/>
        <w:tab w:val="left" w:pos="1554"/>
        <w:tab w:val="left" w:pos="1913"/>
        <w:tab w:val="left" w:pos="2271"/>
        <w:tab w:val="left" w:pos="2630"/>
        <w:tab w:val="left" w:pos="2989"/>
        <w:tab w:val="left" w:pos="3347"/>
        <w:tab w:val="left" w:pos="3706"/>
        <w:tab w:val="left" w:pos="4065"/>
        <w:tab w:val="left" w:pos="4423"/>
        <w:tab w:val="left" w:pos="4782"/>
        <w:tab w:val="left" w:pos="5141"/>
        <w:tab w:val="left" w:pos="5499"/>
        <w:tab w:val="left" w:pos="5858"/>
        <w:tab w:val="left" w:pos="6217"/>
        <w:tab w:val="left" w:pos="6575"/>
        <w:tab w:val="left" w:pos="6934"/>
        <w:tab w:val="left" w:pos="7293"/>
        <w:tab w:val="left" w:pos="7651"/>
        <w:tab w:val="left" w:pos="8010"/>
        <w:tab w:val="left" w:pos="8369"/>
        <w:tab w:val="left" w:pos="8727"/>
        <w:tab w:val="left" w:pos="9086"/>
        <w:tab w:val="left" w:pos="9445"/>
        <w:tab w:val="left" w:pos="9803"/>
        <w:tab w:val="left" w:pos="10042"/>
      </w:tabs>
      <w:snapToGrid w:val="0"/>
      <w:spacing w:before="240" w:after="0" w:line="-240" w:lineRule="auto"/>
      <w:jc w:val="both"/>
    </w:pPr>
    <w:rPr>
      <w:rFonts w:ascii="Swis721 BT" w:eastAsia="Times New Roman" w:hAnsi="Swis721 BT" w:cs="Times New Roman"/>
      <w:sz w:val="20"/>
      <w:szCs w:val="20"/>
    </w:rPr>
  </w:style>
  <w:style w:type="character" w:styleId="Strong">
    <w:name w:val="Strong"/>
    <w:basedOn w:val="DefaultParagraphFont"/>
    <w:uiPriority w:val="22"/>
    <w:qFormat/>
    <w:rsid w:val="002D0958"/>
    <w:rPr>
      <w:b/>
    </w:rPr>
  </w:style>
  <w:style w:type="character" w:styleId="Emphasis">
    <w:name w:val="Emphasis"/>
    <w:basedOn w:val="DefaultParagraphFont"/>
    <w:uiPriority w:val="20"/>
    <w:qFormat/>
    <w:rsid w:val="002D0958"/>
    <w:rPr>
      <w:i/>
    </w:rPr>
  </w:style>
  <w:style w:type="character" w:customStyle="1" w:styleId="CLPracticalLink">
    <w:name w:val="CL_PracticalLink"/>
    <w:uiPriority w:val="99"/>
    <w:rsid w:val="00E82522"/>
    <w:rPr>
      <w:vanish/>
      <w:color w:val="auto"/>
      <w:u w:val="words" w:color="FFFFFF"/>
      <w:vertAlign w:val="superscript"/>
    </w:rPr>
  </w:style>
  <w:style w:type="character" w:styleId="CommentReference">
    <w:name w:val="annotation reference"/>
    <w:basedOn w:val="DefaultParagraphFont"/>
    <w:uiPriority w:val="99"/>
    <w:semiHidden/>
    <w:unhideWhenUsed/>
    <w:rsid w:val="00137E64"/>
    <w:rPr>
      <w:sz w:val="16"/>
      <w:szCs w:val="16"/>
    </w:rPr>
  </w:style>
  <w:style w:type="paragraph" w:styleId="CommentText">
    <w:name w:val="annotation text"/>
    <w:basedOn w:val="Normal"/>
    <w:link w:val="CommentTextChar"/>
    <w:uiPriority w:val="99"/>
    <w:semiHidden/>
    <w:unhideWhenUsed/>
    <w:rsid w:val="00137E64"/>
    <w:pPr>
      <w:spacing w:line="240" w:lineRule="auto"/>
    </w:pPr>
    <w:rPr>
      <w:sz w:val="20"/>
      <w:szCs w:val="20"/>
    </w:rPr>
  </w:style>
  <w:style w:type="character" w:customStyle="1" w:styleId="CommentTextChar">
    <w:name w:val="Comment Text Char"/>
    <w:basedOn w:val="DefaultParagraphFont"/>
    <w:link w:val="CommentText"/>
    <w:uiPriority w:val="99"/>
    <w:semiHidden/>
    <w:rsid w:val="00137E64"/>
    <w:rPr>
      <w:sz w:val="20"/>
      <w:szCs w:val="20"/>
    </w:rPr>
  </w:style>
  <w:style w:type="paragraph" w:styleId="CommentSubject">
    <w:name w:val="annotation subject"/>
    <w:basedOn w:val="CommentText"/>
    <w:next w:val="CommentText"/>
    <w:link w:val="CommentSubjectChar"/>
    <w:uiPriority w:val="99"/>
    <w:semiHidden/>
    <w:unhideWhenUsed/>
    <w:rsid w:val="00137E64"/>
    <w:rPr>
      <w:b/>
      <w:bCs/>
    </w:rPr>
  </w:style>
  <w:style w:type="character" w:customStyle="1" w:styleId="CommentSubjectChar">
    <w:name w:val="Comment Subject Char"/>
    <w:basedOn w:val="CommentTextChar"/>
    <w:link w:val="CommentSubject"/>
    <w:uiPriority w:val="99"/>
    <w:semiHidden/>
    <w:rsid w:val="00137E64"/>
    <w:rPr>
      <w:b/>
      <w:bCs/>
      <w:sz w:val="20"/>
      <w:szCs w:val="20"/>
    </w:rPr>
  </w:style>
  <w:style w:type="paragraph" w:styleId="Revision">
    <w:name w:val="Revision"/>
    <w:hidden/>
    <w:uiPriority w:val="99"/>
    <w:semiHidden/>
    <w:rsid w:val="00651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23">
      <w:bodyDiv w:val="1"/>
      <w:marLeft w:val="0"/>
      <w:marRight w:val="0"/>
      <w:marTop w:val="0"/>
      <w:marBottom w:val="0"/>
      <w:divBdr>
        <w:top w:val="none" w:sz="0" w:space="0" w:color="auto"/>
        <w:left w:val="none" w:sz="0" w:space="0" w:color="auto"/>
        <w:bottom w:val="none" w:sz="0" w:space="0" w:color="auto"/>
        <w:right w:val="none" w:sz="0" w:space="0" w:color="auto"/>
      </w:divBdr>
    </w:div>
    <w:div w:id="853036029">
      <w:bodyDiv w:val="1"/>
      <w:marLeft w:val="0"/>
      <w:marRight w:val="0"/>
      <w:marTop w:val="0"/>
      <w:marBottom w:val="0"/>
      <w:divBdr>
        <w:top w:val="none" w:sz="0" w:space="0" w:color="auto"/>
        <w:left w:val="none" w:sz="0" w:space="0" w:color="auto"/>
        <w:bottom w:val="none" w:sz="0" w:space="0" w:color="auto"/>
        <w:right w:val="none" w:sz="0" w:space="0" w:color="auto"/>
      </w:divBdr>
    </w:div>
    <w:div w:id="872619402">
      <w:bodyDiv w:val="1"/>
      <w:marLeft w:val="0"/>
      <w:marRight w:val="0"/>
      <w:marTop w:val="0"/>
      <w:marBottom w:val="0"/>
      <w:divBdr>
        <w:top w:val="none" w:sz="0" w:space="0" w:color="auto"/>
        <w:left w:val="none" w:sz="0" w:space="0" w:color="auto"/>
        <w:bottom w:val="none" w:sz="0" w:space="0" w:color="auto"/>
        <w:right w:val="none" w:sz="0" w:space="0" w:color="auto"/>
      </w:divBdr>
    </w:div>
    <w:div w:id="913930261">
      <w:bodyDiv w:val="1"/>
      <w:marLeft w:val="0"/>
      <w:marRight w:val="0"/>
      <w:marTop w:val="0"/>
      <w:marBottom w:val="0"/>
      <w:divBdr>
        <w:top w:val="none" w:sz="0" w:space="0" w:color="auto"/>
        <w:left w:val="none" w:sz="0" w:space="0" w:color="auto"/>
        <w:bottom w:val="none" w:sz="0" w:space="0" w:color="auto"/>
        <w:right w:val="none" w:sz="0" w:space="0" w:color="auto"/>
      </w:divBdr>
    </w:div>
    <w:div w:id="999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5" ma:contentTypeDescription="Create a new document." ma:contentTypeScope="" ma:versionID="ce1613efc1a4eb49e4697bfedf2982e4">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3c7643e8ee36168ee1c079bcaa8f51ab"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32C7-A301-4DE1-B1FA-6E843104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C737A-05F3-4785-B746-B8D33498A65D}">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62835A12-8B64-4F5D-A24B-576BF855A470}">
  <ds:schemaRefs>
    <ds:schemaRef ds:uri="http://schemas.microsoft.com/sharepoint/v3/contenttype/forms"/>
  </ds:schemaRefs>
</ds:datastoreItem>
</file>

<file path=customXml/itemProps4.xml><?xml version="1.0" encoding="utf-8"?>
<ds:datastoreItem xmlns:ds="http://schemas.openxmlformats.org/officeDocument/2006/customXml" ds:itemID="{7F384EBA-603D-4E22-93E4-BB5E1F40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7114</Words>
  <Characters>39343</Characters>
  <Application>Microsoft Office Word</Application>
  <DocSecurity>0</DocSecurity>
  <Lines>983</Lines>
  <Paragraphs>360</Paragraphs>
  <ScaleCrop>false</ScaleCrop>
  <HeadingPairs>
    <vt:vector size="2" baseType="variant">
      <vt:variant>
        <vt:lpstr>Title</vt:lpstr>
      </vt:variant>
      <vt:variant>
        <vt:i4>1</vt:i4>
      </vt:variant>
    </vt:vector>
  </HeadingPairs>
  <TitlesOfParts>
    <vt:vector size="1" baseType="lpstr">
      <vt:lpstr>Audit Sample Reporting Package Single Charter Discrete Component Unit</vt:lpstr>
    </vt:vector>
  </TitlesOfParts>
  <Company/>
  <LinksUpToDate>false</LinksUpToDate>
  <CharactersWithSpaces>46097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Sample Reporting Package Single Charter Discrete Component Unit</dc:title>
  <dc:subject/>
  <dc:creator>DESE</dc:creator>
  <cp:keywords/>
  <cp:lastModifiedBy>Dong Zou</cp:lastModifiedBy>
  <cp:revision>7</cp:revision>
  <cp:lastPrinted>2014-08-04T17:24:00Z</cp:lastPrinted>
  <dcterms:created xsi:type="dcterms:W3CDTF">2023-07-25T19:00:00Z</dcterms:created>
  <dcterms:modified xsi:type="dcterms:W3CDTF">2023-07-31T17:45:00Z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2023 12:00AM</vt:lpwstr>
  </property>
</Properties>
</file>