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D5C7" w14:textId="77777777" w:rsidR="002D4DE8" w:rsidRPr="00DC6E76" w:rsidRDefault="00DC6E76" w:rsidP="00A7322B">
      <w:pPr>
        <w:pStyle w:val="QuickI"/>
        <w:numPr>
          <w:ilvl w:val="0"/>
          <w:numId w:val="2"/>
        </w:numPr>
        <w:tabs>
          <w:tab w:val="clear" w:pos="1080"/>
          <w:tab w:val="left" w:pos="720"/>
        </w:tabs>
        <w:spacing w:line="220" w:lineRule="exact"/>
        <w:ind w:left="72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DC6E76">
        <w:rPr>
          <w:rFonts w:ascii="Calibri" w:hAnsi="Calibri"/>
          <w:b/>
          <w:sz w:val="22"/>
          <w:szCs w:val="22"/>
        </w:rPr>
        <w:t>SUMMARY OF AUDITOR’S RESULTS</w:t>
      </w:r>
    </w:p>
    <w:p w14:paraId="07C51860" w14:textId="77777777" w:rsidR="002D4DE8" w:rsidRPr="00B64A19" w:rsidRDefault="002D4DE8" w:rsidP="002D4DE8">
      <w:pPr>
        <w:pStyle w:val="QuickI"/>
        <w:tabs>
          <w:tab w:val="clear" w:pos="720"/>
        </w:tabs>
        <w:spacing w:line="220" w:lineRule="exact"/>
        <w:rPr>
          <w:rFonts w:ascii="Calibri" w:hAnsi="Calibri"/>
          <w:b/>
          <w:sz w:val="22"/>
          <w:szCs w:val="22"/>
          <w:u w:val="single"/>
        </w:rPr>
      </w:pPr>
    </w:p>
    <w:p w14:paraId="2F44CFB3" w14:textId="77777777" w:rsidR="002D4DE8" w:rsidRPr="00DC6E76" w:rsidRDefault="002D4DE8" w:rsidP="00A7322B">
      <w:pPr>
        <w:pStyle w:val="QuickI"/>
        <w:tabs>
          <w:tab w:val="clear" w:pos="720"/>
        </w:tabs>
        <w:spacing w:line="220" w:lineRule="exact"/>
        <w:ind w:firstLine="0"/>
        <w:rPr>
          <w:rFonts w:ascii="Calibri" w:hAnsi="Calibri"/>
          <w:b/>
          <w:sz w:val="22"/>
          <w:szCs w:val="22"/>
        </w:rPr>
      </w:pPr>
      <w:r w:rsidRPr="00DC6E76">
        <w:rPr>
          <w:rFonts w:ascii="Calibri" w:hAnsi="Calibri"/>
          <w:b/>
          <w:sz w:val="22"/>
          <w:szCs w:val="22"/>
        </w:rPr>
        <w:t>Financial Statements</w:t>
      </w:r>
    </w:p>
    <w:p w14:paraId="7DE0E209" w14:textId="77777777" w:rsidR="002D4DE8" w:rsidRPr="00B64A19" w:rsidRDefault="002D4DE8" w:rsidP="002D4DE8">
      <w:pPr>
        <w:pStyle w:val="QuickI"/>
        <w:tabs>
          <w:tab w:val="clear" w:pos="720"/>
        </w:tabs>
        <w:spacing w:line="220" w:lineRule="exact"/>
        <w:ind w:left="1800"/>
        <w:rPr>
          <w:rFonts w:ascii="Calibri" w:hAnsi="Calibri"/>
          <w:sz w:val="22"/>
          <w:szCs w:val="22"/>
        </w:rPr>
      </w:pPr>
    </w:p>
    <w:p w14:paraId="23763748" w14:textId="5F5770B1" w:rsidR="00366F43" w:rsidRDefault="00A016E5" w:rsidP="00366F43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 w:rsidRPr="00B64A19">
        <w:rPr>
          <w:rFonts w:ascii="Calibri" w:hAnsi="Calibri"/>
          <w:sz w:val="22"/>
          <w:szCs w:val="22"/>
        </w:rPr>
        <w:t>Type of auditor’s report issued</w:t>
      </w:r>
      <w:r w:rsidR="003F5F6A">
        <w:rPr>
          <w:rFonts w:ascii="Calibri" w:hAnsi="Calibri"/>
          <w:sz w:val="22"/>
          <w:szCs w:val="22"/>
        </w:rPr>
        <w:t xml:space="preserve"> on whether the financial statements audited were prepared in accordance with </w:t>
      </w:r>
      <w:r w:rsidR="003264BE">
        <w:rPr>
          <w:rFonts w:ascii="Calibri" w:hAnsi="Calibri"/>
          <w:sz w:val="22"/>
          <w:szCs w:val="22"/>
        </w:rPr>
        <w:t>Generally Accepted Accounting Principles (GAAP)</w:t>
      </w:r>
      <w:r w:rsidR="00440C7E">
        <w:rPr>
          <w:rFonts w:ascii="Calibri" w:hAnsi="Calibri"/>
          <w:sz w:val="22"/>
          <w:szCs w:val="22"/>
        </w:rPr>
        <w:t xml:space="preserve">. Please </w:t>
      </w:r>
      <w:r w:rsidR="003264BE" w:rsidRPr="003264BE">
        <w:rPr>
          <w:rFonts w:ascii="Calibri" w:hAnsi="Calibri"/>
          <w:sz w:val="22"/>
          <w:szCs w:val="22"/>
          <w:highlight w:val="yellow"/>
        </w:rPr>
        <w:t>highlight</w:t>
      </w:r>
      <w:r w:rsidR="00440C7E">
        <w:rPr>
          <w:rFonts w:ascii="Calibri" w:hAnsi="Calibri"/>
          <w:sz w:val="22"/>
          <w:szCs w:val="22"/>
        </w:rPr>
        <w:t xml:space="preserve"> if it is</w:t>
      </w:r>
      <w:r w:rsidR="00366F43">
        <w:rPr>
          <w:rFonts w:ascii="Calibri" w:hAnsi="Calibri"/>
          <w:sz w:val="22"/>
          <w:szCs w:val="22"/>
        </w:rPr>
        <w:t>:</w:t>
      </w:r>
    </w:p>
    <w:p w14:paraId="35EE5C70" w14:textId="77777777" w:rsidR="003264BE" w:rsidRDefault="00440C7E" w:rsidP="003264BE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74C7592" w14:textId="1E963D26" w:rsidR="002D4DE8" w:rsidRDefault="00A016E5" w:rsidP="003264BE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 w:rsidRPr="00440C7E">
        <w:rPr>
          <w:rFonts w:ascii="Calibri" w:hAnsi="Calibri"/>
          <w:sz w:val="22"/>
          <w:szCs w:val="22"/>
        </w:rPr>
        <w:t>Unmodified</w:t>
      </w:r>
      <w:r w:rsidR="00440C7E">
        <w:rPr>
          <w:rFonts w:ascii="Calibri" w:hAnsi="Calibri"/>
          <w:sz w:val="22"/>
          <w:szCs w:val="22"/>
        </w:rPr>
        <w:t xml:space="preserve"> </w:t>
      </w:r>
      <w:r w:rsidR="003264BE">
        <w:rPr>
          <w:rFonts w:ascii="Calibri" w:hAnsi="Calibri"/>
          <w:sz w:val="22"/>
          <w:szCs w:val="22"/>
        </w:rPr>
        <w:t xml:space="preserve">     </w:t>
      </w:r>
      <w:r w:rsidR="00440C7E">
        <w:rPr>
          <w:rFonts w:ascii="Calibri" w:hAnsi="Calibri"/>
          <w:sz w:val="22"/>
          <w:szCs w:val="22"/>
        </w:rPr>
        <w:t>Modified</w:t>
      </w:r>
    </w:p>
    <w:p w14:paraId="0B473716" w14:textId="53FF62DA" w:rsidR="00CB52F5" w:rsidRDefault="00CB52F5" w:rsidP="00DC6E76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</w:p>
    <w:p w14:paraId="07802183" w14:textId="599249AC" w:rsidR="003264BE" w:rsidRDefault="003264BE" w:rsidP="00DC6E76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</w:p>
    <w:p w14:paraId="5C213655" w14:textId="0D8BE534" w:rsidR="003264BE" w:rsidRDefault="003264BE" w:rsidP="00DC6E76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put an X by the correct answer:</w:t>
      </w:r>
    </w:p>
    <w:p w14:paraId="4AE4ACBE" w14:textId="4741B36A" w:rsidR="003264BE" w:rsidRDefault="003264BE" w:rsidP="00DC6E76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4530"/>
        <w:gridCol w:w="534"/>
        <w:gridCol w:w="1247"/>
        <w:gridCol w:w="534"/>
        <w:gridCol w:w="1777"/>
      </w:tblGrid>
      <w:tr w:rsidR="00CB52F5" w:rsidRPr="00CB52F5" w14:paraId="195CD1DF" w14:textId="77777777" w:rsidTr="0002306B">
        <w:tc>
          <w:tcPr>
            <w:tcW w:w="4590" w:type="dxa"/>
          </w:tcPr>
          <w:p w14:paraId="461900B0" w14:textId="77777777" w:rsidR="00CB52F5" w:rsidRPr="00CB52F5" w:rsidRDefault="00CB52F5" w:rsidP="0002306B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 a “going concern” emphasis-of-matt</w:t>
            </w:r>
            <w:r w:rsidR="001472F0">
              <w:rPr>
                <w:rFonts w:ascii="Calibri" w:hAnsi="Calibri"/>
                <w:sz w:val="22"/>
                <w:szCs w:val="22"/>
              </w:rPr>
              <w:t xml:space="preserve">er paragraph </w:t>
            </w:r>
            <w:r>
              <w:rPr>
                <w:rFonts w:ascii="Calibri" w:hAnsi="Calibri"/>
                <w:sz w:val="22"/>
                <w:szCs w:val="22"/>
              </w:rPr>
              <w:t>included in the auditor’s report</w:t>
            </w:r>
            <w:r w:rsidRPr="00CB52F5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83C3488" w14:textId="464B5B6E" w:rsidR="00CB52F5" w:rsidRPr="00CB52F5" w:rsidRDefault="00CB52F5" w:rsidP="00CB52F5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8B82204" w14:textId="77777777" w:rsidR="00CB52F5" w:rsidRPr="00CB52F5" w:rsidRDefault="00CB52F5" w:rsidP="00CB52F5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5AFDE0C6" w14:textId="77777777" w:rsidR="00CB52F5" w:rsidRPr="00CB52F5" w:rsidRDefault="00CB52F5" w:rsidP="00CB52F5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8A4E64B" w14:textId="77777777" w:rsidR="00CB52F5" w:rsidRPr="00CB52F5" w:rsidRDefault="00CB52F5" w:rsidP="00CB52F5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923A755" w14:textId="77777777" w:rsidR="00CB52F5" w:rsidRPr="00CB52F5" w:rsidRDefault="00CB52F5" w:rsidP="00CB52F5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77D74AC8" w14:textId="77777777" w:rsidR="00CB52F5" w:rsidRPr="00B64A19" w:rsidRDefault="00CB52F5" w:rsidP="00CB52F5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18EC0B31" w14:textId="77777777" w:rsidR="002D4DE8" w:rsidRPr="00B64A19" w:rsidRDefault="002D4DE8" w:rsidP="002D4DE8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rPr>
          <w:rFonts w:ascii="Calibri" w:hAnsi="Calibri"/>
          <w:sz w:val="22"/>
          <w:szCs w:val="22"/>
        </w:rPr>
      </w:pPr>
    </w:p>
    <w:p w14:paraId="32760C9A" w14:textId="77777777" w:rsidR="002D4DE8" w:rsidRPr="00B64A19" w:rsidRDefault="002D4DE8" w:rsidP="00DC6E76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i/>
          <w:sz w:val="22"/>
          <w:szCs w:val="22"/>
        </w:rPr>
      </w:pPr>
      <w:r w:rsidRPr="00B64A19">
        <w:rPr>
          <w:rFonts w:ascii="Calibri" w:hAnsi="Calibri"/>
          <w:sz w:val="22"/>
          <w:szCs w:val="22"/>
        </w:rPr>
        <w:t>Internal control over financial reporting:</w:t>
      </w:r>
    </w:p>
    <w:p w14:paraId="75CE3374" w14:textId="77777777" w:rsidR="002D4DE8" w:rsidRPr="00B64A19" w:rsidRDefault="002D4DE8" w:rsidP="002D4DE8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hanging="180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440"/>
        <w:gridCol w:w="4095"/>
        <w:gridCol w:w="532"/>
        <w:gridCol w:w="1242"/>
        <w:gridCol w:w="532"/>
        <w:gridCol w:w="1781"/>
      </w:tblGrid>
      <w:tr w:rsidR="002D4DE8" w:rsidRPr="00B64A19" w14:paraId="27A88A5D" w14:textId="77777777" w:rsidTr="0093399B">
        <w:trPr>
          <w:gridBefore w:val="1"/>
          <w:wBefore w:w="450" w:type="dxa"/>
        </w:trPr>
        <w:tc>
          <w:tcPr>
            <w:tcW w:w="4140" w:type="dxa"/>
            <w:vAlign w:val="bottom"/>
          </w:tcPr>
          <w:p w14:paraId="0298DC3C" w14:textId="77777777" w:rsidR="002D4DE8" w:rsidRPr="00B64A19" w:rsidRDefault="002D4DE8" w:rsidP="002B2982">
            <w:pPr>
              <w:pStyle w:val="Quicka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Material weakness(es) identified?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D459D46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2AF581B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0BD3CDD7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78C7643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2A1DB48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5666250F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2D4DE8" w:rsidRPr="00B64A19" w14:paraId="40433A38" w14:textId="77777777" w:rsidTr="0093399B">
        <w:trPr>
          <w:gridBefore w:val="1"/>
          <w:wBefore w:w="450" w:type="dxa"/>
        </w:trPr>
        <w:tc>
          <w:tcPr>
            <w:tcW w:w="4140" w:type="dxa"/>
            <w:vAlign w:val="bottom"/>
          </w:tcPr>
          <w:p w14:paraId="07D0EA6E" w14:textId="77777777" w:rsidR="002D4DE8" w:rsidRPr="00B64A19" w:rsidRDefault="002D4DE8" w:rsidP="002B2982">
            <w:pPr>
              <w:pStyle w:val="Quicka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Significant deficiency(</w:t>
            </w:r>
            <w:proofErr w:type="spellStart"/>
            <w:r w:rsidRPr="00B64A19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B64A19">
              <w:rPr>
                <w:rFonts w:ascii="Calibri" w:hAnsi="Calibri"/>
                <w:sz w:val="22"/>
                <w:szCs w:val="22"/>
              </w:rPr>
              <w:t>) identified?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E2CDD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ECC0F40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3571D28F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6AA7764A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1D385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CC589A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3C6FEA21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2C75DA44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None reported</w:t>
            </w:r>
          </w:p>
        </w:tc>
      </w:tr>
      <w:tr w:rsidR="002D4DE8" w:rsidRPr="00CB52F5" w14:paraId="2C3363A9" w14:textId="77777777" w:rsidTr="0093399B">
        <w:tc>
          <w:tcPr>
            <w:tcW w:w="4590" w:type="dxa"/>
            <w:gridSpan w:val="2"/>
            <w:vAlign w:val="bottom"/>
          </w:tcPr>
          <w:p w14:paraId="6E1D562D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Noncompliance material to financial statements noted?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67FE266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31D4C2E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3600548E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45B8AF3E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927A754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14B1822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18E9A94B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57106D06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4A831420" w14:textId="77777777" w:rsidR="002D4DE8" w:rsidRPr="00CB52F5" w:rsidRDefault="002D4DE8" w:rsidP="002D4DE8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hanging="180"/>
        <w:rPr>
          <w:rFonts w:ascii="Calibri" w:hAnsi="Calibri"/>
          <w:sz w:val="22"/>
          <w:szCs w:val="22"/>
        </w:rPr>
      </w:pPr>
    </w:p>
    <w:p w14:paraId="21A7DF47" w14:textId="5ABC53E1" w:rsidR="002D4DE8" w:rsidRPr="00CB52F5" w:rsidRDefault="002D4DE8" w:rsidP="002D4DE8">
      <w:pPr>
        <w:tabs>
          <w:tab w:val="left" w:pos="-720"/>
          <w:tab w:val="left" w:pos="0"/>
          <w:tab w:val="left" w:pos="720"/>
          <w:tab w:val="left" w:pos="108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  <w:r w:rsidRPr="00CB52F5">
        <w:rPr>
          <w:rFonts w:ascii="Calibri" w:hAnsi="Calibri"/>
          <w:sz w:val="22"/>
          <w:szCs w:val="22"/>
        </w:rPr>
        <w:tab/>
      </w:r>
      <w:r w:rsidRPr="00CB52F5">
        <w:rPr>
          <w:rFonts w:ascii="Calibri" w:hAnsi="Calibri"/>
          <w:b/>
          <w:sz w:val="22"/>
          <w:szCs w:val="22"/>
        </w:rPr>
        <w:t>Federal Awards</w:t>
      </w:r>
      <w:r w:rsidR="00440C7E">
        <w:rPr>
          <w:rFonts w:ascii="Calibri" w:hAnsi="Calibri"/>
          <w:b/>
          <w:sz w:val="22"/>
          <w:szCs w:val="22"/>
        </w:rPr>
        <w:t xml:space="preserve"> if applicable:</w:t>
      </w:r>
    </w:p>
    <w:p w14:paraId="402D5D7E" w14:textId="77777777" w:rsidR="002D4DE8" w:rsidRPr="00CB52F5" w:rsidRDefault="002D4DE8" w:rsidP="002D4DE8">
      <w:pPr>
        <w:tabs>
          <w:tab w:val="left" w:pos="-720"/>
          <w:tab w:val="left" w:pos="0"/>
          <w:tab w:val="left" w:pos="720"/>
          <w:tab w:val="left" w:pos="1080"/>
          <w:tab w:val="left" w:pos="1260"/>
        </w:tabs>
        <w:spacing w:line="220" w:lineRule="exact"/>
        <w:rPr>
          <w:rFonts w:ascii="Calibri" w:hAnsi="Calibri"/>
          <w:i/>
          <w:sz w:val="22"/>
          <w:szCs w:val="22"/>
        </w:rPr>
      </w:pPr>
    </w:p>
    <w:p w14:paraId="2768752E" w14:textId="77777777" w:rsidR="002D4DE8" w:rsidRPr="00CB52F5" w:rsidRDefault="002D4DE8" w:rsidP="002D4DE8">
      <w:pPr>
        <w:tabs>
          <w:tab w:val="left" w:pos="-720"/>
          <w:tab w:val="left" w:pos="0"/>
          <w:tab w:val="left" w:pos="720"/>
          <w:tab w:val="left" w:pos="108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  <w:r w:rsidRPr="00CB52F5">
        <w:rPr>
          <w:rFonts w:ascii="Calibri" w:hAnsi="Calibri"/>
          <w:sz w:val="22"/>
          <w:szCs w:val="22"/>
        </w:rPr>
        <w:tab/>
        <w:t xml:space="preserve">Internal control over major </w:t>
      </w:r>
      <w:r w:rsidR="00165DFB" w:rsidRPr="00CB52F5">
        <w:rPr>
          <w:rFonts w:ascii="Calibri" w:hAnsi="Calibri"/>
          <w:sz w:val="22"/>
          <w:szCs w:val="22"/>
        </w:rPr>
        <w:t xml:space="preserve">Federal </w:t>
      </w:r>
      <w:r w:rsidRPr="00CB52F5">
        <w:rPr>
          <w:rFonts w:ascii="Calibri" w:hAnsi="Calibri"/>
          <w:sz w:val="22"/>
          <w:szCs w:val="22"/>
        </w:rPr>
        <w:t>programs:</w:t>
      </w:r>
    </w:p>
    <w:p w14:paraId="6D642758" w14:textId="77777777" w:rsidR="002D4DE8" w:rsidRPr="00CB52F5" w:rsidRDefault="002D4DE8" w:rsidP="002D4DE8">
      <w:pPr>
        <w:tabs>
          <w:tab w:val="left" w:pos="-720"/>
          <w:tab w:val="left" w:pos="0"/>
          <w:tab w:val="left" w:pos="720"/>
          <w:tab w:val="left" w:pos="108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  <w:r w:rsidRPr="00CB52F5">
        <w:rPr>
          <w:rFonts w:ascii="Calibri" w:hAnsi="Calibri"/>
          <w:sz w:val="22"/>
          <w:szCs w:val="22"/>
        </w:rPr>
        <w:tab/>
      </w:r>
      <w:r w:rsidRPr="00CB52F5">
        <w:rPr>
          <w:rFonts w:ascii="Calibri" w:hAnsi="Calibri"/>
          <w:sz w:val="22"/>
          <w:szCs w:val="22"/>
        </w:rPr>
        <w:tab/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089"/>
        <w:gridCol w:w="532"/>
        <w:gridCol w:w="1240"/>
        <w:gridCol w:w="532"/>
        <w:gridCol w:w="1779"/>
      </w:tblGrid>
      <w:tr w:rsidR="002D4DE8" w:rsidRPr="00CB52F5" w14:paraId="389C636D" w14:textId="77777777" w:rsidTr="002B2982">
        <w:tc>
          <w:tcPr>
            <w:tcW w:w="4140" w:type="dxa"/>
            <w:vAlign w:val="bottom"/>
          </w:tcPr>
          <w:p w14:paraId="36465FAB" w14:textId="77777777" w:rsidR="002D4DE8" w:rsidRPr="00CB52F5" w:rsidRDefault="002D4DE8" w:rsidP="002B2982">
            <w:pPr>
              <w:pStyle w:val="Quicka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Material weakness(es) identified?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4D0F0F9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EB94FBC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46349984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AF23BF6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9F3327E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31E4FBCB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2D4DE8" w:rsidRPr="00CB52F5" w14:paraId="79A09FC4" w14:textId="77777777" w:rsidTr="002B2982">
        <w:tc>
          <w:tcPr>
            <w:tcW w:w="4140" w:type="dxa"/>
            <w:vAlign w:val="bottom"/>
          </w:tcPr>
          <w:p w14:paraId="629F2DC7" w14:textId="77777777" w:rsidR="002D4DE8" w:rsidRPr="00CB52F5" w:rsidRDefault="002D4DE8" w:rsidP="002B2982">
            <w:pPr>
              <w:pStyle w:val="Quicka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Significant deficiency(</w:t>
            </w:r>
            <w:proofErr w:type="spellStart"/>
            <w:r w:rsidRPr="00CB52F5">
              <w:rPr>
                <w:rFonts w:ascii="Calibri" w:hAnsi="Calibri"/>
                <w:sz w:val="22"/>
                <w:szCs w:val="22"/>
              </w:rPr>
              <w:t>ies</w:t>
            </w:r>
            <w:proofErr w:type="spellEnd"/>
            <w:r w:rsidRPr="00CB52F5">
              <w:rPr>
                <w:rFonts w:ascii="Calibri" w:hAnsi="Calibri"/>
                <w:sz w:val="22"/>
                <w:szCs w:val="22"/>
              </w:rPr>
              <w:t>) identified?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C1BB0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8AEF418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4AD72FA9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3C4C324C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26786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2BA5851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71DB170E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7D106932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None reported</w:t>
            </w:r>
          </w:p>
        </w:tc>
      </w:tr>
    </w:tbl>
    <w:p w14:paraId="221E251B" w14:textId="77777777" w:rsidR="002D4DE8" w:rsidRPr="00CB52F5" w:rsidRDefault="002D4DE8" w:rsidP="002D4DE8">
      <w:pPr>
        <w:tabs>
          <w:tab w:val="left" w:pos="-720"/>
          <w:tab w:val="left" w:pos="0"/>
          <w:tab w:val="left" w:pos="720"/>
          <w:tab w:val="left" w:pos="1080"/>
          <w:tab w:val="left" w:pos="1260"/>
        </w:tabs>
        <w:spacing w:line="220" w:lineRule="exact"/>
        <w:rPr>
          <w:rFonts w:ascii="Calibri" w:hAnsi="Calibri"/>
          <w:i/>
          <w:sz w:val="22"/>
          <w:szCs w:val="22"/>
        </w:rPr>
      </w:pPr>
    </w:p>
    <w:p w14:paraId="1EB6EB29" w14:textId="388B2CEA" w:rsidR="003264BE" w:rsidRDefault="00A016E5" w:rsidP="00526721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 w:rsidRPr="00CB52F5">
        <w:rPr>
          <w:rFonts w:ascii="Calibri" w:hAnsi="Calibri"/>
          <w:sz w:val="22"/>
          <w:szCs w:val="22"/>
        </w:rPr>
        <w:t>Type of auditor’s report issued</w:t>
      </w:r>
      <w:r w:rsidR="002D4DE8" w:rsidRPr="00CB52F5">
        <w:rPr>
          <w:rFonts w:ascii="Calibri" w:hAnsi="Calibri"/>
          <w:sz w:val="22"/>
          <w:szCs w:val="22"/>
        </w:rPr>
        <w:t xml:space="preserve"> o</w:t>
      </w:r>
      <w:r w:rsidRPr="00CB52F5">
        <w:rPr>
          <w:rFonts w:ascii="Calibri" w:hAnsi="Calibri"/>
          <w:sz w:val="22"/>
          <w:szCs w:val="22"/>
        </w:rPr>
        <w:t xml:space="preserve">n compliance for major </w:t>
      </w:r>
      <w:r w:rsidR="00165DFB" w:rsidRPr="00CB52F5">
        <w:rPr>
          <w:rFonts w:ascii="Calibri" w:hAnsi="Calibri"/>
          <w:sz w:val="22"/>
          <w:szCs w:val="22"/>
        </w:rPr>
        <w:t xml:space="preserve">Federal </w:t>
      </w:r>
      <w:r w:rsidRPr="00CB52F5">
        <w:rPr>
          <w:rFonts w:ascii="Calibri" w:hAnsi="Calibri"/>
          <w:sz w:val="22"/>
          <w:szCs w:val="22"/>
        </w:rPr>
        <w:t>programs</w:t>
      </w:r>
      <w:r w:rsidR="000F40B4">
        <w:rPr>
          <w:rFonts w:ascii="Calibri" w:hAnsi="Calibri"/>
          <w:sz w:val="22"/>
          <w:szCs w:val="22"/>
        </w:rPr>
        <w:t>.</w:t>
      </w:r>
      <w:r w:rsidR="003264BE" w:rsidRPr="003264BE">
        <w:rPr>
          <w:rFonts w:ascii="Calibri" w:hAnsi="Calibri"/>
          <w:sz w:val="22"/>
          <w:szCs w:val="22"/>
        </w:rPr>
        <w:t xml:space="preserve"> </w:t>
      </w:r>
      <w:r w:rsidR="003264BE">
        <w:rPr>
          <w:rFonts w:ascii="Calibri" w:hAnsi="Calibri"/>
          <w:sz w:val="22"/>
          <w:szCs w:val="22"/>
        </w:rPr>
        <w:t xml:space="preserve">Please </w:t>
      </w:r>
      <w:r w:rsidR="003264BE" w:rsidRPr="003264BE">
        <w:rPr>
          <w:rFonts w:ascii="Calibri" w:hAnsi="Calibri"/>
          <w:sz w:val="22"/>
          <w:szCs w:val="22"/>
          <w:highlight w:val="yellow"/>
        </w:rPr>
        <w:t>highlight</w:t>
      </w:r>
      <w:r w:rsidR="003264BE">
        <w:rPr>
          <w:rFonts w:ascii="Calibri" w:hAnsi="Calibri"/>
          <w:sz w:val="22"/>
          <w:szCs w:val="22"/>
        </w:rPr>
        <w:t xml:space="preserve"> if it is:</w:t>
      </w:r>
    </w:p>
    <w:p w14:paraId="6A685112" w14:textId="77777777" w:rsidR="003264BE" w:rsidRDefault="003264BE" w:rsidP="00526721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3EFAFCD3" w14:textId="77777777" w:rsidR="003264BE" w:rsidRDefault="003264BE" w:rsidP="00526721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  <w:r w:rsidRPr="00440C7E">
        <w:rPr>
          <w:rFonts w:ascii="Calibri" w:hAnsi="Calibri"/>
          <w:sz w:val="22"/>
          <w:szCs w:val="22"/>
        </w:rPr>
        <w:t>Unmodified</w:t>
      </w:r>
      <w:r>
        <w:rPr>
          <w:rFonts w:ascii="Calibri" w:hAnsi="Calibri"/>
          <w:sz w:val="22"/>
          <w:szCs w:val="22"/>
        </w:rPr>
        <w:t xml:space="preserve">      Modified</w:t>
      </w:r>
    </w:p>
    <w:p w14:paraId="3DC209F6" w14:textId="77777777" w:rsidR="003264BE" w:rsidRDefault="003264BE" w:rsidP="003264BE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4531"/>
        <w:gridCol w:w="534"/>
        <w:gridCol w:w="1247"/>
        <w:gridCol w:w="534"/>
        <w:gridCol w:w="1776"/>
      </w:tblGrid>
      <w:tr w:rsidR="002D4DE8" w:rsidRPr="00B64A19" w14:paraId="4A50381C" w14:textId="77777777" w:rsidTr="00524137">
        <w:tc>
          <w:tcPr>
            <w:tcW w:w="4590" w:type="dxa"/>
            <w:vAlign w:val="bottom"/>
          </w:tcPr>
          <w:p w14:paraId="2C5ED8F9" w14:textId="77777777" w:rsidR="002D4DE8" w:rsidRPr="00CB52F5" w:rsidRDefault="002D4DE8" w:rsidP="00165DFB">
            <w:pPr>
              <w:pStyle w:val="Quicka"/>
              <w:tabs>
                <w:tab w:val="left" w:pos="-720"/>
                <w:tab w:val="left" w:pos="-108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 xml:space="preserve">Any audit findings disclosed that are required to be reported in accordance with </w:t>
            </w:r>
            <w:r w:rsidR="00165DFB" w:rsidRPr="00CB52F5">
              <w:rPr>
                <w:rFonts w:ascii="Calibri" w:hAnsi="Calibri"/>
                <w:sz w:val="22"/>
                <w:szCs w:val="22"/>
              </w:rPr>
              <w:t>2 CFR 200.516(a)</w:t>
            </w:r>
            <w:r w:rsidRPr="00CB52F5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DB696D5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0C54311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5AAACD46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6591D80F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271AAB4A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52A08AE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9BCA08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0BA29869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77BD9F3A" w14:textId="77777777" w:rsidR="002D4DE8" w:rsidRPr="00CB52F5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40925EEB" w14:textId="77777777" w:rsidR="002D4DE8" w:rsidRPr="00B64A19" w:rsidRDefault="002D4DE8" w:rsidP="002B2982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CB52F5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028562BE" w14:textId="77777777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sz w:val="22"/>
          <w:szCs w:val="22"/>
          <w:highlight w:val="yellow"/>
        </w:rPr>
      </w:pPr>
    </w:p>
    <w:p w14:paraId="5229BAF6" w14:textId="77777777" w:rsidR="002D4DE8" w:rsidRPr="00B64A19" w:rsidRDefault="002D4DE8" w:rsidP="00A7322B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rPr>
          <w:rFonts w:ascii="Calibri" w:hAnsi="Calibri"/>
          <w:sz w:val="22"/>
          <w:szCs w:val="22"/>
        </w:rPr>
      </w:pPr>
      <w:r w:rsidRPr="00B64A19">
        <w:rPr>
          <w:rFonts w:ascii="Calibri" w:hAnsi="Calibri"/>
          <w:sz w:val="22"/>
          <w:szCs w:val="22"/>
        </w:rPr>
        <w:t xml:space="preserve">Identification of major </w:t>
      </w:r>
      <w:r w:rsidR="002F4EF7">
        <w:rPr>
          <w:rFonts w:ascii="Calibri" w:hAnsi="Calibri"/>
          <w:sz w:val="22"/>
          <w:szCs w:val="22"/>
        </w:rPr>
        <w:t xml:space="preserve">Federal </w:t>
      </w:r>
      <w:r w:rsidRPr="00B64A19">
        <w:rPr>
          <w:rFonts w:ascii="Calibri" w:hAnsi="Calibri"/>
          <w:sz w:val="22"/>
          <w:szCs w:val="22"/>
        </w:rPr>
        <w:t>programs:</w:t>
      </w:r>
    </w:p>
    <w:p w14:paraId="25F64218" w14:textId="77777777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Ind w:w="12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80"/>
        <w:gridCol w:w="1800"/>
      </w:tblGrid>
      <w:tr w:rsidR="002D4DE8" w:rsidRPr="00B64A19" w14:paraId="54F084B7" w14:textId="77777777">
        <w:tc>
          <w:tcPr>
            <w:tcW w:w="6480" w:type="dxa"/>
          </w:tcPr>
          <w:p w14:paraId="73524B36" w14:textId="77777777" w:rsidR="002D4DE8" w:rsidRPr="00B64A19" w:rsidRDefault="002D4DE8" w:rsidP="002D4DE8">
            <w:pPr>
              <w:tabs>
                <w:tab w:val="center" w:pos="3030"/>
              </w:tabs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  <w:p w14:paraId="371C552C" w14:textId="78ED6470" w:rsidR="002D4DE8" w:rsidRPr="00B64A19" w:rsidRDefault="00DC6E76" w:rsidP="00DC6E76">
            <w:pPr>
              <w:tabs>
                <w:tab w:val="center" w:pos="3030"/>
              </w:tabs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                         </w:t>
            </w:r>
            <w:r w:rsidR="00627A81">
              <w:rPr>
                <w:rFonts w:ascii="Calibri" w:hAnsi="Calibri"/>
                <w:b/>
                <w:sz w:val="22"/>
                <w:szCs w:val="22"/>
                <w:u w:val="single"/>
              </w:rPr>
              <w:t>[</w:t>
            </w:r>
            <w:r w:rsidR="00F21B6D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Name of Federal Program </w:t>
            </w:r>
            <w:r w:rsidR="002D4DE8" w:rsidRPr="00B64A19">
              <w:rPr>
                <w:rFonts w:ascii="Calibri" w:hAnsi="Calibri"/>
                <w:b/>
                <w:sz w:val="22"/>
                <w:szCs w:val="22"/>
                <w:u w:val="single"/>
              </w:rPr>
              <w:t>or</w:t>
            </w:r>
            <w:r w:rsidR="00F21B6D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 Cluster</w:t>
            </w:r>
            <w:r w:rsidR="003C66A4">
              <w:rPr>
                <w:rFonts w:ascii="Calibri" w:hAnsi="Calibri"/>
                <w:b/>
                <w:sz w:val="22"/>
                <w:szCs w:val="22"/>
                <w:u w:val="single"/>
              </w:rPr>
              <w:t>]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                      </w:t>
            </w:r>
          </w:p>
          <w:p w14:paraId="54FC4AE1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6DD18808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4A19">
              <w:rPr>
                <w:rFonts w:ascii="Calibri" w:hAnsi="Calibri"/>
                <w:b/>
                <w:sz w:val="22"/>
                <w:szCs w:val="22"/>
              </w:rPr>
              <w:t>CFDA</w:t>
            </w:r>
          </w:p>
          <w:p w14:paraId="1A5C8322" w14:textId="4758E5BD" w:rsidR="002D4DE8" w:rsidRPr="00B64A19" w:rsidRDefault="00627A81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[</w:t>
            </w:r>
            <w:r w:rsidR="002D4DE8" w:rsidRPr="00B64A19">
              <w:rPr>
                <w:rFonts w:ascii="Calibri" w:hAnsi="Calibri"/>
                <w:b/>
                <w:sz w:val="22"/>
                <w:szCs w:val="22"/>
                <w:u w:val="single"/>
              </w:rPr>
              <w:t>Number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]</w:t>
            </w:r>
          </w:p>
          <w:p w14:paraId="6A1F7C4D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D4DE8" w:rsidRPr="00B64A19" w14:paraId="56D5533C" w14:textId="77777777">
        <w:tc>
          <w:tcPr>
            <w:tcW w:w="6480" w:type="dxa"/>
          </w:tcPr>
          <w:p w14:paraId="2A204C27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164EAF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2D4DE8" w:rsidRPr="00B64A19" w14:paraId="4CD45EA7" w14:textId="77777777">
        <w:tc>
          <w:tcPr>
            <w:tcW w:w="6480" w:type="dxa"/>
          </w:tcPr>
          <w:p w14:paraId="50E6FF76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E32377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2D4DE8" w:rsidRPr="00B64A19" w14:paraId="786445E0" w14:textId="77777777">
        <w:tc>
          <w:tcPr>
            <w:tcW w:w="6480" w:type="dxa"/>
          </w:tcPr>
          <w:p w14:paraId="0A3FFF05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2707D5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2D4DE8" w:rsidRPr="00B64A19" w14:paraId="05D350B7" w14:textId="77777777">
        <w:tc>
          <w:tcPr>
            <w:tcW w:w="6480" w:type="dxa"/>
          </w:tcPr>
          <w:p w14:paraId="39D997DD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A3CBEE" w14:textId="77777777" w:rsidR="002D4DE8" w:rsidRPr="00B64A19" w:rsidRDefault="002D4DE8" w:rsidP="002D4DE8">
            <w:pPr>
              <w:tabs>
                <w:tab w:val="left" w:pos="-720"/>
                <w:tab w:val="left" w:pos="0"/>
                <w:tab w:val="left" w:pos="720"/>
                <w:tab w:val="left" w:pos="1260"/>
              </w:tabs>
              <w:spacing w:line="220" w:lineRule="exac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CC3BA6" w14:textId="77777777" w:rsidR="002D4DE8" w:rsidRPr="00B64A19" w:rsidRDefault="002D4DE8" w:rsidP="002D4DE8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rPr>
          <w:rFonts w:ascii="Calibri" w:hAnsi="Calibri"/>
          <w:sz w:val="22"/>
          <w:szCs w:val="22"/>
        </w:rPr>
      </w:pPr>
    </w:p>
    <w:p w14:paraId="34190781" w14:textId="77777777" w:rsidR="002D4DE8" w:rsidRPr="00B64A19" w:rsidRDefault="00A016E5" w:rsidP="00A7322B">
      <w:pPr>
        <w:pStyle w:val="Quicka"/>
        <w:tabs>
          <w:tab w:val="left" w:pos="-720"/>
          <w:tab w:val="left" w:pos="0"/>
          <w:tab w:val="left" w:pos="720"/>
        </w:tabs>
        <w:spacing w:line="220" w:lineRule="exact"/>
        <w:ind w:left="720" w:firstLine="0"/>
        <w:rPr>
          <w:rFonts w:ascii="Calibri" w:hAnsi="Calibri"/>
          <w:sz w:val="22"/>
          <w:szCs w:val="22"/>
        </w:rPr>
      </w:pPr>
      <w:r w:rsidRPr="00B64A19">
        <w:rPr>
          <w:rFonts w:ascii="Calibri" w:hAnsi="Calibri"/>
          <w:sz w:val="22"/>
          <w:szCs w:val="22"/>
        </w:rPr>
        <w:lastRenderedPageBreak/>
        <w:t>D</w:t>
      </w:r>
      <w:r w:rsidR="002D4DE8" w:rsidRPr="00B64A19">
        <w:rPr>
          <w:rFonts w:ascii="Calibri" w:hAnsi="Calibri"/>
          <w:sz w:val="22"/>
          <w:szCs w:val="22"/>
        </w:rPr>
        <w:t>ollar threshold used to distinguish betwee</w:t>
      </w:r>
      <w:r w:rsidRPr="00B64A19">
        <w:rPr>
          <w:rFonts w:ascii="Calibri" w:hAnsi="Calibri"/>
          <w:sz w:val="22"/>
          <w:szCs w:val="22"/>
        </w:rPr>
        <w:t xml:space="preserve">n Type A and Type B programs:  </w:t>
      </w:r>
      <w:r w:rsidR="002D4DE8" w:rsidRPr="00B64A19">
        <w:rPr>
          <w:rFonts w:ascii="Calibri" w:hAnsi="Calibri"/>
          <w:sz w:val="22"/>
          <w:szCs w:val="22"/>
        </w:rPr>
        <w:t xml:space="preserve"> </w:t>
      </w:r>
      <w:r w:rsidR="002D4DE8" w:rsidRPr="003264BE">
        <w:rPr>
          <w:rFonts w:ascii="Calibri" w:hAnsi="Calibri"/>
          <w:b/>
          <w:sz w:val="22"/>
          <w:szCs w:val="22"/>
        </w:rPr>
        <w:t>&lt;$&gt;</w:t>
      </w:r>
      <w:r w:rsidR="002D4DE8" w:rsidRPr="00B64A19">
        <w:rPr>
          <w:rFonts w:ascii="Calibri" w:hAnsi="Calibri"/>
          <w:sz w:val="22"/>
          <w:szCs w:val="22"/>
        </w:rPr>
        <w:t>.</w:t>
      </w:r>
    </w:p>
    <w:p w14:paraId="3F419C2E" w14:textId="77777777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</w:p>
    <w:tbl>
      <w:tblPr>
        <w:tblW w:w="0" w:type="auto"/>
        <w:tblInd w:w="738" w:type="dxa"/>
        <w:tblLook w:val="01E0" w:firstRow="1" w:lastRow="1" w:firstColumn="1" w:lastColumn="1" w:noHBand="0" w:noVBand="0"/>
      </w:tblPr>
      <w:tblGrid>
        <w:gridCol w:w="4528"/>
        <w:gridCol w:w="535"/>
        <w:gridCol w:w="1247"/>
        <w:gridCol w:w="535"/>
        <w:gridCol w:w="1777"/>
      </w:tblGrid>
      <w:tr w:rsidR="0074091C" w:rsidRPr="00B64A19" w14:paraId="07AAC249" w14:textId="77777777" w:rsidTr="00C2093D">
        <w:trPr>
          <w:trHeight w:val="315"/>
        </w:trPr>
        <w:tc>
          <w:tcPr>
            <w:tcW w:w="4590" w:type="dxa"/>
            <w:vAlign w:val="bottom"/>
          </w:tcPr>
          <w:p w14:paraId="53117304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Auditee qualified as low-risk auditee?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5F764647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7730C3A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73A8DF44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08A1782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CB4ADF8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7A82D177" w14:textId="77777777" w:rsidR="0074091C" w:rsidRPr="00B64A19" w:rsidRDefault="0074091C" w:rsidP="00C2093D">
            <w:pPr>
              <w:pStyle w:val="Quicka"/>
              <w:tabs>
                <w:tab w:val="left" w:pos="-720"/>
                <w:tab w:val="left" w:pos="0"/>
                <w:tab w:val="left" w:pos="720"/>
              </w:tabs>
              <w:spacing w:line="22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B64A19"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3CEC2E55" w14:textId="77777777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</w:p>
    <w:p w14:paraId="4BBA351D" w14:textId="77777777" w:rsidR="00A7322B" w:rsidRPr="00B64A19" w:rsidRDefault="00A7322B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</w:p>
    <w:p w14:paraId="41948941" w14:textId="77777777" w:rsidR="00A7322B" w:rsidRDefault="00A7322B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sz w:val="22"/>
          <w:szCs w:val="22"/>
        </w:rPr>
      </w:pPr>
    </w:p>
    <w:p w14:paraId="7A6255C8" w14:textId="003EB155" w:rsidR="002D4DE8" w:rsidRDefault="00DC6E76" w:rsidP="003C66A4">
      <w:pPr>
        <w:pStyle w:val="QuickI"/>
        <w:numPr>
          <w:ilvl w:val="0"/>
          <w:numId w:val="2"/>
        </w:numPr>
        <w:tabs>
          <w:tab w:val="left" w:pos="-720"/>
          <w:tab w:val="left" w:pos="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  <w:r w:rsidRPr="00DC6E76">
        <w:rPr>
          <w:rFonts w:ascii="Calibri" w:hAnsi="Calibri"/>
          <w:b/>
          <w:sz w:val="22"/>
          <w:szCs w:val="22"/>
        </w:rPr>
        <w:t xml:space="preserve">FINANCIAL STATEMENT FINDINGS </w:t>
      </w:r>
    </w:p>
    <w:p w14:paraId="0025C3E1" w14:textId="43D8327B" w:rsidR="003C66A4" w:rsidRDefault="003C66A4" w:rsidP="003C66A4">
      <w:pPr>
        <w:pStyle w:val="QuickI"/>
        <w:tabs>
          <w:tab w:val="clear" w:pos="720"/>
          <w:tab w:val="left" w:pos="-720"/>
          <w:tab w:val="left" w:pos="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</w:p>
    <w:p w14:paraId="5815732F" w14:textId="49F0B67A" w:rsidR="003C66A4" w:rsidRDefault="003C66A4" w:rsidP="003C66A4">
      <w:pPr>
        <w:pStyle w:val="QuickI"/>
        <w:tabs>
          <w:tab w:val="clear" w:pos="720"/>
          <w:tab w:val="left" w:pos="-720"/>
          <w:tab w:val="left" w:pos="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</w:p>
    <w:p w14:paraId="32954F72" w14:textId="77777777" w:rsidR="003C66A4" w:rsidRDefault="003C66A4" w:rsidP="003C66A4">
      <w:pPr>
        <w:pStyle w:val="QuickI"/>
        <w:tabs>
          <w:tab w:val="clear" w:pos="720"/>
          <w:tab w:val="left" w:pos="-720"/>
          <w:tab w:val="left" w:pos="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</w:p>
    <w:p w14:paraId="6C1659E7" w14:textId="491593C3" w:rsidR="003C66A4" w:rsidRDefault="003C66A4" w:rsidP="003C66A4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Pr="003C66A4">
        <w:rPr>
          <w:rFonts w:ascii="Calibri" w:hAnsi="Calibri"/>
          <w:b/>
          <w:sz w:val="22"/>
          <w:szCs w:val="22"/>
        </w:rPr>
        <w:t xml:space="preserve">FEDERAL AWARD FINDINGS AND QUESTIONED COSTS </w:t>
      </w:r>
    </w:p>
    <w:p w14:paraId="5BD26DC4" w14:textId="173649D9" w:rsidR="003C66A4" w:rsidRDefault="003C66A4" w:rsidP="003C66A4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</w:p>
    <w:p w14:paraId="18BBDA3C" w14:textId="235EC174" w:rsidR="003C66A4" w:rsidRDefault="003C66A4" w:rsidP="003C66A4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</w:p>
    <w:p w14:paraId="05303E9C" w14:textId="77777777" w:rsidR="003C66A4" w:rsidRPr="003C66A4" w:rsidRDefault="003C66A4" w:rsidP="003C66A4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</w:p>
    <w:p w14:paraId="79AFDF73" w14:textId="506AF34A" w:rsidR="003C66A4" w:rsidRPr="003264BE" w:rsidRDefault="003C66A4" w:rsidP="003C66A4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720"/>
          <w:tab w:val="left" w:pos="1260"/>
        </w:tabs>
        <w:spacing w:line="22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PRIOR YEAR FINDINGS</w:t>
      </w:r>
    </w:p>
    <w:p w14:paraId="3C7CB3AC" w14:textId="32EF2DB3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ind w:firstLine="720"/>
        <w:rPr>
          <w:rFonts w:ascii="Calibri" w:hAnsi="Calibri"/>
          <w:sz w:val="22"/>
          <w:szCs w:val="22"/>
        </w:rPr>
      </w:pPr>
      <w:r w:rsidRPr="00B64A19">
        <w:rPr>
          <w:rFonts w:ascii="Calibri" w:hAnsi="Calibri"/>
          <w:sz w:val="22"/>
          <w:szCs w:val="22"/>
        </w:rPr>
        <w:t xml:space="preserve">     </w:t>
      </w:r>
    </w:p>
    <w:p w14:paraId="1705A587" w14:textId="77777777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ind w:firstLine="720"/>
        <w:rPr>
          <w:rFonts w:ascii="Calibri" w:hAnsi="Calibri"/>
          <w:sz w:val="22"/>
          <w:szCs w:val="22"/>
        </w:rPr>
      </w:pPr>
    </w:p>
    <w:p w14:paraId="4EABEFED" w14:textId="77777777" w:rsidR="002D4DE8" w:rsidRPr="00B64A19" w:rsidRDefault="002D4DE8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ind w:firstLine="720"/>
        <w:rPr>
          <w:rFonts w:ascii="Calibri" w:hAnsi="Calibri"/>
          <w:sz w:val="22"/>
          <w:szCs w:val="22"/>
        </w:rPr>
      </w:pPr>
    </w:p>
    <w:p w14:paraId="352046AB" w14:textId="77777777" w:rsidR="00A7322B" w:rsidRPr="00B64A19" w:rsidRDefault="00A7322B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ind w:firstLine="720"/>
        <w:rPr>
          <w:rFonts w:ascii="Calibri" w:hAnsi="Calibri"/>
          <w:sz w:val="22"/>
          <w:szCs w:val="22"/>
        </w:rPr>
      </w:pPr>
    </w:p>
    <w:p w14:paraId="3243D35B" w14:textId="77777777" w:rsidR="00A7322B" w:rsidRPr="00B64A19" w:rsidRDefault="00A7322B" w:rsidP="002D4DE8">
      <w:pPr>
        <w:tabs>
          <w:tab w:val="left" w:pos="-720"/>
          <w:tab w:val="left" w:pos="0"/>
          <w:tab w:val="left" w:pos="720"/>
          <w:tab w:val="left" w:pos="1260"/>
        </w:tabs>
        <w:spacing w:line="220" w:lineRule="exact"/>
        <w:ind w:firstLine="720"/>
        <w:rPr>
          <w:rFonts w:ascii="Calibri" w:hAnsi="Calibri"/>
          <w:sz w:val="22"/>
          <w:szCs w:val="22"/>
        </w:rPr>
      </w:pPr>
    </w:p>
    <w:p w14:paraId="67CA649C" w14:textId="77777777" w:rsidR="00DB7CA1" w:rsidRPr="00B64A19" w:rsidRDefault="00DB7CA1">
      <w:pPr>
        <w:spacing w:line="220" w:lineRule="exact"/>
        <w:jc w:val="center"/>
        <w:rPr>
          <w:rFonts w:ascii="Calibri" w:hAnsi="Calibri"/>
          <w:sz w:val="22"/>
          <w:szCs w:val="22"/>
        </w:rPr>
      </w:pPr>
    </w:p>
    <w:sectPr w:rsidR="00DB7CA1" w:rsidRPr="00B64A19" w:rsidSect="00B64A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720" w:left="1440" w:header="108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6541" w14:textId="77777777" w:rsidR="007E32C0" w:rsidRDefault="007E32C0">
      <w:r>
        <w:separator/>
      </w:r>
    </w:p>
  </w:endnote>
  <w:endnote w:type="continuationSeparator" w:id="0">
    <w:p w14:paraId="67C2DD5D" w14:textId="77777777" w:rsidR="007E32C0" w:rsidRDefault="007E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BC7B3" w14:textId="77777777" w:rsidR="0074091C" w:rsidRDefault="00740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A8EA" w14:textId="77777777" w:rsidR="00B64A19" w:rsidRDefault="00B64A19" w:rsidP="0074091C">
    <w:pPr>
      <w:pStyle w:val="Footer"/>
      <w:jc w:val="right"/>
    </w:pPr>
    <w:r>
      <w:t>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C2A6" w14:textId="77777777" w:rsidR="0074091C" w:rsidRDefault="00740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C5C75" w14:textId="77777777" w:rsidR="007E32C0" w:rsidRDefault="007E32C0">
      <w:r>
        <w:separator/>
      </w:r>
    </w:p>
  </w:footnote>
  <w:footnote w:type="continuationSeparator" w:id="0">
    <w:p w14:paraId="7D0D296D" w14:textId="77777777" w:rsidR="007E32C0" w:rsidRDefault="007E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E157F" w14:textId="77777777" w:rsidR="0074091C" w:rsidRDefault="00740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8175" w14:textId="04EFB58F" w:rsidR="00B64A19" w:rsidRPr="00B64A19" w:rsidRDefault="003D2C2C" w:rsidP="00B64A19">
    <w:pPr>
      <w:pStyle w:val="Header"/>
      <w:spacing w:line="220" w:lineRule="exact"/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SCHOOL</w:t>
    </w:r>
    <w:r w:rsidR="00B64A19" w:rsidRPr="00B64A19">
      <w:rPr>
        <w:rFonts w:ascii="Calibri" w:hAnsi="Calibri"/>
        <w:b/>
        <w:sz w:val="22"/>
        <w:szCs w:val="22"/>
      </w:rPr>
      <w:t xml:space="preserve"> NAME</w:t>
    </w:r>
  </w:p>
  <w:p w14:paraId="7E9A4449" w14:textId="77777777" w:rsidR="00B64A19" w:rsidRPr="00B64A19" w:rsidRDefault="00B64A19" w:rsidP="00B64A19">
    <w:pPr>
      <w:pStyle w:val="Header"/>
      <w:spacing w:line="220" w:lineRule="exact"/>
      <w:rPr>
        <w:rFonts w:ascii="Calibri" w:hAnsi="Calibri"/>
        <w:sz w:val="22"/>
        <w:szCs w:val="22"/>
      </w:rPr>
    </w:pPr>
  </w:p>
  <w:p w14:paraId="7F3A9C1A" w14:textId="77777777" w:rsidR="00B64A19" w:rsidRPr="00B64A19" w:rsidRDefault="00B64A19" w:rsidP="00B64A19">
    <w:pPr>
      <w:pStyle w:val="Header"/>
      <w:spacing w:line="220" w:lineRule="exact"/>
      <w:rPr>
        <w:rFonts w:ascii="Calibri" w:hAnsi="Calibri"/>
        <w:sz w:val="22"/>
        <w:szCs w:val="22"/>
      </w:rPr>
    </w:pPr>
    <w:r w:rsidRPr="00B64A19">
      <w:rPr>
        <w:rFonts w:ascii="Calibri" w:hAnsi="Calibri"/>
        <w:sz w:val="22"/>
        <w:szCs w:val="22"/>
      </w:rPr>
      <w:t xml:space="preserve">Schedule </w:t>
    </w:r>
    <w:r>
      <w:rPr>
        <w:rFonts w:ascii="Calibri" w:hAnsi="Calibri"/>
        <w:sz w:val="22"/>
        <w:szCs w:val="22"/>
      </w:rPr>
      <w:t>o</w:t>
    </w:r>
    <w:r w:rsidRPr="00B64A19">
      <w:rPr>
        <w:rFonts w:ascii="Calibri" w:hAnsi="Calibri"/>
        <w:sz w:val="22"/>
        <w:szCs w:val="22"/>
      </w:rPr>
      <w:t xml:space="preserve">f Findings </w:t>
    </w:r>
    <w:r>
      <w:rPr>
        <w:rFonts w:ascii="Calibri" w:hAnsi="Calibri"/>
        <w:sz w:val="22"/>
        <w:szCs w:val="22"/>
      </w:rPr>
      <w:t>a</w:t>
    </w:r>
    <w:r w:rsidRPr="00B64A19">
      <w:rPr>
        <w:rFonts w:ascii="Calibri" w:hAnsi="Calibri"/>
        <w:sz w:val="22"/>
        <w:szCs w:val="22"/>
      </w:rPr>
      <w:t>nd Questioned Costs</w:t>
    </w:r>
  </w:p>
  <w:p w14:paraId="06838DC1" w14:textId="77777777" w:rsidR="00B64A19" w:rsidRPr="00B64A19" w:rsidRDefault="00B64A19" w:rsidP="00B64A19">
    <w:pPr>
      <w:pStyle w:val="Header"/>
      <w:pBdr>
        <w:bottom w:val="single" w:sz="4" w:space="1" w:color="auto"/>
      </w:pBdr>
      <w:spacing w:line="220" w:lineRule="exact"/>
      <w:rPr>
        <w:rFonts w:ascii="Calibri" w:hAnsi="Calibri"/>
        <w:sz w:val="22"/>
        <w:szCs w:val="22"/>
      </w:rPr>
    </w:pPr>
    <w:r w:rsidRPr="00B64A19">
      <w:rPr>
        <w:rFonts w:ascii="Calibri" w:hAnsi="Calibri"/>
        <w:sz w:val="22"/>
        <w:szCs w:val="22"/>
      </w:rPr>
      <w:t>Month XX, XXXX</w:t>
    </w:r>
  </w:p>
  <w:p w14:paraId="7FE1E5C6" w14:textId="77777777" w:rsidR="00B64A19" w:rsidRPr="00B64A19" w:rsidRDefault="00B64A19" w:rsidP="00B64A19">
    <w:pPr>
      <w:pStyle w:val="Header"/>
      <w:spacing w:line="220" w:lineRule="exact"/>
      <w:rPr>
        <w:rFonts w:ascii="Calibri" w:hAnsi="Calibri"/>
        <w:sz w:val="22"/>
        <w:szCs w:val="22"/>
      </w:rPr>
    </w:pPr>
  </w:p>
  <w:p w14:paraId="1838D3C5" w14:textId="77777777" w:rsidR="00B64A19" w:rsidRPr="00B64A19" w:rsidRDefault="00B64A19" w:rsidP="00B64A19">
    <w:pPr>
      <w:pStyle w:val="Header"/>
      <w:spacing w:line="220" w:lineRule="exact"/>
      <w:rPr>
        <w:rFonts w:ascii="Calibri" w:hAnsi="Calibri"/>
        <w:sz w:val="22"/>
        <w:szCs w:val="22"/>
      </w:rPr>
    </w:pPr>
  </w:p>
  <w:p w14:paraId="5720E357" w14:textId="77777777" w:rsidR="00B64A19" w:rsidRPr="00B64A19" w:rsidRDefault="00B64A19" w:rsidP="00B64A19">
    <w:pPr>
      <w:pStyle w:val="Header"/>
      <w:spacing w:line="220" w:lineRule="exact"/>
      <w:rPr>
        <w:rFonts w:ascii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BFFD" w14:textId="77777777" w:rsidR="0074091C" w:rsidRDefault="00740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628DC"/>
    <w:multiLevelType w:val="hybridMultilevel"/>
    <w:tmpl w:val="F1E0D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713C5"/>
    <w:multiLevelType w:val="hybridMultilevel"/>
    <w:tmpl w:val="6E5AE7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E25E5"/>
    <w:multiLevelType w:val="singleLevel"/>
    <w:tmpl w:val="F82AF26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7CEE7C2B"/>
    <w:multiLevelType w:val="hybridMultilevel"/>
    <w:tmpl w:val="4196614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O" w:val=" "/>
  </w:docVars>
  <w:rsids>
    <w:rsidRoot w:val="00DB7CA1"/>
    <w:rsid w:val="000073BE"/>
    <w:rsid w:val="00016A38"/>
    <w:rsid w:val="0002306B"/>
    <w:rsid w:val="00043C20"/>
    <w:rsid w:val="0006561A"/>
    <w:rsid w:val="000D6EF0"/>
    <w:rsid w:val="000F40B4"/>
    <w:rsid w:val="0011116F"/>
    <w:rsid w:val="0011716F"/>
    <w:rsid w:val="00124B41"/>
    <w:rsid w:val="00133914"/>
    <w:rsid w:val="001472F0"/>
    <w:rsid w:val="00165DFB"/>
    <w:rsid w:val="00175527"/>
    <w:rsid w:val="001E1829"/>
    <w:rsid w:val="00235928"/>
    <w:rsid w:val="00291B9F"/>
    <w:rsid w:val="002964A5"/>
    <w:rsid w:val="002B2982"/>
    <w:rsid w:val="002B3B03"/>
    <w:rsid w:val="002D4DE8"/>
    <w:rsid w:val="002F4EF7"/>
    <w:rsid w:val="0031033E"/>
    <w:rsid w:val="003264BE"/>
    <w:rsid w:val="00366440"/>
    <w:rsid w:val="00366F43"/>
    <w:rsid w:val="003A6AC7"/>
    <w:rsid w:val="003C66A4"/>
    <w:rsid w:val="003C69EB"/>
    <w:rsid w:val="003D2C2C"/>
    <w:rsid w:val="003F5F6A"/>
    <w:rsid w:val="003F6C2F"/>
    <w:rsid w:val="00431F9E"/>
    <w:rsid w:val="00440C7E"/>
    <w:rsid w:val="0046033A"/>
    <w:rsid w:val="00524137"/>
    <w:rsid w:val="005730D2"/>
    <w:rsid w:val="00575839"/>
    <w:rsid w:val="005C7664"/>
    <w:rsid w:val="00627A81"/>
    <w:rsid w:val="00630CC4"/>
    <w:rsid w:val="006D6991"/>
    <w:rsid w:val="0074091C"/>
    <w:rsid w:val="00787E73"/>
    <w:rsid w:val="007D277D"/>
    <w:rsid w:val="007E32C0"/>
    <w:rsid w:val="00856C3F"/>
    <w:rsid w:val="00891D7C"/>
    <w:rsid w:val="008F64F9"/>
    <w:rsid w:val="00914F25"/>
    <w:rsid w:val="00925F9D"/>
    <w:rsid w:val="0093399B"/>
    <w:rsid w:val="00A016E5"/>
    <w:rsid w:val="00A7322B"/>
    <w:rsid w:val="00B1056C"/>
    <w:rsid w:val="00B26EFC"/>
    <w:rsid w:val="00B27C2C"/>
    <w:rsid w:val="00B6242B"/>
    <w:rsid w:val="00B62476"/>
    <w:rsid w:val="00B64A19"/>
    <w:rsid w:val="00BA6E6C"/>
    <w:rsid w:val="00BB02DB"/>
    <w:rsid w:val="00C604A4"/>
    <w:rsid w:val="00CB52F5"/>
    <w:rsid w:val="00CC6A66"/>
    <w:rsid w:val="00CE4F48"/>
    <w:rsid w:val="00CF5BFD"/>
    <w:rsid w:val="00D46659"/>
    <w:rsid w:val="00D60DFA"/>
    <w:rsid w:val="00D774E2"/>
    <w:rsid w:val="00DB7CA1"/>
    <w:rsid w:val="00DC2D16"/>
    <w:rsid w:val="00DC6E76"/>
    <w:rsid w:val="00EE6555"/>
    <w:rsid w:val="00EF5803"/>
    <w:rsid w:val="00F21B6D"/>
    <w:rsid w:val="00F4770D"/>
    <w:rsid w:val="00F96A7A"/>
    <w:rsid w:val="00FC39A4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3C3E7"/>
  <w15:docId w15:val="{4B4D0BB5-A986-48B7-B89A-828F528C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7CA1"/>
    <w:pPr>
      <w:tabs>
        <w:tab w:val="center" w:pos="4824"/>
        <w:tab w:val="right" w:pos="9648"/>
      </w:tabs>
      <w:jc w:val="center"/>
    </w:pPr>
    <w:rPr>
      <w:sz w:val="22"/>
      <w:szCs w:val="20"/>
    </w:rPr>
  </w:style>
  <w:style w:type="paragraph" w:customStyle="1" w:styleId="QuickI">
    <w:name w:val="Quick I."/>
    <w:basedOn w:val="Normal"/>
    <w:rsid w:val="00DB7CA1"/>
    <w:pPr>
      <w:widowControl w:val="0"/>
      <w:tabs>
        <w:tab w:val="num" w:pos="720"/>
      </w:tabs>
      <w:ind w:left="720" w:hanging="720"/>
    </w:pPr>
    <w:rPr>
      <w:snapToGrid w:val="0"/>
      <w:szCs w:val="20"/>
    </w:rPr>
  </w:style>
  <w:style w:type="paragraph" w:customStyle="1" w:styleId="Quicka">
    <w:name w:val="Quick a)"/>
    <w:basedOn w:val="Normal"/>
    <w:rsid w:val="00DB7CA1"/>
    <w:pPr>
      <w:widowControl w:val="0"/>
      <w:ind w:left="1260" w:hanging="540"/>
    </w:pPr>
    <w:rPr>
      <w:snapToGrid w:val="0"/>
      <w:szCs w:val="20"/>
    </w:rPr>
  </w:style>
  <w:style w:type="table" w:styleId="TableGrid">
    <w:name w:val="Table Grid"/>
    <w:basedOn w:val="TableNormal"/>
    <w:rsid w:val="000D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A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4A1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4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4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4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DESE-231-64676</_dlc_DocId>
    <_dlc_DocIdUrl xmlns="733efe1c-5bbe-4968-87dc-d400e65c879f">
      <Url>https://sharepoint.doemass.org/ese/webteam/cps/_layouts/DocIdRedir.aspx?ID=DESE-231-64676</Url>
      <Description>DESE-231-64676</Description>
    </_dlc_DocIdUrl>
  </documentManagement>
</p:properties>
</file>

<file path=customXml/itemProps1.xml><?xml version="1.0" encoding="utf-8"?>
<ds:datastoreItem xmlns:ds="http://schemas.openxmlformats.org/officeDocument/2006/customXml" ds:itemID="{6937FFE4-E1F2-4F7B-B9E0-A38A772192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C3074-86B3-42DF-B27C-288F0702D41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AB5FE9-9D60-4708-B8D9-F7445CDD9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9477A-57A4-4268-8720-CA0DB55F2C9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Charter Audit Summary Page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Charter Audit Summary Page</dc:title>
  <dc:creator>DESE</dc:creator>
  <cp:keywords>DESE</cp:keywords>
  <cp:lastModifiedBy>Zou, Dong (EOE)</cp:lastModifiedBy>
  <cp:revision>4</cp:revision>
  <cp:lastPrinted>2010-03-12T21:17:00Z</cp:lastPrinted>
  <dcterms:created xsi:type="dcterms:W3CDTF">2020-09-18T15:16:00Z</dcterms:created>
  <dcterms:modified xsi:type="dcterms:W3CDTF">2020-09-18T15:58:00Z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18 2020</vt:lpwstr>
  </property>
</Properties>
</file>