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C8460" w14:textId="77777777" w:rsidR="00817B9C" w:rsidRDefault="00817B9C">
      <w:pPr>
        <w:rPr>
          <w:rFonts w:ascii="Garamond" w:hAnsi="Garamond"/>
          <w:sz w:val="24"/>
        </w:rPr>
      </w:pPr>
    </w:p>
    <w:p w14:paraId="32EF1D75" w14:textId="77777777" w:rsidR="00817B9C" w:rsidRDefault="00817B9C">
      <w:pPr>
        <w:pStyle w:val="Heading6"/>
        <w:pBdr>
          <w:top w:val="single" w:sz="4" w:space="1" w:color="auto"/>
          <w:bottom w:val="single" w:sz="4" w:space="1" w:color="auto"/>
        </w:pBdr>
        <w:shd w:val="pct12" w:color="auto" w:fill="FFFFFF"/>
        <w:jc w:val="center"/>
      </w:pPr>
      <w:r>
        <w:t>Drop Box Instructions</w:t>
      </w:r>
    </w:p>
    <w:p w14:paraId="1A49EF64" w14:textId="77777777" w:rsidR="00817B9C" w:rsidRDefault="00817B9C">
      <w:pPr>
        <w:rPr>
          <w:rFonts w:ascii="Garamond" w:hAnsi="Garamond"/>
          <w:sz w:val="24"/>
        </w:rPr>
      </w:pPr>
    </w:p>
    <w:p w14:paraId="217199A9" w14:textId="51FDD88A" w:rsidR="00817B9C" w:rsidRDefault="00817B9C">
      <w:pPr>
        <w:pStyle w:val="BodyText2"/>
      </w:pPr>
      <w:r>
        <w:t xml:space="preserve">The </w:t>
      </w:r>
      <w:r w:rsidR="00794A01">
        <w:t>charter school c</w:t>
      </w:r>
      <w:r>
        <w:t xml:space="preserve">laim </w:t>
      </w:r>
      <w:r w:rsidR="00794A01">
        <w:t>f</w:t>
      </w:r>
      <w:r>
        <w:t xml:space="preserve">orm is available for download in the Claim Form Drop Box on </w:t>
      </w:r>
      <w:r w:rsidR="0027643A">
        <w:t>D</w:t>
      </w:r>
      <w:r w:rsidR="00104FF0">
        <w:t>ESE</w:t>
      </w:r>
      <w:r>
        <w:t xml:space="preserve">’s secure web portal </w:t>
      </w:r>
      <w:hyperlink r:id="rId11" w:history="1">
        <w:r w:rsidR="00CD2319" w:rsidRPr="0027643A">
          <w:rPr>
            <w:rStyle w:val="Hyperlink"/>
          </w:rPr>
          <w:t>https://gateway.edu.state.ma.us</w:t>
        </w:r>
      </w:hyperlink>
      <w:r>
        <w:t>.  To assist charter schools with this process, a step-by-step walkthrough is provided below.</w:t>
      </w:r>
      <w:r w:rsidR="00E271B6">
        <w:t xml:space="preserve"> </w:t>
      </w:r>
    </w:p>
    <w:p w14:paraId="1E20A311" w14:textId="77777777" w:rsidR="00817B9C" w:rsidRDefault="00817B9C">
      <w:pPr>
        <w:rPr>
          <w:rFonts w:ascii="Garamond" w:hAnsi="Garamond"/>
          <w:sz w:val="24"/>
        </w:rPr>
      </w:pPr>
    </w:p>
    <w:p w14:paraId="651C7F44" w14:textId="77777777" w:rsidR="00817B9C" w:rsidRDefault="00817B9C">
      <w:pPr>
        <w:rPr>
          <w:rFonts w:ascii="Garamond" w:hAnsi="Garamond"/>
          <w:sz w:val="24"/>
        </w:rPr>
      </w:pPr>
    </w:p>
    <w:p w14:paraId="114B4778" w14:textId="77777777" w:rsidR="00817B9C" w:rsidRDefault="00817B9C">
      <w:pPr>
        <w:shd w:val="pct12" w:color="auto" w:fill="FFFFFF"/>
        <w:rPr>
          <w:rFonts w:ascii="Garamond" w:hAnsi="Garamond"/>
          <w:b/>
          <w:smallCaps/>
          <w:sz w:val="24"/>
        </w:rPr>
      </w:pPr>
      <w:r>
        <w:rPr>
          <w:rFonts w:ascii="Garamond" w:hAnsi="Garamond"/>
          <w:b/>
          <w:smallCaps/>
          <w:sz w:val="26"/>
        </w:rPr>
        <w:t>Accessing the Drop Box</w:t>
      </w:r>
    </w:p>
    <w:p w14:paraId="1001926D" w14:textId="77777777" w:rsidR="00817B9C" w:rsidRDefault="00817B9C">
      <w:pPr>
        <w:rPr>
          <w:rFonts w:ascii="Garamond" w:hAnsi="Garamond"/>
          <w:sz w:val="24"/>
        </w:rPr>
      </w:pPr>
    </w:p>
    <w:p w14:paraId="275B0C2F" w14:textId="77777777" w:rsidR="00C957C4" w:rsidRDefault="00817B9C" w:rsidP="0027643A">
      <w:pPr>
        <w:numPr>
          <w:ilvl w:val="0"/>
          <w:numId w:val="7"/>
        </w:numPr>
        <w:spacing w:after="240"/>
        <w:rPr>
          <w:rFonts w:ascii="Garamond" w:hAnsi="Garamond"/>
          <w:sz w:val="24"/>
        </w:rPr>
      </w:pPr>
      <w:r w:rsidRPr="00C957C4">
        <w:rPr>
          <w:rFonts w:ascii="Garamond" w:hAnsi="Garamond"/>
          <w:sz w:val="24"/>
        </w:rPr>
        <w:t xml:space="preserve">Open your web </w:t>
      </w:r>
      <w:r w:rsidR="00C957C4" w:rsidRPr="00C957C4">
        <w:rPr>
          <w:rFonts w:ascii="Garamond" w:hAnsi="Garamond"/>
          <w:sz w:val="24"/>
        </w:rPr>
        <w:t>browser.</w:t>
      </w:r>
    </w:p>
    <w:p w14:paraId="6AEF1D78" w14:textId="77777777" w:rsidR="00817B9C" w:rsidRPr="00C957C4" w:rsidRDefault="00817B9C" w:rsidP="0027643A">
      <w:pPr>
        <w:numPr>
          <w:ilvl w:val="0"/>
          <w:numId w:val="7"/>
        </w:numPr>
        <w:spacing w:after="240"/>
        <w:rPr>
          <w:rFonts w:ascii="Garamond" w:hAnsi="Garamond"/>
          <w:sz w:val="24"/>
        </w:rPr>
      </w:pPr>
      <w:r w:rsidRPr="00C957C4">
        <w:rPr>
          <w:rFonts w:ascii="Garamond" w:hAnsi="Garamond"/>
          <w:sz w:val="24"/>
        </w:rPr>
        <w:t xml:space="preserve">In the address area of the browser, type in </w:t>
      </w:r>
      <w:hyperlink r:id="rId12" w:history="1">
        <w:r w:rsidR="00CD2319" w:rsidRPr="00C957C4">
          <w:rPr>
            <w:rStyle w:val="Hyperlink"/>
            <w:rFonts w:ascii="Garamond" w:hAnsi="Garamond"/>
            <w:sz w:val="24"/>
          </w:rPr>
          <w:t>https://gateway.edu.state.ma.us</w:t>
        </w:r>
      </w:hyperlink>
      <w:r w:rsidRPr="00C957C4">
        <w:rPr>
          <w:rFonts w:ascii="Garamond" w:hAnsi="Garamond"/>
          <w:sz w:val="24"/>
        </w:rPr>
        <w:t>.  The</w:t>
      </w:r>
      <w:r w:rsidR="0027643A" w:rsidRPr="00C957C4">
        <w:rPr>
          <w:rFonts w:ascii="Garamond" w:hAnsi="Garamond"/>
          <w:sz w:val="24"/>
        </w:rPr>
        <w:t xml:space="preserve"> D</w:t>
      </w:r>
      <w:r w:rsidR="00104FF0" w:rsidRPr="00C957C4">
        <w:rPr>
          <w:rFonts w:ascii="Garamond" w:hAnsi="Garamond"/>
          <w:sz w:val="24"/>
        </w:rPr>
        <w:t>ESE</w:t>
      </w:r>
      <w:r w:rsidRPr="00C957C4">
        <w:rPr>
          <w:rFonts w:ascii="Garamond" w:hAnsi="Garamond"/>
          <w:sz w:val="24"/>
        </w:rPr>
        <w:t xml:space="preserve"> Security Portal window will </w:t>
      </w:r>
      <w:proofErr w:type="gramStart"/>
      <w:r w:rsidR="00C957C4" w:rsidRPr="00C957C4">
        <w:rPr>
          <w:rFonts w:ascii="Garamond" w:hAnsi="Garamond"/>
          <w:sz w:val="24"/>
        </w:rPr>
        <w:t>load</w:t>
      </w:r>
      <w:proofErr w:type="gramEnd"/>
      <w:r w:rsidR="00C957C4" w:rsidRPr="00C957C4">
        <w:rPr>
          <w:rFonts w:ascii="Garamond" w:hAnsi="Garamond"/>
          <w:sz w:val="24"/>
        </w:rPr>
        <w:t xml:space="preserve"> and</w:t>
      </w:r>
      <w:r w:rsidRPr="00C957C4">
        <w:rPr>
          <w:rFonts w:ascii="Garamond" w:hAnsi="Garamond"/>
          <w:sz w:val="24"/>
        </w:rPr>
        <w:t xml:space="preserve"> the user will be forwarded to the login screen.  </w:t>
      </w:r>
      <w:r w:rsidR="00C957C4" w:rsidRPr="00C957C4">
        <w:rPr>
          <w:rFonts w:ascii="Garamond" w:hAnsi="Garamond"/>
          <w:sz w:val="24"/>
        </w:rPr>
        <w:t>Login.</w:t>
      </w:r>
    </w:p>
    <w:p w14:paraId="724A7FD9" w14:textId="2F4D59F3" w:rsidR="00817B9C" w:rsidRDefault="00DC5468">
      <w:pPr>
        <w:spacing w:after="240"/>
        <w:jc w:val="center"/>
        <w:rPr>
          <w:noProof/>
          <w:snapToGrid/>
        </w:rPr>
      </w:pPr>
      <w:r w:rsidRPr="007B4789">
        <w:rPr>
          <w:noProof/>
          <w:snapToGrid/>
        </w:rPr>
        <w:drawing>
          <wp:inline distT="0" distB="0" distL="0" distR="0" wp14:anchorId="68BD2923" wp14:editId="7849C747">
            <wp:extent cx="5943600" cy="3060700"/>
            <wp:effectExtent l="0" t="0" r="0" b="0"/>
            <wp:docPr id="1" name="Picture 1" descr="Image of the ESE Security Portal depicts the login screen to enter user name and pas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the ESE Security Portal depicts the login screen to enter user name and passwor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060700"/>
                    </a:xfrm>
                    <a:prstGeom prst="rect">
                      <a:avLst/>
                    </a:prstGeom>
                    <a:noFill/>
                    <a:ln>
                      <a:noFill/>
                    </a:ln>
                  </pic:spPr>
                </pic:pic>
              </a:graphicData>
            </a:graphic>
          </wp:inline>
        </w:drawing>
      </w:r>
    </w:p>
    <w:p w14:paraId="2F17A065" w14:textId="77777777" w:rsidR="007B4789" w:rsidRDefault="007B4789">
      <w:pPr>
        <w:spacing w:after="240"/>
        <w:jc w:val="center"/>
        <w:rPr>
          <w:rFonts w:ascii="Garamond" w:hAnsi="Garamond"/>
          <w:sz w:val="24"/>
        </w:rPr>
      </w:pPr>
    </w:p>
    <w:p w14:paraId="38710035" w14:textId="77777777" w:rsidR="00817B9C" w:rsidRDefault="00817B9C" w:rsidP="00C957C4">
      <w:pPr>
        <w:numPr>
          <w:ilvl w:val="0"/>
          <w:numId w:val="7"/>
        </w:numPr>
        <w:spacing w:after="240"/>
        <w:rPr>
          <w:rFonts w:ascii="Garamond" w:hAnsi="Garamond"/>
          <w:sz w:val="24"/>
        </w:rPr>
      </w:pPr>
      <w:r>
        <w:rPr>
          <w:rFonts w:ascii="Garamond" w:hAnsi="Garamond"/>
          <w:sz w:val="24"/>
        </w:rPr>
        <w:t xml:space="preserve">Once logged in you will be forwarded to the </w:t>
      </w:r>
      <w:r w:rsidR="00900EE3">
        <w:rPr>
          <w:rFonts w:ascii="Garamond" w:hAnsi="Garamond"/>
          <w:sz w:val="24"/>
        </w:rPr>
        <w:t>Gateway</w:t>
      </w:r>
      <w:r>
        <w:rPr>
          <w:rFonts w:ascii="Garamond" w:hAnsi="Garamond"/>
          <w:sz w:val="24"/>
        </w:rPr>
        <w:t xml:space="preserve">.  </w:t>
      </w:r>
      <w:r w:rsidR="00900EE3">
        <w:rPr>
          <w:rFonts w:ascii="Garamond" w:hAnsi="Garamond"/>
          <w:sz w:val="24"/>
        </w:rPr>
        <w:t xml:space="preserve">Select the Application List from the Featured </w:t>
      </w:r>
      <w:r w:rsidR="00614590">
        <w:rPr>
          <w:rFonts w:ascii="Garamond" w:hAnsi="Garamond"/>
          <w:sz w:val="24"/>
        </w:rPr>
        <w:t>Services menu:</w:t>
      </w:r>
    </w:p>
    <w:p w14:paraId="4D3A17B0" w14:textId="77777777" w:rsidR="00C80367" w:rsidRDefault="00C80367" w:rsidP="00900EE3">
      <w:pPr>
        <w:spacing w:after="240"/>
        <w:jc w:val="center"/>
        <w:rPr>
          <w:rFonts w:ascii="Garamond" w:hAnsi="Garamond"/>
          <w:sz w:val="24"/>
        </w:rPr>
      </w:pPr>
    </w:p>
    <w:p w14:paraId="7A7CFC31" w14:textId="77777777" w:rsidR="00C80367" w:rsidRDefault="00C80367" w:rsidP="00900EE3">
      <w:pPr>
        <w:spacing w:after="240"/>
        <w:jc w:val="center"/>
        <w:rPr>
          <w:rFonts w:ascii="Garamond" w:hAnsi="Garamond"/>
          <w:sz w:val="24"/>
        </w:rPr>
      </w:pPr>
    </w:p>
    <w:p w14:paraId="6DE81DF0" w14:textId="77777777" w:rsidR="00C80367" w:rsidRDefault="00C80367" w:rsidP="00900EE3">
      <w:pPr>
        <w:spacing w:after="240"/>
        <w:jc w:val="center"/>
        <w:rPr>
          <w:rFonts w:ascii="Garamond" w:hAnsi="Garamond"/>
          <w:sz w:val="24"/>
        </w:rPr>
      </w:pPr>
    </w:p>
    <w:p w14:paraId="08129DE0" w14:textId="77777777" w:rsidR="00C80367" w:rsidRDefault="00C80367" w:rsidP="00900EE3">
      <w:pPr>
        <w:spacing w:after="240"/>
        <w:jc w:val="center"/>
        <w:rPr>
          <w:rFonts w:ascii="Garamond" w:hAnsi="Garamond"/>
          <w:sz w:val="24"/>
        </w:rPr>
      </w:pPr>
    </w:p>
    <w:p w14:paraId="108EF663" w14:textId="77777777" w:rsidR="00C80367" w:rsidRDefault="00C80367" w:rsidP="00900EE3">
      <w:pPr>
        <w:spacing w:after="240"/>
        <w:jc w:val="center"/>
        <w:rPr>
          <w:rFonts w:ascii="Garamond" w:hAnsi="Garamond"/>
          <w:sz w:val="24"/>
        </w:rPr>
      </w:pPr>
    </w:p>
    <w:p w14:paraId="02E11E14" w14:textId="6E768306" w:rsidR="007059E7" w:rsidRDefault="007059E7" w:rsidP="00900EE3">
      <w:pPr>
        <w:spacing w:after="240"/>
        <w:jc w:val="center"/>
        <w:rPr>
          <w:rFonts w:ascii="Garamond" w:hAnsi="Garamond"/>
          <w:sz w:val="24"/>
        </w:rPr>
      </w:pPr>
      <w:r>
        <w:rPr>
          <w:noProof/>
          <w:snapToGrid/>
        </w:rPr>
        <w:lastRenderedPageBreak/>
        <w:drawing>
          <wp:inline distT="0" distB="0" distL="0" distR="0" wp14:anchorId="538D7583" wp14:editId="52F0E870">
            <wp:extent cx="3313830" cy="2097902"/>
            <wp:effectExtent l="0" t="0" r="1270" b="0"/>
            <wp:docPr id="21" name="Picture 5" descr="Drop Box menu screen with an arrow pointing to the application list link.   ">
              <a:extLst xmlns:a="http://schemas.openxmlformats.org/drawingml/2006/main">
                <a:ext uri="{FF2B5EF4-FFF2-40B4-BE49-F238E27FC236}">
                  <a16:creationId xmlns:a16="http://schemas.microsoft.com/office/drawing/2014/main" id="{D4CD8637-1E03-4C4D-AC73-29A367CE61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Drop Box menu screen with an arrow pointing to the application list link.   ">
                      <a:extLst>
                        <a:ext uri="{FF2B5EF4-FFF2-40B4-BE49-F238E27FC236}">
                          <a16:creationId xmlns:a16="http://schemas.microsoft.com/office/drawing/2014/main" id="{D4CD8637-1E03-4C4D-AC73-29A367CE6109}"/>
                        </a:ext>
                      </a:extLst>
                    </pic:cNvPr>
                    <pic:cNvPicPr>
                      <a:picLocks noChangeAspect="1"/>
                    </pic:cNvPicPr>
                  </pic:nvPicPr>
                  <pic:blipFill>
                    <a:blip r:embed="rId14"/>
                    <a:stretch>
                      <a:fillRect/>
                    </a:stretch>
                  </pic:blipFill>
                  <pic:spPr>
                    <a:xfrm>
                      <a:off x="0" y="0"/>
                      <a:ext cx="3356894" cy="2125164"/>
                    </a:xfrm>
                    <a:prstGeom prst="rect">
                      <a:avLst/>
                    </a:prstGeom>
                  </pic:spPr>
                </pic:pic>
              </a:graphicData>
            </a:graphic>
          </wp:inline>
        </w:drawing>
      </w:r>
    </w:p>
    <w:p w14:paraId="22B8D00D" w14:textId="4E2B2DBD" w:rsidR="00C80367" w:rsidRDefault="00C80367" w:rsidP="00900EE3">
      <w:pPr>
        <w:spacing w:after="240"/>
        <w:jc w:val="center"/>
        <w:rPr>
          <w:rFonts w:ascii="Garamond" w:hAnsi="Garamond"/>
          <w:sz w:val="24"/>
        </w:rPr>
      </w:pPr>
    </w:p>
    <w:p w14:paraId="463400FC" w14:textId="77777777" w:rsidR="00817B9C" w:rsidRDefault="00817B9C" w:rsidP="00C957C4">
      <w:pPr>
        <w:numPr>
          <w:ilvl w:val="0"/>
          <w:numId w:val="7"/>
        </w:numPr>
        <w:spacing w:after="240"/>
        <w:rPr>
          <w:rFonts w:ascii="Garamond" w:hAnsi="Garamond"/>
          <w:sz w:val="24"/>
        </w:rPr>
      </w:pPr>
      <w:r>
        <w:rPr>
          <w:rFonts w:ascii="Garamond" w:hAnsi="Garamond"/>
          <w:sz w:val="24"/>
        </w:rPr>
        <w:t>You will be directed to a web page that lists the available applications; select “Drop Box Central;”</w:t>
      </w:r>
    </w:p>
    <w:p w14:paraId="54169D9C" w14:textId="5EE4FE89" w:rsidR="00817B9C" w:rsidRDefault="007059E7" w:rsidP="00486343">
      <w:pPr>
        <w:jc w:val="center"/>
        <w:rPr>
          <w:rFonts w:ascii="Garamond" w:hAnsi="Garamond"/>
          <w:sz w:val="24"/>
        </w:rPr>
      </w:pPr>
      <w:r>
        <w:rPr>
          <w:noProof/>
          <w:snapToGrid/>
        </w:rPr>
        <w:drawing>
          <wp:inline distT="0" distB="0" distL="0" distR="0" wp14:anchorId="5192C6F3" wp14:editId="5930FEFB">
            <wp:extent cx="2366878" cy="3756660"/>
            <wp:effectExtent l="0" t="0" r="0" b="0"/>
            <wp:docPr id="10" name="Picture 9" descr="Application list, with an arrow showing to select Drop Box Central">
              <a:extLst xmlns:a="http://schemas.openxmlformats.org/drawingml/2006/main">
                <a:ext uri="{FF2B5EF4-FFF2-40B4-BE49-F238E27FC236}">
                  <a16:creationId xmlns:a16="http://schemas.microsoft.com/office/drawing/2014/main" id="{D74A3DBF-228D-49E7-B270-03593D031A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pplication list, with an arrow showing to select Drop Box Central">
                      <a:extLst>
                        <a:ext uri="{FF2B5EF4-FFF2-40B4-BE49-F238E27FC236}">
                          <a16:creationId xmlns:a16="http://schemas.microsoft.com/office/drawing/2014/main" id="{D74A3DBF-228D-49E7-B270-03593D031AA6}"/>
                        </a:ext>
                      </a:extLst>
                    </pic:cNvPr>
                    <pic:cNvPicPr>
                      <a:picLocks noChangeAspect="1"/>
                    </pic:cNvPicPr>
                  </pic:nvPicPr>
                  <pic:blipFill>
                    <a:blip r:embed="rId15"/>
                    <a:stretch>
                      <a:fillRect/>
                    </a:stretch>
                  </pic:blipFill>
                  <pic:spPr>
                    <a:xfrm>
                      <a:off x="0" y="0"/>
                      <a:ext cx="2407554" cy="3821220"/>
                    </a:xfrm>
                    <a:prstGeom prst="rect">
                      <a:avLst/>
                    </a:prstGeom>
                  </pic:spPr>
                </pic:pic>
              </a:graphicData>
            </a:graphic>
          </wp:inline>
        </w:drawing>
      </w:r>
    </w:p>
    <w:p w14:paraId="02A95041" w14:textId="77777777" w:rsidR="00486343" w:rsidRDefault="00486343" w:rsidP="00486343">
      <w:pPr>
        <w:jc w:val="center"/>
        <w:rPr>
          <w:rFonts w:ascii="Garamond" w:hAnsi="Garamond"/>
          <w:sz w:val="24"/>
        </w:rPr>
      </w:pPr>
    </w:p>
    <w:p w14:paraId="34787447" w14:textId="77777777" w:rsidR="00F505ED" w:rsidRDefault="00F505ED" w:rsidP="00486343">
      <w:pPr>
        <w:jc w:val="center"/>
        <w:rPr>
          <w:rFonts w:ascii="Garamond" w:hAnsi="Garamond"/>
          <w:sz w:val="24"/>
        </w:rPr>
      </w:pPr>
    </w:p>
    <w:p w14:paraId="0C119726" w14:textId="77777777" w:rsidR="00F505ED" w:rsidRDefault="00F505ED" w:rsidP="00486343">
      <w:pPr>
        <w:jc w:val="center"/>
        <w:rPr>
          <w:rFonts w:ascii="Garamond" w:hAnsi="Garamond"/>
          <w:sz w:val="24"/>
        </w:rPr>
      </w:pPr>
    </w:p>
    <w:p w14:paraId="19E03EA2" w14:textId="77777777" w:rsidR="00486343" w:rsidRDefault="00817B9C" w:rsidP="00C957C4">
      <w:pPr>
        <w:numPr>
          <w:ilvl w:val="0"/>
          <w:numId w:val="7"/>
        </w:numPr>
        <w:spacing w:after="240"/>
        <w:rPr>
          <w:rFonts w:ascii="Garamond" w:hAnsi="Garamond"/>
          <w:sz w:val="24"/>
        </w:rPr>
      </w:pPr>
      <w:r>
        <w:rPr>
          <w:rFonts w:ascii="Garamond" w:hAnsi="Garamond"/>
          <w:sz w:val="24"/>
        </w:rPr>
        <w:t xml:space="preserve">Select the “Charter School Claim Form” item and press the “Next” </w:t>
      </w:r>
      <w:proofErr w:type="gramStart"/>
      <w:r>
        <w:rPr>
          <w:rFonts w:ascii="Garamond" w:hAnsi="Garamond"/>
          <w:sz w:val="24"/>
        </w:rPr>
        <w:t>button;</w:t>
      </w:r>
      <w:proofErr w:type="gramEnd"/>
      <w:r w:rsidR="00486343">
        <w:rPr>
          <w:rFonts w:ascii="Garamond" w:hAnsi="Garamond"/>
          <w:sz w:val="24"/>
        </w:rPr>
        <w:t xml:space="preserve"> </w:t>
      </w:r>
    </w:p>
    <w:p w14:paraId="4ACF9EAC" w14:textId="2AA94C15" w:rsidR="00817B9C" w:rsidRDefault="00DC5468" w:rsidP="00486343">
      <w:pPr>
        <w:spacing w:after="240"/>
        <w:jc w:val="center"/>
        <w:rPr>
          <w:rFonts w:ascii="Garamond" w:hAnsi="Garamond"/>
          <w:sz w:val="24"/>
        </w:rPr>
      </w:pPr>
      <w:r w:rsidRPr="00794A01">
        <w:rPr>
          <w:noProof/>
          <w:snapToGrid/>
        </w:rPr>
        <w:lastRenderedPageBreak/>
        <w:drawing>
          <wp:inline distT="0" distB="0" distL="0" distR="0" wp14:anchorId="4270EF17" wp14:editId="393925B6">
            <wp:extent cx="4292600" cy="3263900"/>
            <wp:effectExtent l="0" t="0" r="0" b="0"/>
            <wp:docPr id="4" name="Picture 1" descr="Charter School Claim Form is highlighted in this image of Drop Box Cen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harter School Claim Form is highlighted in this image of Drop Box Centr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92600" cy="3263900"/>
                    </a:xfrm>
                    <a:prstGeom prst="rect">
                      <a:avLst/>
                    </a:prstGeom>
                    <a:noFill/>
                    <a:ln>
                      <a:noFill/>
                    </a:ln>
                  </pic:spPr>
                </pic:pic>
              </a:graphicData>
            </a:graphic>
          </wp:inline>
        </w:drawing>
      </w:r>
    </w:p>
    <w:p w14:paraId="1A0713D0" w14:textId="77777777" w:rsidR="00817B9C" w:rsidRDefault="00817B9C" w:rsidP="00C957C4">
      <w:pPr>
        <w:keepNext/>
        <w:numPr>
          <w:ilvl w:val="0"/>
          <w:numId w:val="7"/>
        </w:numPr>
        <w:spacing w:after="240"/>
        <w:rPr>
          <w:rFonts w:ascii="Garamond" w:hAnsi="Garamond"/>
          <w:sz w:val="24"/>
        </w:rPr>
      </w:pPr>
      <w:r>
        <w:rPr>
          <w:rFonts w:ascii="Garamond" w:hAnsi="Garamond"/>
          <w:sz w:val="24"/>
        </w:rPr>
        <w:t xml:space="preserve">Select your organization type and name, then click on the “Next” button to enter the drop </w:t>
      </w:r>
      <w:proofErr w:type="gramStart"/>
      <w:r>
        <w:rPr>
          <w:rFonts w:ascii="Garamond" w:hAnsi="Garamond"/>
          <w:sz w:val="24"/>
        </w:rPr>
        <w:t>box;</w:t>
      </w:r>
      <w:proofErr w:type="gramEnd"/>
    </w:p>
    <w:p w14:paraId="1C8FD88C" w14:textId="0B73F676" w:rsidR="00817B9C" w:rsidRDefault="00064782">
      <w:pPr>
        <w:jc w:val="center"/>
        <w:rPr>
          <w:rFonts w:ascii="Garamond" w:hAnsi="Garamond"/>
          <w:sz w:val="24"/>
        </w:rPr>
      </w:pPr>
      <w:r>
        <w:rPr>
          <w:noProof/>
          <w:snapToGrid/>
        </w:rPr>
        <w:drawing>
          <wp:inline distT="0" distB="0" distL="0" distR="0" wp14:anchorId="6597926A" wp14:editId="466AAFB4">
            <wp:extent cx="5548297" cy="3756660"/>
            <wp:effectExtent l="0" t="0" r="0" b="0"/>
            <wp:docPr id="12" name="Picture 11" descr="The charter school claim form screen shot shows a list of schools to select. Select your school name and click next.">
              <a:extLst xmlns:a="http://schemas.openxmlformats.org/drawingml/2006/main">
                <a:ext uri="{FF2B5EF4-FFF2-40B4-BE49-F238E27FC236}">
                  <a16:creationId xmlns:a16="http://schemas.microsoft.com/office/drawing/2014/main" id="{7BCEDEBF-F0DE-4FC6-B76E-587A68926B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The charter school claim form screen shot shows a list of schools to select. Select your school name and click next.">
                      <a:extLst>
                        <a:ext uri="{FF2B5EF4-FFF2-40B4-BE49-F238E27FC236}">
                          <a16:creationId xmlns:a16="http://schemas.microsoft.com/office/drawing/2014/main" id="{7BCEDEBF-F0DE-4FC6-B76E-587A68926B2F}"/>
                        </a:ext>
                      </a:extLst>
                    </pic:cNvPr>
                    <pic:cNvPicPr>
                      <a:picLocks noChangeAspect="1"/>
                    </pic:cNvPicPr>
                  </pic:nvPicPr>
                  <pic:blipFill>
                    <a:blip r:embed="rId17"/>
                    <a:stretch>
                      <a:fillRect/>
                    </a:stretch>
                  </pic:blipFill>
                  <pic:spPr>
                    <a:xfrm>
                      <a:off x="0" y="0"/>
                      <a:ext cx="5558920" cy="3763852"/>
                    </a:xfrm>
                    <a:prstGeom prst="rect">
                      <a:avLst/>
                    </a:prstGeom>
                  </pic:spPr>
                </pic:pic>
              </a:graphicData>
            </a:graphic>
          </wp:inline>
        </w:drawing>
      </w:r>
    </w:p>
    <w:p w14:paraId="55733F5C" w14:textId="77777777" w:rsidR="00817B9C" w:rsidRDefault="00817B9C">
      <w:pPr>
        <w:spacing w:after="240"/>
        <w:jc w:val="center"/>
        <w:rPr>
          <w:rFonts w:ascii="Garamond" w:hAnsi="Garamond"/>
          <w:sz w:val="24"/>
        </w:rPr>
      </w:pPr>
    </w:p>
    <w:p w14:paraId="415297B8" w14:textId="27396C66" w:rsidR="00817B9C" w:rsidRPr="00697FB9" w:rsidRDefault="00817B9C" w:rsidP="00C957C4">
      <w:pPr>
        <w:numPr>
          <w:ilvl w:val="0"/>
          <w:numId w:val="7"/>
        </w:numPr>
        <w:spacing w:after="240"/>
        <w:rPr>
          <w:rFonts w:ascii="Garamond" w:hAnsi="Garamond"/>
          <w:sz w:val="24"/>
        </w:rPr>
      </w:pPr>
      <w:r w:rsidRPr="00697FB9">
        <w:rPr>
          <w:rFonts w:ascii="Garamond" w:hAnsi="Garamond"/>
          <w:sz w:val="24"/>
        </w:rPr>
        <w:t xml:space="preserve">You are now inside the drop box.  This page has three sections. The top section contains a text box explaining the upload and download processes.  Use the scroll bar to see the entire contents </w:t>
      </w:r>
      <w:r w:rsidRPr="00697FB9">
        <w:rPr>
          <w:rFonts w:ascii="Garamond" w:hAnsi="Garamond"/>
          <w:sz w:val="24"/>
        </w:rPr>
        <w:lastRenderedPageBreak/>
        <w:t xml:space="preserve">of the text box.  The middle section, below the text box, contains the features needed for uploading the completed claim form.  The bottom section is where the files are located for you to download.  If this section is expanded, you should see </w:t>
      </w:r>
      <w:r w:rsidR="00583748" w:rsidRPr="00697FB9">
        <w:rPr>
          <w:rFonts w:ascii="Garamond" w:hAnsi="Garamond"/>
          <w:sz w:val="24"/>
        </w:rPr>
        <w:t xml:space="preserve">the </w:t>
      </w:r>
      <w:r w:rsidRPr="00697FB9">
        <w:rPr>
          <w:rFonts w:ascii="Garamond" w:hAnsi="Garamond"/>
          <w:sz w:val="24"/>
        </w:rPr>
        <w:t xml:space="preserve">file listed in the outbox:  </w:t>
      </w:r>
      <w:r w:rsidR="00794A01">
        <w:rPr>
          <w:rFonts w:ascii="Garamond" w:hAnsi="Garamond"/>
          <w:sz w:val="24"/>
        </w:rPr>
        <w:t>2</w:t>
      </w:r>
      <w:r w:rsidR="008D4996">
        <w:rPr>
          <w:rFonts w:ascii="Garamond" w:hAnsi="Garamond"/>
          <w:sz w:val="24"/>
        </w:rPr>
        <w:t>3</w:t>
      </w:r>
      <w:r w:rsidR="007837BF" w:rsidRPr="00697FB9">
        <w:rPr>
          <w:rFonts w:ascii="Garamond" w:hAnsi="Garamond"/>
          <w:sz w:val="24"/>
        </w:rPr>
        <w:t>feb</w:t>
      </w:r>
      <w:r w:rsidR="004C4E07" w:rsidRPr="00697FB9">
        <w:rPr>
          <w:rFonts w:ascii="Garamond" w:hAnsi="Garamond"/>
          <w:sz w:val="24"/>
        </w:rPr>
        <w:t>xxxx</w:t>
      </w:r>
      <w:r w:rsidRPr="00697FB9">
        <w:rPr>
          <w:rFonts w:ascii="Garamond" w:hAnsi="Garamond"/>
          <w:sz w:val="24"/>
        </w:rPr>
        <w:t>.xls</w:t>
      </w:r>
      <w:r w:rsidR="008C1F0E">
        <w:rPr>
          <w:rFonts w:ascii="Garamond" w:hAnsi="Garamond"/>
          <w:sz w:val="24"/>
        </w:rPr>
        <w:t>x</w:t>
      </w:r>
      <w:r w:rsidRPr="00697FB9">
        <w:rPr>
          <w:rFonts w:ascii="Garamond" w:hAnsi="Garamond"/>
          <w:sz w:val="24"/>
        </w:rPr>
        <w:t xml:space="preserve"> (where </w:t>
      </w:r>
      <w:r w:rsidR="00FF3341" w:rsidRPr="00697FB9">
        <w:rPr>
          <w:rFonts w:ascii="Garamond" w:hAnsi="Garamond"/>
          <w:sz w:val="24"/>
        </w:rPr>
        <w:t>“</w:t>
      </w:r>
      <w:proofErr w:type="spellStart"/>
      <w:r w:rsidR="004C4E07" w:rsidRPr="00697FB9">
        <w:rPr>
          <w:rFonts w:ascii="Garamond" w:hAnsi="Garamond"/>
          <w:sz w:val="24"/>
        </w:rPr>
        <w:t>xxxx</w:t>
      </w:r>
      <w:proofErr w:type="spellEnd"/>
      <w:r w:rsidR="00FF3341" w:rsidRPr="00697FB9">
        <w:rPr>
          <w:rFonts w:ascii="Garamond" w:hAnsi="Garamond"/>
          <w:sz w:val="24"/>
        </w:rPr>
        <w:t>”</w:t>
      </w:r>
      <w:r w:rsidRPr="00697FB9">
        <w:rPr>
          <w:rFonts w:ascii="Garamond" w:hAnsi="Garamond"/>
          <w:sz w:val="24"/>
        </w:rPr>
        <w:t xml:space="preserve"> equals the charter school’s LEA</w:t>
      </w:r>
      <w:proofErr w:type="gramStart"/>
      <w:r w:rsidRPr="00697FB9">
        <w:rPr>
          <w:rFonts w:ascii="Garamond" w:hAnsi="Garamond"/>
          <w:sz w:val="24"/>
        </w:rPr>
        <w:t>);</w:t>
      </w:r>
      <w:proofErr w:type="gramEnd"/>
      <w:r w:rsidRPr="00697FB9">
        <w:rPr>
          <w:rFonts w:ascii="Garamond" w:hAnsi="Garamond"/>
          <w:sz w:val="24"/>
        </w:rPr>
        <w:t xml:space="preserve"> </w:t>
      </w:r>
    </w:p>
    <w:p w14:paraId="18934BE2" w14:textId="65BB8269" w:rsidR="0068166C" w:rsidRDefault="009415CD" w:rsidP="00794A01">
      <w:pPr>
        <w:jc w:val="center"/>
        <w:rPr>
          <w:rFonts w:ascii="Garamond" w:hAnsi="Garamond"/>
          <w:sz w:val="24"/>
        </w:rPr>
      </w:pPr>
      <w:r>
        <w:rPr>
          <w:noProof/>
          <w:snapToGrid/>
        </w:rPr>
        <w:drawing>
          <wp:inline distT="0" distB="0" distL="0" distR="0" wp14:anchorId="791A0F0E" wp14:editId="45A1562F">
            <wp:extent cx="5223350" cy="4310380"/>
            <wp:effectExtent l="0" t="0" r="0" b="0"/>
            <wp:docPr id="22" name="Picture 20" descr="Please save the claim form in the DESE Inbox (list of previous excel documents pictured). ">
              <a:extLst xmlns:a="http://schemas.openxmlformats.org/drawingml/2006/main">
                <a:ext uri="{FF2B5EF4-FFF2-40B4-BE49-F238E27FC236}">
                  <a16:creationId xmlns:a16="http://schemas.microsoft.com/office/drawing/2014/main" id="{7D42278B-4FEE-4714-806F-8267BC10BF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descr="Please save the claim form in the ESE Inbox (list of previous excel documents pictured). ">
                      <a:extLst>
                        <a:ext uri="{FF2B5EF4-FFF2-40B4-BE49-F238E27FC236}">
                          <a16:creationId xmlns:a16="http://schemas.microsoft.com/office/drawing/2014/main" id="{7D42278B-4FEE-4714-806F-8267BC10BFDD}"/>
                        </a:ext>
                      </a:extLst>
                    </pic:cNvPr>
                    <pic:cNvPicPr>
                      <a:picLocks noChangeAspect="1"/>
                    </pic:cNvPicPr>
                  </pic:nvPicPr>
                  <pic:blipFill>
                    <a:blip r:embed="rId18"/>
                    <a:stretch>
                      <a:fillRect/>
                    </a:stretch>
                  </pic:blipFill>
                  <pic:spPr>
                    <a:xfrm>
                      <a:off x="0" y="0"/>
                      <a:ext cx="5236537" cy="4321262"/>
                    </a:xfrm>
                    <a:prstGeom prst="rect">
                      <a:avLst/>
                    </a:prstGeom>
                  </pic:spPr>
                </pic:pic>
              </a:graphicData>
            </a:graphic>
          </wp:inline>
        </w:drawing>
      </w:r>
    </w:p>
    <w:p w14:paraId="65D2CF00" w14:textId="77777777" w:rsidR="0068166C" w:rsidRDefault="0068166C">
      <w:pPr>
        <w:rPr>
          <w:rFonts w:ascii="Garamond" w:hAnsi="Garamond"/>
          <w:sz w:val="24"/>
        </w:rPr>
      </w:pPr>
    </w:p>
    <w:p w14:paraId="635C3227" w14:textId="77777777" w:rsidR="0068166C" w:rsidRDefault="0068166C">
      <w:pPr>
        <w:rPr>
          <w:rFonts w:ascii="Garamond" w:hAnsi="Garamond"/>
          <w:sz w:val="24"/>
        </w:rPr>
      </w:pPr>
    </w:p>
    <w:p w14:paraId="62FCE55F" w14:textId="2B5392FD" w:rsidR="00817B9C" w:rsidRDefault="00817B9C" w:rsidP="00C957C4">
      <w:pPr>
        <w:numPr>
          <w:ilvl w:val="0"/>
          <w:numId w:val="7"/>
        </w:numPr>
        <w:spacing w:after="240"/>
        <w:rPr>
          <w:rFonts w:ascii="Garamond" w:hAnsi="Garamond"/>
          <w:sz w:val="24"/>
        </w:rPr>
      </w:pPr>
      <w:r>
        <w:rPr>
          <w:rFonts w:ascii="Garamond" w:hAnsi="Garamond"/>
          <w:sz w:val="24"/>
        </w:rPr>
        <w:t xml:space="preserve">To begin the download process, place your mouse cursor over a file name until it changes color.  Right-click your mouse.  A small dialog box should appear.  Select the option “Save </w:t>
      </w:r>
      <w:r w:rsidR="008C1F0E">
        <w:rPr>
          <w:rFonts w:ascii="Garamond" w:hAnsi="Garamond"/>
          <w:sz w:val="24"/>
        </w:rPr>
        <w:t>link</w:t>
      </w:r>
      <w:r>
        <w:rPr>
          <w:rFonts w:ascii="Garamond" w:hAnsi="Garamond"/>
          <w:sz w:val="24"/>
        </w:rPr>
        <w:t xml:space="preserve"> </w:t>
      </w:r>
      <w:r w:rsidR="008C1F0E">
        <w:rPr>
          <w:rFonts w:ascii="Garamond" w:hAnsi="Garamond"/>
          <w:sz w:val="24"/>
        </w:rPr>
        <w:t>a</w:t>
      </w:r>
      <w:r>
        <w:rPr>
          <w:rFonts w:ascii="Garamond" w:hAnsi="Garamond"/>
          <w:sz w:val="24"/>
        </w:rPr>
        <w:t xml:space="preserve">s.”  Another dialog box should open that prompts you to save your file.  Please make note of the name of the folder where you have chosen to save your file. </w:t>
      </w:r>
    </w:p>
    <w:p w14:paraId="1AF85A3C" w14:textId="77777777" w:rsidR="00817B9C" w:rsidRDefault="00817B9C">
      <w:pPr>
        <w:spacing w:after="240"/>
        <w:ind w:left="360"/>
        <w:rPr>
          <w:rFonts w:ascii="Garamond" w:hAnsi="Garamond"/>
          <w:sz w:val="24"/>
        </w:rPr>
      </w:pPr>
      <w:r>
        <w:rPr>
          <w:rFonts w:ascii="Garamond" w:hAnsi="Garamond"/>
          <w:b/>
          <w:sz w:val="24"/>
          <w:u w:val="single"/>
        </w:rPr>
        <w:t>DO NOT</w:t>
      </w:r>
      <w:r>
        <w:rPr>
          <w:rFonts w:ascii="Garamond" w:hAnsi="Garamond"/>
          <w:sz w:val="24"/>
        </w:rPr>
        <w:t xml:space="preserve"> work on your claim form on the web.  If the internet connection or server access on either the charter school or </w:t>
      </w:r>
      <w:r w:rsidR="00C957C4">
        <w:rPr>
          <w:rFonts w:ascii="Garamond" w:hAnsi="Garamond"/>
          <w:sz w:val="24"/>
        </w:rPr>
        <w:t>D</w:t>
      </w:r>
      <w:r w:rsidR="00104FF0">
        <w:rPr>
          <w:rFonts w:ascii="Garamond" w:hAnsi="Garamond"/>
          <w:sz w:val="24"/>
        </w:rPr>
        <w:t>ESE</w:t>
      </w:r>
      <w:r>
        <w:rPr>
          <w:rFonts w:ascii="Garamond" w:hAnsi="Garamond"/>
          <w:sz w:val="24"/>
        </w:rPr>
        <w:t xml:space="preserve">’s end </w:t>
      </w:r>
      <w:r w:rsidR="00C957C4">
        <w:rPr>
          <w:rFonts w:ascii="Garamond" w:hAnsi="Garamond"/>
          <w:sz w:val="24"/>
        </w:rPr>
        <w:t>fails,</w:t>
      </w:r>
      <w:r>
        <w:rPr>
          <w:rFonts w:ascii="Garamond" w:hAnsi="Garamond"/>
          <w:sz w:val="24"/>
        </w:rPr>
        <w:t xml:space="preserve"> you will LOSE </w:t>
      </w:r>
      <w:r w:rsidR="00BF4CCF">
        <w:rPr>
          <w:rFonts w:ascii="Garamond" w:hAnsi="Garamond"/>
          <w:sz w:val="24"/>
        </w:rPr>
        <w:t>all</w:t>
      </w:r>
      <w:r>
        <w:rPr>
          <w:rFonts w:ascii="Garamond" w:hAnsi="Garamond"/>
          <w:sz w:val="24"/>
        </w:rPr>
        <w:t xml:space="preserve"> the work completed since the last save.</w:t>
      </w:r>
    </w:p>
    <w:p w14:paraId="44AA78C7" w14:textId="77777777" w:rsidR="003B37BC" w:rsidRDefault="00817B9C" w:rsidP="00C957C4">
      <w:pPr>
        <w:pStyle w:val="BodyText"/>
        <w:numPr>
          <w:ilvl w:val="0"/>
          <w:numId w:val="7"/>
        </w:numPr>
      </w:pPr>
      <w:r>
        <w:t>To upload the completed claim form, click the “Browse” button directly below the text box, in the blue section of the page.  A dialog box will open and prompt you to locate the file you wish to upload.  Once you have selected the file, press the “Open” button and you will be returned to the web page.  The location of your file should now be listed in the box to the left of the “Browse” button.  You may now press the “Upload” button.</w:t>
      </w:r>
    </w:p>
    <w:p w14:paraId="5AE840FC" w14:textId="77777777" w:rsidR="00BD120E" w:rsidRDefault="00BD120E" w:rsidP="00BD120E">
      <w:pPr>
        <w:pStyle w:val="BodyText"/>
      </w:pPr>
    </w:p>
    <w:p w14:paraId="1B11E375" w14:textId="77777777" w:rsidR="00BD120E" w:rsidRDefault="00BD120E" w:rsidP="00BD120E">
      <w:pPr>
        <w:pStyle w:val="BodyText"/>
        <w:ind w:left="360"/>
      </w:pPr>
      <w:r>
        <w:lastRenderedPageBreak/>
        <w:t xml:space="preserve">Once the file has been received in the Drop Box, a small dialog box will pop up which states “File Uploaded Successfully!”  If you do not see your file listed in the In-Box, refresh your browser.  DESE will be notified via email that a file has been uploaded and is ready for review. </w:t>
      </w:r>
    </w:p>
    <w:p w14:paraId="184FC62A" w14:textId="77777777" w:rsidR="00BD120E" w:rsidRDefault="00BD120E" w:rsidP="00BD120E">
      <w:pPr>
        <w:pStyle w:val="BodyText"/>
      </w:pPr>
    </w:p>
    <w:p w14:paraId="4771F7BF" w14:textId="77777777" w:rsidR="00BD120E" w:rsidRDefault="00BD120E" w:rsidP="00C957C4">
      <w:pPr>
        <w:pStyle w:val="BodyText"/>
        <w:numPr>
          <w:ilvl w:val="0"/>
          <w:numId w:val="7"/>
        </w:numPr>
      </w:pPr>
      <w:r>
        <w:t xml:space="preserve"> Instructions for completing the claim form are </w:t>
      </w:r>
      <w:r w:rsidR="001F0C55">
        <w:t xml:space="preserve">provided </w:t>
      </w:r>
      <w:r>
        <w:t xml:space="preserve">inside the MS Excel claim form file.   </w:t>
      </w:r>
    </w:p>
    <w:p w14:paraId="7A3A46F4" w14:textId="77777777" w:rsidR="003B37BC" w:rsidRDefault="003B37BC" w:rsidP="003B37BC">
      <w:pPr>
        <w:pStyle w:val="BodyText"/>
      </w:pPr>
    </w:p>
    <w:p w14:paraId="28C1066A" w14:textId="77777777" w:rsidR="00BD120E" w:rsidRDefault="00BD120E" w:rsidP="003B37BC">
      <w:pPr>
        <w:pStyle w:val="BodyText"/>
        <w:ind w:left="360"/>
      </w:pPr>
    </w:p>
    <w:p w14:paraId="101FC915" w14:textId="77777777" w:rsidR="00BD120E" w:rsidRDefault="00BD120E" w:rsidP="003B37BC">
      <w:pPr>
        <w:pStyle w:val="BodyText"/>
        <w:ind w:left="360"/>
      </w:pPr>
    </w:p>
    <w:sectPr w:rsidR="00BD120E" w:rsidSect="003B37BC">
      <w:headerReference w:type="default" r:id="rId19"/>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FB340" w14:textId="77777777" w:rsidR="00070777" w:rsidRDefault="00070777">
      <w:r>
        <w:separator/>
      </w:r>
    </w:p>
  </w:endnote>
  <w:endnote w:type="continuationSeparator" w:id="0">
    <w:p w14:paraId="32690165" w14:textId="77777777" w:rsidR="00070777" w:rsidRDefault="00070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D3A3D" w14:textId="77777777" w:rsidR="00C957C4" w:rsidRPr="00C957C4" w:rsidRDefault="00C957C4">
    <w:pPr>
      <w:pStyle w:val="Footer"/>
      <w:jc w:val="center"/>
      <w:rPr>
        <w:caps/>
        <w:noProof/>
        <w:color w:val="4472C4"/>
      </w:rPr>
    </w:pPr>
    <w:r w:rsidRPr="00C957C4">
      <w:rPr>
        <w:caps/>
        <w:color w:val="4472C4"/>
      </w:rPr>
      <w:fldChar w:fldCharType="begin"/>
    </w:r>
    <w:r w:rsidRPr="00C957C4">
      <w:rPr>
        <w:caps/>
        <w:color w:val="4472C4"/>
      </w:rPr>
      <w:instrText xml:space="preserve"> PAGE   \* MERGEFORMAT </w:instrText>
    </w:r>
    <w:r w:rsidRPr="00C957C4">
      <w:rPr>
        <w:caps/>
        <w:color w:val="4472C4"/>
      </w:rPr>
      <w:fldChar w:fldCharType="separate"/>
    </w:r>
    <w:r w:rsidRPr="00C957C4">
      <w:rPr>
        <w:caps/>
        <w:noProof/>
        <w:color w:val="4472C4"/>
      </w:rPr>
      <w:t>2</w:t>
    </w:r>
    <w:r w:rsidRPr="00C957C4">
      <w:rPr>
        <w:caps/>
        <w:noProof/>
        <w:color w:val="4472C4"/>
      </w:rPr>
      <w:fldChar w:fldCharType="end"/>
    </w:r>
  </w:p>
  <w:p w14:paraId="73EFEBF5" w14:textId="77777777" w:rsidR="00C957C4" w:rsidRDefault="00C95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E431D" w14:textId="77777777" w:rsidR="00070777" w:rsidRDefault="00070777">
      <w:r>
        <w:separator/>
      </w:r>
    </w:p>
  </w:footnote>
  <w:footnote w:type="continuationSeparator" w:id="0">
    <w:p w14:paraId="1FC5C598" w14:textId="77777777" w:rsidR="00070777" w:rsidRDefault="00070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D9774" w14:textId="77777777" w:rsidR="00614590" w:rsidRDefault="00614590">
    <w:pPr>
      <w:pStyle w:val="Header"/>
      <w:pBdr>
        <w:bottom w:val="single" w:sz="4" w:space="1" w:color="auto"/>
      </w:pBdr>
      <w:tabs>
        <w:tab w:val="clear" w:pos="8640"/>
        <w:tab w:val="right" w:pos="14130"/>
      </w:tabs>
      <w:rPr>
        <w:rFonts w:ascii="Garamond" w:hAnsi="Garamond"/>
        <w:i/>
        <w:sz w:val="24"/>
      </w:rPr>
    </w:pPr>
    <w:r>
      <w:rPr>
        <w:rFonts w:ascii="Garamond" w:hAnsi="Garamond"/>
        <w:i/>
        <w:sz w:val="24"/>
      </w:rPr>
      <w:t>Massachusetts Department of Secondary and Elementary Education</w:t>
    </w:r>
    <w:r>
      <w:rPr>
        <w:rFonts w:ascii="Garamond" w:hAnsi="Garamond"/>
        <w:i/>
        <w:sz w:val="24"/>
      </w:rPr>
      <w:tab/>
    </w:r>
    <w:smartTag w:uri="urn:schemas-microsoft-com:office:smarttags" w:element="place">
      <w:smartTag w:uri="urn:schemas-microsoft-com:office:smarttags" w:element="PlaceName">
        <w:r>
          <w:rPr>
            <w:rFonts w:ascii="Garamond" w:hAnsi="Garamond"/>
            <w:i/>
            <w:sz w:val="24"/>
          </w:rPr>
          <w:t>Charter</w:t>
        </w:r>
      </w:smartTag>
      <w:r>
        <w:rPr>
          <w:rFonts w:ascii="Garamond" w:hAnsi="Garamond"/>
          <w:i/>
          <w:sz w:val="24"/>
        </w:rPr>
        <w:t xml:space="preserve"> </w:t>
      </w:r>
      <w:smartTag w:uri="urn:schemas-microsoft-com:office:smarttags" w:element="PlaceType">
        <w:r>
          <w:rPr>
            <w:rFonts w:ascii="Garamond" w:hAnsi="Garamond"/>
            <w:i/>
            <w:sz w:val="24"/>
          </w:rPr>
          <w:t>School</w:t>
        </w:r>
      </w:smartTag>
    </w:smartTag>
    <w:r>
      <w:rPr>
        <w:rFonts w:ascii="Garamond" w:hAnsi="Garamond"/>
        <w:i/>
        <w:sz w:val="24"/>
      </w:rPr>
      <w:t xml:space="preserve"> Claim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45849"/>
    <w:multiLevelType w:val="singleLevel"/>
    <w:tmpl w:val="04090011"/>
    <w:lvl w:ilvl="0">
      <w:start w:val="1"/>
      <w:numFmt w:val="decimal"/>
      <w:lvlText w:val="%1)"/>
      <w:lvlJc w:val="left"/>
      <w:pPr>
        <w:tabs>
          <w:tab w:val="num" w:pos="360"/>
        </w:tabs>
        <w:ind w:left="360" w:hanging="360"/>
      </w:pPr>
      <w:rPr>
        <w:rFonts w:hint="default"/>
      </w:rPr>
    </w:lvl>
  </w:abstractNum>
  <w:abstractNum w:abstractNumId="1" w15:restartNumberingAfterBreak="0">
    <w:nsid w:val="26F66863"/>
    <w:multiLevelType w:val="singleLevel"/>
    <w:tmpl w:val="5BC86D7C"/>
    <w:lvl w:ilvl="0">
      <w:start w:val="1"/>
      <w:numFmt w:val="bullet"/>
      <w:lvlText w:val=""/>
      <w:lvlJc w:val="left"/>
      <w:pPr>
        <w:tabs>
          <w:tab w:val="num" w:pos="360"/>
        </w:tabs>
        <w:ind w:left="360" w:hanging="360"/>
      </w:pPr>
      <w:rPr>
        <w:rFonts w:ascii="Wingdings" w:hAnsi="Wingdings" w:hint="default"/>
        <w:sz w:val="24"/>
      </w:rPr>
    </w:lvl>
  </w:abstractNum>
  <w:abstractNum w:abstractNumId="2" w15:restartNumberingAfterBreak="0">
    <w:nsid w:val="4BEB2DD2"/>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4EA37A02"/>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538F5627"/>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76E743C0"/>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7AB83993"/>
    <w:multiLevelType w:val="hybridMultilevel"/>
    <w:tmpl w:val="B4D6FDA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A06"/>
    <w:rsid w:val="00001DFF"/>
    <w:rsid w:val="0003150C"/>
    <w:rsid w:val="00042FFC"/>
    <w:rsid w:val="000570A4"/>
    <w:rsid w:val="00064782"/>
    <w:rsid w:val="00070777"/>
    <w:rsid w:val="00086A55"/>
    <w:rsid w:val="000C2F4C"/>
    <w:rsid w:val="00104FF0"/>
    <w:rsid w:val="00110F4A"/>
    <w:rsid w:val="001228BB"/>
    <w:rsid w:val="00150515"/>
    <w:rsid w:val="001910CC"/>
    <w:rsid w:val="001C0C34"/>
    <w:rsid w:val="001D2B93"/>
    <w:rsid w:val="001F0C55"/>
    <w:rsid w:val="00236484"/>
    <w:rsid w:val="0027643A"/>
    <w:rsid w:val="002A77E5"/>
    <w:rsid w:val="002B5E95"/>
    <w:rsid w:val="002C7621"/>
    <w:rsid w:val="002E4C51"/>
    <w:rsid w:val="002E6DFD"/>
    <w:rsid w:val="002F204F"/>
    <w:rsid w:val="00304E5B"/>
    <w:rsid w:val="003B37BC"/>
    <w:rsid w:val="00421007"/>
    <w:rsid w:val="0042741B"/>
    <w:rsid w:val="00486343"/>
    <w:rsid w:val="004C4E07"/>
    <w:rsid w:val="00514E78"/>
    <w:rsid w:val="0054268B"/>
    <w:rsid w:val="00566661"/>
    <w:rsid w:val="0057694D"/>
    <w:rsid w:val="00583748"/>
    <w:rsid w:val="005A314E"/>
    <w:rsid w:val="005C2696"/>
    <w:rsid w:val="00614590"/>
    <w:rsid w:val="00624ACB"/>
    <w:rsid w:val="0068166C"/>
    <w:rsid w:val="00697FB9"/>
    <w:rsid w:val="006C25F7"/>
    <w:rsid w:val="007004FA"/>
    <w:rsid w:val="0070373D"/>
    <w:rsid w:val="007059E7"/>
    <w:rsid w:val="0073603F"/>
    <w:rsid w:val="00771727"/>
    <w:rsid w:val="007837BF"/>
    <w:rsid w:val="00794A01"/>
    <w:rsid w:val="007A297A"/>
    <w:rsid w:val="007B1DE3"/>
    <w:rsid w:val="007B38DE"/>
    <w:rsid w:val="007B4789"/>
    <w:rsid w:val="008050A1"/>
    <w:rsid w:val="00817B9C"/>
    <w:rsid w:val="0087199B"/>
    <w:rsid w:val="00885D8D"/>
    <w:rsid w:val="00885FA0"/>
    <w:rsid w:val="008A0B2C"/>
    <w:rsid w:val="008A313D"/>
    <w:rsid w:val="008C1F0E"/>
    <w:rsid w:val="008D4996"/>
    <w:rsid w:val="008D5719"/>
    <w:rsid w:val="008D6558"/>
    <w:rsid w:val="008E0A4E"/>
    <w:rsid w:val="008E3E02"/>
    <w:rsid w:val="008F28F7"/>
    <w:rsid w:val="00900EE3"/>
    <w:rsid w:val="0090636B"/>
    <w:rsid w:val="00916916"/>
    <w:rsid w:val="009177D6"/>
    <w:rsid w:val="009415CD"/>
    <w:rsid w:val="00964E6F"/>
    <w:rsid w:val="009931BB"/>
    <w:rsid w:val="009A457D"/>
    <w:rsid w:val="009B506B"/>
    <w:rsid w:val="009F7C05"/>
    <w:rsid w:val="00A76A76"/>
    <w:rsid w:val="00B106AF"/>
    <w:rsid w:val="00B8424F"/>
    <w:rsid w:val="00B968FF"/>
    <w:rsid w:val="00BC0CD6"/>
    <w:rsid w:val="00BC3354"/>
    <w:rsid w:val="00BD120E"/>
    <w:rsid w:val="00BE59A8"/>
    <w:rsid w:val="00BF4CCF"/>
    <w:rsid w:val="00C201F2"/>
    <w:rsid w:val="00C32ECE"/>
    <w:rsid w:val="00C659BA"/>
    <w:rsid w:val="00C80367"/>
    <w:rsid w:val="00C9462E"/>
    <w:rsid w:val="00C957C4"/>
    <w:rsid w:val="00CA6E8B"/>
    <w:rsid w:val="00CD2319"/>
    <w:rsid w:val="00CD68F1"/>
    <w:rsid w:val="00D145D3"/>
    <w:rsid w:val="00D14DF4"/>
    <w:rsid w:val="00D15E1C"/>
    <w:rsid w:val="00D1670B"/>
    <w:rsid w:val="00DC5468"/>
    <w:rsid w:val="00DF3254"/>
    <w:rsid w:val="00E17B6E"/>
    <w:rsid w:val="00E271B6"/>
    <w:rsid w:val="00E71623"/>
    <w:rsid w:val="00EB28B3"/>
    <w:rsid w:val="00EE4718"/>
    <w:rsid w:val="00EE4EF2"/>
    <w:rsid w:val="00F47F5E"/>
    <w:rsid w:val="00F505ED"/>
    <w:rsid w:val="00F6124E"/>
    <w:rsid w:val="00F91A06"/>
    <w:rsid w:val="00FB1379"/>
    <w:rsid w:val="00FF33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7D3201A"/>
  <w15:chartTrackingRefBased/>
  <w15:docId w15:val="{6E868EA0-9EF1-4377-8F75-634986C28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napToGrid w:val="0"/>
    </w:rPr>
  </w:style>
  <w:style w:type="paragraph" w:styleId="Heading1">
    <w:name w:val="heading 1"/>
    <w:basedOn w:val="Normal"/>
    <w:next w:val="Normal"/>
    <w:qFormat/>
    <w:pPr>
      <w:keepNext/>
      <w:spacing w:line="360" w:lineRule="auto"/>
      <w:jc w:val="center"/>
      <w:outlineLvl w:val="0"/>
    </w:pPr>
    <w:rPr>
      <w:b/>
      <w:sz w:val="36"/>
    </w:rPr>
  </w:style>
  <w:style w:type="paragraph" w:styleId="Heading2">
    <w:name w:val="heading 2"/>
    <w:basedOn w:val="Normal"/>
    <w:next w:val="Normal"/>
    <w:qFormat/>
    <w:pPr>
      <w:keepNext/>
      <w:widowControl w:val="0"/>
      <w:spacing w:line="360" w:lineRule="auto"/>
      <w:outlineLvl w:val="1"/>
    </w:pPr>
    <w:rPr>
      <w:b/>
      <w:sz w:val="28"/>
    </w:rPr>
  </w:style>
  <w:style w:type="paragraph" w:styleId="Heading3">
    <w:name w:val="heading 3"/>
    <w:basedOn w:val="Normal"/>
    <w:next w:val="Normal"/>
    <w:qFormat/>
    <w:pPr>
      <w:keepNext/>
      <w:jc w:val="center"/>
      <w:outlineLvl w:val="2"/>
    </w:pPr>
    <w:rPr>
      <w:i/>
      <w:sz w:val="28"/>
    </w:rPr>
  </w:style>
  <w:style w:type="paragraph" w:styleId="Heading4">
    <w:name w:val="heading 4"/>
    <w:basedOn w:val="Normal"/>
    <w:next w:val="Normal"/>
    <w:qFormat/>
    <w:pPr>
      <w:keepNext/>
      <w:outlineLvl w:val="3"/>
    </w:pPr>
    <w:rPr>
      <w:rFonts w:ascii="Garamond" w:hAnsi="Garamond"/>
      <w:sz w:val="52"/>
    </w:rPr>
  </w:style>
  <w:style w:type="paragraph" w:styleId="Heading5">
    <w:name w:val="heading 5"/>
    <w:basedOn w:val="Normal"/>
    <w:next w:val="Normal"/>
    <w:qFormat/>
    <w:pPr>
      <w:keepNext/>
      <w:jc w:val="center"/>
      <w:outlineLvl w:val="4"/>
    </w:pPr>
    <w:rPr>
      <w:rFonts w:ascii="Garamond" w:hAnsi="Garamond"/>
      <w:sz w:val="56"/>
    </w:rPr>
  </w:style>
  <w:style w:type="paragraph" w:styleId="Heading6">
    <w:name w:val="heading 6"/>
    <w:basedOn w:val="Normal"/>
    <w:next w:val="Normal"/>
    <w:qFormat/>
    <w:pPr>
      <w:keepNext/>
      <w:outlineLvl w:val="5"/>
    </w:pPr>
    <w:rPr>
      <w:rFonts w:ascii="Garamond" w:hAnsi="Garamond"/>
      <w:b/>
      <w:smallCaps/>
      <w:sz w:val="30"/>
    </w:rPr>
  </w:style>
  <w:style w:type="paragraph" w:styleId="Heading7">
    <w:name w:val="heading 7"/>
    <w:basedOn w:val="Normal"/>
    <w:next w:val="Normal"/>
    <w:qFormat/>
    <w:pPr>
      <w:keepNext/>
      <w:jc w:val="both"/>
      <w:outlineLvl w:val="6"/>
    </w:pPr>
    <w:rPr>
      <w:rFonts w:ascii="Garamond" w:hAnsi="Garamond"/>
      <w:sz w:val="24"/>
    </w:rPr>
  </w:style>
  <w:style w:type="paragraph" w:styleId="Heading8">
    <w:name w:val="heading 8"/>
    <w:basedOn w:val="Normal"/>
    <w:next w:val="Normal"/>
    <w:qFormat/>
    <w:pPr>
      <w:keepNext/>
      <w:jc w:val="center"/>
      <w:outlineLvl w:val="7"/>
    </w:pPr>
    <w:rPr>
      <w:rFonts w:ascii="Garamond" w:hAnsi="Garamond"/>
      <w:sz w:val="24"/>
    </w:rPr>
  </w:style>
  <w:style w:type="paragraph" w:styleId="Heading9">
    <w:name w:val="heading 9"/>
    <w:basedOn w:val="Normal"/>
    <w:next w:val="Normal"/>
    <w:qFormat/>
    <w:pPr>
      <w:keepNext/>
      <w:outlineLvl w:val="8"/>
    </w:pPr>
    <w:rPr>
      <w:rFonts w:ascii="Garamond" w:hAnsi="Garamond"/>
      <w:b/>
      <w: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rPr>
      <w:rFonts w:ascii="Garamond" w:hAnsi="Garamond"/>
      <w:sz w:val="24"/>
    </w:r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rPr>
      <w:rFonts w:ascii="Garamond" w:hAnsi="Garamond"/>
      <w:sz w:val="24"/>
    </w:rPr>
  </w:style>
  <w:style w:type="character" w:styleId="FollowedHyperlink">
    <w:name w:val="FollowedHyperlink"/>
    <w:rsid w:val="00794A01"/>
    <w:rPr>
      <w:color w:val="954F72"/>
      <w:u w:val="single"/>
    </w:rPr>
  </w:style>
  <w:style w:type="character" w:customStyle="1" w:styleId="FooterChar">
    <w:name w:val="Footer Char"/>
    <w:link w:val="Footer"/>
    <w:uiPriority w:val="99"/>
    <w:rsid w:val="00C957C4"/>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gateway.edu.state.ma.us"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ateway.edu.state.ma.us"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0" ma:contentTypeDescription="Create a new document." ma:contentTypeScope="" ma:versionID="3d29c7c4e4436f96b26e8fb6f3882ce0">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4ab4340f99f6c067e72fac973261485"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AF5E78-C97C-4009-B58B-0AC4316177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0F56A6-C9FF-4AAD-81D8-07DBE7965E7E}">
  <ds:schemaRefs>
    <ds:schemaRef ds:uri="http://schemas.openxmlformats.org/officeDocument/2006/bibliography"/>
  </ds:schemaRefs>
</ds:datastoreItem>
</file>

<file path=customXml/itemProps3.xml><?xml version="1.0" encoding="utf-8"?>
<ds:datastoreItem xmlns:ds="http://schemas.openxmlformats.org/officeDocument/2006/customXml" ds:itemID="{8E53C09E-9948-4FD7-98D1-05D4EF34F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43100D-65D8-49A1-B518-F315ED42C1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5</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Charter School Claim Form Instructions (FY23)</vt:lpstr>
    </vt:vector>
  </TitlesOfParts>
  <Company/>
  <LinksUpToDate>false</LinksUpToDate>
  <CharactersWithSpaces>2889</CharactersWithSpaces>
  <SharedDoc>false</SharedDoc>
  <HLinks>
    <vt:vector size="12" baseType="variant">
      <vt:variant>
        <vt:i4>327690</vt:i4>
      </vt:variant>
      <vt:variant>
        <vt:i4>3</vt:i4>
      </vt:variant>
      <vt:variant>
        <vt:i4>0</vt:i4>
      </vt:variant>
      <vt:variant>
        <vt:i4>5</vt:i4>
      </vt:variant>
      <vt:variant>
        <vt:lpwstr>https://gateway.edu.state.ma.us/</vt:lpwstr>
      </vt:variant>
      <vt:variant>
        <vt:lpwstr/>
      </vt:variant>
      <vt:variant>
        <vt:i4>327690</vt:i4>
      </vt:variant>
      <vt:variant>
        <vt:i4>0</vt:i4>
      </vt:variant>
      <vt:variant>
        <vt:i4>0</vt:i4>
      </vt:variant>
      <vt:variant>
        <vt:i4>5</vt:i4>
      </vt:variant>
      <vt:variant>
        <vt:lpwstr>https://gateway.edu.state.ma.us/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 Claim Form Instructions (FY23)</dc:title>
  <dc:subject/>
  <dc:creator>DESE</dc:creator>
  <cp:keywords/>
  <cp:lastModifiedBy>Zou, Dong (EOE)</cp:lastModifiedBy>
  <cp:revision>5</cp:revision>
  <cp:lastPrinted>2016-01-26T16:55:00Z</cp:lastPrinted>
  <dcterms:created xsi:type="dcterms:W3CDTF">2023-01-18T18:17:00Z</dcterms:created>
  <dcterms:modified xsi:type="dcterms:W3CDTF">2023-01-27T16:03:00Z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27 2023</vt:lpwstr>
  </property>
</Properties>
</file>