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360"/>
        <w:gridCol w:w="4680"/>
        <w:gridCol w:w="2970"/>
        <w:gridCol w:w="630"/>
        <w:gridCol w:w="1440"/>
      </w:tblGrid>
      <w:tr w:rsidR="00E925B4" w:rsidTr="003E0245">
        <w:trPr>
          <w:gridAfter w:val="2"/>
          <w:wAfter w:w="2070" w:type="dxa"/>
          <w:trHeight w:val="5040"/>
        </w:trPr>
        <w:tc>
          <w:tcPr>
            <w:tcW w:w="8010" w:type="dxa"/>
            <w:gridSpan w:val="3"/>
          </w:tcPr>
          <w:p w:rsidR="00E925B4" w:rsidRDefault="00E925B4" w:rsidP="003E0245">
            <w:pPr>
              <w:keepNext/>
            </w:pPr>
          </w:p>
          <w:p w:rsidR="00E925B4" w:rsidRDefault="00471E7D" w:rsidP="003E0245">
            <w:pPr>
              <w:ind w:right="-990"/>
            </w:pPr>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925B4" w:rsidRPr="00A07A3D" w:rsidTr="003E0245">
        <w:trPr>
          <w:gridAfter w:val="1"/>
          <w:wAfter w:w="1440" w:type="dxa"/>
          <w:cantSplit/>
          <w:trHeight w:val="200"/>
        </w:trPr>
        <w:tc>
          <w:tcPr>
            <w:tcW w:w="360" w:type="dxa"/>
            <w:vMerge w:val="restart"/>
            <w:vAlign w:val="bottom"/>
          </w:tcPr>
          <w:p w:rsidR="00E925B4" w:rsidRPr="00A07A3D" w:rsidRDefault="00E925B4" w:rsidP="003E0245">
            <w:pPr>
              <w:spacing w:line="400" w:lineRule="exact"/>
              <w:rPr>
                <w:sz w:val="44"/>
                <w:szCs w:val="44"/>
              </w:rPr>
            </w:pPr>
          </w:p>
        </w:tc>
        <w:tc>
          <w:tcPr>
            <w:tcW w:w="8280" w:type="dxa"/>
            <w:gridSpan w:val="3"/>
            <w:vAlign w:val="bottom"/>
          </w:tcPr>
          <w:p w:rsidR="00E925B4" w:rsidRPr="00A07A3D" w:rsidRDefault="00E925B4" w:rsidP="003E0245">
            <w:pPr>
              <w:pStyle w:val="reportname"/>
              <w:rPr>
                <w:rFonts w:ascii="Times New Roman" w:hAnsi="Times New Roman"/>
                <w:sz w:val="44"/>
                <w:szCs w:val="44"/>
              </w:rPr>
            </w:pPr>
            <w:r w:rsidRPr="00A07A3D">
              <w:rPr>
                <w:rFonts w:ascii="Times New Roman" w:hAnsi="Times New Roman"/>
                <w:sz w:val="44"/>
                <w:szCs w:val="44"/>
              </w:rPr>
              <w:t xml:space="preserve">Massachusetts Primer on </w:t>
            </w:r>
          </w:p>
          <w:p w:rsidR="00E925B4" w:rsidRPr="00A07A3D" w:rsidRDefault="00E925B4" w:rsidP="003E0245">
            <w:pPr>
              <w:pStyle w:val="reportname"/>
              <w:rPr>
                <w:rFonts w:ascii="Times New Roman" w:hAnsi="Times New Roman"/>
                <w:sz w:val="44"/>
                <w:szCs w:val="44"/>
              </w:rPr>
            </w:pPr>
            <w:r w:rsidRPr="00A07A3D">
              <w:rPr>
                <w:rFonts w:ascii="Times New Roman" w:hAnsi="Times New Roman"/>
                <w:sz w:val="44"/>
                <w:szCs w:val="44"/>
              </w:rPr>
              <w:t>Special Education and Charter Schools</w:t>
            </w:r>
          </w:p>
        </w:tc>
      </w:tr>
      <w:tr w:rsidR="00E925B4" w:rsidTr="003E0245">
        <w:trPr>
          <w:gridAfter w:val="1"/>
          <w:wAfter w:w="1440" w:type="dxa"/>
          <w:cantSplit/>
          <w:trHeight w:val="240"/>
        </w:trPr>
        <w:tc>
          <w:tcPr>
            <w:tcW w:w="360" w:type="dxa"/>
            <w:vMerge/>
            <w:vAlign w:val="bottom"/>
          </w:tcPr>
          <w:p w:rsidR="00E925B4" w:rsidRDefault="00E925B4" w:rsidP="003E0245">
            <w:pPr>
              <w:spacing w:line="400" w:lineRule="exact"/>
              <w:rPr>
                <w:rFonts w:ascii="Arial" w:hAnsi="Arial"/>
                <w:color w:val="000000"/>
              </w:rPr>
            </w:pPr>
          </w:p>
        </w:tc>
        <w:tc>
          <w:tcPr>
            <w:tcW w:w="8280" w:type="dxa"/>
            <w:gridSpan w:val="3"/>
          </w:tcPr>
          <w:p w:rsidR="00E925B4" w:rsidRPr="00EB1F6F" w:rsidRDefault="0066637E" w:rsidP="003E0245">
            <w:r>
              <w:pict>
                <v:rect id="_x0000_i1025" style="width:0;height:1.5pt" o:hrstd="t" o:hr="t" fillcolor="#aaa" stroked="f"/>
              </w:pict>
            </w:r>
          </w:p>
        </w:tc>
      </w:tr>
      <w:tr w:rsidR="00E925B4" w:rsidTr="003E0245">
        <w:trPr>
          <w:gridAfter w:val="1"/>
          <w:wAfter w:w="1440" w:type="dxa"/>
          <w:cantSplit/>
          <w:trHeight w:val="760"/>
        </w:trPr>
        <w:tc>
          <w:tcPr>
            <w:tcW w:w="360" w:type="dxa"/>
            <w:vMerge/>
            <w:vAlign w:val="bottom"/>
          </w:tcPr>
          <w:p w:rsidR="00E925B4" w:rsidRDefault="00E925B4" w:rsidP="003E0245">
            <w:pPr>
              <w:spacing w:line="400" w:lineRule="exact"/>
              <w:rPr>
                <w:rFonts w:ascii="Arial" w:hAnsi="Arial"/>
                <w:color w:val="000000"/>
              </w:rPr>
            </w:pPr>
          </w:p>
        </w:tc>
        <w:tc>
          <w:tcPr>
            <w:tcW w:w="8280" w:type="dxa"/>
            <w:gridSpan w:val="3"/>
          </w:tcPr>
          <w:p w:rsidR="00E925B4" w:rsidRPr="00093C5E" w:rsidRDefault="00E925B4" w:rsidP="003E0245">
            <w:pPr>
              <w:rPr>
                <w:sz w:val="36"/>
                <w:szCs w:val="36"/>
              </w:rPr>
            </w:pPr>
            <w:r>
              <w:rPr>
                <w:sz w:val="36"/>
                <w:szCs w:val="36"/>
              </w:rPr>
              <w:t>Section</w:t>
            </w:r>
            <w:r w:rsidRPr="00093C5E">
              <w:rPr>
                <w:sz w:val="36"/>
                <w:szCs w:val="36"/>
              </w:rPr>
              <w:t xml:space="preserve"> II:  Information for State Officials and Others</w:t>
            </w:r>
          </w:p>
          <w:p w:rsidR="00E925B4" w:rsidRPr="00093C5E" w:rsidRDefault="00E925B4" w:rsidP="003E0245">
            <w:pPr>
              <w:rPr>
                <w:b/>
                <w:sz w:val="36"/>
                <w:szCs w:val="36"/>
              </w:rPr>
            </w:pPr>
          </w:p>
          <w:p w:rsidR="00E925B4" w:rsidRPr="00D039AD" w:rsidRDefault="00C03F89" w:rsidP="003E0245">
            <w:pPr>
              <w:pStyle w:val="arial9"/>
              <w:rPr>
                <w:sz w:val="24"/>
              </w:rPr>
            </w:pPr>
            <w:r>
              <w:rPr>
                <w:rFonts w:ascii="Times New Roman" w:hAnsi="Times New Roman"/>
                <w:sz w:val="24"/>
              </w:rPr>
              <w:t xml:space="preserve">September </w:t>
            </w:r>
            <w:r w:rsidR="0033358D">
              <w:rPr>
                <w:rFonts w:ascii="Times New Roman" w:hAnsi="Times New Roman"/>
                <w:sz w:val="24"/>
              </w:rPr>
              <w:t>2016</w:t>
            </w:r>
          </w:p>
        </w:tc>
      </w:tr>
      <w:tr w:rsidR="00E925B4" w:rsidTr="003E0245">
        <w:trPr>
          <w:gridAfter w:val="1"/>
          <w:wAfter w:w="1440" w:type="dxa"/>
          <w:cantSplit/>
          <w:trHeight w:val="4230"/>
        </w:trPr>
        <w:tc>
          <w:tcPr>
            <w:tcW w:w="360" w:type="dxa"/>
            <w:vMerge/>
            <w:vAlign w:val="bottom"/>
          </w:tcPr>
          <w:p w:rsidR="00E925B4" w:rsidRDefault="00E925B4" w:rsidP="003E0245">
            <w:pPr>
              <w:spacing w:line="400" w:lineRule="exact"/>
              <w:rPr>
                <w:rFonts w:ascii="Arial" w:hAnsi="Arial"/>
                <w:color w:val="000000"/>
              </w:rPr>
            </w:pPr>
          </w:p>
        </w:tc>
        <w:tc>
          <w:tcPr>
            <w:tcW w:w="8280" w:type="dxa"/>
            <w:gridSpan w:val="3"/>
            <w:vAlign w:val="bottom"/>
          </w:tcPr>
          <w:p w:rsidR="00E925B4" w:rsidRPr="00A07A3D" w:rsidRDefault="00E925B4" w:rsidP="003E0245">
            <w:pPr>
              <w:pStyle w:val="arail9bold"/>
              <w:rPr>
                <w:rFonts w:ascii="Times New Roman" w:hAnsi="Times New Roman"/>
                <w:sz w:val="20"/>
                <w:szCs w:val="20"/>
              </w:rPr>
            </w:pPr>
            <w:r w:rsidRPr="00A07A3D">
              <w:rPr>
                <w:rFonts w:ascii="Times New Roman" w:hAnsi="Times New Roman"/>
                <w:sz w:val="20"/>
                <w:szCs w:val="20"/>
              </w:rPr>
              <w:t>Massachusetts Department of Elementary and Secondary Education</w:t>
            </w:r>
          </w:p>
          <w:p w:rsidR="00E925B4" w:rsidRPr="00A07A3D" w:rsidRDefault="00E925B4" w:rsidP="003E0245">
            <w:pPr>
              <w:pStyle w:val="arial9"/>
              <w:rPr>
                <w:rFonts w:ascii="Times New Roman" w:hAnsi="Times New Roman"/>
                <w:snapToGrid w:val="0"/>
                <w:sz w:val="20"/>
                <w:szCs w:val="20"/>
              </w:rPr>
            </w:pPr>
            <w:r w:rsidRPr="00A07A3D">
              <w:rPr>
                <w:rFonts w:ascii="Times New Roman" w:hAnsi="Times New Roman"/>
                <w:snapToGrid w:val="0"/>
                <w:sz w:val="20"/>
                <w:szCs w:val="20"/>
              </w:rPr>
              <w:t>75 Pleasant Street, Malden, MA 02148-4906</w:t>
            </w:r>
          </w:p>
          <w:p w:rsidR="00E925B4" w:rsidRPr="00A07A3D" w:rsidRDefault="00E925B4" w:rsidP="003E0245">
            <w:pPr>
              <w:pStyle w:val="arial9"/>
              <w:rPr>
                <w:rFonts w:ascii="Times New Roman" w:hAnsi="Times New Roman"/>
                <w:snapToGrid w:val="0"/>
                <w:sz w:val="20"/>
                <w:szCs w:val="20"/>
              </w:rPr>
            </w:pPr>
            <w:r w:rsidRPr="00A07A3D">
              <w:rPr>
                <w:rFonts w:ascii="Times New Roman" w:hAnsi="Times New Roman"/>
                <w:snapToGrid w:val="0"/>
                <w:sz w:val="20"/>
                <w:szCs w:val="20"/>
              </w:rPr>
              <w:t>Phone 781-338-3000  TTY: N.E.T. Relay 800-439-2370</w:t>
            </w:r>
          </w:p>
          <w:p w:rsidR="00E925B4" w:rsidRDefault="00E925B4" w:rsidP="003E0245">
            <w:pPr>
              <w:pStyle w:val="arial9"/>
            </w:pPr>
            <w:r w:rsidRPr="00A07A3D">
              <w:rPr>
                <w:rFonts w:ascii="Times New Roman" w:hAnsi="Times New Roman"/>
                <w:snapToGrid w:val="0"/>
                <w:sz w:val="20"/>
                <w:szCs w:val="20"/>
              </w:rPr>
              <w:t>www.doe.mass.edu</w:t>
            </w:r>
          </w:p>
        </w:tc>
      </w:tr>
      <w:tr w:rsidR="00E925B4" w:rsidTr="003E0245">
        <w:tblPrEx>
          <w:tblCellMar>
            <w:left w:w="108" w:type="dxa"/>
            <w:right w:w="108" w:type="dxa"/>
          </w:tblCellMar>
        </w:tblPrEx>
        <w:trPr>
          <w:trHeight w:val="80"/>
        </w:trPr>
        <w:tc>
          <w:tcPr>
            <w:tcW w:w="5040" w:type="dxa"/>
            <w:gridSpan w:val="2"/>
          </w:tcPr>
          <w:p w:rsidR="00E925B4" w:rsidRDefault="00E925B4" w:rsidP="003E0245">
            <w:pPr>
              <w:rPr>
                <w:rFonts w:ascii="Arial" w:hAnsi="Arial"/>
                <w:b/>
                <w:sz w:val="18"/>
              </w:rPr>
            </w:pPr>
          </w:p>
        </w:tc>
        <w:tc>
          <w:tcPr>
            <w:tcW w:w="5040" w:type="dxa"/>
            <w:gridSpan w:val="3"/>
          </w:tcPr>
          <w:p w:rsidR="00E925B4" w:rsidRDefault="00E925B4" w:rsidP="003E0245">
            <w:pPr>
              <w:rPr>
                <w:sz w:val="18"/>
              </w:rPr>
            </w:pPr>
          </w:p>
        </w:tc>
      </w:tr>
    </w:tbl>
    <w:p w:rsidR="00E925B4" w:rsidRDefault="00E925B4" w:rsidP="00E925B4"/>
    <w:p w:rsidR="00E925B4" w:rsidRDefault="00E925B4" w:rsidP="00E925B4">
      <w:pPr>
        <w:jc w:val="center"/>
        <w:sectPr w:rsidR="00E925B4" w:rsidSect="00E0741D">
          <w:footerReference w:type="even" r:id="rId13"/>
          <w:footerReference w:type="default" r:id="rId14"/>
          <w:pgSz w:w="12240" w:h="15840"/>
          <w:pgMar w:top="1080" w:right="907" w:bottom="1080" w:left="1440" w:header="720" w:footer="720" w:gutter="0"/>
          <w:pgNumType w:fmt="lowerRoman"/>
          <w:cols w:space="720"/>
          <w:docGrid w:linePitch="360"/>
        </w:sectPr>
      </w:pPr>
    </w:p>
    <w:p w:rsidR="00E925B4" w:rsidRDefault="00471E7D" w:rsidP="00E925B4">
      <w:pPr>
        <w:jc w:val="center"/>
      </w:pPr>
      <w:r>
        <w:rPr>
          <w:noProof/>
          <w:lang w:eastAsia="zh-CN" w:bidi="km-KH"/>
        </w:rPr>
        <w:lastRenderedPageBreak/>
        <w:drawing>
          <wp:inline distT="0" distB="0" distL="0" distR="0">
            <wp:extent cx="3657600" cy="1781175"/>
            <wp:effectExtent l="19050" t="0" r="0"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5" cstate="print"/>
                    <a:srcRect/>
                    <a:stretch>
                      <a:fillRect/>
                    </a:stretch>
                  </pic:blipFill>
                  <pic:spPr bwMode="auto">
                    <a:xfrm>
                      <a:off x="0" y="0"/>
                      <a:ext cx="3657600" cy="1781175"/>
                    </a:xfrm>
                    <a:prstGeom prst="rect">
                      <a:avLst/>
                    </a:prstGeom>
                    <a:noFill/>
                    <a:ln w="9525">
                      <a:noFill/>
                      <a:miter lim="800000"/>
                      <a:headEnd/>
                      <a:tailEnd/>
                    </a:ln>
                  </pic:spPr>
                </pic:pic>
              </a:graphicData>
            </a:graphic>
          </wp:inline>
        </w:drawing>
      </w:r>
    </w:p>
    <w:p w:rsidR="00E925B4" w:rsidRDefault="00E925B4" w:rsidP="00E925B4">
      <w:pPr>
        <w:jc w:val="center"/>
      </w:pPr>
    </w:p>
    <w:p w:rsidR="00E925B4" w:rsidRDefault="00E925B4" w:rsidP="00E925B4">
      <w:pPr>
        <w:jc w:val="center"/>
      </w:pPr>
    </w:p>
    <w:p w:rsidR="00E925B4" w:rsidRDefault="00E925B4" w:rsidP="00E925B4">
      <w:pPr>
        <w:jc w:val="center"/>
      </w:pPr>
    </w:p>
    <w:p w:rsidR="00E925B4" w:rsidRDefault="00E925B4" w:rsidP="00E925B4">
      <w:pPr>
        <w:jc w:val="center"/>
        <w:rPr>
          <w:b/>
          <w:sz w:val="28"/>
          <w:szCs w:val="28"/>
        </w:rPr>
      </w:pPr>
      <w:r>
        <w:rPr>
          <w:b/>
          <w:sz w:val="28"/>
          <w:szCs w:val="28"/>
        </w:rPr>
        <w:t>Massachusetts Primer on Special Education and Charter Schools</w:t>
      </w:r>
    </w:p>
    <w:p w:rsidR="00E925B4" w:rsidRDefault="00E925B4" w:rsidP="00E925B4">
      <w:pPr>
        <w:jc w:val="center"/>
        <w:rPr>
          <w:b/>
          <w:sz w:val="28"/>
          <w:szCs w:val="28"/>
        </w:rPr>
      </w:pPr>
    </w:p>
    <w:p w:rsidR="00E925B4" w:rsidRPr="002879D0" w:rsidRDefault="00E925B4" w:rsidP="00E925B4">
      <w:pPr>
        <w:pStyle w:val="Title"/>
        <w:rPr>
          <w:sz w:val="36"/>
          <w:szCs w:val="36"/>
        </w:rPr>
      </w:pPr>
      <w:r>
        <w:rPr>
          <w:sz w:val="36"/>
          <w:szCs w:val="36"/>
        </w:rPr>
        <w:t>Section</w:t>
      </w:r>
      <w:r w:rsidRPr="002879D0">
        <w:rPr>
          <w:sz w:val="36"/>
          <w:szCs w:val="36"/>
        </w:rPr>
        <w:t xml:space="preserve"> II:  Information for State </w:t>
      </w:r>
      <w:r w:rsidR="00545C5C">
        <w:rPr>
          <w:sz w:val="36"/>
          <w:szCs w:val="36"/>
        </w:rPr>
        <w:t xml:space="preserve">and Local </w:t>
      </w:r>
      <w:r w:rsidRPr="002879D0">
        <w:rPr>
          <w:sz w:val="36"/>
          <w:szCs w:val="36"/>
        </w:rPr>
        <w:t>Officials and Other</w:t>
      </w:r>
      <w:r w:rsidR="00545C5C">
        <w:rPr>
          <w:sz w:val="36"/>
          <w:szCs w:val="36"/>
        </w:rPr>
        <w:t xml:space="preserve"> Interested Parties</w:t>
      </w:r>
    </w:p>
    <w:p w:rsidR="00E925B4" w:rsidRDefault="00E925B4" w:rsidP="00E925B4">
      <w:pPr>
        <w:jc w:val="center"/>
        <w:rPr>
          <w:b/>
          <w:sz w:val="28"/>
          <w:szCs w:val="28"/>
        </w:rPr>
      </w:pPr>
    </w:p>
    <w:p w:rsidR="00E925B4" w:rsidRDefault="00E925B4" w:rsidP="00E925B4">
      <w:pPr>
        <w:jc w:val="center"/>
        <w:rPr>
          <w:b/>
          <w:sz w:val="28"/>
          <w:szCs w:val="28"/>
        </w:rPr>
      </w:pPr>
    </w:p>
    <w:p w:rsidR="00E925B4" w:rsidRPr="00FF48A1" w:rsidRDefault="00E925B4" w:rsidP="00E925B4">
      <w:pPr>
        <w:jc w:val="both"/>
        <w:rPr>
          <w:b/>
        </w:rPr>
      </w:pPr>
      <w:r>
        <w:rPr>
          <w:b/>
        </w:rPr>
        <w:t>This information is intended for new staff in state agencies and others who need an overview of topics related to students with disabilities who are enrolled in Massachusetts charter schools.  The information focuses on the main issues related to policies and procedures that govern special education in all stages of implementation for Massachusetts charter schools.</w:t>
      </w:r>
    </w:p>
    <w:p w:rsidR="00E925B4" w:rsidRDefault="00E925B4" w:rsidP="00E925B4">
      <w:pPr>
        <w:jc w:val="center"/>
        <w:rPr>
          <w:b/>
          <w:sz w:val="28"/>
          <w:szCs w:val="28"/>
        </w:rPr>
      </w:pPr>
    </w:p>
    <w:p w:rsidR="00E925B4" w:rsidRDefault="00E925B4" w:rsidP="00E925B4">
      <w:pPr>
        <w:jc w:val="both"/>
        <w:rPr>
          <w:b/>
        </w:rPr>
      </w:pPr>
      <w:r>
        <w:rPr>
          <w:b/>
        </w:rPr>
        <w:t>This document has been developed by the Massachusetts Department of Elementary and Secondary Education (ESE) with the assistance of the TA Customizer Project funded by the National Association of State Directors of Special Education (NASDSE).</w:t>
      </w:r>
    </w:p>
    <w:p w:rsidR="005F65F6" w:rsidRDefault="005F65F6" w:rsidP="00E925B4">
      <w:pPr>
        <w:jc w:val="both"/>
        <w:rPr>
          <w:b/>
        </w:rPr>
      </w:pPr>
    </w:p>
    <w:p w:rsidR="005F65F6" w:rsidRPr="00B72656" w:rsidRDefault="005F65F6" w:rsidP="00E925B4">
      <w:pPr>
        <w:jc w:val="both"/>
        <w:rPr>
          <w:b/>
        </w:rPr>
      </w:pPr>
      <w:r>
        <w:rPr>
          <w:b/>
        </w:rPr>
        <w:t xml:space="preserve">This document was revised by the Office of Charter Schools and School Redesign in </w:t>
      </w:r>
      <w:r w:rsidR="00C66FFF">
        <w:rPr>
          <w:b/>
        </w:rPr>
        <w:t>August 2016.</w:t>
      </w:r>
    </w:p>
    <w:p w:rsidR="00E925B4" w:rsidRPr="009B5DBA" w:rsidRDefault="00E925B4" w:rsidP="00E925B4">
      <w:pPr>
        <w:jc w:val="both"/>
        <w:rPr>
          <w:b/>
          <w:sz w:val="28"/>
          <w:szCs w:val="28"/>
        </w:rPr>
      </w:pPr>
    </w:p>
    <w:p w:rsidR="00E925B4" w:rsidRDefault="00E925B4" w:rsidP="00F340A7">
      <w:pPr>
        <w:pStyle w:val="Title"/>
        <w:rPr>
          <w:szCs w:val="28"/>
        </w:rPr>
        <w:sectPr w:rsidR="00E925B4" w:rsidSect="00E0741D">
          <w:footerReference w:type="default" r:id="rId16"/>
          <w:pgSz w:w="12240" w:h="15840"/>
          <w:pgMar w:top="1080" w:right="907" w:bottom="1080" w:left="1440" w:header="720" w:footer="720" w:gutter="0"/>
          <w:pgNumType w:fmt="lowerRoman"/>
          <w:cols w:space="720"/>
          <w:docGrid w:linePitch="360"/>
        </w:sectPr>
      </w:pPr>
    </w:p>
    <w:p w:rsidR="00F340A7" w:rsidRDefault="00F340A7" w:rsidP="00F340A7">
      <w:pPr>
        <w:pStyle w:val="Title"/>
        <w:rPr>
          <w:sz w:val="24"/>
        </w:rPr>
      </w:pPr>
      <w:r>
        <w:rPr>
          <w:szCs w:val="28"/>
        </w:rPr>
        <w:lastRenderedPageBreak/>
        <w:t>Massachusetts Primer on Special Education and Charter Schools</w:t>
      </w:r>
    </w:p>
    <w:p w:rsidR="00F340A7" w:rsidRPr="004E4AEB" w:rsidRDefault="00F340A7" w:rsidP="00F340A7">
      <w:pPr>
        <w:pStyle w:val="Title"/>
        <w:rPr>
          <w:szCs w:val="28"/>
        </w:rPr>
      </w:pPr>
      <w:r>
        <w:rPr>
          <w:szCs w:val="28"/>
        </w:rPr>
        <w:t xml:space="preserve">Part II:  Information for </w:t>
      </w:r>
      <w:r w:rsidR="00736DDC" w:rsidRPr="00736DDC">
        <w:rPr>
          <w:szCs w:val="28"/>
        </w:rPr>
        <w:t>State and Local Officials and Other Interested Parties</w:t>
      </w:r>
    </w:p>
    <w:p w:rsidR="00F340A7" w:rsidRDefault="00F340A7" w:rsidP="008220A4">
      <w:pPr>
        <w:pStyle w:val="Title"/>
        <w:rPr>
          <w:szCs w:val="28"/>
        </w:rPr>
      </w:pPr>
    </w:p>
    <w:p w:rsidR="00B35779" w:rsidRDefault="00C02452" w:rsidP="00B35779">
      <w:r>
        <w:t>Part II provides an overview of</w:t>
      </w:r>
      <w:r w:rsidR="00B35779">
        <w:t xml:space="preserve"> topics related to Massachusetts students with disabilities enrolled in Massachusetts</w:t>
      </w:r>
      <w:r>
        <w:t xml:space="preserve"> charter schools. </w:t>
      </w:r>
      <w:r w:rsidR="00B35779">
        <w:t>The information focuses on the primary issues related to policies and procedures that govern special education in all stages of implementation for Massachusetts charter schools</w:t>
      </w:r>
      <w:r w:rsidR="00B662F6">
        <w:t xml:space="preserve"> and is intended to answer questions frequently raised by employees of state agencies and others</w:t>
      </w:r>
      <w:r w:rsidR="00B35779">
        <w:t>.</w:t>
      </w:r>
    </w:p>
    <w:p w:rsidR="00F340A7" w:rsidRDefault="00F340A7" w:rsidP="00255D96">
      <w:pPr>
        <w:spacing w:line="360" w:lineRule="auto"/>
        <w:rPr>
          <w:szCs w:val="28"/>
        </w:rPr>
      </w:pPr>
    </w:p>
    <w:sdt>
      <w:sdtPr>
        <w:rPr>
          <w:rFonts w:ascii="Times New Roman" w:eastAsia="Times New Roman" w:hAnsi="Times New Roman" w:cs="Times New Roman"/>
          <w:b w:val="0"/>
          <w:bCs w:val="0"/>
          <w:color w:val="auto"/>
          <w:sz w:val="24"/>
          <w:szCs w:val="24"/>
        </w:rPr>
        <w:id w:val="10901431"/>
        <w:docPartObj>
          <w:docPartGallery w:val="Table of Contents"/>
          <w:docPartUnique/>
        </w:docPartObj>
      </w:sdtPr>
      <w:sdtContent>
        <w:p w:rsidR="00255D96" w:rsidRDefault="00255D96" w:rsidP="006B49BA">
          <w:pPr>
            <w:pStyle w:val="TOCHeading"/>
            <w:jc w:val="center"/>
          </w:pPr>
          <w:r>
            <w:t>Table of Contents</w:t>
          </w:r>
        </w:p>
        <w:p w:rsidR="00255D96" w:rsidRDefault="0066637E">
          <w:pPr>
            <w:pStyle w:val="TOC1"/>
            <w:rPr>
              <w:rFonts w:asciiTheme="minorHAnsi" w:eastAsiaTheme="minorEastAsia" w:hAnsiTheme="minorHAnsi" w:cstheme="minorBidi"/>
              <w:noProof/>
              <w:sz w:val="22"/>
              <w:szCs w:val="22"/>
            </w:rPr>
          </w:pPr>
          <w:r>
            <w:fldChar w:fldCharType="begin"/>
          </w:r>
          <w:r w:rsidR="00255D96">
            <w:instrText xml:space="preserve"> TOC \o "1-3" \h \z \u </w:instrText>
          </w:r>
          <w:r>
            <w:fldChar w:fldCharType="separate"/>
          </w:r>
          <w:hyperlink w:anchor="_Toc456087240" w:history="1">
            <w:r w:rsidR="00255D96" w:rsidRPr="006E0426">
              <w:rPr>
                <w:rStyle w:val="Hyperlink"/>
                <w:b/>
                <w:noProof/>
              </w:rPr>
              <w:t>A.</w:t>
            </w:r>
            <w:r w:rsidR="00255D96">
              <w:rPr>
                <w:rFonts w:asciiTheme="minorHAnsi" w:eastAsiaTheme="minorEastAsia" w:hAnsiTheme="minorHAnsi" w:cstheme="minorBidi"/>
                <w:noProof/>
                <w:sz w:val="22"/>
                <w:szCs w:val="22"/>
              </w:rPr>
              <w:t xml:space="preserve">  </w:t>
            </w:r>
            <w:r w:rsidR="00255D96" w:rsidRPr="006E0426">
              <w:rPr>
                <w:rStyle w:val="Hyperlink"/>
                <w:b/>
                <w:noProof/>
              </w:rPr>
              <w:t>Background</w:t>
            </w:r>
            <w:r w:rsidR="00255D96">
              <w:rPr>
                <w:noProof/>
                <w:webHidden/>
              </w:rPr>
              <w:tab/>
            </w:r>
            <w:r>
              <w:rPr>
                <w:noProof/>
                <w:webHidden/>
              </w:rPr>
              <w:fldChar w:fldCharType="begin"/>
            </w:r>
            <w:r w:rsidR="00255D96">
              <w:rPr>
                <w:noProof/>
                <w:webHidden/>
              </w:rPr>
              <w:instrText xml:space="preserve"> PAGEREF _Toc456087240 \h </w:instrText>
            </w:r>
            <w:r>
              <w:rPr>
                <w:noProof/>
                <w:webHidden/>
              </w:rPr>
            </w:r>
            <w:r>
              <w:rPr>
                <w:noProof/>
                <w:webHidden/>
              </w:rPr>
              <w:fldChar w:fldCharType="separate"/>
            </w:r>
            <w:r w:rsidR="00C66FFF">
              <w:rPr>
                <w:noProof/>
                <w:webHidden/>
              </w:rPr>
              <w:t>1</w:t>
            </w:r>
            <w:r>
              <w:rPr>
                <w:noProof/>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1" w:history="1">
            <w:r w:rsidR="00255D96" w:rsidRPr="006E0426">
              <w:rPr>
                <w:rStyle w:val="Hyperlink"/>
              </w:rPr>
              <w:t>What are charter schools?</w:t>
            </w:r>
            <w:r w:rsidR="00255D96">
              <w:rPr>
                <w:webHidden/>
              </w:rPr>
              <w:tab/>
            </w:r>
            <w:r>
              <w:rPr>
                <w:webHidden/>
              </w:rPr>
              <w:fldChar w:fldCharType="begin"/>
            </w:r>
            <w:r w:rsidR="00255D96">
              <w:rPr>
                <w:webHidden/>
              </w:rPr>
              <w:instrText xml:space="preserve"> PAGEREF _Toc456087241 \h </w:instrText>
            </w:r>
            <w:r>
              <w:rPr>
                <w:webHidden/>
              </w:rPr>
            </w:r>
            <w:r>
              <w:rPr>
                <w:webHidden/>
              </w:rPr>
              <w:fldChar w:fldCharType="separate"/>
            </w:r>
            <w:r w:rsidR="00C66FFF">
              <w:rPr>
                <w:webHidden/>
              </w:rPr>
              <w:t>1</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2" w:history="1">
            <w:r w:rsidR="00255D96" w:rsidRPr="006E0426">
              <w:rPr>
                <w:rStyle w:val="Hyperlink"/>
              </w:rPr>
              <w:t>When were charter schools established in Massachusetts?</w:t>
            </w:r>
            <w:r w:rsidR="00255D96">
              <w:rPr>
                <w:webHidden/>
              </w:rPr>
              <w:tab/>
            </w:r>
            <w:r>
              <w:rPr>
                <w:webHidden/>
              </w:rPr>
              <w:fldChar w:fldCharType="begin"/>
            </w:r>
            <w:r w:rsidR="00255D96">
              <w:rPr>
                <w:webHidden/>
              </w:rPr>
              <w:instrText xml:space="preserve"> PAGEREF _Toc456087242 \h </w:instrText>
            </w:r>
            <w:r>
              <w:rPr>
                <w:webHidden/>
              </w:rPr>
            </w:r>
            <w:r>
              <w:rPr>
                <w:webHidden/>
              </w:rPr>
              <w:fldChar w:fldCharType="separate"/>
            </w:r>
            <w:r w:rsidR="00C66FFF">
              <w:rPr>
                <w:webHidden/>
              </w:rPr>
              <w:t>1</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3" w:history="1">
            <w:r w:rsidR="00255D96" w:rsidRPr="006E0426">
              <w:rPr>
                <w:rStyle w:val="Hyperlink"/>
              </w:rPr>
              <w:t>How is a charter school in Massachusetts authorized?</w:t>
            </w:r>
            <w:r w:rsidR="00255D96">
              <w:rPr>
                <w:webHidden/>
              </w:rPr>
              <w:tab/>
            </w:r>
            <w:r>
              <w:rPr>
                <w:webHidden/>
              </w:rPr>
              <w:fldChar w:fldCharType="begin"/>
            </w:r>
            <w:r w:rsidR="00255D96">
              <w:rPr>
                <w:webHidden/>
              </w:rPr>
              <w:instrText xml:space="preserve"> PAGEREF _Toc456087243 \h </w:instrText>
            </w:r>
            <w:r>
              <w:rPr>
                <w:webHidden/>
              </w:rPr>
            </w:r>
            <w:r>
              <w:rPr>
                <w:webHidden/>
              </w:rPr>
              <w:fldChar w:fldCharType="separate"/>
            </w:r>
            <w:r w:rsidR="00C66FFF">
              <w:rPr>
                <w:webHidden/>
              </w:rPr>
              <w:t>1</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4" w:history="1">
            <w:r w:rsidR="00255D96" w:rsidRPr="006E0426">
              <w:rPr>
                <w:rStyle w:val="Hyperlink"/>
              </w:rPr>
              <w:t>What is the status of charter schools in Massachusetts?</w:t>
            </w:r>
            <w:r w:rsidR="00255D96">
              <w:rPr>
                <w:webHidden/>
              </w:rPr>
              <w:tab/>
            </w:r>
            <w:r>
              <w:rPr>
                <w:webHidden/>
              </w:rPr>
              <w:fldChar w:fldCharType="begin"/>
            </w:r>
            <w:r w:rsidR="00255D96">
              <w:rPr>
                <w:webHidden/>
              </w:rPr>
              <w:instrText xml:space="preserve"> PAGEREF _Toc456087244 \h </w:instrText>
            </w:r>
            <w:r>
              <w:rPr>
                <w:webHidden/>
              </w:rPr>
            </w:r>
            <w:r>
              <w:rPr>
                <w:webHidden/>
              </w:rPr>
              <w:fldChar w:fldCharType="separate"/>
            </w:r>
            <w:r w:rsidR="00C66FFF">
              <w:rPr>
                <w:webHidden/>
              </w:rPr>
              <w:t>2</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5" w:history="1">
            <w:r w:rsidR="00255D96" w:rsidRPr="006E0426">
              <w:rPr>
                <w:rStyle w:val="Hyperlink"/>
              </w:rPr>
              <w:t>What types of charter schools exist in Massachusetts?</w:t>
            </w:r>
            <w:r w:rsidR="00255D96">
              <w:rPr>
                <w:webHidden/>
              </w:rPr>
              <w:tab/>
            </w:r>
            <w:r>
              <w:rPr>
                <w:webHidden/>
              </w:rPr>
              <w:fldChar w:fldCharType="begin"/>
            </w:r>
            <w:r w:rsidR="00255D96">
              <w:rPr>
                <w:webHidden/>
              </w:rPr>
              <w:instrText xml:space="preserve"> PAGEREF _Toc456087245 \h </w:instrText>
            </w:r>
            <w:r>
              <w:rPr>
                <w:webHidden/>
              </w:rPr>
            </w:r>
            <w:r>
              <w:rPr>
                <w:webHidden/>
              </w:rPr>
              <w:fldChar w:fldCharType="separate"/>
            </w:r>
            <w:r w:rsidR="00C66FFF">
              <w:rPr>
                <w:webHidden/>
              </w:rPr>
              <w:t>2</w:t>
            </w:r>
            <w:r>
              <w:rPr>
                <w:webHidden/>
              </w:rPr>
              <w:fldChar w:fldCharType="end"/>
            </w:r>
          </w:hyperlink>
        </w:p>
        <w:p w:rsidR="00255D96" w:rsidRDefault="0066637E">
          <w:pPr>
            <w:pStyle w:val="TOC3"/>
            <w:rPr>
              <w:rStyle w:val="Hyperlink"/>
            </w:rPr>
          </w:pPr>
          <w:hyperlink w:anchor="_Toc456087246" w:history="1">
            <w:r w:rsidR="00255D96" w:rsidRPr="006E0426">
              <w:rPr>
                <w:rStyle w:val="Hyperlink"/>
              </w:rPr>
              <w:t>What are the major differences between charter schools and other public schools in Massachusetts?</w:t>
            </w:r>
            <w:r w:rsidR="00255D96">
              <w:rPr>
                <w:webHidden/>
              </w:rPr>
              <w:tab/>
            </w:r>
            <w:r>
              <w:rPr>
                <w:webHidden/>
              </w:rPr>
              <w:fldChar w:fldCharType="begin"/>
            </w:r>
            <w:r w:rsidR="00255D96">
              <w:rPr>
                <w:webHidden/>
              </w:rPr>
              <w:instrText xml:space="preserve"> PAGEREF _Toc456087246 \h </w:instrText>
            </w:r>
            <w:r>
              <w:rPr>
                <w:webHidden/>
              </w:rPr>
            </w:r>
            <w:r>
              <w:rPr>
                <w:webHidden/>
              </w:rPr>
              <w:fldChar w:fldCharType="separate"/>
            </w:r>
            <w:r w:rsidR="00C66FFF">
              <w:rPr>
                <w:webHidden/>
              </w:rPr>
              <w:t>3</w:t>
            </w:r>
            <w:r>
              <w:rPr>
                <w:webHidden/>
              </w:rPr>
              <w:fldChar w:fldCharType="end"/>
            </w:r>
          </w:hyperlink>
        </w:p>
        <w:p w:rsidR="00255D96" w:rsidRPr="007D79A5" w:rsidRDefault="00255D96" w:rsidP="00255D96">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47" w:history="1">
            <w:r w:rsidR="00255D96" w:rsidRPr="006E0426">
              <w:rPr>
                <w:rStyle w:val="Hyperlink"/>
                <w:b/>
                <w:bCs/>
                <w:noProof/>
              </w:rPr>
              <w:t>B.</w:t>
            </w:r>
            <w:r w:rsidR="00255D96">
              <w:rPr>
                <w:rStyle w:val="Hyperlink"/>
                <w:b/>
                <w:bCs/>
                <w:noProof/>
              </w:rPr>
              <w:t xml:space="preserve">  D</w:t>
            </w:r>
            <w:r w:rsidR="00255D96" w:rsidRPr="006E0426">
              <w:rPr>
                <w:rStyle w:val="Hyperlink"/>
                <w:b/>
                <w:bCs/>
                <w:noProof/>
              </w:rPr>
              <w:t>epartment of Elementary and Secondary Education Responsibilities</w:t>
            </w:r>
            <w:r w:rsidR="00255D96">
              <w:rPr>
                <w:noProof/>
                <w:webHidden/>
              </w:rPr>
              <w:tab/>
            </w:r>
            <w:r>
              <w:rPr>
                <w:noProof/>
                <w:webHidden/>
              </w:rPr>
              <w:fldChar w:fldCharType="begin"/>
            </w:r>
            <w:r w:rsidR="00255D96">
              <w:rPr>
                <w:noProof/>
                <w:webHidden/>
              </w:rPr>
              <w:instrText xml:space="preserve"> PAGEREF _Toc456087247 \h </w:instrText>
            </w:r>
            <w:r>
              <w:rPr>
                <w:noProof/>
                <w:webHidden/>
              </w:rPr>
            </w:r>
            <w:r>
              <w:rPr>
                <w:noProof/>
                <w:webHidden/>
              </w:rPr>
              <w:fldChar w:fldCharType="separate"/>
            </w:r>
            <w:r w:rsidR="00C66FFF">
              <w:rPr>
                <w:noProof/>
                <w:webHidden/>
              </w:rPr>
              <w:t>3</w:t>
            </w:r>
            <w:r>
              <w:rPr>
                <w:noProof/>
                <w:webHidden/>
              </w:rPr>
              <w:fldChar w:fldCharType="end"/>
            </w:r>
          </w:hyperlink>
        </w:p>
        <w:p w:rsidR="00255D96" w:rsidRDefault="0066637E">
          <w:pPr>
            <w:pStyle w:val="TOC1"/>
            <w:rPr>
              <w:rFonts w:asciiTheme="minorHAnsi" w:eastAsiaTheme="minorEastAsia" w:hAnsiTheme="minorHAnsi" w:cstheme="minorBidi"/>
              <w:noProof/>
              <w:sz w:val="22"/>
              <w:szCs w:val="22"/>
            </w:rPr>
          </w:pPr>
          <w:hyperlink w:anchor="_Toc456087248" w:history="1">
            <w:r w:rsidR="00255D96" w:rsidRPr="006E0426">
              <w:rPr>
                <w:rStyle w:val="Hyperlink"/>
                <w:b/>
                <w:bCs/>
                <w:noProof/>
              </w:rPr>
              <w:t>C.</w:t>
            </w:r>
            <w:r w:rsidR="00255D96">
              <w:rPr>
                <w:rStyle w:val="Hyperlink"/>
                <w:b/>
                <w:bCs/>
                <w:noProof/>
              </w:rPr>
              <w:t xml:space="preserve">  </w:t>
            </w:r>
            <w:r w:rsidR="00255D96" w:rsidRPr="006E0426">
              <w:rPr>
                <w:rStyle w:val="Hyperlink"/>
                <w:b/>
                <w:bCs/>
                <w:noProof/>
              </w:rPr>
              <w:t>Implementation of Quality Authorizer Practices</w:t>
            </w:r>
            <w:r w:rsidR="00255D96">
              <w:rPr>
                <w:noProof/>
                <w:webHidden/>
              </w:rPr>
              <w:tab/>
            </w:r>
            <w:r>
              <w:rPr>
                <w:noProof/>
                <w:webHidden/>
              </w:rPr>
              <w:fldChar w:fldCharType="begin"/>
            </w:r>
            <w:r w:rsidR="00255D96">
              <w:rPr>
                <w:noProof/>
                <w:webHidden/>
              </w:rPr>
              <w:instrText xml:space="preserve"> PAGEREF _Toc456087248 \h </w:instrText>
            </w:r>
            <w:r>
              <w:rPr>
                <w:noProof/>
                <w:webHidden/>
              </w:rPr>
            </w:r>
            <w:r>
              <w:rPr>
                <w:noProof/>
                <w:webHidden/>
              </w:rPr>
              <w:fldChar w:fldCharType="separate"/>
            </w:r>
            <w:r w:rsidR="00C66FFF">
              <w:rPr>
                <w:noProof/>
                <w:webHidden/>
              </w:rPr>
              <w:t>3</w:t>
            </w:r>
            <w:r>
              <w:rPr>
                <w:noProof/>
                <w:webHidden/>
              </w:rPr>
              <w:fldChar w:fldCharType="end"/>
            </w:r>
          </w:hyperlink>
        </w:p>
        <w:p w:rsidR="00255D96" w:rsidRDefault="0066637E">
          <w:pPr>
            <w:pStyle w:val="TOC3"/>
            <w:rPr>
              <w:rFonts w:asciiTheme="minorHAnsi" w:eastAsiaTheme="minorEastAsia" w:hAnsiTheme="minorHAnsi" w:cstheme="minorBidi"/>
              <w:color w:val="auto"/>
            </w:rPr>
          </w:pPr>
          <w:hyperlink w:anchor="_Toc456087249" w:history="1">
            <w:r w:rsidR="00C66FFF">
              <w:rPr>
                <w:rStyle w:val="Hyperlink"/>
              </w:rPr>
              <w:t>Approval Procedures</w:t>
            </w:r>
            <w:r w:rsidR="00255D96">
              <w:rPr>
                <w:webHidden/>
              </w:rPr>
              <w:tab/>
            </w:r>
            <w:r>
              <w:rPr>
                <w:webHidden/>
              </w:rPr>
              <w:fldChar w:fldCharType="begin"/>
            </w:r>
            <w:r w:rsidR="00255D96">
              <w:rPr>
                <w:webHidden/>
              </w:rPr>
              <w:instrText xml:space="preserve"> PAGEREF _Toc456087249 \h </w:instrText>
            </w:r>
            <w:r>
              <w:rPr>
                <w:webHidden/>
              </w:rPr>
            </w:r>
            <w:r>
              <w:rPr>
                <w:webHidden/>
              </w:rPr>
              <w:fldChar w:fldCharType="separate"/>
            </w:r>
            <w:r w:rsidR="00C66FFF">
              <w:rPr>
                <w:webHidden/>
              </w:rPr>
              <w:t>3</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0" w:history="1">
            <w:r w:rsidR="00255D96" w:rsidRPr="006E0426">
              <w:rPr>
                <w:rStyle w:val="Hyperlink"/>
              </w:rPr>
              <w:t>Opening Procedure</w:t>
            </w:r>
            <w:r w:rsidR="00C66FFF">
              <w:rPr>
                <w:rStyle w:val="Hyperlink"/>
              </w:rPr>
              <w:t>s</w:t>
            </w:r>
            <w:r w:rsidR="00255D96">
              <w:rPr>
                <w:webHidden/>
              </w:rPr>
              <w:tab/>
            </w:r>
            <w:r>
              <w:rPr>
                <w:webHidden/>
              </w:rPr>
              <w:fldChar w:fldCharType="begin"/>
            </w:r>
            <w:r w:rsidR="00255D96">
              <w:rPr>
                <w:webHidden/>
              </w:rPr>
              <w:instrText xml:space="preserve"> PAGEREF _Toc456087250 \h </w:instrText>
            </w:r>
            <w:r>
              <w:rPr>
                <w:webHidden/>
              </w:rPr>
            </w:r>
            <w:r>
              <w:rPr>
                <w:webHidden/>
              </w:rPr>
              <w:fldChar w:fldCharType="separate"/>
            </w:r>
            <w:r w:rsidR="00C66FFF">
              <w:rPr>
                <w:webHidden/>
              </w:rPr>
              <w:t>4</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1" w:history="1">
            <w:r w:rsidR="00255D96" w:rsidRPr="006E0426">
              <w:rPr>
                <w:rStyle w:val="Hyperlink"/>
              </w:rPr>
              <w:t>Charter School Accountability and Oversight:</w:t>
            </w:r>
            <w:r w:rsidR="00255D96">
              <w:rPr>
                <w:webHidden/>
              </w:rPr>
              <w:tab/>
            </w:r>
            <w:r>
              <w:rPr>
                <w:webHidden/>
              </w:rPr>
              <w:fldChar w:fldCharType="begin"/>
            </w:r>
            <w:r w:rsidR="00255D96">
              <w:rPr>
                <w:webHidden/>
              </w:rPr>
              <w:instrText xml:space="preserve"> PAGEREF _Toc456087251 \h </w:instrText>
            </w:r>
            <w:r>
              <w:rPr>
                <w:webHidden/>
              </w:rPr>
            </w:r>
            <w:r>
              <w:rPr>
                <w:webHidden/>
              </w:rPr>
              <w:fldChar w:fldCharType="separate"/>
            </w:r>
            <w:r w:rsidR="00C66FFF">
              <w:rPr>
                <w:webHidden/>
              </w:rPr>
              <w:t>4</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2" w:history="1">
            <w:r w:rsidR="00255D96" w:rsidRPr="006E0426">
              <w:rPr>
                <w:rStyle w:val="Hyperlink"/>
              </w:rPr>
              <w:t>Site visits</w:t>
            </w:r>
            <w:r w:rsidR="00255D96">
              <w:rPr>
                <w:webHidden/>
              </w:rPr>
              <w:tab/>
            </w:r>
            <w:r w:rsidR="000D3B99">
              <w:rPr>
                <w:webHidden/>
              </w:rPr>
              <w:tab/>
            </w:r>
            <w:r>
              <w:rPr>
                <w:webHidden/>
              </w:rPr>
              <w:fldChar w:fldCharType="begin"/>
            </w:r>
            <w:r w:rsidR="00255D96">
              <w:rPr>
                <w:webHidden/>
              </w:rPr>
              <w:instrText xml:space="preserve"> PAGEREF _Toc456087252 \h </w:instrText>
            </w:r>
            <w:r>
              <w:rPr>
                <w:webHidden/>
              </w:rPr>
            </w:r>
            <w:r>
              <w:rPr>
                <w:webHidden/>
              </w:rPr>
              <w:fldChar w:fldCharType="separate"/>
            </w:r>
            <w:r w:rsidR="00C66FFF">
              <w:rPr>
                <w:webHidden/>
              </w:rPr>
              <w:t>5</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3" w:history="1">
            <w:r w:rsidR="00255D96" w:rsidRPr="006E0426">
              <w:rPr>
                <w:rStyle w:val="Hyperlink"/>
              </w:rPr>
              <w:t>Coordinated Program Review</w:t>
            </w:r>
            <w:r w:rsidR="00255D96">
              <w:rPr>
                <w:webHidden/>
              </w:rPr>
              <w:tab/>
            </w:r>
            <w:r>
              <w:rPr>
                <w:webHidden/>
              </w:rPr>
              <w:fldChar w:fldCharType="begin"/>
            </w:r>
            <w:r w:rsidR="00255D96">
              <w:rPr>
                <w:webHidden/>
              </w:rPr>
              <w:instrText xml:space="preserve"> PAGEREF _Toc456087253 \h </w:instrText>
            </w:r>
            <w:r>
              <w:rPr>
                <w:webHidden/>
              </w:rPr>
            </w:r>
            <w:r>
              <w:rPr>
                <w:webHidden/>
              </w:rPr>
              <w:fldChar w:fldCharType="separate"/>
            </w:r>
            <w:r w:rsidR="00C66FFF">
              <w:rPr>
                <w:webHidden/>
              </w:rPr>
              <w:t>5</w:t>
            </w:r>
            <w:r>
              <w:rPr>
                <w:webHidden/>
              </w:rPr>
              <w:fldChar w:fldCharType="end"/>
            </w:r>
          </w:hyperlink>
        </w:p>
        <w:p w:rsidR="00255D96" w:rsidRDefault="0066637E">
          <w:pPr>
            <w:pStyle w:val="TOC3"/>
            <w:rPr>
              <w:rStyle w:val="Hyperlink"/>
            </w:rPr>
          </w:pPr>
          <w:hyperlink w:anchor="_Toc456087254" w:history="1">
            <w:r w:rsidR="00255D96" w:rsidRPr="006E0426">
              <w:rPr>
                <w:rStyle w:val="Hyperlink"/>
              </w:rPr>
              <w:t>Renewal procedures</w:t>
            </w:r>
            <w:r w:rsidR="00255D96">
              <w:rPr>
                <w:webHidden/>
              </w:rPr>
              <w:tab/>
            </w:r>
            <w:r>
              <w:rPr>
                <w:webHidden/>
              </w:rPr>
              <w:fldChar w:fldCharType="begin"/>
            </w:r>
            <w:r w:rsidR="00255D96">
              <w:rPr>
                <w:webHidden/>
              </w:rPr>
              <w:instrText xml:space="preserve"> PAGEREF _Toc456087254 \h </w:instrText>
            </w:r>
            <w:r>
              <w:rPr>
                <w:webHidden/>
              </w:rPr>
            </w:r>
            <w:r>
              <w:rPr>
                <w:webHidden/>
              </w:rPr>
              <w:fldChar w:fldCharType="separate"/>
            </w:r>
            <w:r w:rsidR="00C66FFF">
              <w:rPr>
                <w:webHidden/>
              </w:rPr>
              <w:t>5</w:t>
            </w:r>
            <w:r>
              <w:rPr>
                <w:webHidden/>
              </w:rPr>
              <w:fldChar w:fldCharType="end"/>
            </w:r>
          </w:hyperlink>
        </w:p>
        <w:p w:rsidR="00255D96" w:rsidRPr="007D79A5" w:rsidRDefault="00255D96" w:rsidP="00255D96">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55" w:history="1">
            <w:r w:rsidR="00255D96" w:rsidRPr="006E0426">
              <w:rPr>
                <w:rStyle w:val="Hyperlink"/>
                <w:b/>
                <w:bCs/>
                <w:noProof/>
              </w:rPr>
              <w:t>D.</w:t>
            </w:r>
            <w:r w:rsidR="00255D96">
              <w:rPr>
                <w:rStyle w:val="Hyperlink"/>
                <w:b/>
                <w:bCs/>
                <w:noProof/>
              </w:rPr>
              <w:t xml:space="preserve">  </w:t>
            </w:r>
            <w:r w:rsidR="00255D96" w:rsidRPr="006E0426">
              <w:rPr>
                <w:rStyle w:val="Hyperlink"/>
                <w:b/>
                <w:bCs/>
                <w:noProof/>
              </w:rPr>
              <w:t>Types of Charter Schools</w:t>
            </w:r>
            <w:r w:rsidR="00255D96">
              <w:rPr>
                <w:noProof/>
                <w:webHidden/>
              </w:rPr>
              <w:tab/>
            </w:r>
            <w:r>
              <w:rPr>
                <w:noProof/>
                <w:webHidden/>
              </w:rPr>
              <w:fldChar w:fldCharType="begin"/>
            </w:r>
            <w:r w:rsidR="00255D96">
              <w:rPr>
                <w:noProof/>
                <w:webHidden/>
              </w:rPr>
              <w:instrText xml:space="preserve"> PAGEREF _Toc456087255 \h </w:instrText>
            </w:r>
            <w:r>
              <w:rPr>
                <w:noProof/>
                <w:webHidden/>
              </w:rPr>
            </w:r>
            <w:r>
              <w:rPr>
                <w:noProof/>
                <w:webHidden/>
              </w:rPr>
              <w:fldChar w:fldCharType="separate"/>
            </w:r>
            <w:r w:rsidR="00C66FFF">
              <w:rPr>
                <w:noProof/>
                <w:webHidden/>
              </w:rPr>
              <w:t>6</w:t>
            </w:r>
            <w:r>
              <w:rPr>
                <w:noProof/>
                <w:webHidden/>
              </w:rPr>
              <w:fldChar w:fldCharType="end"/>
            </w:r>
          </w:hyperlink>
        </w:p>
        <w:p w:rsidR="00255D96" w:rsidRDefault="0066637E">
          <w:pPr>
            <w:pStyle w:val="TOC1"/>
            <w:rPr>
              <w:rFonts w:asciiTheme="minorHAnsi" w:eastAsiaTheme="minorEastAsia" w:hAnsiTheme="minorHAnsi" w:cstheme="minorBidi"/>
              <w:noProof/>
              <w:sz w:val="22"/>
              <w:szCs w:val="22"/>
            </w:rPr>
          </w:pPr>
          <w:hyperlink w:anchor="_Toc456087256" w:history="1">
            <w:r w:rsidR="00255D96" w:rsidRPr="006E0426">
              <w:rPr>
                <w:rStyle w:val="Hyperlink"/>
                <w:b/>
                <w:bCs/>
                <w:noProof/>
              </w:rPr>
              <w:t>E.</w:t>
            </w:r>
            <w:r w:rsidR="00255D96">
              <w:rPr>
                <w:rStyle w:val="Hyperlink"/>
                <w:b/>
                <w:bCs/>
                <w:noProof/>
              </w:rPr>
              <w:t xml:space="preserve">  </w:t>
            </w:r>
            <w:r w:rsidR="00255D96" w:rsidRPr="006E0426">
              <w:rPr>
                <w:rStyle w:val="Hyperlink"/>
                <w:b/>
                <w:bCs/>
                <w:noProof/>
              </w:rPr>
              <w:t>Special Education in Charter Schools</w:t>
            </w:r>
            <w:r w:rsidR="00255D96">
              <w:rPr>
                <w:noProof/>
                <w:webHidden/>
              </w:rPr>
              <w:tab/>
            </w:r>
            <w:r>
              <w:rPr>
                <w:noProof/>
                <w:webHidden/>
              </w:rPr>
              <w:fldChar w:fldCharType="begin"/>
            </w:r>
            <w:r w:rsidR="00255D96">
              <w:rPr>
                <w:noProof/>
                <w:webHidden/>
              </w:rPr>
              <w:instrText xml:space="preserve"> PAGEREF _Toc456087256 \h </w:instrText>
            </w:r>
            <w:r>
              <w:rPr>
                <w:noProof/>
                <w:webHidden/>
              </w:rPr>
            </w:r>
            <w:r>
              <w:rPr>
                <w:noProof/>
                <w:webHidden/>
              </w:rPr>
              <w:fldChar w:fldCharType="separate"/>
            </w:r>
            <w:r w:rsidR="00C66FFF">
              <w:rPr>
                <w:noProof/>
                <w:webHidden/>
              </w:rPr>
              <w:t>6</w:t>
            </w:r>
            <w:r>
              <w:rPr>
                <w:noProof/>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7" w:history="1">
            <w:r w:rsidR="00255D96" w:rsidRPr="006E0426">
              <w:rPr>
                <w:rStyle w:val="Hyperlink"/>
              </w:rPr>
              <w:t>What are the basic requirements of the Individuals with Disabilities Education Act (IDEA)?</w:t>
            </w:r>
            <w:r w:rsidR="00255D96">
              <w:rPr>
                <w:webHidden/>
              </w:rPr>
              <w:tab/>
            </w:r>
            <w:r>
              <w:rPr>
                <w:webHidden/>
              </w:rPr>
              <w:fldChar w:fldCharType="begin"/>
            </w:r>
            <w:r w:rsidR="00255D96">
              <w:rPr>
                <w:webHidden/>
              </w:rPr>
              <w:instrText xml:space="preserve"> PAGEREF _Toc456087257 \h </w:instrText>
            </w:r>
            <w:r>
              <w:rPr>
                <w:webHidden/>
              </w:rPr>
            </w:r>
            <w:r>
              <w:rPr>
                <w:webHidden/>
              </w:rPr>
              <w:fldChar w:fldCharType="separate"/>
            </w:r>
            <w:r w:rsidR="00C66FFF">
              <w:rPr>
                <w:webHidden/>
              </w:rPr>
              <w:t>6</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8" w:history="1">
            <w:r w:rsidR="00255D96" w:rsidRPr="006E0426">
              <w:rPr>
                <w:rStyle w:val="Hyperlink"/>
              </w:rPr>
              <w:t>What common terms and acronyms should I know?</w:t>
            </w:r>
            <w:r w:rsidR="00255D96">
              <w:rPr>
                <w:webHidden/>
              </w:rPr>
              <w:tab/>
            </w:r>
            <w:r>
              <w:rPr>
                <w:webHidden/>
              </w:rPr>
              <w:fldChar w:fldCharType="begin"/>
            </w:r>
            <w:r w:rsidR="00255D96">
              <w:rPr>
                <w:webHidden/>
              </w:rPr>
              <w:instrText xml:space="preserve"> PAGEREF _Toc456087258 \h </w:instrText>
            </w:r>
            <w:r>
              <w:rPr>
                <w:webHidden/>
              </w:rPr>
            </w:r>
            <w:r>
              <w:rPr>
                <w:webHidden/>
              </w:rPr>
              <w:fldChar w:fldCharType="separate"/>
            </w:r>
            <w:r w:rsidR="00C66FFF">
              <w:rPr>
                <w:webHidden/>
              </w:rPr>
              <w:t>6</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59" w:history="1">
            <w:r w:rsidR="00255D96" w:rsidRPr="006E0426">
              <w:rPr>
                <w:rStyle w:val="Hyperlink"/>
              </w:rPr>
              <w:t>Do charter schools serve students with disabilities?</w:t>
            </w:r>
            <w:r w:rsidR="00255D96">
              <w:rPr>
                <w:webHidden/>
              </w:rPr>
              <w:tab/>
            </w:r>
            <w:r>
              <w:rPr>
                <w:webHidden/>
              </w:rPr>
              <w:fldChar w:fldCharType="begin"/>
            </w:r>
            <w:r w:rsidR="00255D96">
              <w:rPr>
                <w:webHidden/>
              </w:rPr>
              <w:instrText xml:space="preserve"> PAGEREF _Toc456087259 \h </w:instrText>
            </w:r>
            <w:r>
              <w:rPr>
                <w:webHidden/>
              </w:rPr>
            </w:r>
            <w:r>
              <w:rPr>
                <w:webHidden/>
              </w:rPr>
              <w:fldChar w:fldCharType="separate"/>
            </w:r>
            <w:r w:rsidR="00C66FFF">
              <w:rPr>
                <w:webHidden/>
              </w:rPr>
              <w:t>7</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0" w:history="1">
            <w:r w:rsidR="00255D96" w:rsidRPr="006E0426">
              <w:rPr>
                <w:rStyle w:val="Hyperlink"/>
              </w:rPr>
              <w:t>Can charter schools waive responsibilities for special education?</w:t>
            </w:r>
            <w:r w:rsidR="00255D96">
              <w:rPr>
                <w:webHidden/>
              </w:rPr>
              <w:tab/>
            </w:r>
            <w:r>
              <w:rPr>
                <w:webHidden/>
              </w:rPr>
              <w:fldChar w:fldCharType="begin"/>
            </w:r>
            <w:r w:rsidR="00255D96">
              <w:rPr>
                <w:webHidden/>
              </w:rPr>
              <w:instrText xml:space="preserve"> PAGEREF _Toc456087260 \h </w:instrText>
            </w:r>
            <w:r>
              <w:rPr>
                <w:webHidden/>
              </w:rPr>
            </w:r>
            <w:r>
              <w:rPr>
                <w:webHidden/>
              </w:rPr>
              <w:fldChar w:fldCharType="separate"/>
            </w:r>
            <w:r w:rsidR="00C66FFF">
              <w:rPr>
                <w:webHidden/>
              </w:rPr>
              <w:t>7</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1" w:history="1">
            <w:r w:rsidR="00255D96" w:rsidRPr="006E0426">
              <w:rPr>
                <w:rStyle w:val="Hyperlink"/>
              </w:rPr>
              <w:t>What does Individuals with Disabilities Education Act (IDEA) say about charter schools?</w:t>
            </w:r>
            <w:r w:rsidR="00255D96">
              <w:rPr>
                <w:webHidden/>
              </w:rPr>
              <w:tab/>
            </w:r>
            <w:r>
              <w:rPr>
                <w:webHidden/>
              </w:rPr>
              <w:fldChar w:fldCharType="begin"/>
            </w:r>
            <w:r w:rsidR="00255D96">
              <w:rPr>
                <w:webHidden/>
              </w:rPr>
              <w:instrText xml:space="preserve"> PAGEREF _Toc456087261 \h </w:instrText>
            </w:r>
            <w:r>
              <w:rPr>
                <w:webHidden/>
              </w:rPr>
            </w:r>
            <w:r>
              <w:rPr>
                <w:webHidden/>
              </w:rPr>
              <w:fldChar w:fldCharType="separate"/>
            </w:r>
            <w:r w:rsidR="00C66FFF">
              <w:rPr>
                <w:webHidden/>
              </w:rPr>
              <w:t>7</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2" w:history="1">
            <w:r w:rsidR="00255D96" w:rsidRPr="006E0426">
              <w:rPr>
                <w:rStyle w:val="Hyperlink"/>
              </w:rPr>
              <w:t>What are charter schools responsible for providing?</w:t>
            </w:r>
            <w:r w:rsidR="00255D96">
              <w:rPr>
                <w:webHidden/>
              </w:rPr>
              <w:tab/>
            </w:r>
            <w:r>
              <w:rPr>
                <w:webHidden/>
              </w:rPr>
              <w:fldChar w:fldCharType="begin"/>
            </w:r>
            <w:r w:rsidR="00255D96">
              <w:rPr>
                <w:webHidden/>
              </w:rPr>
              <w:instrText xml:space="preserve"> PAGEREF _Toc456087262 \h </w:instrText>
            </w:r>
            <w:r>
              <w:rPr>
                <w:webHidden/>
              </w:rPr>
            </w:r>
            <w:r>
              <w:rPr>
                <w:webHidden/>
              </w:rPr>
              <w:fldChar w:fldCharType="separate"/>
            </w:r>
            <w:r w:rsidR="00C66FFF">
              <w:rPr>
                <w:webHidden/>
              </w:rPr>
              <w:t>7</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3" w:history="1">
            <w:r w:rsidR="00255D96" w:rsidRPr="006E0426">
              <w:rPr>
                <w:rStyle w:val="Hyperlink"/>
              </w:rPr>
              <w:t>Who is responsible for the oversight of special education programs in charter schools?</w:t>
            </w:r>
            <w:r w:rsidR="00255D96">
              <w:rPr>
                <w:webHidden/>
              </w:rPr>
              <w:tab/>
            </w:r>
            <w:r>
              <w:rPr>
                <w:webHidden/>
              </w:rPr>
              <w:fldChar w:fldCharType="begin"/>
            </w:r>
            <w:r w:rsidR="00255D96">
              <w:rPr>
                <w:webHidden/>
              </w:rPr>
              <w:instrText xml:space="preserve"> PAGEREF _Toc456087263 \h </w:instrText>
            </w:r>
            <w:r>
              <w:rPr>
                <w:webHidden/>
              </w:rPr>
            </w:r>
            <w:r>
              <w:rPr>
                <w:webHidden/>
              </w:rPr>
              <w:fldChar w:fldCharType="separate"/>
            </w:r>
            <w:r w:rsidR="00C66FFF">
              <w:rPr>
                <w:webHidden/>
              </w:rPr>
              <w:t>7</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5" w:history="1">
            <w:r w:rsidR="00255D96" w:rsidRPr="006E0426">
              <w:rPr>
                <w:rStyle w:val="Hyperlink"/>
              </w:rPr>
              <w:t>Are there required forms and notices that charter schools should use?</w:t>
            </w:r>
            <w:r w:rsidR="00255D96">
              <w:rPr>
                <w:webHidden/>
              </w:rPr>
              <w:tab/>
            </w:r>
            <w:r>
              <w:rPr>
                <w:webHidden/>
              </w:rPr>
              <w:fldChar w:fldCharType="begin"/>
            </w:r>
            <w:r w:rsidR="00255D96">
              <w:rPr>
                <w:webHidden/>
              </w:rPr>
              <w:instrText xml:space="preserve"> PAGEREF _Toc456087265 \h </w:instrText>
            </w:r>
            <w:r>
              <w:rPr>
                <w:webHidden/>
              </w:rPr>
            </w:r>
            <w:r>
              <w:rPr>
                <w:webHidden/>
              </w:rPr>
              <w:fldChar w:fldCharType="separate"/>
            </w:r>
            <w:r w:rsidR="00C66FFF">
              <w:rPr>
                <w:webHidden/>
              </w:rPr>
              <w:t>8</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6" w:history="1">
            <w:r w:rsidR="00255D96" w:rsidRPr="006E0426">
              <w:rPr>
                <w:rStyle w:val="Hyperlink"/>
              </w:rPr>
              <w:t>Is there special education compliance monitoring at charter schools?</w:t>
            </w:r>
            <w:r w:rsidR="00255D96">
              <w:rPr>
                <w:webHidden/>
              </w:rPr>
              <w:tab/>
            </w:r>
            <w:r>
              <w:rPr>
                <w:webHidden/>
              </w:rPr>
              <w:fldChar w:fldCharType="begin"/>
            </w:r>
            <w:r w:rsidR="00255D96">
              <w:rPr>
                <w:webHidden/>
              </w:rPr>
              <w:instrText xml:space="preserve"> PAGEREF _Toc456087266 \h </w:instrText>
            </w:r>
            <w:r>
              <w:rPr>
                <w:webHidden/>
              </w:rPr>
            </w:r>
            <w:r>
              <w:rPr>
                <w:webHidden/>
              </w:rPr>
              <w:fldChar w:fldCharType="separate"/>
            </w:r>
            <w:r w:rsidR="00C66FFF">
              <w:rPr>
                <w:webHidden/>
              </w:rPr>
              <w:t>8</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7" w:history="1">
            <w:r w:rsidR="00255D96" w:rsidRPr="006E0426">
              <w:rPr>
                <w:rStyle w:val="Hyperlink"/>
              </w:rPr>
              <w:t>What is the process for application and review of charter school startup and service capacity</w:t>
            </w:r>
            <w:r w:rsidR="00255D96">
              <w:rPr>
                <w:webHidden/>
              </w:rPr>
              <w:tab/>
            </w:r>
            <w:r>
              <w:rPr>
                <w:webHidden/>
              </w:rPr>
              <w:fldChar w:fldCharType="begin"/>
            </w:r>
            <w:r w:rsidR="00255D96">
              <w:rPr>
                <w:webHidden/>
              </w:rPr>
              <w:instrText xml:space="preserve"> PAGEREF _Toc456087267 \h </w:instrText>
            </w:r>
            <w:r>
              <w:rPr>
                <w:webHidden/>
              </w:rPr>
            </w:r>
            <w:r>
              <w:rPr>
                <w:webHidden/>
              </w:rPr>
              <w:fldChar w:fldCharType="separate"/>
            </w:r>
            <w:r w:rsidR="00C66FFF">
              <w:rPr>
                <w:webHidden/>
              </w:rPr>
              <w:t>9</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8" w:history="1">
            <w:r w:rsidR="00255D96" w:rsidRPr="006E0426">
              <w:rPr>
                <w:rStyle w:val="Hyperlink"/>
              </w:rPr>
              <w:t>What is child find and what are charter schools responsibilities?</w:t>
            </w:r>
            <w:r w:rsidR="00255D96">
              <w:rPr>
                <w:webHidden/>
              </w:rPr>
              <w:tab/>
            </w:r>
            <w:r>
              <w:rPr>
                <w:webHidden/>
              </w:rPr>
              <w:fldChar w:fldCharType="begin"/>
            </w:r>
            <w:r w:rsidR="00255D96">
              <w:rPr>
                <w:webHidden/>
              </w:rPr>
              <w:instrText xml:space="preserve"> PAGEREF _Toc456087268 \h </w:instrText>
            </w:r>
            <w:r>
              <w:rPr>
                <w:webHidden/>
              </w:rPr>
            </w:r>
            <w:r>
              <w:rPr>
                <w:webHidden/>
              </w:rPr>
              <w:fldChar w:fldCharType="separate"/>
            </w:r>
            <w:r w:rsidR="00C66FFF">
              <w:rPr>
                <w:webHidden/>
              </w:rPr>
              <w:t>9</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69" w:history="1">
            <w:r w:rsidR="00255D96" w:rsidRPr="006E0426">
              <w:rPr>
                <w:rStyle w:val="Hyperlink"/>
              </w:rPr>
              <w:t>Are there requirements regarding physical accessibility of charter school facilities?</w:t>
            </w:r>
            <w:r w:rsidR="00255D96">
              <w:rPr>
                <w:webHidden/>
              </w:rPr>
              <w:tab/>
            </w:r>
            <w:r>
              <w:rPr>
                <w:webHidden/>
              </w:rPr>
              <w:fldChar w:fldCharType="begin"/>
            </w:r>
            <w:r w:rsidR="00255D96">
              <w:rPr>
                <w:webHidden/>
              </w:rPr>
              <w:instrText xml:space="preserve"> PAGEREF _Toc456087269 \h </w:instrText>
            </w:r>
            <w:r>
              <w:rPr>
                <w:webHidden/>
              </w:rPr>
            </w:r>
            <w:r>
              <w:rPr>
                <w:webHidden/>
              </w:rPr>
              <w:fldChar w:fldCharType="separate"/>
            </w:r>
            <w:r w:rsidR="00C66FFF">
              <w:rPr>
                <w:webHidden/>
              </w:rPr>
              <w:t>9</w:t>
            </w:r>
            <w:r>
              <w:rPr>
                <w:webHidden/>
              </w:rPr>
              <w:fldChar w:fldCharType="end"/>
            </w:r>
          </w:hyperlink>
        </w:p>
        <w:p w:rsidR="00255D96" w:rsidRDefault="0066637E">
          <w:pPr>
            <w:pStyle w:val="TOC3"/>
            <w:rPr>
              <w:rStyle w:val="Hyperlink"/>
            </w:rPr>
          </w:pPr>
          <w:hyperlink w:anchor="_Toc456087270" w:history="1">
            <w:r w:rsidR="00255D96" w:rsidRPr="006E0426">
              <w:rPr>
                <w:rStyle w:val="Hyperlink"/>
              </w:rPr>
              <w:t>Are charter schools responsible for providing related services?</w:t>
            </w:r>
            <w:r w:rsidR="00255D96">
              <w:rPr>
                <w:webHidden/>
              </w:rPr>
              <w:tab/>
            </w:r>
            <w:r>
              <w:rPr>
                <w:webHidden/>
              </w:rPr>
              <w:fldChar w:fldCharType="begin"/>
            </w:r>
            <w:r w:rsidR="00255D96">
              <w:rPr>
                <w:webHidden/>
              </w:rPr>
              <w:instrText xml:space="preserve"> PAGEREF _Toc456087270 \h </w:instrText>
            </w:r>
            <w:r>
              <w:rPr>
                <w:webHidden/>
              </w:rPr>
            </w:r>
            <w:r>
              <w:rPr>
                <w:webHidden/>
              </w:rPr>
              <w:fldChar w:fldCharType="separate"/>
            </w:r>
            <w:r w:rsidR="00C66FFF">
              <w:rPr>
                <w:webHidden/>
              </w:rPr>
              <w:t>9</w:t>
            </w:r>
            <w:r>
              <w:rPr>
                <w:webHidden/>
              </w:rPr>
              <w:fldChar w:fldCharType="end"/>
            </w:r>
          </w:hyperlink>
        </w:p>
        <w:p w:rsidR="00255D96" w:rsidRPr="007D79A5" w:rsidRDefault="00255D96" w:rsidP="00255D96">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71" w:history="1">
            <w:r w:rsidR="00255D96" w:rsidRPr="006E0426">
              <w:rPr>
                <w:rStyle w:val="Hyperlink"/>
                <w:b/>
                <w:bCs/>
                <w:noProof/>
              </w:rPr>
              <w:t>F.</w:t>
            </w:r>
            <w:r w:rsidR="007D79A5">
              <w:rPr>
                <w:rStyle w:val="Hyperlink"/>
                <w:b/>
                <w:bCs/>
                <w:noProof/>
              </w:rPr>
              <w:t xml:space="preserve">  </w:t>
            </w:r>
            <w:r w:rsidR="00255D96" w:rsidRPr="006E0426">
              <w:rPr>
                <w:rStyle w:val="Hyperlink"/>
                <w:b/>
                <w:bCs/>
                <w:noProof/>
              </w:rPr>
              <w:t>Finance</w:t>
            </w:r>
            <w:r w:rsidR="00255D96">
              <w:rPr>
                <w:noProof/>
                <w:webHidden/>
              </w:rPr>
              <w:tab/>
            </w:r>
            <w:r>
              <w:rPr>
                <w:noProof/>
                <w:webHidden/>
              </w:rPr>
              <w:fldChar w:fldCharType="begin"/>
            </w:r>
            <w:r w:rsidR="00255D96">
              <w:rPr>
                <w:noProof/>
                <w:webHidden/>
              </w:rPr>
              <w:instrText xml:space="preserve"> PAGEREF _Toc456087271 \h </w:instrText>
            </w:r>
            <w:r>
              <w:rPr>
                <w:noProof/>
                <w:webHidden/>
              </w:rPr>
            </w:r>
            <w:r>
              <w:rPr>
                <w:noProof/>
                <w:webHidden/>
              </w:rPr>
              <w:fldChar w:fldCharType="separate"/>
            </w:r>
            <w:r w:rsidR="00C66FFF">
              <w:rPr>
                <w:noProof/>
                <w:webHidden/>
              </w:rPr>
              <w:t>9</w:t>
            </w:r>
            <w:r>
              <w:rPr>
                <w:noProof/>
                <w:webHidden/>
              </w:rPr>
              <w:fldChar w:fldCharType="end"/>
            </w:r>
          </w:hyperlink>
        </w:p>
        <w:p w:rsidR="00255D96" w:rsidRDefault="005F7793" w:rsidP="005F7793">
          <w:pPr>
            <w:pStyle w:val="TOC1"/>
            <w:spacing w:line="240" w:lineRule="auto"/>
            <w:rPr>
              <w:rFonts w:asciiTheme="minorHAnsi" w:eastAsiaTheme="minorEastAsia" w:hAnsiTheme="minorHAnsi" w:cstheme="minorBidi"/>
              <w:noProof/>
              <w:sz w:val="22"/>
              <w:szCs w:val="22"/>
            </w:rPr>
          </w:pPr>
          <w:r>
            <w:rPr>
              <w:noProof/>
            </w:rPr>
            <w:t xml:space="preserve">  </w:t>
          </w:r>
          <w:hyperlink w:anchor="_Toc456087272" w:history="1">
            <w:r w:rsidR="00255D96" w:rsidRPr="00C66FFF">
              <w:rPr>
                <w:rStyle w:val="Hyperlink"/>
                <w:noProof/>
                <w:sz w:val="22"/>
              </w:rPr>
              <w:t>How are Commonwealth charter schools funded?</w:t>
            </w:r>
            <w:r w:rsidR="00255D96">
              <w:rPr>
                <w:noProof/>
                <w:webHidden/>
              </w:rPr>
              <w:tab/>
            </w:r>
            <w:r w:rsidR="0066637E" w:rsidRPr="00C66FFF">
              <w:rPr>
                <w:noProof/>
                <w:webHidden/>
                <w:sz w:val="22"/>
              </w:rPr>
              <w:fldChar w:fldCharType="begin"/>
            </w:r>
            <w:r w:rsidR="00255D96" w:rsidRPr="00C66FFF">
              <w:rPr>
                <w:noProof/>
                <w:webHidden/>
                <w:sz w:val="22"/>
              </w:rPr>
              <w:instrText xml:space="preserve"> PAGEREF _Toc456087272 \h </w:instrText>
            </w:r>
            <w:r w:rsidR="0066637E" w:rsidRPr="00C66FFF">
              <w:rPr>
                <w:noProof/>
                <w:webHidden/>
                <w:sz w:val="22"/>
              </w:rPr>
            </w:r>
            <w:r w:rsidR="0066637E" w:rsidRPr="00C66FFF">
              <w:rPr>
                <w:noProof/>
                <w:webHidden/>
                <w:sz w:val="22"/>
              </w:rPr>
              <w:fldChar w:fldCharType="separate"/>
            </w:r>
            <w:r w:rsidR="00C66FFF">
              <w:rPr>
                <w:noProof/>
                <w:webHidden/>
                <w:sz w:val="22"/>
              </w:rPr>
              <w:t>9</w:t>
            </w:r>
            <w:r w:rsidR="0066637E" w:rsidRPr="00C66FFF">
              <w:rPr>
                <w:noProof/>
                <w:webHidden/>
                <w:sz w:val="22"/>
              </w:rPr>
              <w:fldChar w:fldCharType="end"/>
            </w:r>
          </w:hyperlink>
        </w:p>
        <w:p w:rsidR="00255D96" w:rsidRDefault="005F7793" w:rsidP="007D79A5">
          <w:pPr>
            <w:pStyle w:val="TOC3"/>
            <w:ind w:left="0"/>
            <w:rPr>
              <w:rFonts w:asciiTheme="minorHAnsi" w:eastAsiaTheme="minorEastAsia" w:hAnsiTheme="minorHAnsi" w:cstheme="minorBidi"/>
              <w:color w:val="auto"/>
            </w:rPr>
          </w:pPr>
          <w:r>
            <w:t xml:space="preserve">  </w:t>
          </w:r>
          <w:hyperlink w:anchor="_Toc456087273" w:history="1">
            <w:r w:rsidR="00255D96" w:rsidRPr="006E0426">
              <w:rPr>
                <w:rStyle w:val="Hyperlink"/>
              </w:rPr>
              <w:t>Are there fiscal responsibility exceptions for charter schools regarding programs for students with</w:t>
            </w:r>
            <w:r w:rsidR="00255D96">
              <w:rPr>
                <w:webHidden/>
              </w:rPr>
              <w:tab/>
            </w:r>
            <w:r w:rsidR="0066637E">
              <w:rPr>
                <w:webHidden/>
              </w:rPr>
              <w:fldChar w:fldCharType="begin"/>
            </w:r>
            <w:r w:rsidR="00255D96">
              <w:rPr>
                <w:webHidden/>
              </w:rPr>
              <w:instrText xml:space="preserve"> PAGEREF _Toc456087273 \h </w:instrText>
            </w:r>
            <w:r w:rsidR="0066637E">
              <w:rPr>
                <w:webHidden/>
              </w:rPr>
            </w:r>
            <w:r w:rsidR="0066637E">
              <w:rPr>
                <w:webHidden/>
              </w:rPr>
              <w:fldChar w:fldCharType="separate"/>
            </w:r>
            <w:r w:rsidR="00C66FFF">
              <w:rPr>
                <w:webHidden/>
              </w:rPr>
              <w:t>10</w:t>
            </w:r>
            <w:r w:rsidR="0066637E">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74" w:history="1">
            <w:r w:rsidR="00255D96" w:rsidRPr="006E0426">
              <w:rPr>
                <w:rStyle w:val="Hyperlink"/>
              </w:rPr>
              <w:t>disabilities?</w:t>
            </w:r>
            <w:r w:rsidR="00255D96">
              <w:rPr>
                <w:webHidden/>
              </w:rPr>
              <w:tab/>
            </w:r>
            <w:r w:rsidR="007D79A5">
              <w:rPr>
                <w:webHidden/>
              </w:rPr>
              <w:tab/>
            </w:r>
            <w:r>
              <w:rPr>
                <w:webHidden/>
              </w:rPr>
              <w:fldChar w:fldCharType="begin"/>
            </w:r>
            <w:r w:rsidR="00255D96">
              <w:rPr>
                <w:webHidden/>
              </w:rPr>
              <w:instrText xml:space="preserve"> PAGEREF _Toc456087274 \h </w:instrText>
            </w:r>
            <w:r>
              <w:rPr>
                <w:webHidden/>
              </w:rPr>
            </w:r>
            <w:r>
              <w:rPr>
                <w:webHidden/>
              </w:rPr>
              <w:fldChar w:fldCharType="separate"/>
            </w:r>
            <w:r w:rsidR="00C66FFF">
              <w:rPr>
                <w:webHidden/>
              </w:rPr>
              <w:t>10</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75" w:history="1">
            <w:r w:rsidR="00255D96" w:rsidRPr="006E0426">
              <w:rPr>
                <w:rStyle w:val="Hyperlink"/>
              </w:rPr>
              <w:t>Are there any additional state funds available for students with disabilities?</w:t>
            </w:r>
            <w:r w:rsidR="00255D96">
              <w:rPr>
                <w:webHidden/>
              </w:rPr>
              <w:tab/>
            </w:r>
            <w:r>
              <w:rPr>
                <w:webHidden/>
              </w:rPr>
              <w:fldChar w:fldCharType="begin"/>
            </w:r>
            <w:r w:rsidR="00255D96">
              <w:rPr>
                <w:webHidden/>
              </w:rPr>
              <w:instrText xml:space="preserve"> PAGEREF _Toc456087275 \h </w:instrText>
            </w:r>
            <w:r>
              <w:rPr>
                <w:webHidden/>
              </w:rPr>
            </w:r>
            <w:r>
              <w:rPr>
                <w:webHidden/>
              </w:rPr>
              <w:fldChar w:fldCharType="separate"/>
            </w:r>
            <w:r w:rsidR="00C66FFF">
              <w:rPr>
                <w:webHidden/>
              </w:rPr>
              <w:t>10</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76" w:history="1">
            <w:r w:rsidR="00255D96" w:rsidRPr="006E0426">
              <w:rPr>
                <w:rStyle w:val="Hyperlink"/>
              </w:rPr>
              <w:t>Are charter schools entitled to federal funds?</w:t>
            </w:r>
            <w:r w:rsidR="00255D96">
              <w:rPr>
                <w:webHidden/>
              </w:rPr>
              <w:tab/>
            </w:r>
            <w:r>
              <w:rPr>
                <w:webHidden/>
              </w:rPr>
              <w:fldChar w:fldCharType="begin"/>
            </w:r>
            <w:r w:rsidR="00255D96">
              <w:rPr>
                <w:webHidden/>
              </w:rPr>
              <w:instrText xml:space="preserve"> PAGEREF _Toc456087276 \h </w:instrText>
            </w:r>
            <w:r>
              <w:rPr>
                <w:webHidden/>
              </w:rPr>
            </w:r>
            <w:r>
              <w:rPr>
                <w:webHidden/>
              </w:rPr>
              <w:fldChar w:fldCharType="separate"/>
            </w:r>
            <w:r w:rsidR="00C66FFF">
              <w:rPr>
                <w:webHidden/>
              </w:rPr>
              <w:t>10</w:t>
            </w:r>
            <w:r>
              <w:rPr>
                <w:webHidden/>
              </w:rPr>
              <w:fldChar w:fldCharType="end"/>
            </w:r>
          </w:hyperlink>
        </w:p>
        <w:p w:rsidR="00255D96" w:rsidRDefault="0066637E">
          <w:pPr>
            <w:pStyle w:val="TOC3"/>
            <w:rPr>
              <w:rStyle w:val="Hyperlink"/>
            </w:rPr>
          </w:pPr>
          <w:hyperlink w:anchor="_Toc456087277" w:history="1">
            <w:r w:rsidR="00255D96" w:rsidRPr="006E0426">
              <w:rPr>
                <w:rStyle w:val="Hyperlink"/>
              </w:rPr>
              <w:t>Can charter schools access Medicaid benefits for students who are eligible?</w:t>
            </w:r>
            <w:r w:rsidR="00255D96">
              <w:rPr>
                <w:webHidden/>
              </w:rPr>
              <w:tab/>
            </w:r>
            <w:r>
              <w:rPr>
                <w:webHidden/>
              </w:rPr>
              <w:fldChar w:fldCharType="begin"/>
            </w:r>
            <w:r w:rsidR="00255D96">
              <w:rPr>
                <w:webHidden/>
              </w:rPr>
              <w:instrText xml:space="preserve"> PAGEREF _Toc456087277 \h </w:instrText>
            </w:r>
            <w:r>
              <w:rPr>
                <w:webHidden/>
              </w:rPr>
            </w:r>
            <w:r>
              <w:rPr>
                <w:webHidden/>
              </w:rPr>
              <w:fldChar w:fldCharType="separate"/>
            </w:r>
            <w:r w:rsidR="00C66FFF">
              <w:rPr>
                <w:webHidden/>
              </w:rPr>
              <w:t>10</w:t>
            </w:r>
            <w:r>
              <w:rPr>
                <w:webHidden/>
              </w:rPr>
              <w:fldChar w:fldCharType="end"/>
            </w:r>
          </w:hyperlink>
        </w:p>
        <w:p w:rsidR="007D79A5" w:rsidRPr="007D79A5" w:rsidRDefault="007D79A5" w:rsidP="007D79A5">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78" w:history="1">
            <w:r w:rsidR="00255D96" w:rsidRPr="006E0426">
              <w:rPr>
                <w:rStyle w:val="Hyperlink"/>
                <w:b/>
                <w:bCs/>
                <w:noProof/>
              </w:rPr>
              <w:t>G.</w:t>
            </w:r>
            <w:r w:rsidR="007D79A5">
              <w:rPr>
                <w:rStyle w:val="Hyperlink"/>
                <w:b/>
                <w:bCs/>
                <w:noProof/>
              </w:rPr>
              <w:t xml:space="preserve">  </w:t>
            </w:r>
            <w:r w:rsidR="00255D96" w:rsidRPr="006E0426">
              <w:rPr>
                <w:rStyle w:val="Hyperlink"/>
                <w:b/>
                <w:bCs/>
                <w:noProof/>
              </w:rPr>
              <w:t>Transportation</w:t>
            </w:r>
            <w:r w:rsidR="00255D96">
              <w:rPr>
                <w:noProof/>
                <w:webHidden/>
              </w:rPr>
              <w:tab/>
            </w:r>
            <w:r>
              <w:rPr>
                <w:noProof/>
                <w:webHidden/>
              </w:rPr>
              <w:fldChar w:fldCharType="begin"/>
            </w:r>
            <w:r w:rsidR="00255D96">
              <w:rPr>
                <w:noProof/>
                <w:webHidden/>
              </w:rPr>
              <w:instrText xml:space="preserve"> PAGEREF _Toc456087278 \h </w:instrText>
            </w:r>
            <w:r>
              <w:rPr>
                <w:noProof/>
                <w:webHidden/>
              </w:rPr>
            </w:r>
            <w:r>
              <w:rPr>
                <w:noProof/>
                <w:webHidden/>
              </w:rPr>
              <w:fldChar w:fldCharType="separate"/>
            </w:r>
            <w:r w:rsidR="00C66FFF">
              <w:rPr>
                <w:noProof/>
                <w:webHidden/>
              </w:rPr>
              <w:t>11</w:t>
            </w:r>
            <w:r>
              <w:rPr>
                <w:noProof/>
                <w:webHidden/>
              </w:rPr>
              <w:fldChar w:fldCharType="end"/>
            </w:r>
          </w:hyperlink>
        </w:p>
        <w:p w:rsidR="00255D96" w:rsidRPr="00076A0E" w:rsidRDefault="005F7793" w:rsidP="00076A0E">
          <w:pPr>
            <w:pStyle w:val="Heading3"/>
            <w:rPr>
              <w:rStyle w:val="Hyperlink"/>
              <w:b w:val="0"/>
              <w:bCs w:val="0"/>
              <w:noProof/>
              <w:color w:val="auto"/>
              <w:u w:val="none"/>
            </w:rPr>
          </w:pPr>
          <w:r>
            <w:rPr>
              <w:noProof/>
            </w:rPr>
            <w:t xml:space="preserve">  </w:t>
          </w:r>
          <w:hyperlink w:anchor="_Toc456087279" w:history="1">
            <w:r w:rsidR="00076A0E" w:rsidRPr="00C66FFF">
              <w:rPr>
                <w:b w:val="0"/>
                <w:bCs w:val="0"/>
                <w:noProof/>
                <w:sz w:val="22"/>
              </w:rPr>
              <w:t xml:space="preserve">What are the transportation requirements for students who attend charter schools?.................. </w:t>
            </w:r>
            <w:r w:rsidR="0066637E" w:rsidRPr="00C66FFF">
              <w:rPr>
                <w:b w:val="0"/>
                <w:noProof/>
                <w:webHidden/>
                <w:sz w:val="22"/>
              </w:rPr>
              <w:fldChar w:fldCharType="begin"/>
            </w:r>
            <w:r w:rsidR="00255D96" w:rsidRPr="00C66FFF">
              <w:rPr>
                <w:b w:val="0"/>
                <w:noProof/>
                <w:webHidden/>
                <w:sz w:val="22"/>
              </w:rPr>
              <w:instrText xml:space="preserve"> PAGEREF _Toc456087279 \h </w:instrText>
            </w:r>
            <w:r w:rsidR="0066637E" w:rsidRPr="00C66FFF">
              <w:rPr>
                <w:b w:val="0"/>
                <w:noProof/>
                <w:webHidden/>
                <w:sz w:val="22"/>
              </w:rPr>
            </w:r>
            <w:r w:rsidR="0066637E" w:rsidRPr="00C66FFF">
              <w:rPr>
                <w:b w:val="0"/>
                <w:noProof/>
                <w:webHidden/>
                <w:sz w:val="22"/>
              </w:rPr>
              <w:fldChar w:fldCharType="separate"/>
            </w:r>
            <w:r w:rsidR="00C66FFF">
              <w:rPr>
                <w:b w:val="0"/>
                <w:noProof/>
                <w:webHidden/>
                <w:sz w:val="22"/>
              </w:rPr>
              <w:t>11</w:t>
            </w:r>
            <w:r w:rsidR="0066637E" w:rsidRPr="00C66FFF">
              <w:rPr>
                <w:b w:val="0"/>
                <w:noProof/>
                <w:webHidden/>
                <w:sz w:val="22"/>
              </w:rPr>
              <w:fldChar w:fldCharType="end"/>
            </w:r>
          </w:hyperlink>
        </w:p>
        <w:p w:rsidR="00255D96" w:rsidRPr="007D79A5" w:rsidRDefault="00255D96" w:rsidP="00255D96">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80" w:history="1">
            <w:r w:rsidR="00255D96" w:rsidRPr="006E0426">
              <w:rPr>
                <w:rStyle w:val="Hyperlink"/>
                <w:b/>
                <w:bCs/>
                <w:noProof/>
              </w:rPr>
              <w:t>H.</w:t>
            </w:r>
            <w:r w:rsidR="007D79A5">
              <w:rPr>
                <w:rStyle w:val="Hyperlink"/>
                <w:b/>
                <w:bCs/>
                <w:noProof/>
              </w:rPr>
              <w:t xml:space="preserve">  </w:t>
            </w:r>
            <w:r w:rsidR="00255D96" w:rsidRPr="006E0426">
              <w:rPr>
                <w:rStyle w:val="Hyperlink"/>
                <w:b/>
                <w:bCs/>
                <w:noProof/>
              </w:rPr>
              <w:t>Enrollment</w:t>
            </w:r>
            <w:r w:rsidR="00255D96">
              <w:rPr>
                <w:noProof/>
                <w:webHidden/>
              </w:rPr>
              <w:tab/>
            </w:r>
            <w:r>
              <w:rPr>
                <w:noProof/>
                <w:webHidden/>
              </w:rPr>
              <w:fldChar w:fldCharType="begin"/>
            </w:r>
            <w:r w:rsidR="00255D96">
              <w:rPr>
                <w:noProof/>
                <w:webHidden/>
              </w:rPr>
              <w:instrText xml:space="preserve"> PAGEREF _Toc456087280 \h </w:instrText>
            </w:r>
            <w:r>
              <w:rPr>
                <w:noProof/>
                <w:webHidden/>
              </w:rPr>
            </w:r>
            <w:r>
              <w:rPr>
                <w:noProof/>
                <w:webHidden/>
              </w:rPr>
              <w:fldChar w:fldCharType="separate"/>
            </w:r>
            <w:r w:rsidR="00C66FFF">
              <w:rPr>
                <w:noProof/>
                <w:webHidden/>
              </w:rPr>
              <w:t>12</w:t>
            </w:r>
            <w:r>
              <w:rPr>
                <w:noProof/>
                <w:webHidden/>
              </w:rPr>
              <w:fldChar w:fldCharType="end"/>
            </w:r>
          </w:hyperlink>
        </w:p>
        <w:p w:rsidR="00255D96" w:rsidRDefault="0066637E">
          <w:pPr>
            <w:pStyle w:val="TOC3"/>
            <w:rPr>
              <w:rFonts w:asciiTheme="minorHAnsi" w:eastAsiaTheme="minorEastAsia" w:hAnsiTheme="minorHAnsi" w:cstheme="minorBidi"/>
              <w:color w:val="auto"/>
            </w:rPr>
          </w:pPr>
          <w:hyperlink w:anchor="_Toc456087281" w:history="1">
            <w:r w:rsidR="00255D96" w:rsidRPr="006E0426">
              <w:rPr>
                <w:rStyle w:val="Hyperlink"/>
              </w:rPr>
              <w:t>What is a recruitment and retention plan?</w:t>
            </w:r>
            <w:r w:rsidR="00255D96">
              <w:rPr>
                <w:webHidden/>
              </w:rPr>
              <w:tab/>
            </w:r>
            <w:r>
              <w:rPr>
                <w:webHidden/>
              </w:rPr>
              <w:fldChar w:fldCharType="begin"/>
            </w:r>
            <w:r w:rsidR="00255D96">
              <w:rPr>
                <w:webHidden/>
              </w:rPr>
              <w:instrText xml:space="preserve"> PAGEREF _Toc456087281 \h </w:instrText>
            </w:r>
            <w:r>
              <w:rPr>
                <w:webHidden/>
              </w:rPr>
            </w:r>
            <w:r>
              <w:rPr>
                <w:webHidden/>
              </w:rPr>
              <w:fldChar w:fldCharType="separate"/>
            </w:r>
            <w:r w:rsidR="00C66FFF">
              <w:rPr>
                <w:webHidden/>
              </w:rPr>
              <w:t>12</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91" w:history="1">
            <w:r w:rsidR="00255D96" w:rsidRPr="006E0426">
              <w:rPr>
                <w:rStyle w:val="Hyperlink"/>
              </w:rPr>
              <w:t>What issues should charter schools consider when designing their enrollment forms?</w:t>
            </w:r>
            <w:r w:rsidR="00255D96">
              <w:rPr>
                <w:webHidden/>
              </w:rPr>
              <w:tab/>
            </w:r>
            <w:r>
              <w:rPr>
                <w:webHidden/>
              </w:rPr>
              <w:fldChar w:fldCharType="begin"/>
            </w:r>
            <w:r w:rsidR="00255D96">
              <w:rPr>
                <w:webHidden/>
              </w:rPr>
              <w:instrText xml:space="preserve"> PAGEREF _Toc456087291 \h </w:instrText>
            </w:r>
            <w:r>
              <w:rPr>
                <w:webHidden/>
              </w:rPr>
            </w:r>
            <w:r>
              <w:rPr>
                <w:webHidden/>
              </w:rPr>
              <w:fldChar w:fldCharType="separate"/>
            </w:r>
            <w:r w:rsidR="00C66FFF">
              <w:rPr>
                <w:webHidden/>
              </w:rPr>
              <w:t>12</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92" w:history="1">
            <w:r w:rsidR="00255D96" w:rsidRPr="006E0426">
              <w:rPr>
                <w:rStyle w:val="Hyperlink"/>
              </w:rPr>
              <w:t>Does the Department of Elementary and Secondary Education provide guidance on conflict</w:t>
            </w:r>
            <w:r w:rsidR="00255D96">
              <w:rPr>
                <w:webHidden/>
              </w:rPr>
              <w:tab/>
            </w:r>
            <w:r>
              <w:rPr>
                <w:webHidden/>
              </w:rPr>
              <w:fldChar w:fldCharType="begin"/>
            </w:r>
            <w:r w:rsidR="00255D96">
              <w:rPr>
                <w:webHidden/>
              </w:rPr>
              <w:instrText xml:space="preserve"> PAGEREF _Toc456087292 \h </w:instrText>
            </w:r>
            <w:r>
              <w:rPr>
                <w:webHidden/>
              </w:rPr>
            </w:r>
            <w:r>
              <w:rPr>
                <w:webHidden/>
              </w:rPr>
              <w:fldChar w:fldCharType="separate"/>
            </w:r>
            <w:r w:rsidR="00C66FFF">
              <w:rPr>
                <w:webHidden/>
              </w:rPr>
              <w:t>13</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93" w:history="1">
            <w:r w:rsidR="00255D96" w:rsidRPr="006E0426">
              <w:rPr>
                <w:rStyle w:val="Hyperlink"/>
              </w:rPr>
              <w:t>resolution and due process?</w:t>
            </w:r>
            <w:r w:rsidR="00255D96">
              <w:rPr>
                <w:webHidden/>
              </w:rPr>
              <w:tab/>
            </w:r>
            <w:r>
              <w:rPr>
                <w:webHidden/>
              </w:rPr>
              <w:fldChar w:fldCharType="begin"/>
            </w:r>
            <w:r w:rsidR="00255D96">
              <w:rPr>
                <w:webHidden/>
              </w:rPr>
              <w:instrText xml:space="preserve"> PAGEREF _Toc456087293 \h </w:instrText>
            </w:r>
            <w:r>
              <w:rPr>
                <w:webHidden/>
              </w:rPr>
            </w:r>
            <w:r>
              <w:rPr>
                <w:webHidden/>
              </w:rPr>
              <w:fldChar w:fldCharType="separate"/>
            </w:r>
            <w:r w:rsidR="00C66FFF">
              <w:rPr>
                <w:webHidden/>
              </w:rPr>
              <w:t>13</w:t>
            </w:r>
            <w:r>
              <w:rPr>
                <w:webHidden/>
              </w:rPr>
              <w:fldChar w:fldCharType="end"/>
            </w:r>
          </w:hyperlink>
        </w:p>
        <w:p w:rsidR="00255D96" w:rsidRDefault="0066637E">
          <w:pPr>
            <w:pStyle w:val="TOC3"/>
            <w:rPr>
              <w:rFonts w:asciiTheme="minorHAnsi" w:eastAsiaTheme="minorEastAsia" w:hAnsiTheme="minorHAnsi" w:cstheme="minorBidi"/>
              <w:color w:val="auto"/>
            </w:rPr>
          </w:pPr>
          <w:hyperlink w:anchor="_Toc456087294" w:history="1">
            <w:r w:rsidR="00255D96" w:rsidRPr="006E0426">
              <w:rPr>
                <w:rStyle w:val="Hyperlink"/>
              </w:rPr>
              <w:t>What assistance does the Department of Elementary and Secondary Education offer persons who</w:t>
            </w:r>
            <w:r w:rsidR="00255D96">
              <w:rPr>
                <w:webHidden/>
              </w:rPr>
              <w:tab/>
            </w:r>
            <w:r>
              <w:rPr>
                <w:webHidden/>
              </w:rPr>
              <w:fldChar w:fldCharType="begin"/>
            </w:r>
            <w:r w:rsidR="00255D96">
              <w:rPr>
                <w:webHidden/>
              </w:rPr>
              <w:instrText xml:space="preserve"> PAGEREF _Toc456087294 \h </w:instrText>
            </w:r>
            <w:r>
              <w:rPr>
                <w:webHidden/>
              </w:rPr>
            </w:r>
            <w:r>
              <w:rPr>
                <w:webHidden/>
              </w:rPr>
              <w:fldChar w:fldCharType="separate"/>
            </w:r>
            <w:r w:rsidR="00C66FFF">
              <w:rPr>
                <w:webHidden/>
              </w:rPr>
              <w:t>13</w:t>
            </w:r>
            <w:r>
              <w:rPr>
                <w:webHidden/>
              </w:rPr>
              <w:fldChar w:fldCharType="end"/>
            </w:r>
          </w:hyperlink>
        </w:p>
        <w:p w:rsidR="00255D96" w:rsidRDefault="0066637E">
          <w:pPr>
            <w:pStyle w:val="TOC3"/>
            <w:rPr>
              <w:rStyle w:val="Hyperlink"/>
            </w:rPr>
          </w:pPr>
          <w:hyperlink w:anchor="_Toc456087295" w:history="1">
            <w:r w:rsidR="00255D96" w:rsidRPr="006E0426">
              <w:rPr>
                <w:rStyle w:val="Hyperlink"/>
              </w:rPr>
              <w:t xml:space="preserve">believe that a charter school is not meeting its obligations under federal and state special education    </w:t>
            </w:r>
            <w:r w:rsidR="007D79A5">
              <w:rPr>
                <w:rStyle w:val="Hyperlink"/>
              </w:rPr>
              <w:br/>
            </w:r>
            <w:r w:rsidR="00255D96" w:rsidRPr="006E0426">
              <w:rPr>
                <w:rStyle w:val="Hyperlink"/>
              </w:rPr>
              <w:t>laws and regulations?</w:t>
            </w:r>
            <w:r w:rsidR="00255D96">
              <w:rPr>
                <w:webHidden/>
              </w:rPr>
              <w:tab/>
            </w:r>
            <w:r>
              <w:rPr>
                <w:webHidden/>
              </w:rPr>
              <w:fldChar w:fldCharType="begin"/>
            </w:r>
            <w:r w:rsidR="00255D96">
              <w:rPr>
                <w:webHidden/>
              </w:rPr>
              <w:instrText xml:space="preserve"> PAGEREF _Toc456087295 \h </w:instrText>
            </w:r>
            <w:r>
              <w:rPr>
                <w:webHidden/>
              </w:rPr>
            </w:r>
            <w:r>
              <w:rPr>
                <w:webHidden/>
              </w:rPr>
              <w:fldChar w:fldCharType="separate"/>
            </w:r>
            <w:r w:rsidR="00C66FFF">
              <w:rPr>
                <w:webHidden/>
              </w:rPr>
              <w:t>13</w:t>
            </w:r>
            <w:r>
              <w:rPr>
                <w:webHidden/>
              </w:rPr>
              <w:fldChar w:fldCharType="end"/>
            </w:r>
          </w:hyperlink>
        </w:p>
        <w:p w:rsidR="007D79A5" w:rsidRPr="007D79A5" w:rsidRDefault="007D79A5" w:rsidP="007D79A5">
          <w:pPr>
            <w:rPr>
              <w:rFonts w:eastAsiaTheme="minorEastAsia"/>
              <w:noProof/>
              <w:sz w:val="10"/>
              <w:szCs w:val="10"/>
            </w:rPr>
          </w:pPr>
        </w:p>
        <w:p w:rsidR="00255D96" w:rsidRDefault="0066637E">
          <w:pPr>
            <w:pStyle w:val="TOC1"/>
            <w:rPr>
              <w:rFonts w:asciiTheme="minorHAnsi" w:eastAsiaTheme="minorEastAsia" w:hAnsiTheme="minorHAnsi" w:cstheme="minorBidi"/>
              <w:noProof/>
              <w:sz w:val="22"/>
              <w:szCs w:val="22"/>
            </w:rPr>
          </w:pPr>
          <w:hyperlink w:anchor="_Toc456087296" w:history="1">
            <w:r w:rsidR="00255D96" w:rsidRPr="006E0426">
              <w:rPr>
                <w:rStyle w:val="Hyperlink"/>
                <w:b/>
                <w:bCs/>
                <w:noProof/>
              </w:rPr>
              <w:t>Resources</w:t>
            </w:r>
            <w:r w:rsidR="00255D96">
              <w:rPr>
                <w:noProof/>
                <w:webHidden/>
              </w:rPr>
              <w:tab/>
            </w:r>
            <w:r>
              <w:rPr>
                <w:noProof/>
                <w:webHidden/>
              </w:rPr>
              <w:fldChar w:fldCharType="begin"/>
            </w:r>
            <w:r w:rsidR="00255D96">
              <w:rPr>
                <w:noProof/>
                <w:webHidden/>
              </w:rPr>
              <w:instrText xml:space="preserve"> PAGEREF _Toc456087296 \h </w:instrText>
            </w:r>
            <w:r>
              <w:rPr>
                <w:noProof/>
                <w:webHidden/>
              </w:rPr>
            </w:r>
            <w:r>
              <w:rPr>
                <w:noProof/>
                <w:webHidden/>
              </w:rPr>
              <w:fldChar w:fldCharType="separate"/>
            </w:r>
            <w:r w:rsidR="00C66FFF">
              <w:rPr>
                <w:noProof/>
                <w:webHidden/>
              </w:rPr>
              <w:t>14</w:t>
            </w:r>
            <w:r>
              <w:rPr>
                <w:noProof/>
                <w:webHidden/>
              </w:rPr>
              <w:fldChar w:fldCharType="end"/>
            </w:r>
          </w:hyperlink>
        </w:p>
        <w:p w:rsidR="00255D96" w:rsidRDefault="0066637E">
          <w:r>
            <w:fldChar w:fldCharType="end"/>
          </w:r>
        </w:p>
      </w:sdtContent>
    </w:sdt>
    <w:p w:rsidR="00E0741D" w:rsidRDefault="00E0741D" w:rsidP="008220A4">
      <w:pPr>
        <w:pStyle w:val="Title"/>
        <w:rPr>
          <w:szCs w:val="28"/>
        </w:rPr>
        <w:sectPr w:rsidR="00E0741D" w:rsidSect="00E925B4">
          <w:footerReference w:type="default" r:id="rId17"/>
          <w:pgSz w:w="12240" w:h="15840"/>
          <w:pgMar w:top="1080" w:right="907" w:bottom="1080" w:left="1440" w:header="720" w:footer="720" w:gutter="0"/>
          <w:pgNumType w:fmt="lowerRoman" w:start="1"/>
          <w:cols w:space="720"/>
          <w:docGrid w:linePitch="360"/>
        </w:sectPr>
      </w:pPr>
    </w:p>
    <w:p w:rsidR="00F62F78" w:rsidRDefault="00150D26" w:rsidP="008220A4">
      <w:pPr>
        <w:pStyle w:val="Title"/>
        <w:rPr>
          <w:sz w:val="24"/>
        </w:rPr>
      </w:pPr>
      <w:r>
        <w:rPr>
          <w:szCs w:val="28"/>
        </w:rPr>
        <w:lastRenderedPageBreak/>
        <w:t>Massachusetts Primer on Special Education and Charter Schools</w:t>
      </w:r>
    </w:p>
    <w:p w:rsidR="00150D26" w:rsidRPr="004E4AEB" w:rsidRDefault="00AF6782" w:rsidP="008220A4">
      <w:pPr>
        <w:pStyle w:val="Title"/>
        <w:rPr>
          <w:szCs w:val="28"/>
        </w:rPr>
      </w:pPr>
      <w:r>
        <w:rPr>
          <w:szCs w:val="28"/>
        </w:rPr>
        <w:t>Part</w:t>
      </w:r>
      <w:r w:rsidR="00F34A19">
        <w:rPr>
          <w:szCs w:val="28"/>
        </w:rPr>
        <w:t xml:space="preserve"> II:  Information for </w:t>
      </w:r>
      <w:r w:rsidR="00736DDC" w:rsidRPr="00736DDC">
        <w:rPr>
          <w:szCs w:val="28"/>
        </w:rPr>
        <w:t>State and Local Officials and Other Interested Parties</w:t>
      </w:r>
    </w:p>
    <w:p w:rsidR="00E25087" w:rsidRDefault="00E25087" w:rsidP="00E25087">
      <w:pPr>
        <w:rPr>
          <w:b/>
        </w:rPr>
      </w:pPr>
    </w:p>
    <w:p w:rsidR="00F62F78" w:rsidRDefault="00F62F78">
      <w:r>
        <w:t xml:space="preserve">This section </w:t>
      </w:r>
      <w:r w:rsidR="00C74107">
        <w:t xml:space="preserve">is </w:t>
      </w:r>
      <w:r w:rsidR="00E25087">
        <w:t xml:space="preserve">an introduction </w:t>
      </w:r>
      <w:r w:rsidR="004E4AEB">
        <w:t xml:space="preserve">for new staff </w:t>
      </w:r>
      <w:r w:rsidR="0075711E">
        <w:t>members of</w:t>
      </w:r>
      <w:r w:rsidR="004E4AEB">
        <w:t xml:space="preserve"> state agencies and others who need </w:t>
      </w:r>
      <w:r w:rsidR="00EB70CB">
        <w:t>an overview</w:t>
      </w:r>
      <w:r w:rsidR="004E4AEB">
        <w:t xml:space="preserve"> of topics related to </w:t>
      </w:r>
      <w:r w:rsidR="0075711E">
        <w:t xml:space="preserve">Massachusetts </w:t>
      </w:r>
      <w:r w:rsidR="004E4AEB">
        <w:t xml:space="preserve">students with disabilities </w:t>
      </w:r>
      <w:r w:rsidR="004C6EB8">
        <w:t>enrolled in</w:t>
      </w:r>
      <w:r w:rsidR="00654A28">
        <w:t xml:space="preserve"> charter schools</w:t>
      </w:r>
      <w:r w:rsidR="004C6EB8">
        <w:t>.</w:t>
      </w:r>
      <w:r w:rsidR="00E25087">
        <w:t xml:space="preserve"> The information </w:t>
      </w:r>
      <w:r w:rsidR="0090141D">
        <w:t>focuses on</w:t>
      </w:r>
      <w:r w:rsidR="00E25087">
        <w:t xml:space="preserve"> the</w:t>
      </w:r>
      <w:r w:rsidR="0075711E">
        <w:t xml:space="preserve"> primary</w:t>
      </w:r>
      <w:r w:rsidR="00E25087">
        <w:t xml:space="preserve"> issues related to policies and procedures that govern special education in all stages of implementation </w:t>
      </w:r>
      <w:r w:rsidR="0090141D">
        <w:t>for Massachusetts</w:t>
      </w:r>
      <w:r w:rsidR="00E25087">
        <w:t xml:space="preserve"> charter schools</w:t>
      </w:r>
      <w:r w:rsidR="0090141D">
        <w:t>.</w:t>
      </w:r>
    </w:p>
    <w:p w:rsidR="003D4CB4" w:rsidRDefault="003D4CB4">
      <w:pPr>
        <w:rPr>
          <w:b/>
          <w:bCs/>
        </w:rPr>
      </w:pPr>
    </w:p>
    <w:p w:rsidR="00F62F78" w:rsidRPr="003D4CB4" w:rsidRDefault="00F62F78" w:rsidP="00BD1A64">
      <w:pPr>
        <w:pStyle w:val="Heading1"/>
        <w:numPr>
          <w:ilvl w:val="0"/>
          <w:numId w:val="17"/>
        </w:numPr>
        <w:rPr>
          <w:b/>
          <w:u w:val="none"/>
        </w:rPr>
      </w:pPr>
      <w:bookmarkStart w:id="0" w:name="_Background"/>
      <w:bookmarkStart w:id="1" w:name="_Toc456085676"/>
      <w:bookmarkStart w:id="2" w:name="_Toc456087240"/>
      <w:bookmarkEnd w:id="0"/>
      <w:r w:rsidRPr="003D4CB4">
        <w:rPr>
          <w:b/>
          <w:u w:val="none"/>
        </w:rPr>
        <w:t>Background</w:t>
      </w:r>
      <w:bookmarkEnd w:id="1"/>
      <w:bookmarkEnd w:id="2"/>
    </w:p>
    <w:p w:rsidR="003D4CB4" w:rsidRPr="003D4CB4" w:rsidRDefault="003D4CB4" w:rsidP="003D4CB4"/>
    <w:p w:rsidR="00F62F78" w:rsidRPr="001101D0" w:rsidRDefault="00F62F78" w:rsidP="00255D96">
      <w:pPr>
        <w:pStyle w:val="Heading3"/>
        <w:rPr>
          <w:b w:val="0"/>
          <w:bCs w:val="0"/>
          <w:u w:val="single"/>
        </w:rPr>
      </w:pPr>
      <w:bookmarkStart w:id="3" w:name="_Toc456085677"/>
      <w:bookmarkStart w:id="4" w:name="_Toc456087241"/>
      <w:r w:rsidRPr="001101D0">
        <w:rPr>
          <w:b w:val="0"/>
          <w:bCs w:val="0"/>
          <w:u w:val="single"/>
        </w:rPr>
        <w:t>What are charter schools?</w:t>
      </w:r>
      <w:bookmarkEnd w:id="3"/>
      <w:bookmarkEnd w:id="4"/>
      <w:r w:rsidR="008C0EC2" w:rsidRPr="001101D0">
        <w:rPr>
          <w:b w:val="0"/>
          <w:bCs w:val="0"/>
          <w:u w:val="single"/>
        </w:rPr>
        <w:t xml:space="preserve"> </w:t>
      </w:r>
    </w:p>
    <w:p w:rsidR="000F6F66" w:rsidRDefault="00C10E8E">
      <w:pPr>
        <w:rPr>
          <w:color w:val="000000"/>
          <w:szCs w:val="22"/>
        </w:rPr>
      </w:pPr>
      <w:r w:rsidRPr="00CB243F">
        <w:rPr>
          <w:color w:val="000000"/>
          <w:szCs w:val="22"/>
        </w:rPr>
        <w:t xml:space="preserve">A charter school is a public school that is governed by a board of trustees </w:t>
      </w:r>
      <w:r w:rsidR="003A42A6">
        <w:rPr>
          <w:color w:val="000000"/>
          <w:szCs w:val="22"/>
        </w:rPr>
        <w:t xml:space="preserve">that is </w:t>
      </w:r>
      <w:r w:rsidRPr="00CB243F">
        <w:rPr>
          <w:color w:val="000000"/>
          <w:szCs w:val="22"/>
        </w:rPr>
        <w:t xml:space="preserve">independent of any school committee </w:t>
      </w:r>
      <w:r w:rsidR="003A42A6" w:rsidRPr="003A42A6">
        <w:rPr>
          <w:color w:val="000000"/>
          <w:szCs w:val="22"/>
        </w:rPr>
        <w:t xml:space="preserve">and operates </w:t>
      </w:r>
      <w:r w:rsidRPr="00CB243F">
        <w:rPr>
          <w:color w:val="000000"/>
          <w:szCs w:val="22"/>
        </w:rPr>
        <w:t>under a five year charter granted by the Board of Elementary and Secondary Education (Board). It has the freedom to organize around a core mission, curriculum, theme, and/or teaching method</w:t>
      </w:r>
      <w:r w:rsidR="00223972">
        <w:rPr>
          <w:color w:val="000000"/>
          <w:szCs w:val="22"/>
        </w:rPr>
        <w:t>,</w:t>
      </w:r>
      <w:r w:rsidR="004A51BA">
        <w:rPr>
          <w:color w:val="000000"/>
          <w:szCs w:val="22"/>
        </w:rPr>
        <w:t xml:space="preserve"> </w:t>
      </w:r>
      <w:r w:rsidRPr="00CB243F">
        <w:rPr>
          <w:color w:val="000000"/>
          <w:szCs w:val="22"/>
        </w:rPr>
        <w:t>to control its own budget</w:t>
      </w:r>
      <w:r w:rsidR="00223972">
        <w:rPr>
          <w:color w:val="000000"/>
          <w:szCs w:val="22"/>
        </w:rPr>
        <w:t>,</w:t>
      </w:r>
      <w:r w:rsidRPr="00CB243F">
        <w:rPr>
          <w:color w:val="000000"/>
          <w:szCs w:val="22"/>
        </w:rPr>
        <w:t xml:space="preserve"> and hire (and fire) teachers and staff. In return for this freedom, a charter school must attract students and produce positive results within five years or its charter will not be renewed. There are two categories of charter schools</w:t>
      </w:r>
      <w:r w:rsidR="003A42A6">
        <w:rPr>
          <w:color w:val="000000"/>
          <w:szCs w:val="22"/>
        </w:rPr>
        <w:t>:</w:t>
      </w:r>
      <w:r w:rsidRPr="00CB243F">
        <w:rPr>
          <w:color w:val="000000"/>
          <w:szCs w:val="22"/>
        </w:rPr>
        <w:t xml:space="preserve"> Commonwealth charter schools and Horace Mann charter schools. Horace Mann and Commonwealth charter schools differ in that a Horace Mann charter school must have its charter approved by the local school committee and, in some cases, the local teacher’s union in addition to the Board.</w:t>
      </w:r>
    </w:p>
    <w:p w:rsidR="000F6F66" w:rsidRDefault="000F6F66">
      <w:pPr>
        <w:rPr>
          <w:color w:val="000000"/>
          <w:szCs w:val="22"/>
        </w:rPr>
      </w:pPr>
    </w:p>
    <w:p w:rsidR="005B5673" w:rsidRDefault="00F00CA3">
      <w:r>
        <w:t xml:space="preserve">The </w:t>
      </w:r>
      <w:r w:rsidR="00FE5ACD">
        <w:t xml:space="preserve">Massachusetts </w:t>
      </w:r>
      <w:r>
        <w:t>charter school statute, G.L. c. 71, § 89 (d),</w:t>
      </w:r>
      <w:r w:rsidR="00F62F78">
        <w:t xml:space="preserve"> lists the following purposes for charter schools:  </w:t>
      </w:r>
    </w:p>
    <w:p w:rsidR="00A0173B" w:rsidRDefault="00A0173B"/>
    <w:p w:rsidR="00F00CA3" w:rsidRPr="00A0173B" w:rsidRDefault="00F62F78" w:rsidP="002A2780">
      <w:pPr>
        <w:ind w:left="720" w:right="1260"/>
        <w:jc w:val="both"/>
        <w:rPr>
          <w:sz w:val="22"/>
          <w:szCs w:val="22"/>
        </w:rPr>
      </w:pPr>
      <w:r w:rsidRPr="00A0173B">
        <w:rPr>
          <w:sz w:val="22"/>
          <w:szCs w:val="22"/>
        </w:rPr>
        <w:t>(1) to stimulate the development of innovative programs within public education; (2) to provide opportunities for innovative learning and assessments; (3) to provide parents and students with greater options in choosing schools within and outside their school districts; (4) to provide teachers with a vehicle for establishing schools with alternative, innovative methods of educational instruction and school structure and management; (5) to encourage performance-based educational programs; (6) to hold teachers and school administrators accountable for students’ educational outcomes; and (7) to provide models for replication in other public schools.</w:t>
      </w:r>
    </w:p>
    <w:p w:rsidR="00A0173B" w:rsidRDefault="00A0173B"/>
    <w:p w:rsidR="00E336E4" w:rsidRPr="000F6F66" w:rsidRDefault="00F62F78" w:rsidP="00E336E4">
      <w:r>
        <w:t xml:space="preserve">Like all public schools, charter schools are responsible for educating all </w:t>
      </w:r>
      <w:r w:rsidR="00492703">
        <w:t>students</w:t>
      </w:r>
      <w:r>
        <w:t xml:space="preserve"> </w:t>
      </w:r>
      <w:r w:rsidR="007C4BDF">
        <w:t>at no cost to parents</w:t>
      </w:r>
      <w:r>
        <w:t xml:space="preserve"> and </w:t>
      </w:r>
      <w:r w:rsidR="007C4BDF">
        <w:t xml:space="preserve">may not </w:t>
      </w:r>
      <w:r>
        <w:t>discriminat</w:t>
      </w:r>
      <w:r w:rsidR="007C4BDF">
        <w:t>e based on race, color, national origin, creed, sex, ethnicity, sexual orientation,</w:t>
      </w:r>
      <w:r w:rsidR="00E9750B">
        <w:t xml:space="preserve"> gender identity,</w:t>
      </w:r>
      <w:r w:rsidR="007C4BDF">
        <w:t xml:space="preserve"> mental or physical disability, age, ancestry, athletic performance, special need, proficiency in the English language or a foreign language, or prior academic achievement</w:t>
      </w:r>
      <w:r>
        <w:t xml:space="preserve">. </w:t>
      </w:r>
      <w:r w:rsidR="007C4BDF">
        <w:t>As independent public schools</w:t>
      </w:r>
      <w:r>
        <w:t>, charter school</w:t>
      </w:r>
      <w:r w:rsidR="00492703">
        <w:t>s</w:t>
      </w:r>
      <w:r>
        <w:t xml:space="preserve"> must </w:t>
      </w:r>
      <w:r w:rsidR="00223972">
        <w:t xml:space="preserve">enroll </w:t>
      </w:r>
      <w:r>
        <w:t xml:space="preserve">enough </w:t>
      </w:r>
      <w:r w:rsidR="00223972">
        <w:t xml:space="preserve">students </w:t>
      </w:r>
      <w:r>
        <w:t xml:space="preserve">to stay open and must </w:t>
      </w:r>
      <w:r w:rsidR="00492703">
        <w:t>achieve</w:t>
      </w:r>
      <w:r>
        <w:t xml:space="preserve"> results that merit renewal of their </w:t>
      </w:r>
      <w:r w:rsidR="00492703">
        <w:t xml:space="preserve">five-year </w:t>
      </w:r>
      <w:r>
        <w:t>charter</w:t>
      </w:r>
      <w:r w:rsidR="00492703">
        <w:t>.</w:t>
      </w:r>
      <w:r w:rsidR="0077616B">
        <w:t xml:space="preserve">  </w:t>
      </w:r>
    </w:p>
    <w:p w:rsidR="00F62F78" w:rsidRDefault="00F62F78" w:rsidP="00E8356E"/>
    <w:p w:rsidR="00F62F78" w:rsidRPr="001101D0" w:rsidRDefault="00706BF3" w:rsidP="00255D96">
      <w:pPr>
        <w:pStyle w:val="Heading3"/>
        <w:rPr>
          <w:b w:val="0"/>
          <w:bCs w:val="0"/>
          <w:u w:val="single"/>
        </w:rPr>
      </w:pPr>
      <w:bookmarkStart w:id="5" w:name="_Toc456085678"/>
      <w:bookmarkStart w:id="6" w:name="_Toc456087242"/>
      <w:r w:rsidRPr="001101D0">
        <w:rPr>
          <w:b w:val="0"/>
          <w:bCs w:val="0"/>
          <w:u w:val="single"/>
        </w:rPr>
        <w:t xml:space="preserve">When were charter schools established in </w:t>
      </w:r>
      <w:r w:rsidR="00F62F78" w:rsidRPr="001101D0">
        <w:rPr>
          <w:b w:val="0"/>
          <w:bCs w:val="0"/>
          <w:u w:val="single"/>
        </w:rPr>
        <w:t>Massachusetts</w:t>
      </w:r>
      <w:r w:rsidRPr="001101D0">
        <w:rPr>
          <w:b w:val="0"/>
          <w:bCs w:val="0"/>
          <w:u w:val="single"/>
        </w:rPr>
        <w:t>?</w:t>
      </w:r>
      <w:bookmarkEnd w:id="5"/>
      <w:bookmarkEnd w:id="6"/>
    </w:p>
    <w:p w:rsidR="00F62F78" w:rsidRDefault="00F62F78">
      <w:r>
        <w:t>The Massachusetts Education Reform Act of 1993 included among its provisions the creation of new, independent public charter schools</w:t>
      </w:r>
      <w:r w:rsidR="00706BF3">
        <w:t>. T</w:t>
      </w:r>
      <w:r>
        <w:t xml:space="preserve">wenty-five </w:t>
      </w:r>
      <w:r w:rsidR="00706BF3">
        <w:t>charter schools</w:t>
      </w:r>
      <w:r>
        <w:t xml:space="preserve"> opened for the first time in the fall of 1995. Since then, charter schools have grown in number and enrollment and have become a significant part of the educational landscape in Massachusetts. </w:t>
      </w:r>
    </w:p>
    <w:p w:rsidR="003D4CB4" w:rsidRDefault="003D4CB4"/>
    <w:p w:rsidR="00F62F78" w:rsidRPr="001101D0" w:rsidRDefault="00706BF3" w:rsidP="00255D96">
      <w:pPr>
        <w:pStyle w:val="Heading3"/>
        <w:rPr>
          <w:b w:val="0"/>
          <w:bCs w:val="0"/>
          <w:u w:val="single"/>
        </w:rPr>
      </w:pPr>
      <w:bookmarkStart w:id="7" w:name="_Toc456085679"/>
      <w:bookmarkStart w:id="8" w:name="_Toc456087243"/>
      <w:r w:rsidRPr="001101D0">
        <w:rPr>
          <w:b w:val="0"/>
          <w:bCs w:val="0"/>
          <w:u w:val="single"/>
        </w:rPr>
        <w:t xml:space="preserve">How </w:t>
      </w:r>
      <w:r w:rsidR="001C3B5D" w:rsidRPr="001101D0">
        <w:rPr>
          <w:b w:val="0"/>
          <w:bCs w:val="0"/>
          <w:u w:val="single"/>
        </w:rPr>
        <w:t>is a</w:t>
      </w:r>
      <w:r w:rsidRPr="001101D0">
        <w:rPr>
          <w:b w:val="0"/>
          <w:bCs w:val="0"/>
          <w:u w:val="single"/>
        </w:rPr>
        <w:t xml:space="preserve"> charter school in </w:t>
      </w:r>
      <w:r w:rsidR="00F62F78" w:rsidRPr="001101D0">
        <w:rPr>
          <w:b w:val="0"/>
          <w:bCs w:val="0"/>
          <w:u w:val="single"/>
        </w:rPr>
        <w:t xml:space="preserve">Massachusetts </w:t>
      </w:r>
      <w:r w:rsidRPr="001101D0">
        <w:rPr>
          <w:b w:val="0"/>
          <w:bCs w:val="0"/>
          <w:u w:val="single"/>
        </w:rPr>
        <w:t>authorized?</w:t>
      </w:r>
      <w:bookmarkEnd w:id="7"/>
      <w:bookmarkEnd w:id="8"/>
    </w:p>
    <w:p w:rsidR="00F62F78" w:rsidRDefault="00F62F78">
      <w:r>
        <w:t xml:space="preserve">Massachusetts </w:t>
      </w:r>
      <w:r w:rsidR="00392058">
        <w:t>authorizes</w:t>
      </w:r>
      <w:r>
        <w:t xml:space="preserve"> its charter schools differently than most other states. </w:t>
      </w:r>
      <w:r w:rsidR="00223972">
        <w:t xml:space="preserve">Most other states allow multiple entities to authorize the creation of charter schools, including the state education agency </w:t>
      </w:r>
      <w:r w:rsidR="00223972">
        <w:lastRenderedPageBreak/>
        <w:t xml:space="preserve">(SEA), universities, municipalities, and others. Nationally, most charter schools are authorized by a local school district and function as part of that district. </w:t>
      </w:r>
      <w:r w:rsidR="00392058">
        <w:t xml:space="preserve">The </w:t>
      </w:r>
      <w:r w:rsidR="00223972">
        <w:t xml:space="preserve">Massachusetts </w:t>
      </w:r>
      <w:r w:rsidR="00392058">
        <w:t xml:space="preserve">Education Reform Act </w:t>
      </w:r>
      <w:r w:rsidR="004A51BA">
        <w:t xml:space="preserve">of 1993 </w:t>
      </w:r>
      <w:r w:rsidR="00392058">
        <w:t>sanctions only one authori</w:t>
      </w:r>
      <w:r w:rsidR="00553F66">
        <w:t>zer for charter schools – the</w:t>
      </w:r>
      <w:r w:rsidR="009153F2">
        <w:t xml:space="preserve"> Board of Elementary and Secondary Education</w:t>
      </w:r>
      <w:r w:rsidR="00553F66">
        <w:t xml:space="preserve"> </w:t>
      </w:r>
      <w:r w:rsidR="009153F2">
        <w:t>(</w:t>
      </w:r>
      <w:r w:rsidR="00553F66">
        <w:t>BESE</w:t>
      </w:r>
      <w:r w:rsidR="009153F2">
        <w:t>)</w:t>
      </w:r>
      <w:r w:rsidR="00392058">
        <w:t>.</w:t>
      </w:r>
      <w:r w:rsidR="00706BF3">
        <w:t xml:space="preserve"> </w:t>
      </w:r>
      <w:r w:rsidR="00707D5F">
        <w:t>As the sole authorizer, the B</w:t>
      </w:r>
      <w:r w:rsidR="00553F66">
        <w:t>ESE</w:t>
      </w:r>
      <w:r w:rsidR="00707D5F">
        <w:t xml:space="preserve"> makes decisions regarding the approval, renewal, and revocation of all charters. </w:t>
      </w:r>
    </w:p>
    <w:p w:rsidR="00F62F78" w:rsidRDefault="00F62F78">
      <w:pPr>
        <w:rPr>
          <w:b/>
          <w:bCs/>
        </w:rPr>
      </w:pPr>
    </w:p>
    <w:p w:rsidR="00F62F78" w:rsidRPr="001101D0" w:rsidRDefault="00F62F78" w:rsidP="00255D96">
      <w:pPr>
        <w:pStyle w:val="Heading3"/>
        <w:rPr>
          <w:b w:val="0"/>
          <w:bCs w:val="0"/>
          <w:u w:val="single"/>
        </w:rPr>
      </w:pPr>
      <w:bookmarkStart w:id="9" w:name="_Toc456085680"/>
      <w:bookmarkStart w:id="10" w:name="_Toc456087244"/>
      <w:r w:rsidRPr="001101D0">
        <w:rPr>
          <w:b w:val="0"/>
          <w:bCs w:val="0"/>
          <w:u w:val="single"/>
        </w:rPr>
        <w:t>What is the status of charter schools in M</w:t>
      </w:r>
      <w:r w:rsidR="00061BCA" w:rsidRPr="001101D0">
        <w:rPr>
          <w:b w:val="0"/>
          <w:bCs w:val="0"/>
          <w:u w:val="single"/>
        </w:rPr>
        <w:t>assachusetts</w:t>
      </w:r>
      <w:r w:rsidRPr="001101D0">
        <w:rPr>
          <w:b w:val="0"/>
          <w:bCs w:val="0"/>
          <w:u w:val="single"/>
        </w:rPr>
        <w:t>?</w:t>
      </w:r>
      <w:bookmarkEnd w:id="9"/>
      <w:bookmarkEnd w:id="10"/>
    </w:p>
    <w:p w:rsidR="00F62F78" w:rsidRDefault="00E210D9">
      <w:r>
        <w:t>As of the 201</w:t>
      </w:r>
      <w:r w:rsidR="00E948BE">
        <w:t>5</w:t>
      </w:r>
      <w:r>
        <w:t>-1</w:t>
      </w:r>
      <w:r w:rsidR="00E948BE">
        <w:t>6</w:t>
      </w:r>
      <w:r w:rsidR="00545C5C">
        <w:t xml:space="preserve"> </w:t>
      </w:r>
      <w:r w:rsidR="0083589D">
        <w:t xml:space="preserve">school </w:t>
      </w:r>
      <w:proofErr w:type="gramStart"/>
      <w:r w:rsidR="0083589D">
        <w:t>year</w:t>
      </w:r>
      <w:proofErr w:type="gramEnd"/>
      <w:r w:rsidR="00F62F78">
        <w:t xml:space="preserve">, </w:t>
      </w:r>
      <w:r w:rsidR="00A71116">
        <w:t>Massachusetts has</w:t>
      </w:r>
      <w:r w:rsidR="0033358D">
        <w:t xml:space="preserve"> </w:t>
      </w:r>
      <w:r w:rsidR="00C10DA8">
        <w:t>81</w:t>
      </w:r>
      <w:r w:rsidR="00F62F78">
        <w:t>operating charter public schools</w:t>
      </w:r>
      <w:r w:rsidR="006B3DA8">
        <w:t xml:space="preserve"> - </w:t>
      </w:r>
      <w:r w:rsidR="00C10DA8">
        <w:t>71</w:t>
      </w:r>
      <w:r>
        <w:t xml:space="preserve"> </w:t>
      </w:r>
      <w:r w:rsidR="00A71116">
        <w:t>are</w:t>
      </w:r>
      <w:r w:rsidR="00F62F78">
        <w:t xml:space="preserve"> Commonwealth charters and </w:t>
      </w:r>
      <w:r>
        <w:t xml:space="preserve">10 </w:t>
      </w:r>
      <w:r w:rsidR="00A71116">
        <w:t>are</w:t>
      </w:r>
      <w:r w:rsidR="00F62F78">
        <w:t xml:space="preserve"> Horace Mann charters. Total enrollment </w:t>
      </w:r>
      <w:r w:rsidR="00061BCA">
        <w:t xml:space="preserve">in charter schools </w:t>
      </w:r>
      <w:r w:rsidR="00F62F78">
        <w:t xml:space="preserve">is approximately </w:t>
      </w:r>
      <w:r>
        <w:t>3</w:t>
      </w:r>
      <w:r w:rsidR="00C10DA8">
        <w:t>7</w:t>
      </w:r>
      <w:r w:rsidR="00F62F78">
        <w:t xml:space="preserve">,000 students, with </w:t>
      </w:r>
      <w:r w:rsidR="00707D5F">
        <w:t>an additional</w:t>
      </w:r>
      <w:r w:rsidR="00F62F78">
        <w:t xml:space="preserve"> </w:t>
      </w:r>
      <w:r w:rsidR="00C10DA8">
        <w:t>44</w:t>
      </w:r>
      <w:r w:rsidR="00F62F78">
        <w:t>,000 students on charter school waiting lists.</w:t>
      </w:r>
    </w:p>
    <w:p w:rsidR="00F62F78" w:rsidRDefault="00F62F78">
      <w:pPr>
        <w:rPr>
          <w:b/>
          <w:bCs/>
        </w:rPr>
      </w:pPr>
    </w:p>
    <w:p w:rsidR="00A42C92" w:rsidRPr="001101D0" w:rsidRDefault="00654A28" w:rsidP="00255D96">
      <w:pPr>
        <w:pStyle w:val="Heading3"/>
        <w:rPr>
          <w:b w:val="0"/>
          <w:bCs w:val="0"/>
          <w:u w:val="single"/>
        </w:rPr>
      </w:pPr>
      <w:bookmarkStart w:id="11" w:name="_Toc456085681"/>
      <w:bookmarkStart w:id="12" w:name="_Toc456087245"/>
      <w:r w:rsidRPr="001101D0">
        <w:rPr>
          <w:b w:val="0"/>
          <w:bCs w:val="0"/>
          <w:u w:val="single"/>
        </w:rPr>
        <w:t>What types of charter schools exist in Massachusetts?</w:t>
      </w:r>
      <w:bookmarkEnd w:id="11"/>
      <w:bookmarkEnd w:id="12"/>
    </w:p>
    <w:p w:rsidR="00A42C92" w:rsidRDefault="00A42C92" w:rsidP="00A42C92">
      <w:r>
        <w:t xml:space="preserve">The Massachusetts charter school statute </w:t>
      </w:r>
      <w:hyperlink r:id="rId18" w:history="1">
        <w:r w:rsidRPr="000F6F66">
          <w:rPr>
            <w:rStyle w:val="Hyperlink"/>
          </w:rPr>
          <w:t>G</w:t>
        </w:r>
        <w:r w:rsidR="00BA36EB" w:rsidRPr="000F6F66">
          <w:rPr>
            <w:rStyle w:val="Hyperlink"/>
          </w:rPr>
          <w:t>.</w:t>
        </w:r>
        <w:r w:rsidRPr="000F6F66">
          <w:rPr>
            <w:rStyle w:val="Hyperlink"/>
          </w:rPr>
          <w:t>L</w:t>
        </w:r>
        <w:r w:rsidR="00BA36EB" w:rsidRPr="000F6F66">
          <w:rPr>
            <w:rStyle w:val="Hyperlink"/>
          </w:rPr>
          <w:t>.</w:t>
        </w:r>
        <w:r w:rsidRPr="000F6F66">
          <w:rPr>
            <w:rStyle w:val="Hyperlink"/>
          </w:rPr>
          <w:t xml:space="preserve"> </w:t>
        </w:r>
        <w:r w:rsidR="00BA36EB" w:rsidRPr="000F6F66">
          <w:rPr>
            <w:rStyle w:val="Hyperlink"/>
          </w:rPr>
          <w:t xml:space="preserve">c. </w:t>
        </w:r>
        <w:r w:rsidRPr="000F6F66">
          <w:rPr>
            <w:rStyle w:val="Hyperlink"/>
          </w:rPr>
          <w:t>71 §89</w:t>
        </w:r>
      </w:hyperlink>
      <w:r w:rsidR="00642550">
        <w:t xml:space="preserve"> </w:t>
      </w:r>
      <w:proofErr w:type="gramStart"/>
      <w:r w:rsidR="00707D5F">
        <w:t>defines</w:t>
      </w:r>
      <w:proofErr w:type="gramEnd"/>
      <w:r w:rsidR="00707D5F">
        <w:t xml:space="preserve"> </w:t>
      </w:r>
      <w:r w:rsidR="00654A28">
        <w:t xml:space="preserve">two </w:t>
      </w:r>
      <w:r>
        <w:t xml:space="preserve">types of charter </w:t>
      </w:r>
      <w:r w:rsidR="00707D5F">
        <w:t xml:space="preserve">public </w:t>
      </w:r>
      <w:r>
        <w:t>schools:</w:t>
      </w:r>
    </w:p>
    <w:p w:rsidR="00A42C92" w:rsidRDefault="00A42C92" w:rsidP="00A42C92"/>
    <w:p w:rsidR="00A42C92" w:rsidRDefault="00A42C92" w:rsidP="00322540">
      <w:pPr>
        <w:pStyle w:val="BodyTextIndent"/>
        <w:numPr>
          <w:ilvl w:val="0"/>
          <w:numId w:val="4"/>
        </w:numPr>
      </w:pPr>
      <w:r>
        <w:t xml:space="preserve">A Commonwealth charter school </w:t>
      </w:r>
      <w:r w:rsidR="002E074F">
        <w:t>is</w:t>
      </w:r>
      <w:r>
        <w:t xml:space="preserve"> a public school, operated under a charter granted by the</w:t>
      </w:r>
      <w:r w:rsidR="006B2CC7">
        <w:t xml:space="preserve"> Boar</w:t>
      </w:r>
      <w:r>
        <w:t xml:space="preserve">d of </w:t>
      </w:r>
      <w:r w:rsidR="006B2CC7">
        <w:t>Elementary and Secondary E</w:t>
      </w:r>
      <w:r>
        <w:t xml:space="preserve">ducation, which operates independently of any school committee and is managed by a board of trustees. The board of trustees of a </w:t>
      </w:r>
      <w:r w:rsidR="003A42A6">
        <w:t>C</w:t>
      </w:r>
      <w:r>
        <w:t xml:space="preserve">ommonwealth charter school, upon receiving a charter from the </w:t>
      </w:r>
      <w:r w:rsidR="006B2CC7">
        <w:t>BESE</w:t>
      </w:r>
      <w:r>
        <w:t>, shall be deemed to be p</w:t>
      </w:r>
      <w:r w:rsidR="00D87889">
        <w:t>ublic agents authorized by the C</w:t>
      </w:r>
      <w:r>
        <w:t>ommonwealth to supervise and control the charter.</w:t>
      </w:r>
    </w:p>
    <w:p w:rsidR="00A42C92" w:rsidRDefault="00A42C92" w:rsidP="00A42C92">
      <w:pPr>
        <w:pStyle w:val="BodyTextIndent"/>
      </w:pPr>
    </w:p>
    <w:p w:rsidR="000F6F66" w:rsidRDefault="00A42C92" w:rsidP="003535E5">
      <w:pPr>
        <w:pStyle w:val="ListParagraph"/>
        <w:numPr>
          <w:ilvl w:val="0"/>
          <w:numId w:val="30"/>
        </w:numPr>
        <w:rPr>
          <w:color w:val="000000"/>
          <w:szCs w:val="22"/>
        </w:rPr>
      </w:pPr>
      <w:r>
        <w:t xml:space="preserve">A Horace Mann charter school </w:t>
      </w:r>
      <w:r w:rsidR="002E074F">
        <w:t>is</w:t>
      </w:r>
      <w:r>
        <w:t xml:space="preserve"> a public school or part of a public school operated under a charter approved by the local school committee in which the school is located and by the local collective bargaining agent. Horace Mann charter schools shall be operated and managed by a board of trustees independent of the school committees that approve said schools. The board of trustees may include a member of the school committee.</w:t>
      </w:r>
      <w:r w:rsidR="002E2072">
        <w:t xml:space="preserve"> </w:t>
      </w:r>
      <w:r w:rsidR="000F6F66" w:rsidRPr="003535E5">
        <w:rPr>
          <w:color w:val="000000"/>
          <w:szCs w:val="22"/>
        </w:rPr>
        <w:t xml:space="preserve">In addition, the revision of </w:t>
      </w:r>
      <w:hyperlink r:id="rId19" w:history="1">
        <w:r w:rsidR="000F6F66" w:rsidRPr="004A51BA">
          <w:rPr>
            <w:rStyle w:val="Hyperlink"/>
            <w:szCs w:val="22"/>
          </w:rPr>
          <w:t>M.G.L. c. 71, § 89</w:t>
        </w:r>
      </w:hyperlink>
      <w:r w:rsidR="000F6F66" w:rsidRPr="003535E5">
        <w:rPr>
          <w:color w:val="000000"/>
          <w:szCs w:val="22"/>
        </w:rPr>
        <w:t xml:space="preserve"> in 2010 created three types of Horace Mann charter schools, each with a particular set of requirements. Requirements for the involvement of the collective bargaining unit vary by type. To the extent provided by their charters and as agreed to in a memoranda of understanding (MOU) with the school committee, as well as the faculty and relevant collective bargaining units, Horace Mann charter schools may be exempt from certain provisions in local collective bargaining agreements. Employees of a Horace Mann charter school, however, remain members of the local collective bargaining unit; continue to accrue seniority; and receive, at a minimum, the salary and benefits established by the local collective bargaining agreement. </w:t>
      </w:r>
    </w:p>
    <w:p w:rsidR="003535E5" w:rsidRPr="003535E5" w:rsidRDefault="003535E5" w:rsidP="003535E5">
      <w:pPr>
        <w:pStyle w:val="ListParagraph"/>
        <w:rPr>
          <w:color w:val="000000"/>
          <w:szCs w:val="22"/>
        </w:rPr>
      </w:pPr>
    </w:p>
    <w:p w:rsidR="00E336E4" w:rsidRPr="00C10DA8" w:rsidRDefault="00E336E4" w:rsidP="000F6F66">
      <w:pPr>
        <w:pStyle w:val="ListParagraph"/>
        <w:numPr>
          <w:ilvl w:val="1"/>
          <w:numId w:val="5"/>
        </w:numPr>
        <w:rPr>
          <w:color w:val="000000"/>
          <w:szCs w:val="22"/>
        </w:rPr>
      </w:pPr>
      <w:r w:rsidRPr="00C10DA8">
        <w:rPr>
          <w:b/>
          <w:bCs/>
          <w:color w:val="000000"/>
          <w:szCs w:val="22"/>
        </w:rPr>
        <w:t>Horace Mann I:</w:t>
      </w:r>
      <w:r w:rsidRPr="00C10DA8">
        <w:rPr>
          <w:color w:val="000000"/>
          <w:szCs w:val="22"/>
        </w:rPr>
        <w:t xml:space="preserve"> Open to any district for a new school. The application must be submitted with the approval of the local collective bargaining unit and the school committee in the district in which it is located. Any MOU modifying provisions of a collective bargaining agreement must be approved by the school committee and collective bargaining unit and is submitted with the application.</w:t>
      </w:r>
      <w:r w:rsidRPr="00C10DA8">
        <w:rPr>
          <w:color w:val="000000"/>
          <w:szCs w:val="22"/>
        </w:rPr>
        <w:tab/>
      </w:r>
    </w:p>
    <w:p w:rsidR="000F6F66" w:rsidRPr="00C10DA8" w:rsidRDefault="00E336E4" w:rsidP="00C10DA8">
      <w:pPr>
        <w:pStyle w:val="ListParagraph"/>
        <w:numPr>
          <w:ilvl w:val="1"/>
          <w:numId w:val="5"/>
        </w:numPr>
        <w:rPr>
          <w:b/>
          <w:bCs/>
          <w:color w:val="000000"/>
          <w:szCs w:val="22"/>
        </w:rPr>
      </w:pPr>
      <w:r w:rsidRPr="00C10DA8">
        <w:rPr>
          <w:b/>
          <w:bCs/>
          <w:color w:val="000000"/>
          <w:szCs w:val="22"/>
        </w:rPr>
        <w:t>H</w:t>
      </w:r>
      <w:r w:rsidRPr="00E336E4">
        <w:rPr>
          <w:b/>
          <w:bCs/>
          <w:color w:val="000000"/>
          <w:szCs w:val="22"/>
        </w:rPr>
        <w:t>orace Mann II:</w:t>
      </w:r>
      <w:r w:rsidRPr="00E336E4">
        <w:rPr>
          <w:color w:val="000000"/>
          <w:szCs w:val="22"/>
        </w:rPr>
        <w:t xml:space="preserve"> Open to any district for conversion of an existing school. Horace Mann II applications may be submitted at any time</w:t>
      </w:r>
      <w:r w:rsidR="00441CA4">
        <w:rPr>
          <w:color w:val="000000"/>
          <w:szCs w:val="22"/>
        </w:rPr>
        <w:t>;</w:t>
      </w:r>
      <w:r w:rsidRPr="00E336E4">
        <w:rPr>
          <w:color w:val="000000"/>
          <w:szCs w:val="22"/>
        </w:rPr>
        <w:t xml:space="preserve"> however, the</w:t>
      </w:r>
      <w:r w:rsidR="00441CA4">
        <w:rPr>
          <w:color w:val="000000"/>
          <w:szCs w:val="22"/>
        </w:rPr>
        <w:t xml:space="preserve"> application</w:t>
      </w:r>
      <w:r w:rsidRPr="00E336E4">
        <w:rPr>
          <w:color w:val="000000"/>
          <w:szCs w:val="22"/>
        </w:rPr>
        <w:t xml:space="preserve"> process remains the same as all other Horace Mann and Commonwealth applications, with similar </w:t>
      </w:r>
      <w:r w:rsidR="00441CA4">
        <w:rPr>
          <w:color w:val="000000"/>
          <w:szCs w:val="22"/>
        </w:rPr>
        <w:t>timelines</w:t>
      </w:r>
      <w:r w:rsidRPr="00E336E4">
        <w:rPr>
          <w:color w:val="000000"/>
          <w:szCs w:val="22"/>
        </w:rPr>
        <w:t xml:space="preserve"> for </w:t>
      </w:r>
      <w:proofErr w:type="gramStart"/>
      <w:r w:rsidRPr="00E336E4">
        <w:rPr>
          <w:color w:val="000000"/>
          <w:szCs w:val="22"/>
        </w:rPr>
        <w:t>review</w:t>
      </w:r>
      <w:r w:rsidR="00441CA4">
        <w:rPr>
          <w:color w:val="000000"/>
          <w:szCs w:val="22"/>
        </w:rPr>
        <w:t>ing</w:t>
      </w:r>
      <w:r w:rsidRPr="00E336E4">
        <w:rPr>
          <w:color w:val="000000"/>
          <w:szCs w:val="22"/>
        </w:rPr>
        <w:t xml:space="preserve">  the</w:t>
      </w:r>
      <w:proofErr w:type="gramEnd"/>
      <w:r w:rsidRPr="00E336E4">
        <w:rPr>
          <w:color w:val="000000"/>
          <w:szCs w:val="22"/>
        </w:rPr>
        <w:t xml:space="preserve"> prospectus and final application, and charter granting. The application to convert an existing school is submitted with the approval of the school committee. </w:t>
      </w:r>
    </w:p>
    <w:p w:rsidR="002E2072" w:rsidRPr="000F6F66" w:rsidRDefault="00E336E4" w:rsidP="000F6F66">
      <w:pPr>
        <w:pStyle w:val="ListParagraph"/>
        <w:numPr>
          <w:ilvl w:val="1"/>
          <w:numId w:val="5"/>
        </w:numPr>
        <w:rPr>
          <w:b/>
          <w:bCs/>
          <w:color w:val="000000"/>
          <w:szCs w:val="22"/>
        </w:rPr>
      </w:pPr>
      <w:r w:rsidRPr="000F6F66">
        <w:rPr>
          <w:b/>
          <w:bCs/>
          <w:color w:val="000000"/>
          <w:szCs w:val="22"/>
        </w:rPr>
        <w:t>Horace Mann III:</w:t>
      </w:r>
      <w:r w:rsidRPr="000F6F66">
        <w:rPr>
          <w:color w:val="000000"/>
          <w:szCs w:val="22"/>
        </w:rPr>
        <w:t xml:space="preserve"> Open to any district for a new school</w:t>
      </w:r>
      <w:r w:rsidR="00374350">
        <w:rPr>
          <w:color w:val="000000"/>
          <w:szCs w:val="22"/>
        </w:rPr>
        <w:t xml:space="preserve"> but</w:t>
      </w:r>
      <w:r w:rsidRPr="000F6F66">
        <w:rPr>
          <w:color w:val="000000"/>
          <w:szCs w:val="22"/>
        </w:rPr>
        <w:t xml:space="preserve"> </w:t>
      </w:r>
      <w:r w:rsidR="00374350">
        <w:rPr>
          <w:color w:val="000000"/>
          <w:szCs w:val="22"/>
        </w:rPr>
        <w:t>at least</w:t>
      </w:r>
      <w:r w:rsidRPr="000F6F66">
        <w:rPr>
          <w:color w:val="000000"/>
          <w:szCs w:val="22"/>
        </w:rPr>
        <w:t xml:space="preserve"> four must be located in Boston. The application must be submitted with the approval of the school committee. An agreement with the local collective bargaining unit is not </w:t>
      </w:r>
      <w:r w:rsidRPr="000F6F66">
        <w:rPr>
          <w:color w:val="000000"/>
          <w:szCs w:val="22"/>
        </w:rPr>
        <w:lastRenderedPageBreak/>
        <w:t>required prior to Board approval, however, the charter school’s board of trustees must negotiate with the collective bargaining unit and the school committee regarding any modifications to collect</w:t>
      </w:r>
      <w:r w:rsidRPr="000F6F66">
        <w:rPr>
          <w:szCs w:val="22"/>
        </w:rPr>
        <w:t xml:space="preserve">ive bargaining agreements following the award of a charter. </w:t>
      </w:r>
    </w:p>
    <w:p w:rsidR="00F62F78" w:rsidRPr="000F6F66" w:rsidRDefault="00F62F78">
      <w:pPr>
        <w:rPr>
          <w:b/>
          <w:bCs/>
          <w:color w:val="000000"/>
          <w:szCs w:val="22"/>
        </w:rPr>
      </w:pPr>
    </w:p>
    <w:p w:rsidR="00F62F78" w:rsidRPr="000F6F66" w:rsidRDefault="00F62F78">
      <w:pPr>
        <w:rPr>
          <w:szCs w:val="22"/>
        </w:rPr>
      </w:pPr>
      <w:r w:rsidRPr="000F6F66">
        <w:rPr>
          <w:bCs/>
          <w:color w:val="000000"/>
          <w:szCs w:val="22"/>
        </w:rPr>
        <w:t>In Massachusetts</w:t>
      </w:r>
      <w:r w:rsidR="0075711E" w:rsidRPr="000F6F66">
        <w:rPr>
          <w:bCs/>
          <w:color w:val="000000"/>
          <w:szCs w:val="22"/>
        </w:rPr>
        <w:t>,</w:t>
      </w:r>
      <w:r w:rsidRPr="000F6F66">
        <w:rPr>
          <w:bCs/>
          <w:color w:val="000000"/>
          <w:szCs w:val="22"/>
        </w:rPr>
        <w:t xml:space="preserve"> </w:t>
      </w:r>
      <w:r w:rsidR="00D10CE6" w:rsidRPr="000F6F66">
        <w:rPr>
          <w:bCs/>
          <w:color w:val="000000"/>
          <w:szCs w:val="22"/>
        </w:rPr>
        <w:t xml:space="preserve">each </w:t>
      </w:r>
      <w:r w:rsidRPr="000F6F66">
        <w:rPr>
          <w:bCs/>
          <w:color w:val="000000"/>
          <w:szCs w:val="22"/>
        </w:rPr>
        <w:t>charter school</w:t>
      </w:r>
      <w:r w:rsidR="00D10CE6" w:rsidRPr="000F6F66">
        <w:rPr>
          <w:bCs/>
          <w:color w:val="000000"/>
          <w:szCs w:val="22"/>
        </w:rPr>
        <w:t xml:space="preserve"> is its own</w:t>
      </w:r>
      <w:r w:rsidRPr="000F6F66">
        <w:rPr>
          <w:bCs/>
          <w:color w:val="000000"/>
          <w:szCs w:val="22"/>
        </w:rPr>
        <w:t xml:space="preserve"> </w:t>
      </w:r>
      <w:r w:rsidR="00D10CE6" w:rsidRPr="000F6F66">
        <w:rPr>
          <w:bCs/>
          <w:color w:val="000000"/>
          <w:szCs w:val="22"/>
        </w:rPr>
        <w:t>l</w:t>
      </w:r>
      <w:r w:rsidRPr="000F6F66">
        <w:rPr>
          <w:bCs/>
          <w:color w:val="000000"/>
          <w:szCs w:val="22"/>
        </w:rPr>
        <w:t xml:space="preserve">ocal </w:t>
      </w:r>
      <w:r w:rsidR="00D10CE6" w:rsidRPr="000F6F66">
        <w:rPr>
          <w:bCs/>
          <w:color w:val="000000"/>
          <w:szCs w:val="22"/>
        </w:rPr>
        <w:t>e</w:t>
      </w:r>
      <w:r w:rsidRPr="000F6F66">
        <w:rPr>
          <w:bCs/>
          <w:color w:val="000000"/>
          <w:szCs w:val="22"/>
        </w:rPr>
        <w:t xml:space="preserve">ducation </w:t>
      </w:r>
      <w:r w:rsidR="00D10CE6" w:rsidRPr="000F6F66">
        <w:rPr>
          <w:bCs/>
          <w:color w:val="000000"/>
          <w:szCs w:val="22"/>
        </w:rPr>
        <w:t>a</w:t>
      </w:r>
      <w:r w:rsidRPr="000F6F66">
        <w:rPr>
          <w:bCs/>
          <w:color w:val="000000"/>
          <w:szCs w:val="22"/>
        </w:rPr>
        <w:t>genc</w:t>
      </w:r>
      <w:r w:rsidR="00D10CE6" w:rsidRPr="000F6F66">
        <w:rPr>
          <w:bCs/>
          <w:color w:val="000000"/>
          <w:szCs w:val="22"/>
        </w:rPr>
        <w:t>y</w:t>
      </w:r>
      <w:r w:rsidRPr="000F6F66">
        <w:rPr>
          <w:bCs/>
          <w:color w:val="000000"/>
          <w:szCs w:val="22"/>
        </w:rPr>
        <w:t xml:space="preserve"> (LEA)</w:t>
      </w:r>
      <w:r w:rsidR="00D10CE6" w:rsidRPr="000F6F66">
        <w:rPr>
          <w:bCs/>
          <w:color w:val="000000"/>
          <w:szCs w:val="22"/>
        </w:rPr>
        <w:t xml:space="preserve">, </w:t>
      </w:r>
      <w:r w:rsidR="0075711E" w:rsidRPr="000F6F66">
        <w:rPr>
          <w:bCs/>
          <w:color w:val="000000"/>
          <w:szCs w:val="22"/>
        </w:rPr>
        <w:t xml:space="preserve">and is </w:t>
      </w:r>
      <w:r w:rsidR="00D10CE6" w:rsidRPr="000F6F66">
        <w:rPr>
          <w:bCs/>
          <w:color w:val="000000"/>
          <w:szCs w:val="22"/>
        </w:rPr>
        <w:t>defined as a school district for all matters pertaining to special education</w:t>
      </w:r>
      <w:r w:rsidRPr="000F6F66">
        <w:rPr>
          <w:bCs/>
          <w:color w:val="000000"/>
          <w:szCs w:val="22"/>
        </w:rPr>
        <w:t>.</w:t>
      </w:r>
      <w:r w:rsidR="00D10CE6" w:rsidRPr="000F6F66">
        <w:rPr>
          <w:bCs/>
          <w:color w:val="000000"/>
          <w:szCs w:val="22"/>
        </w:rPr>
        <w:t xml:space="preserve"> As LEAs, </w:t>
      </w:r>
      <w:r w:rsidRPr="000F6F66">
        <w:rPr>
          <w:bCs/>
          <w:color w:val="000000"/>
          <w:szCs w:val="22"/>
        </w:rPr>
        <w:t>Massachusetts</w:t>
      </w:r>
      <w:r w:rsidR="00D10CE6" w:rsidRPr="000F6F66">
        <w:rPr>
          <w:bCs/>
          <w:color w:val="000000"/>
          <w:szCs w:val="22"/>
        </w:rPr>
        <w:t xml:space="preserve"> charter schools must comply with state </w:t>
      </w:r>
      <w:r w:rsidR="00654A28" w:rsidRPr="000F6F66">
        <w:rPr>
          <w:bCs/>
          <w:color w:val="000000"/>
          <w:szCs w:val="22"/>
        </w:rPr>
        <w:t xml:space="preserve">laws </w:t>
      </w:r>
      <w:r w:rsidR="00D10CE6" w:rsidRPr="000F6F66">
        <w:rPr>
          <w:bCs/>
          <w:color w:val="000000"/>
          <w:szCs w:val="22"/>
        </w:rPr>
        <w:t xml:space="preserve">and regulations regarding how to identify </w:t>
      </w:r>
      <w:r w:rsidR="00D10CE6" w:rsidRPr="000F6F66">
        <w:rPr>
          <w:bCs/>
          <w:szCs w:val="22"/>
        </w:rPr>
        <w:t>students who have special needs and refer those students for evaluation.</w:t>
      </w:r>
      <w:r w:rsidRPr="000F6F66">
        <w:rPr>
          <w:bCs/>
          <w:szCs w:val="22"/>
        </w:rPr>
        <w:t xml:space="preserve"> </w:t>
      </w:r>
    </w:p>
    <w:p w:rsidR="00255D96" w:rsidRDefault="00255D96" w:rsidP="00255D96">
      <w:pPr>
        <w:pStyle w:val="Heading3"/>
        <w:rPr>
          <w:szCs w:val="22"/>
        </w:rPr>
      </w:pPr>
      <w:bookmarkStart w:id="13" w:name="_Toc456085682"/>
    </w:p>
    <w:p w:rsidR="00F62F78" w:rsidRPr="00610522" w:rsidRDefault="00F62F78" w:rsidP="00255D96">
      <w:pPr>
        <w:pStyle w:val="Heading3"/>
        <w:rPr>
          <w:b w:val="0"/>
          <w:bCs w:val="0"/>
          <w:u w:val="single"/>
        </w:rPr>
      </w:pPr>
      <w:bookmarkStart w:id="14" w:name="_Toc456087246"/>
      <w:r w:rsidRPr="000F6F66">
        <w:rPr>
          <w:b w:val="0"/>
          <w:bCs w:val="0"/>
          <w:szCs w:val="22"/>
          <w:u w:val="single"/>
        </w:rPr>
        <w:t>What are the major differences between charter schools and other public schools in M</w:t>
      </w:r>
      <w:r w:rsidR="00D237A7" w:rsidRPr="000F6F66">
        <w:rPr>
          <w:b w:val="0"/>
          <w:bCs w:val="0"/>
          <w:szCs w:val="22"/>
          <w:u w:val="single"/>
        </w:rPr>
        <w:t>assachusetts</w:t>
      </w:r>
      <w:r w:rsidRPr="000F6F66">
        <w:rPr>
          <w:b w:val="0"/>
          <w:bCs w:val="0"/>
          <w:szCs w:val="22"/>
          <w:u w:val="single"/>
        </w:rPr>
        <w:t>?</w:t>
      </w:r>
      <w:bookmarkEnd w:id="13"/>
      <w:bookmarkEnd w:id="14"/>
      <w:r w:rsidRPr="000F6F66">
        <w:rPr>
          <w:b w:val="0"/>
          <w:bCs w:val="0"/>
          <w:szCs w:val="22"/>
          <w:u w:val="single"/>
        </w:rPr>
        <w:t xml:space="preserve"> </w:t>
      </w:r>
    </w:p>
    <w:p w:rsidR="00F62F78" w:rsidRDefault="00F62F78">
      <w:r>
        <w:t xml:space="preserve">There are three major ways in which charter schools differ from other public schools. </w:t>
      </w:r>
    </w:p>
    <w:p w:rsidR="00F62F78" w:rsidRDefault="00F62F78"/>
    <w:p w:rsidR="00F62F78" w:rsidRDefault="00F62F78" w:rsidP="006B2CC7">
      <w:pPr>
        <w:numPr>
          <w:ilvl w:val="0"/>
          <w:numId w:val="14"/>
        </w:numPr>
      </w:pPr>
      <w:r>
        <w:t>Charter schools are schools of choice</w:t>
      </w:r>
      <w:r w:rsidR="00B73B67">
        <w:t xml:space="preserve"> that provide </w:t>
      </w:r>
      <w:r>
        <w:t xml:space="preserve">parents </w:t>
      </w:r>
      <w:r w:rsidR="00617671">
        <w:t xml:space="preserve">with the option </w:t>
      </w:r>
      <w:r w:rsidR="00D237A7">
        <w:t xml:space="preserve">to </w:t>
      </w:r>
      <w:r w:rsidR="008603FA">
        <w:t>e</w:t>
      </w:r>
      <w:r w:rsidR="00B73B67">
        <w:t>nroll</w:t>
      </w:r>
      <w:r w:rsidR="008603FA">
        <w:t xml:space="preserve"> their child</w:t>
      </w:r>
      <w:r w:rsidR="00B73B67">
        <w:t xml:space="preserve"> in a charter school instead of the</w:t>
      </w:r>
      <w:r w:rsidR="00675922">
        <w:t xml:space="preserve"> school</w:t>
      </w:r>
      <w:r w:rsidR="00B73B67">
        <w:t xml:space="preserve"> their child </w:t>
      </w:r>
      <w:r w:rsidR="00146929">
        <w:t>would otherwise</w:t>
      </w:r>
      <w:r w:rsidR="00B73B67">
        <w:t xml:space="preserve"> attend</w:t>
      </w:r>
      <w:r w:rsidR="008603FA">
        <w:t>.</w:t>
      </w:r>
      <w:r w:rsidR="00B73B67">
        <w:t xml:space="preserve">   </w:t>
      </w:r>
      <w:r>
        <w:t xml:space="preserve"> </w:t>
      </w:r>
    </w:p>
    <w:p w:rsidR="00F62F78" w:rsidRDefault="00F62F78">
      <w:pPr>
        <w:ind w:left="360"/>
      </w:pPr>
    </w:p>
    <w:p w:rsidR="00F62F78" w:rsidRDefault="008B6B3B" w:rsidP="006B2CC7">
      <w:pPr>
        <w:numPr>
          <w:ilvl w:val="0"/>
          <w:numId w:val="15"/>
        </w:numPr>
      </w:pPr>
      <w:r>
        <w:t>A</w:t>
      </w:r>
      <w:r w:rsidR="008603FA">
        <w:t xml:space="preserve">ll </w:t>
      </w:r>
      <w:r w:rsidR="00F62F78">
        <w:t xml:space="preserve">charter schools </w:t>
      </w:r>
      <w:r w:rsidR="008603FA">
        <w:t>operate under a charter</w:t>
      </w:r>
      <w:r w:rsidR="00F62F78">
        <w:t xml:space="preserve"> </w:t>
      </w:r>
      <w:r w:rsidR="008603FA">
        <w:t xml:space="preserve">granted </w:t>
      </w:r>
      <w:r w:rsidR="00F62F78">
        <w:t xml:space="preserve">by </w:t>
      </w:r>
      <w:r w:rsidR="008603FA">
        <w:t xml:space="preserve">the </w:t>
      </w:r>
      <w:r w:rsidR="0032252B">
        <w:t>BESE</w:t>
      </w:r>
      <w:r w:rsidR="009153F2">
        <w:t xml:space="preserve"> </w:t>
      </w:r>
      <w:r w:rsidR="00675922">
        <w:t>and governed by a board of trustees, independent of any school committee</w:t>
      </w:r>
      <w:r w:rsidR="00F62F78">
        <w:t xml:space="preserve">. </w:t>
      </w:r>
    </w:p>
    <w:p w:rsidR="00BF1037" w:rsidRDefault="00BF1037" w:rsidP="00BF1037"/>
    <w:p w:rsidR="00F62F78" w:rsidRDefault="008B6B3B" w:rsidP="006B2CC7">
      <w:pPr>
        <w:numPr>
          <w:ilvl w:val="0"/>
          <w:numId w:val="16"/>
        </w:numPr>
      </w:pPr>
      <w:r>
        <w:t>C</w:t>
      </w:r>
      <w:r w:rsidR="00F62F78">
        <w:t xml:space="preserve">harter schools </w:t>
      </w:r>
      <w:r>
        <w:t>are</w:t>
      </w:r>
      <w:r w:rsidR="00F62F78">
        <w:t xml:space="preserve"> held accountable </w:t>
      </w:r>
      <w:r w:rsidR="00680677">
        <w:t xml:space="preserve">for success of their academic program, viability of </w:t>
      </w:r>
      <w:r w:rsidR="00303428">
        <w:t xml:space="preserve">their </w:t>
      </w:r>
      <w:r w:rsidR="00680677">
        <w:t>organization and faithfulness to the terms of the</w:t>
      </w:r>
      <w:r w:rsidR="00303428">
        <w:t>ir</w:t>
      </w:r>
      <w:r w:rsidR="00680677">
        <w:t xml:space="preserve"> charter </w:t>
      </w:r>
      <w:r w:rsidR="00F62F78">
        <w:t xml:space="preserve">by the </w:t>
      </w:r>
      <w:r w:rsidR="00553F66">
        <w:t>BESE</w:t>
      </w:r>
      <w:r w:rsidR="00680677">
        <w:t>.</w:t>
      </w:r>
      <w:r w:rsidR="00DB51B9">
        <w:t xml:space="preserve"> </w:t>
      </w:r>
      <w:r w:rsidR="00687CC4">
        <w:t>C</w:t>
      </w:r>
      <w:r w:rsidR="00680677">
        <w:t xml:space="preserve">harter </w:t>
      </w:r>
      <w:r w:rsidR="00F62F78">
        <w:t>school</w:t>
      </w:r>
      <w:r w:rsidR="00687CC4">
        <w:t>s that</w:t>
      </w:r>
      <w:r w:rsidR="00F62F78">
        <w:t xml:space="preserve"> fail to meet these </w:t>
      </w:r>
      <w:r w:rsidR="00687CC4">
        <w:t>criteria</w:t>
      </w:r>
      <w:r w:rsidR="00F62F78">
        <w:t xml:space="preserve"> or </w:t>
      </w:r>
      <w:r w:rsidR="00687CC4">
        <w:t xml:space="preserve">are </w:t>
      </w:r>
      <w:r w:rsidR="00303428">
        <w:t xml:space="preserve">found </w:t>
      </w:r>
      <w:r w:rsidR="00687CC4">
        <w:t>in noncomplian</w:t>
      </w:r>
      <w:r w:rsidR="00E2382A">
        <w:t>t</w:t>
      </w:r>
      <w:r w:rsidR="00687CC4">
        <w:t xml:space="preserve"> </w:t>
      </w:r>
      <w:r w:rsidR="00F62F78">
        <w:t>with relevant state and federal laws and regulations</w:t>
      </w:r>
      <w:r w:rsidR="00687CC4">
        <w:t xml:space="preserve"> may be subject to </w:t>
      </w:r>
      <w:r w:rsidR="00675922">
        <w:t>non-renewal, renewal with conditions, probation</w:t>
      </w:r>
      <w:r w:rsidR="003A42A6">
        <w:t>,</w:t>
      </w:r>
      <w:r w:rsidR="00675922">
        <w:t xml:space="preserve"> or </w:t>
      </w:r>
      <w:r w:rsidR="00687CC4">
        <w:t>revocation of their charter.</w:t>
      </w:r>
      <w:bookmarkStart w:id="15" w:name="115"/>
      <w:bookmarkEnd w:id="15"/>
    </w:p>
    <w:p w:rsidR="00B63C56" w:rsidRDefault="00B63C56"/>
    <w:p w:rsidR="00F62F78" w:rsidRPr="008D5A29" w:rsidRDefault="00F62F78" w:rsidP="00257432">
      <w:pPr>
        <w:pStyle w:val="Heading1"/>
        <w:numPr>
          <w:ilvl w:val="0"/>
          <w:numId w:val="17"/>
        </w:numPr>
        <w:rPr>
          <w:b/>
          <w:bCs/>
          <w:u w:val="none"/>
        </w:rPr>
      </w:pPr>
      <w:bookmarkStart w:id="16" w:name="_Toc456085683"/>
      <w:bookmarkStart w:id="17" w:name="_Toc456087247"/>
      <w:bookmarkStart w:id="18" w:name="J"/>
      <w:r w:rsidRPr="008D5A29">
        <w:rPr>
          <w:b/>
          <w:bCs/>
          <w:u w:val="none"/>
        </w:rPr>
        <w:t>Department of E</w:t>
      </w:r>
      <w:r w:rsidR="00DF1857" w:rsidRPr="008D5A29">
        <w:rPr>
          <w:b/>
          <w:bCs/>
          <w:u w:val="none"/>
        </w:rPr>
        <w:t>lementary and Secondary E</w:t>
      </w:r>
      <w:r w:rsidRPr="008D5A29">
        <w:rPr>
          <w:b/>
          <w:bCs/>
          <w:u w:val="none"/>
        </w:rPr>
        <w:t xml:space="preserve">ducation </w:t>
      </w:r>
      <w:r w:rsidR="00DF1857" w:rsidRPr="008D5A29">
        <w:rPr>
          <w:b/>
          <w:bCs/>
          <w:u w:val="none"/>
        </w:rPr>
        <w:t>Responsibilities</w:t>
      </w:r>
      <w:bookmarkEnd w:id="16"/>
      <w:bookmarkEnd w:id="17"/>
    </w:p>
    <w:bookmarkEnd w:id="18"/>
    <w:p w:rsidR="00F62F78" w:rsidRDefault="00F62F78"/>
    <w:p w:rsidR="00F62F78" w:rsidRDefault="00F62F78">
      <w:r>
        <w:t xml:space="preserve">In Massachusetts, the </w:t>
      </w:r>
      <w:r w:rsidR="009153F2">
        <w:t>Board of Elementary and Secondary Education (</w:t>
      </w:r>
      <w:r w:rsidR="00553F66">
        <w:t>BESE</w:t>
      </w:r>
      <w:r w:rsidR="009153F2">
        <w:t>)</w:t>
      </w:r>
      <w:r w:rsidR="00034308">
        <w:t xml:space="preserve"> </w:t>
      </w:r>
      <w:r>
        <w:t xml:space="preserve">is the sole authorizer of charter schools, making decisions </w:t>
      </w:r>
      <w:r w:rsidR="00DF1857">
        <w:t>regarding</w:t>
      </w:r>
      <w:r>
        <w:t xml:space="preserve"> the approval, renewal, and revocation of all charters. The day-to-day operations of reviewing charter </w:t>
      </w:r>
      <w:r w:rsidR="00DF1857">
        <w:t xml:space="preserve">school </w:t>
      </w:r>
      <w:r>
        <w:t xml:space="preserve">applications, maintaining operational oversight, and providing </w:t>
      </w:r>
      <w:r w:rsidR="00DF1857">
        <w:t xml:space="preserve">technical </w:t>
      </w:r>
      <w:r>
        <w:t xml:space="preserve">assistance and informational support to schools is </w:t>
      </w:r>
      <w:r w:rsidR="00DF1857">
        <w:t>the responsibility of</w:t>
      </w:r>
      <w:r>
        <w:t xml:space="preserve"> the</w:t>
      </w:r>
      <w:r w:rsidR="008D5A29">
        <w:t xml:space="preserve"> </w:t>
      </w:r>
      <w:r w:rsidR="006450FC">
        <w:t xml:space="preserve">Department of </w:t>
      </w:r>
      <w:r w:rsidR="008D5A29">
        <w:t>E</w:t>
      </w:r>
      <w:r w:rsidR="006450FC">
        <w:t xml:space="preserve">lementary and Secondary </w:t>
      </w:r>
      <w:r w:rsidR="008D5A29">
        <w:t>E</w:t>
      </w:r>
      <w:r w:rsidR="006450FC">
        <w:t>ducation (ESE)</w:t>
      </w:r>
      <w:r w:rsidR="008D5A29">
        <w:t xml:space="preserve"> </w:t>
      </w:r>
      <w:r w:rsidR="00E948BE">
        <w:t xml:space="preserve">Office of </w:t>
      </w:r>
      <w:r>
        <w:t>Charter School</w:t>
      </w:r>
      <w:r w:rsidR="00E948BE">
        <w:t>s</w:t>
      </w:r>
      <w:r>
        <w:t xml:space="preserve"> </w:t>
      </w:r>
      <w:r w:rsidR="00E948BE">
        <w:t xml:space="preserve">and School Redesign </w:t>
      </w:r>
      <w:r>
        <w:t>(</w:t>
      </w:r>
      <w:r w:rsidR="00DF760A">
        <w:t>OCSSR</w:t>
      </w:r>
      <w:r>
        <w:t>)</w:t>
      </w:r>
      <w:r w:rsidR="008D5A29">
        <w:t>.</w:t>
      </w:r>
      <w:r w:rsidR="00DF1857">
        <w:t xml:space="preserve"> </w:t>
      </w:r>
    </w:p>
    <w:p w:rsidR="00160485" w:rsidRDefault="00160485"/>
    <w:p w:rsidR="00F62F78" w:rsidRPr="00013187" w:rsidRDefault="00F62F78" w:rsidP="00013187">
      <w:pPr>
        <w:pStyle w:val="Heading1"/>
        <w:numPr>
          <w:ilvl w:val="0"/>
          <w:numId w:val="17"/>
        </w:numPr>
        <w:rPr>
          <w:b/>
          <w:bCs/>
          <w:u w:val="none"/>
        </w:rPr>
      </w:pPr>
      <w:bookmarkStart w:id="19" w:name="_Toc456085684"/>
      <w:bookmarkStart w:id="20" w:name="_Toc456087248"/>
      <w:bookmarkStart w:id="21" w:name="K"/>
      <w:r w:rsidRPr="00013187">
        <w:rPr>
          <w:b/>
          <w:bCs/>
          <w:u w:val="none"/>
        </w:rPr>
        <w:t>Implementation of Quality Authorizer Practices</w:t>
      </w:r>
      <w:bookmarkEnd w:id="19"/>
      <w:bookmarkEnd w:id="20"/>
    </w:p>
    <w:bookmarkEnd w:id="21"/>
    <w:p w:rsidR="00F62F78" w:rsidRDefault="00F62F78"/>
    <w:p w:rsidR="00F62F78" w:rsidRDefault="00F62F78">
      <w:r>
        <w:t xml:space="preserve">The </w:t>
      </w:r>
      <w:r w:rsidR="00DE0DE5">
        <w:t>Office of Charter Schools and School Redesign</w:t>
      </w:r>
      <w:r w:rsidR="009153F2">
        <w:t xml:space="preserve"> (</w:t>
      </w:r>
      <w:r w:rsidR="00DF760A">
        <w:t>OCSSR</w:t>
      </w:r>
      <w:r w:rsidR="009153F2">
        <w:t>)</w:t>
      </w:r>
      <w:r>
        <w:t xml:space="preserve"> </w:t>
      </w:r>
      <w:proofErr w:type="gramStart"/>
      <w:r>
        <w:t>ensu</w:t>
      </w:r>
      <w:r w:rsidRPr="00871E30">
        <w:t>re</w:t>
      </w:r>
      <w:r w:rsidR="00BB1B06" w:rsidRPr="00871E30">
        <w:t>s</w:t>
      </w:r>
      <w:proofErr w:type="gramEnd"/>
      <w:r w:rsidR="00BB1B06" w:rsidRPr="00871E30">
        <w:t xml:space="preserve"> that</w:t>
      </w:r>
      <w:r w:rsidRPr="00871E30">
        <w:t xml:space="preserve"> </w:t>
      </w:r>
      <w:r w:rsidR="008D5A29" w:rsidRPr="00871E30">
        <w:t xml:space="preserve">applicant </w:t>
      </w:r>
      <w:r w:rsidRPr="00871E30">
        <w:t>schools are rev</w:t>
      </w:r>
      <w:r>
        <w:t xml:space="preserve">iewed prior to receiving a charter and </w:t>
      </w:r>
      <w:r w:rsidR="00BB1B06">
        <w:t>that</w:t>
      </w:r>
      <w:r w:rsidR="00585045">
        <w:t xml:space="preserve"> </w:t>
      </w:r>
      <w:r w:rsidR="00C06EF3">
        <w:t xml:space="preserve">operating charter </w:t>
      </w:r>
      <w:r>
        <w:t>schools</w:t>
      </w:r>
      <w:r w:rsidR="00C06EF3">
        <w:t xml:space="preserve"> </w:t>
      </w:r>
      <w:r w:rsidR="008D5A29">
        <w:t>receive</w:t>
      </w:r>
      <w:r>
        <w:t xml:space="preserve"> regular</w:t>
      </w:r>
      <w:r w:rsidR="008D5A29">
        <w:t xml:space="preserve"> oversight. </w:t>
      </w:r>
      <w:r w:rsidR="00BB1B06">
        <w:t>T</w:t>
      </w:r>
      <w:r>
        <w:t>he</w:t>
      </w:r>
      <w:r w:rsidR="00B10E8B">
        <w:t xml:space="preserve"> </w:t>
      </w:r>
      <w:r w:rsidR="00DF760A">
        <w:t>OCSSR</w:t>
      </w:r>
      <w:r w:rsidR="00B10E8B">
        <w:t xml:space="preserve"> is</w:t>
      </w:r>
      <w:r>
        <w:t xml:space="preserve"> </w:t>
      </w:r>
      <w:r w:rsidR="00BB1B06">
        <w:t>responsib</w:t>
      </w:r>
      <w:r w:rsidR="00B10E8B">
        <w:t>le for a number of oversight</w:t>
      </w:r>
      <w:r>
        <w:t xml:space="preserve"> </w:t>
      </w:r>
      <w:r w:rsidR="00B10E8B">
        <w:t xml:space="preserve">activities </w:t>
      </w:r>
      <w:r w:rsidR="00FF4B0B">
        <w:t xml:space="preserve">that </w:t>
      </w:r>
      <w:r w:rsidR="00675922">
        <w:t>provide</w:t>
      </w:r>
      <w:r w:rsidR="00FF4B0B">
        <w:t xml:space="preserve"> </w:t>
      </w:r>
      <w:r w:rsidR="00293703">
        <w:t xml:space="preserve">multiple sources of </w:t>
      </w:r>
      <w:r w:rsidR="00FF4B0B">
        <w:t xml:space="preserve">evidence used by the </w:t>
      </w:r>
      <w:r w:rsidR="009153F2">
        <w:t>Board of Elementary and Secondary Education (</w:t>
      </w:r>
      <w:r w:rsidR="00FF4B0B">
        <w:t>B</w:t>
      </w:r>
      <w:r w:rsidR="00553F66">
        <w:t>ESE</w:t>
      </w:r>
      <w:r w:rsidR="009153F2">
        <w:t>)</w:t>
      </w:r>
      <w:r w:rsidR="00FF4B0B">
        <w:t xml:space="preserve"> in making renewal determinations for each school. </w:t>
      </w:r>
      <w:r w:rsidR="007F5D4A">
        <w:t>In part, oversight responsibilities include:</w:t>
      </w:r>
    </w:p>
    <w:p w:rsidR="00F62F78" w:rsidRDefault="00F62F78">
      <w:pPr>
        <w:ind w:left="1080"/>
      </w:pPr>
    </w:p>
    <w:p w:rsidR="00C10DA8" w:rsidRDefault="00F62F78" w:rsidP="00C66FFF">
      <w:bookmarkStart w:id="22" w:name="_Toc456085685"/>
      <w:bookmarkStart w:id="23" w:name="_Toc456087249"/>
      <w:r w:rsidRPr="00610522">
        <w:rPr>
          <w:rStyle w:val="Heading3Char"/>
          <w:b w:val="0"/>
          <w:bCs w:val="0"/>
          <w:u w:val="single"/>
        </w:rPr>
        <w:t>Approval Procedures:</w:t>
      </w:r>
      <w:bookmarkEnd w:id="22"/>
      <w:bookmarkEnd w:id="23"/>
      <w:r>
        <w:t xml:space="preserve"> The </w:t>
      </w:r>
      <w:r w:rsidR="00DF760A">
        <w:t>OCSSR</w:t>
      </w:r>
      <w:r>
        <w:t xml:space="preserve"> </w:t>
      </w:r>
      <w:r w:rsidR="00C10DA8">
        <w:t>has instituted</w:t>
      </w:r>
      <w:r>
        <w:t xml:space="preserve"> a </w:t>
      </w:r>
      <w:hyperlink r:id="rId20" w:history="1">
        <w:r w:rsidRPr="00C10DA8">
          <w:rPr>
            <w:rStyle w:val="Hyperlink"/>
          </w:rPr>
          <w:t>multi-tiered</w:t>
        </w:r>
        <w:r w:rsidR="00675922" w:rsidRPr="00C10DA8">
          <w:rPr>
            <w:rStyle w:val="Hyperlink"/>
          </w:rPr>
          <w:t>,</w:t>
        </w:r>
        <w:r w:rsidRPr="00C10DA8">
          <w:rPr>
            <w:rStyle w:val="Hyperlink"/>
          </w:rPr>
          <w:t xml:space="preserve"> charter school application process</w:t>
        </w:r>
      </w:hyperlink>
      <w:r>
        <w:t xml:space="preserve"> designed to ensure that only applicant groups </w:t>
      </w:r>
      <w:r w:rsidR="007F5D4A">
        <w:t>who</w:t>
      </w:r>
      <w:r>
        <w:t xml:space="preserve"> submit high quality proposals </w:t>
      </w:r>
      <w:r w:rsidR="007F5D4A">
        <w:t>will be granted a charter.</w:t>
      </w:r>
      <w:r>
        <w:t xml:space="preserve"> The application process, including an initial prospectus and a full application stage, require</w:t>
      </w:r>
      <w:r w:rsidR="00335CD8">
        <w:t>s</w:t>
      </w:r>
      <w:r>
        <w:t xml:space="preserve"> a</w:t>
      </w:r>
      <w:r w:rsidR="001665E4">
        <w:t xml:space="preserve"> </w:t>
      </w:r>
      <w:r>
        <w:t xml:space="preserve">description of how the school </w:t>
      </w:r>
      <w:r w:rsidR="001665E4">
        <w:t>will</w:t>
      </w:r>
      <w:r>
        <w:t xml:space="preserve"> provide students with disabilities and English </w:t>
      </w:r>
      <w:r w:rsidR="001665E4">
        <w:t>language learners</w:t>
      </w:r>
      <w:r>
        <w:t xml:space="preserve"> access to the general curriculum. </w:t>
      </w:r>
      <w:r w:rsidR="00C10DA8">
        <w:t>The Department also instituted</w:t>
      </w:r>
      <w:r w:rsidR="00C10DA8" w:rsidRPr="00C10DA8">
        <w:t xml:space="preserve"> a one stage </w:t>
      </w:r>
      <w:r w:rsidR="005012C6">
        <w:t xml:space="preserve">application </w:t>
      </w:r>
      <w:r w:rsidR="00C10DA8" w:rsidRPr="00C10DA8">
        <w:t xml:space="preserve">process for current charter school boards of trustees who intend to apply for a new charter </w:t>
      </w:r>
      <w:r w:rsidR="005012C6">
        <w:t>under an existing</w:t>
      </w:r>
      <w:r w:rsidR="00C10DA8" w:rsidRPr="00C10DA8">
        <w:t xml:space="preserve"> charter school network. In the one stage process, current charter school boards of trustees are exempt </w:t>
      </w:r>
      <w:r w:rsidR="00C10DA8" w:rsidRPr="00C10DA8">
        <w:lastRenderedPageBreak/>
        <w:t xml:space="preserve">from submitting a prospectus but must still meet Proven Provider requirements, if applicable, and submit a complete final application addressing the criteria that is set forth in the charter statute, </w:t>
      </w:r>
      <w:hyperlink r:id="rId21" w:history="1">
        <w:r w:rsidR="00C10DA8" w:rsidRPr="0032252B">
          <w:rPr>
            <w:rStyle w:val="Hyperlink"/>
          </w:rPr>
          <w:t>G.L. c. 71, § 89</w:t>
        </w:r>
      </w:hyperlink>
      <w:r w:rsidR="00C10DA8" w:rsidRPr="00C10DA8">
        <w:t xml:space="preserve">, and the charter school regulations, </w:t>
      </w:r>
      <w:hyperlink r:id="rId22" w:history="1">
        <w:r w:rsidR="00C10DA8" w:rsidRPr="0032252B">
          <w:rPr>
            <w:rStyle w:val="Hyperlink"/>
          </w:rPr>
          <w:t>603 CMR 1.04(3)</w:t>
        </w:r>
      </w:hyperlink>
      <w:r w:rsidR="00C10DA8" w:rsidRPr="00C10DA8">
        <w:t xml:space="preserve"> and further elaborated in the </w:t>
      </w:r>
      <w:hyperlink r:id="rId23" w:history="1">
        <w:r w:rsidR="00C10DA8" w:rsidRPr="0032252B">
          <w:rPr>
            <w:rStyle w:val="Hyperlink"/>
          </w:rPr>
          <w:t>Application for a Massachusetts Charter Public School for Current Boards of Trustees</w:t>
        </w:r>
      </w:hyperlink>
      <w:r w:rsidR="00C10DA8" w:rsidRPr="00C10DA8">
        <w:t xml:space="preserve">. </w:t>
      </w:r>
    </w:p>
    <w:p w:rsidR="00C10DA8" w:rsidRDefault="00C10DA8" w:rsidP="00C10DA8">
      <w:pPr>
        <w:ind w:left="720"/>
        <w:rPr>
          <w:rStyle w:val="Heading3Char"/>
          <w:b w:val="0"/>
          <w:bCs w:val="0"/>
          <w:u w:val="single"/>
        </w:rPr>
      </w:pPr>
    </w:p>
    <w:p w:rsidR="00F62F78" w:rsidRDefault="00F62F78" w:rsidP="00C66FFF">
      <w:r w:rsidRPr="00871E30">
        <w:t>Th</w:t>
      </w:r>
      <w:r w:rsidR="00CB1EDB" w:rsidRPr="00871E30">
        <w:t>e</w:t>
      </w:r>
      <w:r w:rsidRPr="00871E30">
        <w:t xml:space="preserve"> </w:t>
      </w:r>
      <w:r w:rsidR="00CB1EDB" w:rsidRPr="00871E30">
        <w:t>applica</w:t>
      </w:r>
      <w:r w:rsidR="001665E4" w:rsidRPr="00871E30">
        <w:t>n</w:t>
      </w:r>
      <w:r w:rsidR="00CB1EDB" w:rsidRPr="00871E30">
        <w:t>t</w:t>
      </w:r>
      <w:r w:rsidR="001665E4" w:rsidRPr="00871E30">
        <w:t xml:space="preserve"> school</w:t>
      </w:r>
      <w:r w:rsidRPr="00871E30">
        <w:t xml:space="preserve"> must descri</w:t>
      </w:r>
      <w:r w:rsidR="001665E4" w:rsidRPr="00871E30">
        <w:t>be</w:t>
      </w:r>
      <w:r w:rsidRPr="00871E30">
        <w:t xml:space="preserve"> how programs will be implemented, including staffing projections for</w:t>
      </w:r>
      <w:r>
        <w:t xml:space="preserve"> special education and related services for the term of the charter. </w:t>
      </w:r>
      <w:r w:rsidR="00335CD8">
        <w:t xml:space="preserve">Charter school </w:t>
      </w:r>
      <w:r w:rsidR="00D013ED">
        <w:t xml:space="preserve">final </w:t>
      </w:r>
      <w:r w:rsidR="00335CD8">
        <w:t>a</w:t>
      </w:r>
      <w:r>
        <w:t xml:space="preserve">pplications </w:t>
      </w:r>
      <w:r w:rsidR="00CB1EDB">
        <w:t>undergo</w:t>
      </w:r>
      <w:r>
        <w:t xml:space="preserve"> a panel review process</w:t>
      </w:r>
      <w:r w:rsidR="001665E4">
        <w:t xml:space="preserve"> </w:t>
      </w:r>
      <w:r w:rsidR="000024E5">
        <w:t xml:space="preserve">and </w:t>
      </w:r>
      <w:r>
        <w:t xml:space="preserve">final applicant </w:t>
      </w:r>
      <w:r w:rsidR="000024E5">
        <w:t xml:space="preserve">founding </w:t>
      </w:r>
      <w:r>
        <w:t xml:space="preserve">groups </w:t>
      </w:r>
      <w:r w:rsidR="001665E4">
        <w:t xml:space="preserve">are interviewed </w:t>
      </w:r>
      <w:r w:rsidR="00BB3A9A">
        <w:t>on the</w:t>
      </w:r>
      <w:r w:rsidR="001665E4">
        <w:t xml:space="preserve"> </w:t>
      </w:r>
      <w:r>
        <w:t xml:space="preserve">specific content of the application </w:t>
      </w:r>
      <w:r w:rsidR="00BB3A9A">
        <w:t>as well as</w:t>
      </w:r>
      <w:r>
        <w:t xml:space="preserve"> the goals for the </w:t>
      </w:r>
      <w:r w:rsidR="00BB3A9A">
        <w:t>s</w:t>
      </w:r>
      <w:r>
        <w:t xml:space="preserve">chool.  </w:t>
      </w:r>
    </w:p>
    <w:p w:rsidR="00F62F78" w:rsidRDefault="00F62F78"/>
    <w:p w:rsidR="00F62F78" w:rsidRDefault="00F62F78" w:rsidP="00C66FFF">
      <w:pPr>
        <w:pStyle w:val="BodyTextIndent"/>
        <w:ind w:left="0"/>
      </w:pPr>
      <w:r>
        <w:t>Historically, about one</w:t>
      </w:r>
      <w:r w:rsidR="000024E5">
        <w:t>-</w:t>
      </w:r>
      <w:r>
        <w:t xml:space="preserve">half of </w:t>
      </w:r>
      <w:r w:rsidR="00034308">
        <w:t xml:space="preserve">the </w:t>
      </w:r>
      <w:r>
        <w:t>groups that submit initial prospectuses are subsequently invited to submit full applications</w:t>
      </w:r>
      <w:r w:rsidR="000024E5">
        <w:t>.</w:t>
      </w:r>
      <w:r>
        <w:t xml:space="preserve"> </w:t>
      </w:r>
      <w:r w:rsidR="00034308">
        <w:t xml:space="preserve">Approximately </w:t>
      </w:r>
      <w:r>
        <w:t>one</w:t>
      </w:r>
      <w:r w:rsidR="00ED03E6">
        <w:t xml:space="preserve"> </w:t>
      </w:r>
      <w:r>
        <w:t xml:space="preserve">half of final </w:t>
      </w:r>
      <w:r w:rsidR="00FF34A1">
        <w:t xml:space="preserve">charter school </w:t>
      </w:r>
      <w:r>
        <w:t xml:space="preserve">applications are recommended </w:t>
      </w:r>
      <w:r w:rsidR="00034308">
        <w:t xml:space="preserve">by the Commissioner </w:t>
      </w:r>
      <w:r w:rsidR="00E93EFA">
        <w:t xml:space="preserve">of </w:t>
      </w:r>
      <w:r w:rsidR="00EB2154">
        <w:t>E</w:t>
      </w:r>
      <w:r w:rsidR="009153F2">
        <w:t xml:space="preserve">lementary and Secondary Education </w:t>
      </w:r>
      <w:r w:rsidR="00E93EFA">
        <w:t>to</w:t>
      </w:r>
      <w:r w:rsidR="00034308">
        <w:t xml:space="preserve"> the B</w:t>
      </w:r>
      <w:r w:rsidR="00553F66">
        <w:t>ESE</w:t>
      </w:r>
      <w:r w:rsidR="00CA6C8D">
        <w:t xml:space="preserve">.  </w:t>
      </w:r>
      <w:r w:rsidR="00384751">
        <w:t>As the state’s charter school authorizer, t</w:t>
      </w:r>
      <w:r w:rsidR="00CA6C8D">
        <w:t>he B</w:t>
      </w:r>
      <w:r w:rsidR="00553F66">
        <w:t>ESE</w:t>
      </w:r>
      <w:r w:rsidR="00CA6C8D">
        <w:t xml:space="preserve"> makes the final decision on </w:t>
      </w:r>
      <w:r w:rsidR="00916D84">
        <w:t>granting</w:t>
      </w:r>
      <w:r w:rsidR="00CA6C8D">
        <w:t xml:space="preserve"> charters. </w:t>
      </w:r>
      <w:r>
        <w:t xml:space="preserve"> </w:t>
      </w:r>
    </w:p>
    <w:p w:rsidR="00F62F78" w:rsidRDefault="00F62F78"/>
    <w:p w:rsidR="00DB120A" w:rsidRPr="00DB120A" w:rsidRDefault="00F62F78" w:rsidP="00C66FFF">
      <w:bookmarkStart w:id="24" w:name="_Toc456085686"/>
      <w:bookmarkStart w:id="25" w:name="_Toc456087250"/>
      <w:r w:rsidRPr="00610522">
        <w:rPr>
          <w:rStyle w:val="Heading3Char"/>
          <w:b w:val="0"/>
          <w:bCs w:val="0"/>
          <w:u w:val="single"/>
        </w:rPr>
        <w:t>Opening Procedure</w:t>
      </w:r>
      <w:bookmarkEnd w:id="24"/>
      <w:bookmarkEnd w:id="25"/>
      <w:r w:rsidRPr="00BB3A9A">
        <w:rPr>
          <w:bCs/>
          <w:u w:val="single"/>
        </w:rPr>
        <w:t>s</w:t>
      </w:r>
      <w:r>
        <w:t xml:space="preserve">: </w:t>
      </w:r>
      <w:r w:rsidR="00DB120A" w:rsidRPr="00DB120A">
        <w:t xml:space="preserve">The Department of Elementary and Secondary Education (ESE) </w:t>
      </w:r>
      <w:proofErr w:type="gramStart"/>
      <w:r w:rsidR="005012C6" w:rsidRPr="00DB120A">
        <w:t>staff offer</w:t>
      </w:r>
      <w:proofErr w:type="gramEnd"/>
      <w:r w:rsidR="00DB120A" w:rsidRPr="00DB120A">
        <w:t xml:space="preserve"> technical assistance regarding the legal requirements for operating a school. In order to ensure new charter schools are prepared to offer a full range of programs and services to their students, ESE technical assistance may include, but is not limited to: </w:t>
      </w:r>
    </w:p>
    <w:p w:rsidR="00DB120A" w:rsidRPr="00DB120A" w:rsidRDefault="00DB120A" w:rsidP="00DB120A">
      <w:pPr>
        <w:numPr>
          <w:ilvl w:val="0"/>
          <w:numId w:val="7"/>
        </w:numPr>
      </w:pPr>
      <w:r w:rsidRPr="00DB120A">
        <w:t xml:space="preserve">English language education; </w:t>
      </w:r>
    </w:p>
    <w:p w:rsidR="00DB120A" w:rsidRPr="00DB120A" w:rsidRDefault="00DB120A" w:rsidP="00DB120A">
      <w:pPr>
        <w:numPr>
          <w:ilvl w:val="0"/>
          <w:numId w:val="7"/>
        </w:numPr>
      </w:pPr>
      <w:r w:rsidRPr="00DB120A">
        <w:t xml:space="preserve">special education; </w:t>
      </w:r>
    </w:p>
    <w:p w:rsidR="00DB120A" w:rsidRPr="00DB120A" w:rsidRDefault="00DB120A" w:rsidP="00DB120A">
      <w:pPr>
        <w:numPr>
          <w:ilvl w:val="0"/>
          <w:numId w:val="7"/>
        </w:numPr>
      </w:pPr>
      <w:r w:rsidRPr="00DB120A">
        <w:t xml:space="preserve">curriculum accommodations for diverse learners within the general education program </w:t>
      </w:r>
    </w:p>
    <w:p w:rsidR="00DB120A" w:rsidRPr="00DB120A" w:rsidRDefault="00DB120A" w:rsidP="00DB120A">
      <w:pPr>
        <w:numPr>
          <w:ilvl w:val="0"/>
          <w:numId w:val="7"/>
        </w:numPr>
      </w:pPr>
      <w:r w:rsidRPr="00DB120A">
        <w:t xml:space="preserve">transportation; </w:t>
      </w:r>
    </w:p>
    <w:p w:rsidR="00DB120A" w:rsidRPr="00DB120A" w:rsidRDefault="00DB120A" w:rsidP="00DB120A">
      <w:pPr>
        <w:numPr>
          <w:ilvl w:val="0"/>
          <w:numId w:val="7"/>
        </w:numPr>
      </w:pPr>
      <w:r w:rsidRPr="00DB120A">
        <w:t>nutrition; and</w:t>
      </w:r>
    </w:p>
    <w:p w:rsidR="00F62F78" w:rsidRDefault="00DB120A" w:rsidP="00DB120A">
      <w:pPr>
        <w:numPr>
          <w:ilvl w:val="0"/>
          <w:numId w:val="7"/>
        </w:numPr>
      </w:pPr>
      <w:proofErr w:type="gramStart"/>
      <w:r w:rsidRPr="00DB120A">
        <w:t>hiring</w:t>
      </w:r>
      <w:proofErr w:type="gramEnd"/>
      <w:r w:rsidRPr="00DB120A">
        <w:t>, evaluation, and professional development of staff.</w:t>
      </w:r>
    </w:p>
    <w:p w:rsidR="00F62F78" w:rsidRDefault="00F62F78"/>
    <w:p w:rsidR="00605F88" w:rsidRPr="00C66FFF" w:rsidRDefault="00F62F78" w:rsidP="00C66FFF">
      <w:pPr>
        <w:rPr>
          <w:bCs/>
        </w:rPr>
      </w:pPr>
      <w:bookmarkStart w:id="26" w:name="_Toc456085687"/>
      <w:bookmarkStart w:id="27" w:name="_Toc456087251"/>
      <w:r w:rsidRPr="00C66FFF">
        <w:rPr>
          <w:rStyle w:val="Heading3Char"/>
          <w:b w:val="0"/>
          <w:bCs w:val="0"/>
          <w:u w:val="single"/>
        </w:rPr>
        <w:t>Charter School Accountability and Oversight:</w:t>
      </w:r>
      <w:bookmarkEnd w:id="26"/>
      <w:bookmarkEnd w:id="27"/>
      <w:r>
        <w:t xml:space="preserve"> Charter schools receive increased freedom in exchange for accountability for </w:t>
      </w:r>
      <w:r w:rsidR="0032252B">
        <w:t xml:space="preserve">academic </w:t>
      </w:r>
      <w:r>
        <w:t xml:space="preserve">results. Specifically, the renewal of a public school charter is contingent on affirmative </w:t>
      </w:r>
      <w:r w:rsidR="005056C9">
        <w:t xml:space="preserve">evidence </w:t>
      </w:r>
      <w:r>
        <w:t>in three areas</w:t>
      </w:r>
      <w:r w:rsidR="00D06DA5">
        <w:t>:</w:t>
      </w:r>
      <w:r>
        <w:t xml:space="preserve"> </w:t>
      </w:r>
      <w:r w:rsidR="00EB2154" w:rsidRPr="00C66FFF">
        <w:rPr>
          <w:bCs/>
        </w:rPr>
        <w:t>f</w:t>
      </w:r>
      <w:r w:rsidR="00225DE4" w:rsidRPr="00C66FFF">
        <w:rPr>
          <w:bCs/>
        </w:rPr>
        <w:t>aithfulness to the terms of the charter</w:t>
      </w:r>
      <w:r w:rsidR="00A04759" w:rsidRPr="00C66FFF">
        <w:rPr>
          <w:bCs/>
        </w:rPr>
        <w:t xml:space="preserve">, </w:t>
      </w:r>
      <w:r w:rsidR="00EB2154" w:rsidRPr="00C66FFF">
        <w:rPr>
          <w:bCs/>
        </w:rPr>
        <w:t>a</w:t>
      </w:r>
      <w:r w:rsidRPr="00C66FFF">
        <w:rPr>
          <w:bCs/>
        </w:rPr>
        <w:t>cademic program success</w:t>
      </w:r>
      <w:r w:rsidR="002E2072" w:rsidRPr="00C66FFF">
        <w:rPr>
          <w:bCs/>
        </w:rPr>
        <w:t>,</w:t>
      </w:r>
      <w:r w:rsidRPr="00C66FFF">
        <w:rPr>
          <w:bCs/>
        </w:rPr>
        <w:t xml:space="preserve"> </w:t>
      </w:r>
      <w:r w:rsidR="00A04759" w:rsidRPr="00C66FFF">
        <w:rPr>
          <w:bCs/>
        </w:rPr>
        <w:t xml:space="preserve">and </w:t>
      </w:r>
      <w:r w:rsidR="00EB2154" w:rsidRPr="00C66FFF">
        <w:rPr>
          <w:bCs/>
        </w:rPr>
        <w:t>o</w:t>
      </w:r>
      <w:r w:rsidRPr="00C66FFF">
        <w:rPr>
          <w:bCs/>
        </w:rPr>
        <w:t>rganizational viability</w:t>
      </w:r>
      <w:r w:rsidR="00A04759" w:rsidRPr="00C66FFF">
        <w:rPr>
          <w:bCs/>
        </w:rPr>
        <w:t>.</w:t>
      </w:r>
      <w:r w:rsidR="00605F88" w:rsidRPr="00C66FFF">
        <w:rPr>
          <w:bCs/>
        </w:rPr>
        <w:t xml:space="preserve"> The Charter School Performance Criteria (Criteria) are presented in the three guiding areas of charter school accountability defined in the current regulations, 603 CMR 1.00: academic program success, organizational viability, and faithfulness to charter. The purposes of the Criteria are to:</w:t>
      </w:r>
    </w:p>
    <w:p w:rsidR="00605F88" w:rsidRPr="00605F88" w:rsidRDefault="00605F88" w:rsidP="006D203C">
      <w:pPr>
        <w:pStyle w:val="ListParagraph"/>
        <w:numPr>
          <w:ilvl w:val="2"/>
          <w:numId w:val="8"/>
        </w:numPr>
        <w:tabs>
          <w:tab w:val="clear" w:pos="2340"/>
          <w:tab w:val="num" w:pos="1710"/>
        </w:tabs>
        <w:ind w:left="1710" w:hanging="450"/>
        <w:rPr>
          <w:bCs/>
        </w:rPr>
      </w:pPr>
      <w:r w:rsidRPr="00605F88">
        <w:rPr>
          <w:bCs/>
        </w:rPr>
        <w:t>Articulate the expectations for all aspects of charter school accountability, from the application process to the renewal process;</w:t>
      </w:r>
    </w:p>
    <w:p w:rsidR="00605F88" w:rsidRPr="00605F88" w:rsidRDefault="00605F88" w:rsidP="006D203C">
      <w:pPr>
        <w:pStyle w:val="ListParagraph"/>
        <w:numPr>
          <w:ilvl w:val="2"/>
          <w:numId w:val="8"/>
        </w:numPr>
        <w:tabs>
          <w:tab w:val="clear" w:pos="2340"/>
          <w:tab w:val="num" w:pos="1710"/>
        </w:tabs>
        <w:ind w:left="1710" w:hanging="450"/>
        <w:rPr>
          <w:bCs/>
        </w:rPr>
      </w:pPr>
      <w:r w:rsidRPr="00605F88">
        <w:rPr>
          <w:bCs/>
        </w:rPr>
        <w:t>Provide charter schools with clear guidance about how the Massachusetts Board of Elementary and Secondary Education (B</w:t>
      </w:r>
      <w:r w:rsidR="0043276C">
        <w:rPr>
          <w:bCs/>
        </w:rPr>
        <w:t>ESE)</w:t>
      </w:r>
      <w:r w:rsidRPr="00605F88">
        <w:rPr>
          <w:bCs/>
        </w:rPr>
        <w:t>, the Massachusetts Department of Elementary and Secondary Education (Department), and the Commissioner of Elementary and Secondary Education (Commissioner) define charter school success and on what basis charter schools will be evaluated; and</w:t>
      </w:r>
    </w:p>
    <w:p w:rsidR="00605F88" w:rsidRPr="00605F88" w:rsidRDefault="00605F88" w:rsidP="006D203C">
      <w:pPr>
        <w:pStyle w:val="ListParagraph"/>
        <w:numPr>
          <w:ilvl w:val="2"/>
          <w:numId w:val="8"/>
        </w:numPr>
        <w:tabs>
          <w:tab w:val="clear" w:pos="2340"/>
          <w:tab w:val="num" w:pos="1710"/>
        </w:tabs>
        <w:ind w:left="1710" w:hanging="450"/>
        <w:rPr>
          <w:bCs/>
        </w:rPr>
      </w:pPr>
      <w:r w:rsidRPr="00605F88">
        <w:rPr>
          <w:bCs/>
        </w:rPr>
        <w:t>Clarify the connections between Massachusetts charter school accountability and state and federal accountability standards.</w:t>
      </w:r>
    </w:p>
    <w:p w:rsidR="00605F88" w:rsidRDefault="00605F88" w:rsidP="00605F88">
      <w:pPr>
        <w:ind w:left="720"/>
        <w:rPr>
          <w:bCs/>
        </w:rPr>
      </w:pPr>
    </w:p>
    <w:p w:rsidR="00F62F78" w:rsidRPr="00605F88" w:rsidRDefault="00605F88" w:rsidP="00605F88">
      <w:pPr>
        <w:rPr>
          <w:bCs/>
        </w:rPr>
      </w:pPr>
      <w:r w:rsidRPr="00605F88">
        <w:rPr>
          <w:bCs/>
        </w:rPr>
        <w:t>The Criteria were first developed in 2005 and were subsequently revised in 2010. The Department developed a third revision, version 3.0 (v.3.0), in 2013 after research and review of</w:t>
      </w:r>
      <w:r w:rsidR="004E4483">
        <w:rPr>
          <w:bCs/>
        </w:rPr>
        <w:t xml:space="preserve"> best practices of </w:t>
      </w:r>
      <w:r w:rsidRPr="00605F88">
        <w:rPr>
          <w:bCs/>
        </w:rPr>
        <w:t>high quality charter school authoriz</w:t>
      </w:r>
      <w:r w:rsidR="004E4483">
        <w:rPr>
          <w:bCs/>
        </w:rPr>
        <w:t>ers</w:t>
      </w:r>
      <w:r w:rsidRPr="00605F88">
        <w:rPr>
          <w:bCs/>
        </w:rPr>
        <w:t xml:space="preserve"> nationally. The Department has subsequently adjusted the Criteria (version 3.1 in 2014 and version 3.2 in 2015) based on the best practices, suggestions</w:t>
      </w:r>
      <w:r w:rsidR="004417F7">
        <w:rPr>
          <w:bCs/>
        </w:rPr>
        <w:t>,</w:t>
      </w:r>
      <w:r w:rsidRPr="00605F88">
        <w:rPr>
          <w:bCs/>
        </w:rPr>
        <w:t xml:space="preserve"> and challenges that arose during implementation of prior versions. There are ten (10) Criteria that frame </w:t>
      </w:r>
      <w:r w:rsidRPr="00605F88">
        <w:rPr>
          <w:bCs/>
        </w:rPr>
        <w:lastRenderedPageBreak/>
        <w:t xml:space="preserve">the Department's evaluation of the performance in the three guiding areas of charter school accountability. </w:t>
      </w:r>
    </w:p>
    <w:p w:rsidR="00F62F78" w:rsidRDefault="00F62F78">
      <w:pPr>
        <w:pStyle w:val="Header"/>
        <w:tabs>
          <w:tab w:val="clear" w:pos="4320"/>
          <w:tab w:val="clear" w:pos="8640"/>
        </w:tabs>
        <w:ind w:left="720"/>
        <w:rPr>
          <w:b/>
          <w:bCs/>
        </w:rPr>
      </w:pPr>
    </w:p>
    <w:p w:rsidR="00F62F78" w:rsidRPr="00F027D0" w:rsidRDefault="00F62F78">
      <w:r>
        <w:t xml:space="preserve">The </w:t>
      </w:r>
      <w:r w:rsidR="00CF21A9">
        <w:t>evidence in these areas is</w:t>
      </w:r>
      <w:r>
        <w:t xml:space="preserve"> obtained through a variety of sources, including materials provided by the school itself, </w:t>
      </w:r>
      <w:r w:rsidR="00163D07">
        <w:t xml:space="preserve">ESE </w:t>
      </w:r>
      <w:r w:rsidR="00A065FF">
        <w:t xml:space="preserve">site </w:t>
      </w:r>
      <w:r>
        <w:t xml:space="preserve">visits, and a renewal inspection </w:t>
      </w:r>
      <w:r w:rsidR="00163D07">
        <w:t>visit</w:t>
      </w:r>
      <w:r>
        <w:t xml:space="preserve">. </w:t>
      </w:r>
      <w:r w:rsidR="00EB2154">
        <w:t xml:space="preserve">All </w:t>
      </w:r>
      <w:hyperlink r:id="rId24" w:history="1">
        <w:r w:rsidR="00EB2154" w:rsidRPr="00545C5C">
          <w:rPr>
            <w:rStyle w:val="Hyperlink"/>
          </w:rPr>
          <w:t>accountability documents</w:t>
        </w:r>
      </w:hyperlink>
      <w:r w:rsidR="00EB2154">
        <w:t xml:space="preserve"> used by ESE, including renewal and site visit protocols, are available </w:t>
      </w:r>
      <w:r w:rsidR="0033358D">
        <w:t xml:space="preserve">on the </w:t>
      </w:r>
      <w:hyperlink r:id="rId25" w:history="1">
        <w:r w:rsidR="0033358D" w:rsidRPr="0032252B">
          <w:rPr>
            <w:rStyle w:val="Hyperlink"/>
          </w:rPr>
          <w:t>Office of Charter Schools and School Redesign website</w:t>
        </w:r>
      </w:hyperlink>
      <w:r w:rsidR="00F027D0">
        <w:t xml:space="preserve">. </w:t>
      </w:r>
      <w:r>
        <w:t xml:space="preserve">The </w:t>
      </w:r>
      <w:r w:rsidR="00CF21A9">
        <w:t>ESE</w:t>
      </w:r>
      <w:r>
        <w:t xml:space="preserve"> gathers information </w:t>
      </w:r>
      <w:r w:rsidR="00EB2154">
        <w:t>and corroborates information provided by the school through</w:t>
      </w:r>
      <w:r>
        <w:t xml:space="preserve"> the following</w:t>
      </w:r>
      <w:r w:rsidR="00171CB4">
        <w:t xml:space="preserve"> </w:t>
      </w:r>
      <w:r w:rsidR="004B3091">
        <w:t xml:space="preserve">oversight </w:t>
      </w:r>
      <w:r w:rsidR="00916D84">
        <w:t>activities</w:t>
      </w:r>
      <w:r>
        <w:t xml:space="preserve">: </w:t>
      </w:r>
    </w:p>
    <w:p w:rsidR="00F62F78" w:rsidRDefault="00F62F78">
      <w:pPr>
        <w:ind w:left="720"/>
      </w:pPr>
    </w:p>
    <w:p w:rsidR="00F62F78" w:rsidRDefault="00F62F78" w:rsidP="00322540">
      <w:pPr>
        <w:numPr>
          <w:ilvl w:val="0"/>
          <w:numId w:val="9"/>
        </w:numPr>
      </w:pPr>
      <w:bookmarkStart w:id="28" w:name="_Toc456085688"/>
      <w:bookmarkStart w:id="29" w:name="_Toc456087252"/>
      <w:r w:rsidRPr="00610522">
        <w:rPr>
          <w:rStyle w:val="Heading3Char"/>
          <w:b w:val="0"/>
          <w:bCs w:val="0"/>
          <w:u w:val="single"/>
        </w:rPr>
        <w:t>Site visits</w:t>
      </w:r>
      <w:bookmarkEnd w:id="28"/>
      <w:bookmarkEnd w:id="29"/>
      <w:r>
        <w:t>:</w:t>
      </w:r>
      <w:r w:rsidR="000F6F66">
        <w:t xml:space="preserve"> </w:t>
      </w:r>
      <w:r w:rsidR="00C0597F" w:rsidRPr="00C0597F">
        <w:t xml:space="preserve">Site visits take place at least once during a charter term and may be conducted at additional times when deemed necessary by the Department. Site visits vary in length depending on the size, location, age, and/or specific conditions of a particular school. They are one of the </w:t>
      </w:r>
      <w:r w:rsidR="00F6318B">
        <w:t>ways</w:t>
      </w:r>
      <w:r w:rsidR="00C0597F" w:rsidRPr="00C0597F">
        <w:t xml:space="preserve"> the Department documents each charter school’s performance and progress over time,</w:t>
      </w:r>
      <w:r w:rsidR="00F6318B">
        <w:t xml:space="preserve"> and</w:t>
      </w:r>
      <w:r w:rsidR="00C0597F" w:rsidRPr="00C0597F">
        <w:t xml:space="preserve"> corroborat</w:t>
      </w:r>
      <w:r w:rsidR="00F6318B">
        <w:t>es</w:t>
      </w:r>
      <w:r w:rsidR="00C0597F" w:rsidRPr="00C0597F">
        <w:t xml:space="preserve"> and augment</w:t>
      </w:r>
      <w:r w:rsidR="00F6318B">
        <w:t>s</w:t>
      </w:r>
      <w:r w:rsidR="00C0597F" w:rsidRPr="00C0597F">
        <w:t xml:space="preserve"> the information reported each year in the school’s annual report. The </w:t>
      </w:r>
      <w:hyperlink r:id="rId26" w:history="1">
        <w:r w:rsidR="00C0597F" w:rsidRPr="00C0597F">
          <w:rPr>
            <w:rStyle w:val="Hyperlink"/>
            <w:i/>
            <w:iCs/>
          </w:rPr>
          <w:t>Charter School Performance</w:t>
        </w:r>
        <w:r w:rsidR="00C0597F" w:rsidRPr="00C0597F">
          <w:rPr>
            <w:rStyle w:val="Hyperlink"/>
          </w:rPr>
          <w:t xml:space="preserve"> </w:t>
        </w:r>
        <w:r w:rsidR="00C0597F" w:rsidRPr="00C0597F">
          <w:rPr>
            <w:rStyle w:val="Hyperlink"/>
            <w:i/>
          </w:rPr>
          <w:t xml:space="preserve">Criteria </w:t>
        </w:r>
        <w:r w:rsidR="00C0597F" w:rsidRPr="00C0597F">
          <w:rPr>
            <w:rStyle w:val="Hyperlink"/>
          </w:rPr>
          <w:t>(Criteria)</w:t>
        </w:r>
      </w:hyperlink>
      <w:r w:rsidR="00C0597F" w:rsidRPr="00C0597F">
        <w:t xml:space="preserve"> form the foundation of this process and are the basis on which </w:t>
      </w:r>
      <w:r w:rsidR="0032252B">
        <w:t>the</w:t>
      </w:r>
      <w:r w:rsidR="00C0597F" w:rsidRPr="00C0597F">
        <w:t xml:space="preserve"> Site Visit Protocol was written. During the site visit, the school will be assessed on a subset of the performance indicators contained in the Criteria</w:t>
      </w:r>
      <w:r w:rsidR="00D45A74">
        <w:t xml:space="preserve">. </w:t>
      </w:r>
      <w:r>
        <w:t xml:space="preserve"> </w:t>
      </w:r>
    </w:p>
    <w:p w:rsidR="00DF760A" w:rsidRDefault="00DF760A"/>
    <w:p w:rsidR="00F62F78" w:rsidRDefault="00F62F78" w:rsidP="001378AE">
      <w:pPr>
        <w:numPr>
          <w:ilvl w:val="0"/>
          <w:numId w:val="3"/>
        </w:numPr>
        <w:tabs>
          <w:tab w:val="clear" w:pos="720"/>
          <w:tab w:val="num" w:pos="360"/>
        </w:tabs>
        <w:autoSpaceDE w:val="0"/>
        <w:autoSpaceDN w:val="0"/>
        <w:adjustRightInd w:val="0"/>
      </w:pPr>
      <w:bookmarkStart w:id="30" w:name="_Toc456085689"/>
      <w:bookmarkStart w:id="31" w:name="_Toc456087253"/>
      <w:r w:rsidRPr="00610522">
        <w:rPr>
          <w:rStyle w:val="Heading3Char"/>
          <w:b w:val="0"/>
          <w:bCs w:val="0"/>
          <w:u w:val="single"/>
        </w:rPr>
        <w:t>Coordinated Program Review</w:t>
      </w:r>
      <w:bookmarkEnd w:id="30"/>
      <w:bookmarkEnd w:id="31"/>
      <w:r>
        <w:t xml:space="preserve">: In addition to the </w:t>
      </w:r>
      <w:r w:rsidR="00DF760A">
        <w:t>OCSSR</w:t>
      </w:r>
      <w:r>
        <w:t xml:space="preserve"> accountability</w:t>
      </w:r>
      <w:r w:rsidR="00871933">
        <w:t xml:space="preserve"> and oversight</w:t>
      </w:r>
      <w:r>
        <w:t xml:space="preserve"> procedures, all </w:t>
      </w:r>
      <w:r w:rsidR="00871933">
        <w:t xml:space="preserve">Massachusetts </w:t>
      </w:r>
      <w:r>
        <w:t>public schools</w:t>
      </w:r>
      <w:r w:rsidR="002E2072">
        <w:t>,</w:t>
      </w:r>
      <w:r>
        <w:t xml:space="preserve"> </w:t>
      </w:r>
      <w:r w:rsidR="00CC56A0">
        <w:t>including charter schools</w:t>
      </w:r>
      <w:r w:rsidR="002E2072">
        <w:t>,</w:t>
      </w:r>
      <w:r w:rsidR="00CC56A0">
        <w:t xml:space="preserve"> </w:t>
      </w:r>
      <w:r>
        <w:t>receive a</w:t>
      </w:r>
      <w:r w:rsidR="001D1116">
        <w:t xml:space="preserve"> Coordinated Program Review (</w:t>
      </w:r>
      <w:r w:rsidR="00871933">
        <w:t>CPR</w:t>
      </w:r>
      <w:r w:rsidR="001D1116">
        <w:t>)</w:t>
      </w:r>
      <w:r>
        <w:t xml:space="preserve"> </w:t>
      </w:r>
      <w:r w:rsidR="00171CB4">
        <w:t>on a six year cycle</w:t>
      </w:r>
      <w:r w:rsidR="00871933">
        <w:t xml:space="preserve"> and a </w:t>
      </w:r>
      <w:r w:rsidR="004B3091">
        <w:t xml:space="preserve">follow-up </w:t>
      </w:r>
      <w:r w:rsidR="00171CB4">
        <w:t>M</w:t>
      </w:r>
      <w:r w:rsidR="00871933">
        <w:t>id-</w:t>
      </w:r>
      <w:r w:rsidR="00171CB4">
        <w:t>C</w:t>
      </w:r>
      <w:r w:rsidR="00871933">
        <w:t xml:space="preserve">ycle </w:t>
      </w:r>
      <w:r w:rsidR="004B3091">
        <w:t xml:space="preserve">Review (MCR) of </w:t>
      </w:r>
      <w:r w:rsidR="00871933">
        <w:t>special education</w:t>
      </w:r>
      <w:r w:rsidR="0053656B">
        <w:t>,</w:t>
      </w:r>
      <w:r w:rsidR="00871933">
        <w:t xml:space="preserve"> </w:t>
      </w:r>
      <w:r w:rsidR="0053656B">
        <w:t xml:space="preserve">English language learner </w:t>
      </w:r>
      <w:r w:rsidR="004B3091">
        <w:t>and other selected criteria.</w:t>
      </w:r>
      <w:r w:rsidR="00EB2154">
        <w:t xml:space="preserve"> These reviews are conducted by the Program Quality Assurance</w:t>
      </w:r>
      <w:r w:rsidR="00BE2803">
        <w:t xml:space="preserve"> (PQA) </w:t>
      </w:r>
      <w:r w:rsidR="00EB2154">
        <w:t>unit of the ESE.</w:t>
      </w:r>
      <w:r w:rsidR="004B3091">
        <w:t xml:space="preserve"> </w:t>
      </w:r>
      <w:r>
        <w:t xml:space="preserve">  </w:t>
      </w:r>
    </w:p>
    <w:p w:rsidR="00610522" w:rsidRDefault="00610522" w:rsidP="00C02452">
      <w:pPr>
        <w:ind w:left="720"/>
        <w:rPr>
          <w:rStyle w:val="Heading3Char"/>
          <w:b w:val="0"/>
          <w:bCs w:val="0"/>
          <w:u w:val="single"/>
        </w:rPr>
      </w:pPr>
    </w:p>
    <w:p w:rsidR="0060358C" w:rsidRPr="00230F71" w:rsidRDefault="00F62F78" w:rsidP="000F6F66">
      <w:pPr>
        <w:pStyle w:val="ListParagraph"/>
        <w:numPr>
          <w:ilvl w:val="0"/>
          <w:numId w:val="29"/>
        </w:numPr>
      </w:pPr>
      <w:bookmarkStart w:id="32" w:name="_Toc456085690"/>
      <w:bookmarkStart w:id="33" w:name="_Toc456087254"/>
      <w:r w:rsidRPr="00230F71">
        <w:rPr>
          <w:rStyle w:val="Heading3Char"/>
          <w:b w:val="0"/>
          <w:bCs w:val="0"/>
          <w:u w:val="single"/>
        </w:rPr>
        <w:t>Renewal procedures</w:t>
      </w:r>
      <w:bookmarkEnd w:id="32"/>
      <w:bookmarkEnd w:id="33"/>
      <w:r w:rsidRPr="00230F71">
        <w:t xml:space="preserve">: Schools are awarded five-year charters. No </w:t>
      </w:r>
      <w:r w:rsidR="00EB2154" w:rsidRPr="00230F71">
        <w:t xml:space="preserve">earlier than March 1 of the school’s third year </w:t>
      </w:r>
      <w:r w:rsidR="00B05E19" w:rsidRPr="00230F71">
        <w:t xml:space="preserve">and </w:t>
      </w:r>
      <w:r w:rsidR="00CC56A0" w:rsidRPr="00230F71">
        <w:t>n</w:t>
      </w:r>
      <w:r w:rsidR="00EB2154" w:rsidRPr="00230F71">
        <w:t>o</w:t>
      </w:r>
      <w:r w:rsidR="00B05E19" w:rsidRPr="00230F71">
        <w:t>t</w:t>
      </w:r>
      <w:r w:rsidR="00EB2154" w:rsidRPr="00230F71">
        <w:t xml:space="preserve"> </w:t>
      </w:r>
      <w:r w:rsidRPr="00230F71">
        <w:t xml:space="preserve">later than </w:t>
      </w:r>
      <w:r w:rsidR="00EB2154" w:rsidRPr="00230F71">
        <w:t xml:space="preserve">the </w:t>
      </w:r>
      <w:r w:rsidR="0032252B">
        <w:t>August 1st</w:t>
      </w:r>
      <w:r w:rsidRPr="00230F71">
        <w:t xml:space="preserve"> after the fourth year of operation, the school must submit an </w:t>
      </w:r>
      <w:r w:rsidR="00203BA8" w:rsidRPr="00230F71">
        <w:t>A</w:t>
      </w:r>
      <w:r w:rsidRPr="00230F71">
        <w:t xml:space="preserve">pplication for </w:t>
      </w:r>
      <w:r w:rsidR="00203BA8" w:rsidRPr="00230F71">
        <w:t>R</w:t>
      </w:r>
      <w:r w:rsidRPr="00230F71">
        <w:t xml:space="preserve">enewal. Following submission of the </w:t>
      </w:r>
      <w:r w:rsidR="00293703" w:rsidRPr="00230F71">
        <w:t xml:space="preserve">renewal </w:t>
      </w:r>
      <w:r w:rsidRPr="00230F71">
        <w:t>application, each school undergoes a renewal inspection</w:t>
      </w:r>
      <w:r w:rsidR="00293703" w:rsidRPr="00230F71">
        <w:t xml:space="preserve"> visit </w:t>
      </w:r>
      <w:r w:rsidRPr="00230F71">
        <w:t xml:space="preserve">by a </w:t>
      </w:r>
      <w:r w:rsidR="00293703" w:rsidRPr="00230F71">
        <w:t>renewal inspection team</w:t>
      </w:r>
      <w:r w:rsidR="00B05E19" w:rsidRPr="00230F71">
        <w:t>. The renewal inspection team prepares a renewal inspection report summarizing the team’s findings regarding the school’s performance relative to a sub-set of the Charter School Performance Criteria</w:t>
      </w:r>
      <w:r w:rsidR="00374CD8">
        <w:t>.</w:t>
      </w:r>
      <w:r w:rsidR="00B05E19" w:rsidRPr="00230F71" w:rsidDel="00B05E19">
        <w:t xml:space="preserve"> </w:t>
      </w:r>
      <w:r w:rsidR="00CC56A0" w:rsidRPr="00230F71">
        <w:t xml:space="preserve">A </w:t>
      </w:r>
      <w:r w:rsidR="00547349" w:rsidRPr="00230F71">
        <w:rPr>
          <w:u w:val="single"/>
        </w:rPr>
        <w:t>Summary of Review</w:t>
      </w:r>
      <w:r w:rsidR="00C02452" w:rsidRPr="00230F71">
        <w:t xml:space="preserve"> </w:t>
      </w:r>
      <w:r w:rsidR="00CC56A0" w:rsidRPr="00230F71">
        <w:t xml:space="preserve">is developed by the </w:t>
      </w:r>
      <w:r w:rsidR="00DF760A" w:rsidRPr="00230F71">
        <w:t>OCSSR</w:t>
      </w:r>
      <w:r w:rsidR="00CC56A0" w:rsidRPr="00230F71">
        <w:t xml:space="preserve"> </w:t>
      </w:r>
      <w:r w:rsidR="00C02452" w:rsidRPr="00230F71">
        <w:t>for the BESE, based on the school’s Renewal Application, Renewal Inspection Report, Site Visit Reports, CPR and MCR reports, annual audits, and other sources of evidence.</w:t>
      </w:r>
      <w:r w:rsidR="00DF058E" w:rsidRPr="00230F71">
        <w:t xml:space="preserve"> </w:t>
      </w:r>
    </w:p>
    <w:p w:rsidR="00C02452" w:rsidRDefault="00C02452" w:rsidP="00DF058E">
      <w:pPr>
        <w:ind w:left="360"/>
      </w:pPr>
    </w:p>
    <w:p w:rsidR="006D203C" w:rsidRDefault="0032252B">
      <w:r>
        <w:t xml:space="preserve">Please see the Commissioner’s 2013 </w:t>
      </w:r>
      <w:hyperlink r:id="rId27" w:history="1">
        <w:r w:rsidRPr="0032252B">
          <w:rPr>
            <w:rStyle w:val="Hyperlink"/>
          </w:rPr>
          <w:t>Considerations for Charter School Renewal</w:t>
        </w:r>
      </w:hyperlink>
      <w:r>
        <w:t xml:space="preserve"> memo for a description of renewal outcomes and the rationale for making renewal decisions. In brief, based on Board votes in 2009 and 2013, the Commissioner has been delegated the authority to grant charter renewals that do not involve probation or nonrenewal. In these cases, the Commissioner notifies the Board ahead of any intended actions, and the Board may ask to bring the renewal to the full board for a vote. If the Board does not ask to bring the renewal to the full board, the Commissioner's decision stands and the charter will be renewed, with or without conditions. For renewals involving probation or non-renewal, or for any item requested by the Board to be discussed at a meeting, the Board then votes either to renew, to renew with conditions, to renew with probation, or not to renew the school’s charter.</w:t>
      </w:r>
      <w:r w:rsidR="006D203C">
        <w:br w:type="page"/>
      </w:r>
    </w:p>
    <w:p w:rsidR="000F6F66" w:rsidRDefault="000F6F66"/>
    <w:p w:rsidR="00F62F78" w:rsidRPr="000F6F66" w:rsidRDefault="00F62F78" w:rsidP="000F6F66">
      <w:pPr>
        <w:pStyle w:val="Heading1"/>
        <w:numPr>
          <w:ilvl w:val="0"/>
          <w:numId w:val="17"/>
        </w:numPr>
        <w:rPr>
          <w:b/>
          <w:bCs/>
          <w:u w:val="none"/>
        </w:rPr>
      </w:pPr>
      <w:bookmarkStart w:id="34" w:name="_Toc456085691"/>
      <w:bookmarkStart w:id="35" w:name="_Toc456087255"/>
      <w:bookmarkStart w:id="36" w:name="L"/>
      <w:bookmarkStart w:id="37" w:name="D"/>
      <w:r w:rsidRPr="000F6F66">
        <w:rPr>
          <w:b/>
          <w:bCs/>
          <w:u w:val="none"/>
        </w:rPr>
        <w:t xml:space="preserve">Types of </w:t>
      </w:r>
      <w:r w:rsidR="00C823A7" w:rsidRPr="000F6F66">
        <w:rPr>
          <w:b/>
          <w:bCs/>
          <w:u w:val="none"/>
        </w:rPr>
        <w:t>Charter S</w:t>
      </w:r>
      <w:r w:rsidRPr="000F6F66">
        <w:rPr>
          <w:b/>
          <w:bCs/>
          <w:u w:val="none"/>
        </w:rPr>
        <w:t>chools</w:t>
      </w:r>
      <w:bookmarkEnd w:id="34"/>
      <w:bookmarkEnd w:id="35"/>
    </w:p>
    <w:bookmarkEnd w:id="36"/>
    <w:bookmarkEnd w:id="37"/>
    <w:p w:rsidR="00F62F78" w:rsidRDefault="00F62F78">
      <w:pPr>
        <w:ind w:left="360"/>
        <w:jc w:val="center"/>
        <w:rPr>
          <w:u w:val="single"/>
        </w:rPr>
      </w:pPr>
    </w:p>
    <w:p w:rsidR="00D25CD9" w:rsidRDefault="00F62F78" w:rsidP="000F6F66">
      <w:r>
        <w:t xml:space="preserve">Massachusetts charter schools </w:t>
      </w:r>
      <w:r w:rsidR="00323075">
        <w:t>offer</w:t>
      </w:r>
      <w:r>
        <w:t xml:space="preserve"> a variety of programs </w:t>
      </w:r>
      <w:r w:rsidR="00797024">
        <w:t>t</w:t>
      </w:r>
      <w:r w:rsidR="005235FA">
        <w:t>o</w:t>
      </w:r>
      <w:r w:rsidR="00797024">
        <w:t xml:space="preserve"> serve </w:t>
      </w:r>
      <w:r>
        <w:t>children throughout the state.</w:t>
      </w:r>
      <w:r w:rsidR="00797024">
        <w:t xml:space="preserve">  Schools are chartered to either give preference to students within a particular district or to serve a region. Schools serve a variety of grade spans, ranging from only elementary grades to K-12.</w:t>
      </w:r>
      <w:r>
        <w:t xml:space="preserve"> M</w:t>
      </w:r>
      <w:r w:rsidR="00797024">
        <w:t>any</w:t>
      </w:r>
      <w:r>
        <w:t xml:space="preserve"> charter schools offer extended day and school year programs</w:t>
      </w:r>
      <w:r w:rsidR="005235FA">
        <w:t xml:space="preserve"> and were chartered</w:t>
      </w:r>
      <w:r w:rsidR="00797024">
        <w:t xml:space="preserve"> </w:t>
      </w:r>
      <w:r w:rsidR="005235FA">
        <w:t xml:space="preserve">with </w:t>
      </w:r>
      <w:r w:rsidR="00797024">
        <w:t>a variety of miss</w:t>
      </w:r>
      <w:r w:rsidR="005235FA">
        <w:t>ions</w:t>
      </w:r>
      <w:r>
        <w:t xml:space="preserve">. </w:t>
      </w:r>
      <w:r w:rsidR="00D25CD9">
        <w:t>A complete list of all Massachusetts charter schools is available at</w:t>
      </w:r>
      <w:r w:rsidR="000F6F66">
        <w:t xml:space="preserve"> </w:t>
      </w:r>
      <w:hyperlink r:id="rId28" w:history="1">
        <w:r w:rsidR="0033358D">
          <w:rPr>
            <w:rStyle w:val="Hyperlink"/>
          </w:rPr>
          <w:t>http://profiles.doe.mass.edu/search/search.aspx?leftNavId=</w:t>
        </w:r>
      </w:hyperlink>
      <w:r w:rsidR="00D25CD9">
        <w:t>.</w:t>
      </w:r>
    </w:p>
    <w:p w:rsidR="00D25CD9" w:rsidRPr="00D25CD9" w:rsidRDefault="00D25CD9">
      <w:pPr>
        <w:pStyle w:val="BodyTextIndent2"/>
      </w:pPr>
    </w:p>
    <w:p w:rsidR="00F62F78" w:rsidRPr="00007441" w:rsidRDefault="00F62F78" w:rsidP="00007441">
      <w:pPr>
        <w:pStyle w:val="Heading1"/>
        <w:numPr>
          <w:ilvl w:val="0"/>
          <w:numId w:val="17"/>
        </w:numPr>
        <w:rPr>
          <w:b/>
          <w:bCs/>
          <w:u w:val="none"/>
        </w:rPr>
      </w:pPr>
      <w:bookmarkStart w:id="38" w:name="_Toc456085692"/>
      <w:bookmarkStart w:id="39" w:name="_Toc456087256"/>
      <w:bookmarkStart w:id="40" w:name="M"/>
      <w:bookmarkStart w:id="41" w:name="E"/>
      <w:r w:rsidRPr="00007441">
        <w:rPr>
          <w:b/>
          <w:bCs/>
          <w:u w:val="none"/>
        </w:rPr>
        <w:t>Special Education in Charter Schools</w:t>
      </w:r>
      <w:bookmarkEnd w:id="38"/>
      <w:bookmarkEnd w:id="39"/>
    </w:p>
    <w:bookmarkEnd w:id="40"/>
    <w:bookmarkEnd w:id="41"/>
    <w:p w:rsidR="00F62F78" w:rsidRDefault="00F62F78">
      <w:pPr>
        <w:pStyle w:val="BodyTextIndent"/>
        <w:ind w:left="0"/>
      </w:pPr>
    </w:p>
    <w:p w:rsidR="00F62F78" w:rsidRPr="00F54639" w:rsidRDefault="00F62F78" w:rsidP="00255D96">
      <w:pPr>
        <w:pStyle w:val="Heading3"/>
        <w:rPr>
          <w:b w:val="0"/>
          <w:bCs w:val="0"/>
          <w:u w:val="single"/>
        </w:rPr>
      </w:pPr>
      <w:bookmarkStart w:id="42" w:name="_Toc456085693"/>
      <w:bookmarkStart w:id="43" w:name="_Toc456087257"/>
      <w:bookmarkStart w:id="44" w:name="question7"/>
      <w:r w:rsidRPr="00F54639">
        <w:rPr>
          <w:b w:val="0"/>
          <w:bCs w:val="0"/>
          <w:u w:val="single"/>
        </w:rPr>
        <w:t xml:space="preserve">What are the basic requirements of </w:t>
      </w:r>
      <w:r w:rsidR="009153F2" w:rsidRPr="00F54639">
        <w:rPr>
          <w:b w:val="0"/>
          <w:bCs w:val="0"/>
          <w:u w:val="single"/>
        </w:rPr>
        <w:t>the Individuals with Disabilities Education Act</w:t>
      </w:r>
      <w:r w:rsidR="00016BD9">
        <w:rPr>
          <w:b w:val="0"/>
          <w:bCs w:val="0"/>
          <w:u w:val="single"/>
        </w:rPr>
        <w:t xml:space="preserve"> (IDEA)</w:t>
      </w:r>
      <w:r w:rsidRPr="00F54639">
        <w:rPr>
          <w:b w:val="0"/>
          <w:bCs w:val="0"/>
          <w:u w:val="single"/>
        </w:rPr>
        <w:t>?</w:t>
      </w:r>
      <w:bookmarkEnd w:id="42"/>
      <w:bookmarkEnd w:id="43"/>
    </w:p>
    <w:bookmarkEnd w:id="44"/>
    <w:p w:rsidR="00F62F78" w:rsidRDefault="00F62F78" w:rsidP="00776523">
      <w:r>
        <w:t>The Individuals with Disabilities Education Act-2004 (IDEA), is a federal special education law that requires that states and public schools provide students with disabilities a free and appropriate public education</w:t>
      </w:r>
      <w:r w:rsidR="00411309">
        <w:t xml:space="preserve"> (FAPE)</w:t>
      </w:r>
      <w:r w:rsidR="008B5095">
        <w:t>,</w:t>
      </w:r>
      <w:r>
        <w:t xml:space="preserve"> access to the general education curriculum commensurate with their non-disabled peers, and that the educational placement of students with disabilities be in the least restrictive educational placement which still meets the unique needs of the student. </w:t>
      </w:r>
    </w:p>
    <w:p w:rsidR="00F62F78" w:rsidRDefault="00F62F78" w:rsidP="00726C02"/>
    <w:p w:rsidR="00F62F78" w:rsidRDefault="00F62F78" w:rsidP="00776523">
      <w:r>
        <w:t xml:space="preserve">Federal IDEA entitlement funds are allocated through state education agencies (SEA) to the local education agencies (LEA) to support special education and related services. Every SEA receives these funds and must ensure </w:t>
      </w:r>
      <w:r w:rsidR="002D21B1">
        <w:t>that all LEAs</w:t>
      </w:r>
      <w:r w:rsidR="004732A6">
        <w:t>, the state’s school districts and charter schools,</w:t>
      </w:r>
      <w:r w:rsidR="002D21B1">
        <w:t xml:space="preserve"> are in </w:t>
      </w:r>
      <w:r>
        <w:t>compliance with the mandates of IDEA.</w:t>
      </w:r>
    </w:p>
    <w:p w:rsidR="00726C02" w:rsidRDefault="00726C02" w:rsidP="00726C02">
      <w:pPr>
        <w:rPr>
          <w:b/>
          <w:bCs/>
        </w:rPr>
      </w:pPr>
    </w:p>
    <w:p w:rsidR="00F62F78" w:rsidRPr="00D05A0B" w:rsidRDefault="00F62F78" w:rsidP="00255D96">
      <w:pPr>
        <w:pStyle w:val="Heading3"/>
        <w:rPr>
          <w:b w:val="0"/>
          <w:bCs w:val="0"/>
          <w:u w:val="single"/>
        </w:rPr>
      </w:pPr>
      <w:bookmarkStart w:id="45" w:name="_Toc456085694"/>
      <w:bookmarkStart w:id="46" w:name="_Toc456087258"/>
      <w:bookmarkStart w:id="47" w:name="question8"/>
      <w:r w:rsidRPr="00D05A0B">
        <w:rPr>
          <w:b w:val="0"/>
          <w:bCs w:val="0"/>
          <w:u w:val="single"/>
        </w:rPr>
        <w:t>What common terms and acronyms should I know?</w:t>
      </w:r>
      <w:bookmarkEnd w:id="45"/>
      <w:bookmarkEnd w:id="46"/>
      <w:r w:rsidRPr="00D05A0B">
        <w:rPr>
          <w:b w:val="0"/>
          <w:bCs w:val="0"/>
          <w:u w:val="single"/>
        </w:rPr>
        <w:t xml:space="preserve"> </w:t>
      </w:r>
    </w:p>
    <w:bookmarkEnd w:id="47"/>
    <w:p w:rsidR="00F62F78" w:rsidRDefault="00F62F78" w:rsidP="00776523">
      <w:r>
        <w:t xml:space="preserve">The </w:t>
      </w:r>
      <w:r w:rsidR="003E4F7E">
        <w:t>common terms</w:t>
      </w:r>
      <w:r>
        <w:t xml:space="preserve"> are: </w:t>
      </w:r>
    </w:p>
    <w:p w:rsidR="003E4F7E" w:rsidRPr="00F027D0" w:rsidRDefault="003E4F7E" w:rsidP="00322540">
      <w:pPr>
        <w:numPr>
          <w:ilvl w:val="0"/>
          <w:numId w:val="10"/>
        </w:numPr>
        <w:spacing w:before="100" w:beforeAutospacing="1" w:after="100" w:afterAutospacing="1"/>
      </w:pPr>
      <w:r w:rsidRPr="002A1B94">
        <w:rPr>
          <w:bCs/>
        </w:rPr>
        <w:t>IEP</w:t>
      </w:r>
      <w:r>
        <w:t>: A team of professionals and parents arrange for the student's evaluation, determine eligibility, decide o</w:t>
      </w:r>
      <w:r w:rsidRPr="00F027D0">
        <w:t xml:space="preserve">n the individualized special education and related services for the student, and prepare an </w:t>
      </w:r>
      <w:r w:rsidRPr="00F027D0">
        <w:rPr>
          <w:b/>
          <w:i/>
        </w:rPr>
        <w:t>individualized education program</w:t>
      </w:r>
      <w:r w:rsidRPr="00F027D0">
        <w:t xml:space="preserve"> containing student</w:t>
      </w:r>
      <w:r w:rsidR="00374CD8">
        <w:t>-</w:t>
      </w:r>
      <w:r w:rsidRPr="00F027D0">
        <w:t xml:space="preserve">specific services that are reviewed at least annually. An IEP includes measurable annual goals, how the student will be included in state and district assessments, and how the student will access the general education curriculum in order to meet state’s academic standards. </w:t>
      </w:r>
    </w:p>
    <w:p w:rsidR="003E4F7E" w:rsidRPr="00F027D0" w:rsidRDefault="003E4F7E" w:rsidP="001378AE">
      <w:pPr>
        <w:numPr>
          <w:ilvl w:val="0"/>
          <w:numId w:val="10"/>
        </w:numPr>
        <w:spacing w:before="100" w:beforeAutospacing="1" w:after="100" w:afterAutospacing="1"/>
      </w:pPr>
      <w:r w:rsidRPr="00F027D0">
        <w:rPr>
          <w:bCs/>
        </w:rPr>
        <w:t>FAPE</w:t>
      </w:r>
      <w:r w:rsidRPr="00F027D0">
        <w:t xml:space="preserve">: Students with disabilities are entitled to a </w:t>
      </w:r>
      <w:r w:rsidRPr="00F027D0">
        <w:rPr>
          <w:b/>
          <w:i/>
        </w:rPr>
        <w:t>free and appropriate public education</w:t>
      </w:r>
      <w:r w:rsidRPr="00F027D0">
        <w:t xml:space="preserve">. </w:t>
      </w:r>
    </w:p>
    <w:p w:rsidR="003D4CB4" w:rsidRPr="003D4CB4" w:rsidRDefault="003E4F7E" w:rsidP="001378AE">
      <w:pPr>
        <w:numPr>
          <w:ilvl w:val="0"/>
          <w:numId w:val="10"/>
        </w:numPr>
        <w:spacing w:before="100" w:beforeAutospacing="1" w:after="100" w:afterAutospacing="1"/>
        <w:rPr>
          <w:b/>
          <w:bCs/>
        </w:rPr>
      </w:pPr>
      <w:r w:rsidRPr="00F027D0">
        <w:rPr>
          <w:bCs/>
        </w:rPr>
        <w:t>LRE</w:t>
      </w:r>
      <w:r w:rsidRPr="00F027D0">
        <w:t xml:space="preserve">: The </w:t>
      </w:r>
      <w:r w:rsidRPr="00F027D0">
        <w:rPr>
          <w:b/>
          <w:i/>
        </w:rPr>
        <w:t>least restrictive environment</w:t>
      </w:r>
      <w:r w:rsidRPr="00F027D0">
        <w:t xml:space="preserve"> refers to placement in a setting that most closely resembles the </w:t>
      </w:r>
      <w:r w:rsidR="008B5095">
        <w:t>general education</w:t>
      </w:r>
      <w:r w:rsidR="008B5095" w:rsidRPr="00F027D0">
        <w:t xml:space="preserve"> </w:t>
      </w:r>
      <w:r w:rsidRPr="00F027D0">
        <w:t xml:space="preserve">classroom. Students with disabilities must have a continuum of placements </w:t>
      </w:r>
      <w:r w:rsidR="00016BD9">
        <w:t xml:space="preserve">available to them </w:t>
      </w:r>
      <w:r w:rsidRPr="00F027D0">
        <w:t>that range from full t</w:t>
      </w:r>
      <w:r>
        <w:t xml:space="preserve">ime in a </w:t>
      </w:r>
      <w:r w:rsidR="008B5095">
        <w:t xml:space="preserve">general education </w:t>
      </w:r>
      <w:r>
        <w:t xml:space="preserve">classroom to a substantially separate placement. They are entitled to be placed in the setting that will meet their individual needs while removing them as little as possible from the </w:t>
      </w:r>
      <w:r w:rsidR="008B5095">
        <w:t xml:space="preserve">general </w:t>
      </w:r>
      <w:r>
        <w:t>education classroom.</w:t>
      </w:r>
    </w:p>
    <w:p w:rsidR="008B7C0B" w:rsidRDefault="00F027D0" w:rsidP="008B7C0B">
      <w:pPr>
        <w:numPr>
          <w:ilvl w:val="0"/>
          <w:numId w:val="10"/>
        </w:numPr>
        <w:spacing w:before="100" w:beforeAutospacing="1" w:after="100" w:afterAutospacing="1"/>
      </w:pPr>
      <w:r w:rsidRPr="00F027D0">
        <w:rPr>
          <w:bCs/>
        </w:rPr>
        <w:t xml:space="preserve">IEP </w:t>
      </w:r>
      <w:r w:rsidR="003E4F7E" w:rsidRPr="00F027D0">
        <w:rPr>
          <w:bCs/>
        </w:rPr>
        <w:t>T</w:t>
      </w:r>
      <w:r w:rsidR="008301C0" w:rsidRPr="00F027D0">
        <w:rPr>
          <w:bCs/>
        </w:rPr>
        <w:t>eam</w:t>
      </w:r>
      <w:r w:rsidR="003E4F7E" w:rsidRPr="00F027D0">
        <w:rPr>
          <w:bCs/>
        </w:rPr>
        <w:t xml:space="preserve">:  A group of persons, meeting participant requirements of federal special education law who, together, discuss evaluation results, determine eligibility, develop or modify an IEP, </w:t>
      </w:r>
      <w:r w:rsidR="00305C8E" w:rsidRPr="00F027D0">
        <w:rPr>
          <w:bCs/>
        </w:rPr>
        <w:t>and/</w:t>
      </w:r>
      <w:r w:rsidR="003E4F7E" w:rsidRPr="00F027D0">
        <w:rPr>
          <w:bCs/>
        </w:rPr>
        <w:t>or determine placement.</w:t>
      </w:r>
      <w:r w:rsidR="00C3475A" w:rsidRPr="00F027D0">
        <w:rPr>
          <w:bCs/>
        </w:rPr>
        <w:t xml:space="preserve">  </w:t>
      </w:r>
      <w:r w:rsidR="00F62F78" w:rsidRPr="00F027D0">
        <w:t xml:space="preserve">The </w:t>
      </w:r>
      <w:r w:rsidR="003E4F7E" w:rsidRPr="00F027D0">
        <w:t>U</w:t>
      </w:r>
      <w:r w:rsidR="00881638" w:rsidRPr="00F027D0">
        <w:t>.S.</w:t>
      </w:r>
      <w:r w:rsidR="003E4F7E" w:rsidRPr="00F027D0">
        <w:t xml:space="preserve"> Department of Education’s</w:t>
      </w:r>
      <w:r w:rsidR="00881638" w:rsidRPr="00F027D0">
        <w:t xml:space="preserve"> (US</w:t>
      </w:r>
      <w:r w:rsidR="00C3475A" w:rsidRPr="00F027D0">
        <w:t>ED</w:t>
      </w:r>
      <w:r w:rsidR="00881638" w:rsidRPr="00F027D0">
        <w:t>)</w:t>
      </w:r>
      <w:r w:rsidR="003E4F7E" w:rsidRPr="00F027D0">
        <w:t xml:space="preserve"> </w:t>
      </w:r>
      <w:r w:rsidR="00F62F78" w:rsidRPr="00F027D0">
        <w:t xml:space="preserve">Office of Special Education Programs (OSEP) provides information </w:t>
      </w:r>
      <w:r w:rsidR="00384F8B" w:rsidRPr="00F027D0">
        <w:t>on</w:t>
      </w:r>
      <w:r w:rsidR="009D0878" w:rsidRPr="00F027D0">
        <w:t xml:space="preserve"> the requirements </w:t>
      </w:r>
      <w:r w:rsidR="00F62F78" w:rsidRPr="00F027D0">
        <w:t>of IDEA</w:t>
      </w:r>
      <w:r w:rsidR="00384F8B" w:rsidRPr="00F027D0">
        <w:t xml:space="preserve"> and is available at</w:t>
      </w:r>
      <w:r w:rsidR="00AE68F5">
        <w:t>:</w:t>
      </w:r>
      <w:r w:rsidR="00384F8B" w:rsidRPr="00F027D0">
        <w:t xml:space="preserve"> </w:t>
      </w:r>
      <w:hyperlink r:id="rId29" w:history="1">
        <w:r w:rsidR="00384F8B" w:rsidRPr="00F027D0">
          <w:rPr>
            <w:rStyle w:val="Hyperlink"/>
          </w:rPr>
          <w:t>www.ed.gov/about/offices/list/osers/osep/index.html</w:t>
        </w:r>
      </w:hyperlink>
      <w:r w:rsidR="00384F8B" w:rsidRPr="00F027D0">
        <w:t>.</w:t>
      </w:r>
    </w:p>
    <w:p w:rsidR="00F62F78" w:rsidRPr="008B7C0B" w:rsidRDefault="00F62F78" w:rsidP="00255D96">
      <w:pPr>
        <w:pStyle w:val="Heading3"/>
        <w:rPr>
          <w:b w:val="0"/>
          <w:bCs w:val="0"/>
          <w:u w:val="single"/>
        </w:rPr>
      </w:pPr>
      <w:bookmarkStart w:id="48" w:name="_Toc456085695"/>
      <w:bookmarkStart w:id="49" w:name="_Toc456087259"/>
      <w:bookmarkStart w:id="50" w:name="question9"/>
      <w:r w:rsidRPr="008B7C0B">
        <w:rPr>
          <w:b w:val="0"/>
          <w:bCs w:val="0"/>
          <w:u w:val="single"/>
        </w:rPr>
        <w:lastRenderedPageBreak/>
        <w:t>Do charter schools serve students with disabilities?</w:t>
      </w:r>
      <w:bookmarkEnd w:id="48"/>
      <w:bookmarkEnd w:id="49"/>
    </w:p>
    <w:bookmarkEnd w:id="50"/>
    <w:p w:rsidR="00F62F78" w:rsidRDefault="00F62F78" w:rsidP="00776523">
      <w:r>
        <w:t xml:space="preserve">Yes. All charter schools in Massachusetts serve students with disabilities. Charter schools must accept all students whose names are selected through a lottery. They may not discriminate in admissions </w:t>
      </w:r>
      <w:r w:rsidR="00874C08">
        <w:t xml:space="preserve">or enrollment </w:t>
      </w:r>
      <w:r>
        <w:t>against students on the basis of disability, special need</w:t>
      </w:r>
      <w:r w:rsidR="00033F89">
        <w:t>,</w:t>
      </w:r>
      <w:r>
        <w:t xml:space="preserve"> or prior academic achievement.</w:t>
      </w:r>
    </w:p>
    <w:p w:rsidR="00726C02" w:rsidRDefault="00726C02" w:rsidP="00726C02"/>
    <w:p w:rsidR="00F62F78" w:rsidRPr="009470CF" w:rsidRDefault="00F62F78" w:rsidP="00255D96">
      <w:pPr>
        <w:pStyle w:val="Heading3"/>
        <w:rPr>
          <w:b w:val="0"/>
          <w:bCs w:val="0"/>
          <w:u w:val="single"/>
        </w:rPr>
      </w:pPr>
      <w:bookmarkStart w:id="51" w:name="_Toc456085696"/>
      <w:bookmarkStart w:id="52" w:name="_Toc456087260"/>
      <w:bookmarkStart w:id="53" w:name="question10"/>
      <w:r w:rsidRPr="009470CF">
        <w:rPr>
          <w:b w:val="0"/>
          <w:bCs w:val="0"/>
          <w:u w:val="single"/>
        </w:rPr>
        <w:t>Can charter schools waive responsibilities for special education?</w:t>
      </w:r>
      <w:bookmarkEnd w:id="51"/>
      <w:bookmarkEnd w:id="52"/>
      <w:r w:rsidRPr="009470CF">
        <w:rPr>
          <w:b w:val="0"/>
          <w:bCs w:val="0"/>
          <w:u w:val="single"/>
        </w:rPr>
        <w:t xml:space="preserve"> </w:t>
      </w:r>
    </w:p>
    <w:bookmarkEnd w:id="53"/>
    <w:p w:rsidR="00F62F78" w:rsidRDefault="00F62F78" w:rsidP="00776523">
      <w:r>
        <w:t xml:space="preserve">No. Charter schools are public schools and must comply with all federal education laws, including the Individuals with Disabilities Education Act (IDEA), Section 504 of the Rehabilitation Act of 1973 (Section 504), and Title II of the Americans with Disabilities Act (ADA). There is no provision to request a waiver from federal requirements pertaining to students with disabilities. </w:t>
      </w:r>
      <w:r w:rsidR="00B65790">
        <w:t>However, a</w:t>
      </w:r>
      <w:r>
        <w:t xml:space="preserve">ll </w:t>
      </w:r>
      <w:r w:rsidR="00384F8B">
        <w:t xml:space="preserve">Massachusetts </w:t>
      </w:r>
      <w:r>
        <w:t>public school districts</w:t>
      </w:r>
      <w:r w:rsidR="00B65790">
        <w:t>, including charter schools,</w:t>
      </w:r>
      <w:r>
        <w:t xml:space="preserve"> may </w:t>
      </w:r>
      <w:r w:rsidR="00B65790">
        <w:t xml:space="preserve">submit </w:t>
      </w:r>
      <w:r w:rsidR="00384F8B">
        <w:t>a written proposal (Request for Waiver)</w:t>
      </w:r>
      <w:r w:rsidR="00D67879">
        <w:t xml:space="preserve"> </w:t>
      </w:r>
      <w:r w:rsidR="000A7CA8">
        <w:t xml:space="preserve">to </w:t>
      </w:r>
      <w:r w:rsidR="003C67D9">
        <w:t>the Department of Elementary and Secondary Education (</w:t>
      </w:r>
      <w:r w:rsidR="000A7CA8">
        <w:t>ESE</w:t>
      </w:r>
      <w:r w:rsidR="003C67D9">
        <w:t>)</w:t>
      </w:r>
      <w:r w:rsidR="00B65790">
        <w:t xml:space="preserve"> </w:t>
      </w:r>
      <w:r w:rsidR="00D67879">
        <w:t xml:space="preserve">for approval </w:t>
      </w:r>
      <w:r w:rsidR="00384F8B">
        <w:t xml:space="preserve">to satisfy </w:t>
      </w:r>
      <w:r>
        <w:t xml:space="preserve">the requirements of </w:t>
      </w:r>
      <w:r w:rsidR="00B65790">
        <w:t xml:space="preserve">the </w:t>
      </w:r>
      <w:r>
        <w:rPr>
          <w:i/>
          <w:iCs/>
        </w:rPr>
        <w:t>state</w:t>
      </w:r>
      <w:r>
        <w:t xml:space="preserve"> special education requirements in an alternative manner</w:t>
      </w:r>
      <w:r w:rsidR="004C729C">
        <w:t xml:space="preserve">. ESE may approve </w:t>
      </w:r>
      <w:r w:rsidR="00384F8B">
        <w:t>the</w:t>
      </w:r>
      <w:r w:rsidR="004C729C">
        <w:t xml:space="preserve"> proposal if it </w:t>
      </w:r>
      <w:r w:rsidR="000A7CA8">
        <w:t>demonstrates</w:t>
      </w:r>
      <w:r w:rsidR="004C729C">
        <w:t xml:space="preserve"> substantial promise of contributing to improvements in the methods for meeting the goals of the state special education regulations and does not conflict with any provision of</w:t>
      </w:r>
      <w:r w:rsidR="00384F8B">
        <w:t xml:space="preserve"> state</w:t>
      </w:r>
      <w:r w:rsidR="004C729C">
        <w:t xml:space="preserve"> law. </w:t>
      </w:r>
    </w:p>
    <w:p w:rsidR="00F62F78" w:rsidRDefault="00F62F78" w:rsidP="00726C02"/>
    <w:p w:rsidR="00F62F78" w:rsidRPr="001538C6" w:rsidRDefault="00F62F78" w:rsidP="00255D96">
      <w:pPr>
        <w:pStyle w:val="Heading3"/>
        <w:rPr>
          <w:b w:val="0"/>
          <w:bCs w:val="0"/>
          <w:u w:val="single"/>
        </w:rPr>
      </w:pPr>
      <w:bookmarkStart w:id="54" w:name="_Toc456085697"/>
      <w:bookmarkStart w:id="55" w:name="_Toc456087261"/>
      <w:bookmarkStart w:id="56" w:name="question11"/>
      <w:r w:rsidRPr="001538C6">
        <w:rPr>
          <w:b w:val="0"/>
          <w:bCs w:val="0"/>
          <w:u w:val="single"/>
        </w:rPr>
        <w:t xml:space="preserve">What does </w:t>
      </w:r>
      <w:r w:rsidR="003C67D9" w:rsidRPr="001538C6">
        <w:rPr>
          <w:b w:val="0"/>
          <w:bCs w:val="0"/>
          <w:u w:val="single"/>
        </w:rPr>
        <w:t>Individuals with Disabilities Education Act</w:t>
      </w:r>
      <w:r w:rsidR="00697584">
        <w:rPr>
          <w:b w:val="0"/>
          <w:bCs w:val="0"/>
          <w:u w:val="single"/>
        </w:rPr>
        <w:t xml:space="preserve"> (IDEA)</w:t>
      </w:r>
      <w:r w:rsidR="003C67D9" w:rsidRPr="001538C6">
        <w:rPr>
          <w:b w:val="0"/>
          <w:bCs w:val="0"/>
          <w:u w:val="single"/>
        </w:rPr>
        <w:t xml:space="preserve"> </w:t>
      </w:r>
      <w:r w:rsidRPr="001538C6">
        <w:rPr>
          <w:b w:val="0"/>
          <w:bCs w:val="0"/>
          <w:u w:val="single"/>
        </w:rPr>
        <w:t>say about charter schools?</w:t>
      </w:r>
      <w:bookmarkEnd w:id="54"/>
      <w:bookmarkEnd w:id="55"/>
      <w:r w:rsidRPr="001538C6">
        <w:rPr>
          <w:b w:val="0"/>
          <w:bCs w:val="0"/>
          <w:u w:val="single"/>
        </w:rPr>
        <w:t xml:space="preserve"> </w:t>
      </w:r>
    </w:p>
    <w:bookmarkEnd w:id="56"/>
    <w:p w:rsidR="00F62F78" w:rsidRDefault="00F62F78" w:rsidP="00776523">
      <w:r>
        <w:t xml:space="preserve">The </w:t>
      </w:r>
      <w:r w:rsidR="003C67D9">
        <w:t>Individuals with Disabilities Education Act (</w:t>
      </w:r>
      <w:r>
        <w:t>IDEA</w:t>
      </w:r>
      <w:r w:rsidR="003C67D9">
        <w:t>)</w:t>
      </w:r>
      <w:r>
        <w:t xml:space="preserve"> </w:t>
      </w:r>
      <w:r w:rsidR="00BD4FC5">
        <w:t xml:space="preserve">states </w:t>
      </w:r>
      <w:r>
        <w:t xml:space="preserve">that students who attend charter schools are </w:t>
      </w:r>
      <w:r w:rsidR="004C729C">
        <w:t xml:space="preserve">protected </w:t>
      </w:r>
      <w:r>
        <w:t xml:space="preserve">under this law. </w:t>
      </w:r>
      <w:hyperlink r:id="rId30" w:history="1">
        <w:r w:rsidR="004C729C" w:rsidRPr="0032252B">
          <w:rPr>
            <w:rStyle w:val="Hyperlink"/>
          </w:rPr>
          <w:t>IDEA</w:t>
        </w:r>
        <w:r w:rsidR="008C7623" w:rsidRPr="0032252B">
          <w:rPr>
            <w:rStyle w:val="Hyperlink"/>
          </w:rPr>
          <w:t>, 34 CFR</w:t>
        </w:r>
        <w:r w:rsidR="00E8200D" w:rsidRPr="0032252B">
          <w:rPr>
            <w:rStyle w:val="Hyperlink"/>
          </w:rPr>
          <w:t>, § 300.209</w:t>
        </w:r>
      </w:hyperlink>
      <w:r w:rsidR="00E8200D">
        <w:t xml:space="preserve">, </w:t>
      </w:r>
      <w:r>
        <w:t>refer</w:t>
      </w:r>
      <w:r w:rsidR="00E8200D">
        <w:t>s</w:t>
      </w:r>
      <w:r>
        <w:t xml:space="preserve"> to charter schools</w:t>
      </w:r>
      <w:r w:rsidR="00E8200D">
        <w:t xml:space="preserve"> and their students</w:t>
      </w:r>
      <w:r>
        <w:t>:</w:t>
      </w:r>
    </w:p>
    <w:p w:rsidR="001B6935" w:rsidRDefault="00F62F78" w:rsidP="00AA5E9B">
      <w:pPr>
        <w:numPr>
          <w:ilvl w:val="0"/>
          <w:numId w:val="11"/>
        </w:numPr>
        <w:spacing w:before="100" w:beforeAutospacing="1" w:after="100" w:afterAutospacing="1"/>
      </w:pPr>
      <w:r>
        <w:t xml:space="preserve">Students with disabilities </w:t>
      </w:r>
      <w:r w:rsidR="008C7623">
        <w:t>in</w:t>
      </w:r>
      <w:r>
        <w:t xml:space="preserve"> charter schools and their parents retain all </w:t>
      </w:r>
      <w:r w:rsidR="008C7623">
        <w:t>procedural safeguards</w:t>
      </w:r>
      <w:r w:rsidR="001B6935">
        <w:t>.</w:t>
      </w:r>
    </w:p>
    <w:p w:rsidR="003C67D9" w:rsidRDefault="00F62F78" w:rsidP="00AA5E9B">
      <w:pPr>
        <w:numPr>
          <w:ilvl w:val="0"/>
          <w:numId w:val="11"/>
        </w:numPr>
        <w:spacing w:before="100" w:beforeAutospacing="1" w:after="100" w:afterAutospacing="1"/>
      </w:pPr>
      <w:r>
        <w:t>Charter schools are included in the</w:t>
      </w:r>
      <w:r w:rsidR="003C67D9">
        <w:t xml:space="preserve"> local education agency (</w:t>
      </w:r>
      <w:r w:rsidR="008C7623">
        <w:t>LEA</w:t>
      </w:r>
      <w:r w:rsidR="003C67D9">
        <w:t>)</w:t>
      </w:r>
      <w:r w:rsidR="008C7623">
        <w:t xml:space="preserve"> </w:t>
      </w:r>
      <w:r>
        <w:t>definition when established as</w:t>
      </w:r>
      <w:r w:rsidR="008C7623">
        <w:t xml:space="preserve"> an</w:t>
      </w:r>
      <w:r>
        <w:t xml:space="preserve"> LEA by state law.</w:t>
      </w:r>
      <w:r w:rsidR="003C67D9">
        <w:t xml:space="preserve">   </w:t>
      </w:r>
    </w:p>
    <w:p w:rsidR="003C67D9" w:rsidRDefault="00F62F78" w:rsidP="003C67D9">
      <w:pPr>
        <w:numPr>
          <w:ilvl w:val="0"/>
          <w:numId w:val="11"/>
        </w:numPr>
        <w:spacing w:before="100" w:beforeAutospacing="1" w:after="100" w:afterAutospacing="1"/>
      </w:pPr>
      <w:r>
        <w:t>Students with disabilities in charter schools that are part of an LEA must be served in the same manner as that LEA serves students with disabilities in its other schools, including the provision of supplementary and related services at the charter school to the same extent to which the LEA has a policy or practice of providing such services on the site to its other public schools. The LEA must also allocate funds to charter schools on the same basis that it provides funds to its other public schools.</w:t>
      </w:r>
      <w:r w:rsidR="003C67D9">
        <w:t xml:space="preserve">  </w:t>
      </w:r>
    </w:p>
    <w:p w:rsidR="003C67D9" w:rsidRDefault="00F62F78" w:rsidP="00AA5E9B">
      <w:pPr>
        <w:numPr>
          <w:ilvl w:val="0"/>
          <w:numId w:val="11"/>
        </w:numPr>
        <w:spacing w:before="100" w:beforeAutospacing="1" w:after="100" w:afterAutospacing="1"/>
      </w:pPr>
      <w:r>
        <w:t>A charter school that functions as its own LEA is responsible for ensuring that the requirements of IDEA are met, unless state law assigns that responsibility to some other entity.</w:t>
      </w:r>
    </w:p>
    <w:p w:rsidR="003C67D9" w:rsidRDefault="00F62F78" w:rsidP="003C67D9">
      <w:pPr>
        <w:numPr>
          <w:ilvl w:val="0"/>
          <w:numId w:val="11"/>
        </w:numPr>
        <w:spacing w:before="100" w:beforeAutospacing="1" w:after="100" w:afterAutospacing="1"/>
      </w:pPr>
      <w:r>
        <w:t>The state</w:t>
      </w:r>
      <w:r w:rsidR="002243E9">
        <w:t>’s</w:t>
      </w:r>
      <w:r>
        <w:t xml:space="preserve"> </w:t>
      </w:r>
      <w:r w:rsidR="002243E9">
        <w:t>S</w:t>
      </w:r>
      <w:r>
        <w:t xml:space="preserve">pecial </w:t>
      </w:r>
      <w:r w:rsidR="002243E9">
        <w:t>E</w:t>
      </w:r>
      <w:r>
        <w:t xml:space="preserve">ducation </w:t>
      </w:r>
      <w:r w:rsidR="002243E9">
        <w:t>A</w:t>
      </w:r>
      <w:r>
        <w:t xml:space="preserve">dvisory </w:t>
      </w:r>
      <w:r w:rsidR="002243E9">
        <w:t>Council</w:t>
      </w:r>
      <w:r>
        <w:t xml:space="preserve"> must include a </w:t>
      </w:r>
      <w:r w:rsidR="002243E9">
        <w:t xml:space="preserve">charter school </w:t>
      </w:r>
      <w:r>
        <w:t>representative</w:t>
      </w:r>
      <w:r w:rsidR="002243E9">
        <w:t xml:space="preserve">. </w:t>
      </w:r>
    </w:p>
    <w:p w:rsidR="00776523" w:rsidRDefault="00F62F78" w:rsidP="00A725D2">
      <w:pPr>
        <w:numPr>
          <w:ilvl w:val="0"/>
          <w:numId w:val="11"/>
        </w:numPr>
        <w:spacing w:before="100" w:beforeAutospacing="1" w:after="100" w:afterAutospacing="1"/>
      </w:pPr>
      <w:r>
        <w:t xml:space="preserve">The </w:t>
      </w:r>
      <w:r w:rsidR="00E8200D">
        <w:t xml:space="preserve">IDEA </w:t>
      </w:r>
      <w:r>
        <w:t xml:space="preserve">requires </w:t>
      </w:r>
      <w:r w:rsidR="0073631D">
        <w:t>SEA</w:t>
      </w:r>
      <w:r>
        <w:t xml:space="preserve">s to implement specific procedures, including evaluations for students to determine if they are eligible for special education, </w:t>
      </w:r>
      <w:r w:rsidR="0073631D">
        <w:t>to</w:t>
      </w:r>
      <w:r>
        <w:t xml:space="preserve"> provi</w:t>
      </w:r>
      <w:r w:rsidR="0073631D">
        <w:t>de</w:t>
      </w:r>
      <w:r>
        <w:t xml:space="preserve"> subsequent services and </w:t>
      </w:r>
      <w:r w:rsidR="0073631D">
        <w:t xml:space="preserve">to </w:t>
      </w:r>
      <w:r>
        <w:t>re-evaluat</w:t>
      </w:r>
      <w:r w:rsidR="0073631D">
        <w:t>e eligible students</w:t>
      </w:r>
      <w:r>
        <w:t xml:space="preserve">. </w:t>
      </w:r>
      <w:r w:rsidR="00A17087">
        <w:t xml:space="preserve">Under </w:t>
      </w:r>
      <w:r>
        <w:t>IDEA</w:t>
      </w:r>
      <w:r w:rsidR="00A17087">
        <w:t xml:space="preserve">, </w:t>
      </w:r>
      <w:r w:rsidR="0073631D">
        <w:t>SEAs</w:t>
      </w:r>
      <w:r w:rsidR="00A17087">
        <w:t xml:space="preserve"> receive grant funds</w:t>
      </w:r>
      <w:r w:rsidR="0073631D">
        <w:t xml:space="preserve"> </w:t>
      </w:r>
      <w:r w:rsidR="00033F89">
        <w:t xml:space="preserve">that </w:t>
      </w:r>
      <w:r w:rsidR="00A17087">
        <w:t xml:space="preserve">are </w:t>
      </w:r>
      <w:r w:rsidR="009D2CD5">
        <w:t>allocate</w:t>
      </w:r>
      <w:r w:rsidR="00A17087">
        <w:t xml:space="preserve">d </w:t>
      </w:r>
      <w:r w:rsidR="009D2CD5">
        <w:t xml:space="preserve">to LEAs </w:t>
      </w:r>
      <w:r>
        <w:t xml:space="preserve">to </w:t>
      </w:r>
      <w:r w:rsidR="009D2CD5">
        <w:t>provide</w:t>
      </w:r>
      <w:r>
        <w:t xml:space="preserve"> special education and related services to students with disabilities. </w:t>
      </w:r>
      <w:r w:rsidR="00A749B6">
        <w:t>All</w:t>
      </w:r>
      <w:r>
        <w:t xml:space="preserve"> state</w:t>
      </w:r>
      <w:r w:rsidR="00A749B6">
        <w:t xml:space="preserve">s are allocated </w:t>
      </w:r>
      <w:r>
        <w:t xml:space="preserve">these funds and </w:t>
      </w:r>
      <w:r w:rsidR="00A17087">
        <w:t>are required to</w:t>
      </w:r>
      <w:r>
        <w:t xml:space="preserve"> follow </w:t>
      </w:r>
      <w:r w:rsidR="00A17087">
        <w:t xml:space="preserve">the IDEA </w:t>
      </w:r>
      <w:r>
        <w:t>mandates</w:t>
      </w:r>
      <w:r w:rsidR="00305C8E">
        <w:t>.</w:t>
      </w:r>
    </w:p>
    <w:p w:rsidR="00DE0DE5" w:rsidRDefault="00DE0DE5" w:rsidP="00255D96">
      <w:bookmarkStart w:id="57" w:name="_Toc456085698"/>
      <w:bookmarkStart w:id="58" w:name="_Toc456087262"/>
      <w:r>
        <w:rPr>
          <w:rStyle w:val="Heading3Char"/>
          <w:b w:val="0"/>
          <w:bCs w:val="0"/>
          <w:u w:val="single"/>
        </w:rPr>
        <w:t>What are charter schools responsible for providing?</w:t>
      </w:r>
      <w:bookmarkEnd w:id="57"/>
      <w:bookmarkEnd w:id="58"/>
    </w:p>
    <w:p w:rsidR="00F62F78" w:rsidRPr="003B728F" w:rsidRDefault="00F62F78" w:rsidP="003B728F">
      <w:r w:rsidRPr="003B728F">
        <w:t xml:space="preserve">Charter schools are responsible for </w:t>
      </w:r>
      <w:r w:rsidR="00A725D2" w:rsidRPr="003B728F">
        <w:t xml:space="preserve">the </w:t>
      </w:r>
      <w:r w:rsidRPr="003B728F">
        <w:t>provision of</w:t>
      </w:r>
      <w:r w:rsidR="00A725D2" w:rsidRPr="003B728F">
        <w:t xml:space="preserve"> free and appropriate public education</w:t>
      </w:r>
      <w:r w:rsidRPr="003B728F">
        <w:t xml:space="preserve"> </w:t>
      </w:r>
      <w:r w:rsidR="00A725D2" w:rsidRPr="003B728F">
        <w:t>(</w:t>
      </w:r>
      <w:r w:rsidRPr="003B728F">
        <w:t>FAPE</w:t>
      </w:r>
      <w:r w:rsidR="00A725D2" w:rsidRPr="003B728F">
        <w:t>)</w:t>
      </w:r>
      <w:r w:rsidRPr="003B728F">
        <w:t>, including</w:t>
      </w:r>
      <w:r w:rsidR="00776523" w:rsidRPr="003B728F">
        <w:t xml:space="preserve"> </w:t>
      </w:r>
      <w:r w:rsidRPr="003B728F">
        <w:t xml:space="preserve">a full continuum of services </w:t>
      </w:r>
      <w:r w:rsidR="003B728F" w:rsidRPr="003B728F">
        <w:t xml:space="preserve">to students with </w:t>
      </w:r>
      <w:r w:rsidRPr="003B728F">
        <w:t>disabilities, except for students who require an out-of district day or residential school</w:t>
      </w:r>
      <w:r w:rsidR="00697584">
        <w:t xml:space="preserve">, the </w:t>
      </w:r>
      <w:r w:rsidR="00697584" w:rsidRPr="003B728F">
        <w:t>that programmatic and financial responsibility</w:t>
      </w:r>
      <w:r w:rsidRPr="003B728F">
        <w:t xml:space="preserve"> returns to the school district where the student resides.  </w:t>
      </w:r>
    </w:p>
    <w:p w:rsidR="00A725D2" w:rsidRDefault="00A725D2" w:rsidP="00A725D2"/>
    <w:p w:rsidR="005022A3" w:rsidRDefault="005022A3" w:rsidP="00255D96">
      <w:pPr>
        <w:rPr>
          <w:rStyle w:val="Heading3Char"/>
          <w:b w:val="0"/>
          <w:bCs w:val="0"/>
          <w:u w:val="single"/>
        </w:rPr>
      </w:pPr>
      <w:bookmarkStart w:id="59" w:name="_Toc444854324"/>
      <w:bookmarkStart w:id="60" w:name="_Toc456085699"/>
      <w:bookmarkStart w:id="61" w:name="_Toc456087263"/>
      <w:r>
        <w:rPr>
          <w:rStyle w:val="Heading3Char"/>
          <w:b w:val="0"/>
          <w:bCs w:val="0"/>
          <w:u w:val="single"/>
        </w:rPr>
        <w:t>Who is responsible for the oversight of special education programs in charter schools?</w:t>
      </w:r>
      <w:bookmarkEnd w:id="59"/>
      <w:bookmarkEnd w:id="60"/>
      <w:bookmarkEnd w:id="61"/>
    </w:p>
    <w:p w:rsidR="00F62F78" w:rsidRPr="00C05E7C" w:rsidRDefault="00F62F78" w:rsidP="00776523">
      <w:pPr>
        <w:rPr>
          <w:u w:val="single"/>
        </w:rPr>
      </w:pPr>
      <w:r w:rsidRPr="00C05E7C">
        <w:t xml:space="preserve">All charter schools in Massachusetts must appoint an individual to act as the Administrator of Special Education. This person must be qualified to perform all required duties, including supervision and </w:t>
      </w:r>
      <w:r w:rsidRPr="00C05E7C">
        <w:lastRenderedPageBreak/>
        <w:t xml:space="preserve">oversight of all special education services and programming within the school, and ensure compliance with all federal and </w:t>
      </w:r>
      <w:hyperlink r:id="rId31" w:anchor="start" w:history="1">
        <w:r w:rsidRPr="005022A3">
          <w:rPr>
            <w:rStyle w:val="Hyperlink"/>
          </w:rPr>
          <w:t>state special education laws</w:t>
        </w:r>
      </w:hyperlink>
      <w:r w:rsidRPr="00C05E7C">
        <w:t>.</w:t>
      </w:r>
      <w:r w:rsidR="009650D9" w:rsidRPr="00C05E7C">
        <w:t xml:space="preserve">  </w:t>
      </w:r>
    </w:p>
    <w:p w:rsidR="00F62F78" w:rsidRPr="00C05E7C" w:rsidRDefault="00F62F78" w:rsidP="00726C02">
      <w:pPr>
        <w:ind w:left="1080"/>
        <w:rPr>
          <w:u w:val="single"/>
        </w:rPr>
      </w:pPr>
    </w:p>
    <w:p w:rsidR="005022A3" w:rsidRPr="005022A3" w:rsidRDefault="005022A3" w:rsidP="005022A3">
      <w:r w:rsidRPr="005022A3">
        <w:rPr>
          <w:bCs/>
          <w:u w:val="single"/>
        </w:rPr>
        <w:t>Are special education teachers required to be licensed?</w:t>
      </w:r>
    </w:p>
    <w:p w:rsidR="0060358C" w:rsidRDefault="00697584" w:rsidP="0060358C">
      <w:pPr>
        <w:pStyle w:val="Heading3"/>
      </w:pPr>
      <w:bookmarkStart w:id="62" w:name="_Toc456085700"/>
      <w:bookmarkStart w:id="63" w:name="_Toc456087264"/>
      <w:r>
        <w:rPr>
          <w:b w:val="0"/>
        </w:rPr>
        <w:t>Special education t</w:t>
      </w:r>
      <w:r w:rsidR="0060358C" w:rsidRPr="0060358C">
        <w:rPr>
          <w:b w:val="0"/>
        </w:rPr>
        <w:t xml:space="preserve">eachers in Horace Mann charter schools are required to hold an appropriate Massachusetts teaching license because employees of a Horace Mann charter school are, for collective bargaining purposes, employees of a school district. </w:t>
      </w:r>
      <w:r w:rsidR="005022A3">
        <w:rPr>
          <w:b w:val="0"/>
        </w:rPr>
        <w:t xml:space="preserve">Any </w:t>
      </w:r>
      <w:r w:rsidR="005F65F6" w:rsidRPr="005022A3">
        <w:rPr>
          <w:b w:val="0"/>
        </w:rPr>
        <w:t xml:space="preserve">staff implementing specialized instruction included in an Individual Education </w:t>
      </w:r>
      <w:r>
        <w:rPr>
          <w:b w:val="0"/>
        </w:rPr>
        <w:t>Program</w:t>
      </w:r>
      <w:r w:rsidRPr="005022A3">
        <w:rPr>
          <w:b w:val="0"/>
        </w:rPr>
        <w:t xml:space="preserve"> </w:t>
      </w:r>
      <w:r w:rsidR="005F65F6" w:rsidRPr="005022A3">
        <w:rPr>
          <w:b w:val="0"/>
        </w:rPr>
        <w:t xml:space="preserve">(IEP) must meet the qualifications for service delivery provider established by the </w:t>
      </w:r>
      <w:r w:rsidR="005022A3">
        <w:rPr>
          <w:b w:val="0"/>
        </w:rPr>
        <w:t xml:space="preserve">ESE </w:t>
      </w:r>
      <w:r w:rsidR="005F65F6" w:rsidRPr="005022A3">
        <w:rPr>
          <w:b w:val="0"/>
        </w:rPr>
        <w:t>pursuant to IDEA § 34 CFR 300.156(a)</w:t>
      </w:r>
      <w:r w:rsidR="005022A3">
        <w:rPr>
          <w:b w:val="0"/>
        </w:rPr>
        <w:t>:</w:t>
      </w:r>
      <w:bookmarkEnd w:id="62"/>
      <w:bookmarkEnd w:id="63"/>
    </w:p>
    <w:p w:rsidR="005F65F6" w:rsidRPr="002E2072" w:rsidRDefault="005F65F6" w:rsidP="005F65F6">
      <w:pPr>
        <w:spacing w:before="100" w:beforeAutospacing="1" w:after="100" w:afterAutospacing="1"/>
        <w:ind w:left="600"/>
      </w:pPr>
      <w:r w:rsidRPr="002E2072">
        <w:t>The SEA must establish and maintain qualifications to ensure that personnel necessary to carry out the purposes of this part are appropriately and adequately prepared and trained, including that those personnel have the content knowledge and skills to serve children with disabilities.</w:t>
      </w:r>
    </w:p>
    <w:p w:rsidR="0060358C" w:rsidRDefault="005F65F6" w:rsidP="0060358C">
      <w:pPr>
        <w:spacing w:before="100" w:beforeAutospacing="1" w:after="100" w:afterAutospacing="1"/>
      </w:pPr>
      <w:r w:rsidRPr="002E2072">
        <w:t>The appropriate qualifications for a Commonwealth charter school staff to independently deliver specialized instruction are:</w:t>
      </w:r>
    </w:p>
    <w:p w:rsidR="005F65F6" w:rsidRPr="002E2072" w:rsidRDefault="005F65F6" w:rsidP="005022A3">
      <w:pPr>
        <w:pStyle w:val="ListParagraph"/>
        <w:numPr>
          <w:ilvl w:val="0"/>
          <w:numId w:val="25"/>
        </w:numPr>
        <w:spacing w:before="100" w:beforeAutospacing="1" w:after="100" w:afterAutospacing="1"/>
      </w:pPr>
      <w:r w:rsidRPr="002E2072">
        <w:t>Hold</w:t>
      </w:r>
      <w:r w:rsidR="00C70890">
        <w:t>ing</w:t>
      </w:r>
      <w:r w:rsidRPr="002E2072">
        <w:t xml:space="preserve"> a valid (in or out-of-state) license or its equivalent as a special education teacher for the appropriate grades and severity level and/or</w:t>
      </w:r>
    </w:p>
    <w:p w:rsidR="005022A3" w:rsidRDefault="005F65F6" w:rsidP="005022A3">
      <w:pPr>
        <w:pStyle w:val="ListParagraph"/>
        <w:numPr>
          <w:ilvl w:val="0"/>
          <w:numId w:val="25"/>
        </w:numPr>
        <w:spacing w:before="100" w:beforeAutospacing="1" w:after="100" w:afterAutospacing="1"/>
      </w:pPr>
      <w:r w:rsidRPr="002E2072">
        <w:t>Hav</w:t>
      </w:r>
      <w:r w:rsidR="00C70890">
        <w:t>ing</w:t>
      </w:r>
      <w:r w:rsidRPr="002E2072">
        <w:t xml:space="preserve"> successfully completed an undergraduate or graduate degree in an approved special education program</w:t>
      </w:r>
      <w:r w:rsidR="005022A3">
        <w:t>.</w:t>
      </w:r>
    </w:p>
    <w:p w:rsidR="0043276C" w:rsidRPr="00543184" w:rsidRDefault="005F65F6" w:rsidP="0043276C">
      <w:pPr>
        <w:pStyle w:val="Heading1"/>
        <w:shd w:val="clear" w:color="auto" w:fill="FFFFFF"/>
        <w:rPr>
          <w:color w:val="000000"/>
        </w:rPr>
      </w:pPr>
      <w:r w:rsidRPr="0043276C">
        <w:rPr>
          <w:u w:val="none"/>
        </w:rPr>
        <w:t>Specialized instruction provided by personnel who do not meet the above qualifications must be delivered in consultation with a qualified individual who provides supervision and oversight of the delivery of the specialized instruction.</w:t>
      </w:r>
      <w:r w:rsidR="0043276C">
        <w:t xml:space="preserve"> </w:t>
      </w:r>
      <w:r w:rsidR="0043276C">
        <w:rPr>
          <w:u w:val="none"/>
        </w:rPr>
        <w:t>This supervision should be documented on those students’ IEPs, typically in “Grid A” as a consult.</w:t>
      </w:r>
      <w:r w:rsidR="0043276C" w:rsidRPr="00543184">
        <w:rPr>
          <w:u w:val="none"/>
        </w:rPr>
        <w:t xml:space="preserve"> The Department of Elementary and Secondary Education (ESE) </w:t>
      </w:r>
      <w:r w:rsidR="0043276C" w:rsidRPr="00543184">
        <w:rPr>
          <w:color w:val="000000"/>
          <w:u w:val="none"/>
        </w:rPr>
        <w:t xml:space="preserve">Massachusetts Charter Schools </w:t>
      </w:r>
      <w:hyperlink r:id="rId32" w:history="1">
        <w:r w:rsidR="0043276C" w:rsidRPr="00CD7713">
          <w:rPr>
            <w:rStyle w:val="Hyperlink"/>
            <w:i/>
            <w:iCs/>
          </w:rPr>
          <w:t>Teacher Qualifications in Massachusetts Charter Schools</w:t>
        </w:r>
      </w:hyperlink>
      <w:r w:rsidR="0043276C" w:rsidRPr="00543184">
        <w:rPr>
          <w:rStyle w:val="lg"/>
          <w:i/>
          <w:iCs/>
          <w:color w:val="000000"/>
          <w:u w:val="none"/>
        </w:rPr>
        <w:t xml:space="preserve"> </w:t>
      </w:r>
      <w:r w:rsidR="0043276C" w:rsidRPr="00543184">
        <w:rPr>
          <w:u w:val="none"/>
        </w:rPr>
        <w:t>clarifies the Massachusetts and federal professional qualification requirements.</w:t>
      </w:r>
      <w:r w:rsidR="0043276C">
        <w:rPr>
          <w:u w:val="none"/>
        </w:rPr>
        <w:t xml:space="preserve"> </w:t>
      </w:r>
    </w:p>
    <w:p w:rsidR="0043276C" w:rsidRDefault="0043276C" w:rsidP="00255D96">
      <w:bookmarkStart w:id="64" w:name="_Toc456085701"/>
      <w:bookmarkStart w:id="65" w:name="_Toc456087265"/>
    </w:p>
    <w:p w:rsidR="005022A3" w:rsidRPr="005022A3" w:rsidRDefault="005022A3" w:rsidP="00255D96">
      <w:pPr>
        <w:rPr>
          <w:rStyle w:val="Heading3Char"/>
          <w:b w:val="0"/>
          <w:bCs w:val="0"/>
          <w:u w:val="single"/>
        </w:rPr>
      </w:pPr>
      <w:r>
        <w:rPr>
          <w:rStyle w:val="Heading3Char"/>
          <w:b w:val="0"/>
          <w:bCs w:val="0"/>
          <w:u w:val="single"/>
        </w:rPr>
        <w:t>Are there required forms and notices</w:t>
      </w:r>
      <w:r w:rsidR="00116FAA">
        <w:rPr>
          <w:rStyle w:val="Heading3Char"/>
          <w:b w:val="0"/>
          <w:bCs w:val="0"/>
          <w:u w:val="single"/>
        </w:rPr>
        <w:t xml:space="preserve"> that charter schools should use</w:t>
      </w:r>
      <w:r>
        <w:rPr>
          <w:rStyle w:val="Heading3Char"/>
          <w:b w:val="0"/>
          <w:bCs w:val="0"/>
          <w:u w:val="single"/>
        </w:rPr>
        <w:t>?</w:t>
      </w:r>
      <w:bookmarkEnd w:id="64"/>
      <w:bookmarkEnd w:id="65"/>
    </w:p>
    <w:p w:rsidR="00F62F78" w:rsidRPr="003B728F" w:rsidRDefault="00D63EDC" w:rsidP="003B728F">
      <w:r w:rsidRPr="003B728F">
        <w:t>C</w:t>
      </w:r>
      <w:r w:rsidR="00F62F78" w:rsidRPr="003B728F">
        <w:t xml:space="preserve">harter schools must use </w:t>
      </w:r>
      <w:hyperlink r:id="rId33" w:history="1">
        <w:r w:rsidR="00A725D2" w:rsidRPr="005022A3">
          <w:rPr>
            <w:rStyle w:val="Hyperlink"/>
          </w:rPr>
          <w:t>individualized education programs (</w:t>
        </w:r>
        <w:r w:rsidR="00F62F78" w:rsidRPr="005022A3">
          <w:rPr>
            <w:rStyle w:val="Hyperlink"/>
          </w:rPr>
          <w:t>IEPs</w:t>
        </w:r>
        <w:r w:rsidR="00A725D2" w:rsidRPr="005022A3">
          <w:rPr>
            <w:rStyle w:val="Hyperlink"/>
          </w:rPr>
          <w:t>)</w:t>
        </w:r>
        <w:r w:rsidR="00F62F78" w:rsidRPr="005022A3">
          <w:rPr>
            <w:rStyle w:val="Hyperlink"/>
          </w:rPr>
          <w:t xml:space="preserve"> forms and</w:t>
        </w:r>
        <w:r w:rsidR="003B728F" w:rsidRPr="005022A3">
          <w:rPr>
            <w:rStyle w:val="Hyperlink"/>
          </w:rPr>
          <w:t xml:space="preserve"> </w:t>
        </w:r>
        <w:r w:rsidR="00F62F78" w:rsidRPr="005022A3">
          <w:rPr>
            <w:rStyle w:val="Hyperlink"/>
          </w:rPr>
          <w:t>notice letters</w:t>
        </w:r>
      </w:hyperlink>
      <w:r w:rsidR="005022A3">
        <w:t>,</w:t>
      </w:r>
      <w:r w:rsidR="00F62F78" w:rsidRPr="003B728F">
        <w:t xml:space="preserve"> which contain all the required elements mandated in state regulations.  </w:t>
      </w:r>
    </w:p>
    <w:p w:rsidR="00F62F78" w:rsidRPr="00C05E7C" w:rsidRDefault="00F62F78" w:rsidP="00726C02">
      <w:pPr>
        <w:ind w:left="1080"/>
        <w:rPr>
          <w:u w:val="single"/>
        </w:rPr>
      </w:pPr>
    </w:p>
    <w:p w:rsidR="00A0203C" w:rsidRPr="001538C6" w:rsidRDefault="00116FAA" w:rsidP="00255D96">
      <w:pPr>
        <w:pStyle w:val="Heading3"/>
        <w:rPr>
          <w:b w:val="0"/>
          <w:bCs w:val="0"/>
          <w:u w:val="single"/>
        </w:rPr>
      </w:pPr>
      <w:bookmarkStart w:id="66" w:name="_Toc456085702"/>
      <w:bookmarkStart w:id="67" w:name="_Toc456087266"/>
      <w:r>
        <w:rPr>
          <w:b w:val="0"/>
          <w:bCs w:val="0"/>
          <w:u w:val="single"/>
        </w:rPr>
        <w:t>Is there s</w:t>
      </w:r>
      <w:r w:rsidR="00F62F78" w:rsidRPr="001538C6">
        <w:rPr>
          <w:b w:val="0"/>
          <w:bCs w:val="0"/>
          <w:u w:val="single"/>
        </w:rPr>
        <w:t xml:space="preserve">pecial </w:t>
      </w:r>
      <w:r>
        <w:rPr>
          <w:b w:val="0"/>
          <w:bCs w:val="0"/>
          <w:u w:val="single"/>
        </w:rPr>
        <w:t>e</w:t>
      </w:r>
      <w:r w:rsidR="00F62F78" w:rsidRPr="001538C6">
        <w:rPr>
          <w:b w:val="0"/>
          <w:bCs w:val="0"/>
          <w:u w:val="single"/>
        </w:rPr>
        <w:t xml:space="preserve">ducation </w:t>
      </w:r>
      <w:r>
        <w:rPr>
          <w:b w:val="0"/>
          <w:bCs w:val="0"/>
          <w:u w:val="single"/>
        </w:rPr>
        <w:t>c</w:t>
      </w:r>
      <w:r w:rsidR="00153BC1" w:rsidRPr="001538C6">
        <w:rPr>
          <w:b w:val="0"/>
          <w:bCs w:val="0"/>
          <w:u w:val="single"/>
        </w:rPr>
        <w:t xml:space="preserve">ompliance </w:t>
      </w:r>
      <w:r>
        <w:rPr>
          <w:b w:val="0"/>
          <w:bCs w:val="0"/>
          <w:u w:val="single"/>
        </w:rPr>
        <w:t>m</w:t>
      </w:r>
      <w:r w:rsidR="00F62F78" w:rsidRPr="001538C6">
        <w:rPr>
          <w:b w:val="0"/>
          <w:bCs w:val="0"/>
          <w:u w:val="single"/>
        </w:rPr>
        <w:t>onitoring</w:t>
      </w:r>
      <w:r>
        <w:rPr>
          <w:b w:val="0"/>
          <w:bCs w:val="0"/>
          <w:u w:val="single"/>
        </w:rPr>
        <w:t xml:space="preserve"> at charter schools?</w:t>
      </w:r>
      <w:bookmarkEnd w:id="66"/>
      <w:bookmarkEnd w:id="67"/>
      <w:r w:rsidR="00F62F78" w:rsidRPr="001538C6">
        <w:rPr>
          <w:b w:val="0"/>
          <w:bCs w:val="0"/>
          <w:u w:val="single"/>
        </w:rPr>
        <w:t xml:space="preserve"> </w:t>
      </w:r>
    </w:p>
    <w:p w:rsidR="00A0203C" w:rsidRPr="00C05E7C" w:rsidRDefault="00BD4FC5" w:rsidP="005022A3">
      <w:pPr>
        <w:pStyle w:val="BodyTextIndent"/>
        <w:ind w:left="0"/>
      </w:pPr>
      <w:r w:rsidRPr="00C05E7C">
        <w:t>The</w:t>
      </w:r>
      <w:r w:rsidR="00A725D2">
        <w:t xml:space="preserve"> </w:t>
      </w:r>
      <w:r w:rsidR="00BF3A08">
        <w:t>ESE</w:t>
      </w:r>
      <w:r w:rsidR="00A0203C" w:rsidRPr="00C05E7C">
        <w:t xml:space="preserve"> oversees school district compliance with </w:t>
      </w:r>
      <w:r w:rsidR="00AA5E9B" w:rsidRPr="00C05E7C">
        <w:t xml:space="preserve">special </w:t>
      </w:r>
      <w:r w:rsidR="00A0203C" w:rsidRPr="00C05E7C">
        <w:t>education requirements through the Coordinated Program Review (CPR)</w:t>
      </w:r>
      <w:r w:rsidR="00AA5E9B" w:rsidRPr="00C05E7C">
        <w:t xml:space="preserve"> process</w:t>
      </w:r>
      <w:r w:rsidR="00A0203C" w:rsidRPr="00C05E7C">
        <w:t>. All compliance reviews monitor selected special education and civil rights</w:t>
      </w:r>
      <w:r w:rsidR="00AA5E9B" w:rsidRPr="00C05E7C">
        <w:t xml:space="preserve"> requirements; and</w:t>
      </w:r>
      <w:r w:rsidR="00A0203C" w:rsidRPr="00C05E7C">
        <w:t xml:space="preserve"> as appropriate, selected English language learner and other general education requirements. Subsequent to the monitoring review, the ESE issues a CPR report identifying education requirements that are implemented and any areas of non-compliance </w:t>
      </w:r>
      <w:r w:rsidR="00964C84" w:rsidRPr="00C05E7C">
        <w:t xml:space="preserve">identified </w:t>
      </w:r>
      <w:r w:rsidR="00A0203C" w:rsidRPr="00C05E7C">
        <w:t xml:space="preserve">during the school’s onsite review. The school district is required to develop a Corrective Action Plan (CAP) that addresses the identified areas of non-compliance.  </w:t>
      </w:r>
    </w:p>
    <w:p w:rsidR="00407D83" w:rsidRPr="00C05E7C" w:rsidRDefault="00407D83" w:rsidP="00407D83">
      <w:pPr>
        <w:pStyle w:val="BodyTextIndent"/>
        <w:ind w:left="1080"/>
      </w:pPr>
    </w:p>
    <w:p w:rsidR="00A0203C" w:rsidRPr="00C05E7C" w:rsidRDefault="00A0203C" w:rsidP="005022A3">
      <w:pPr>
        <w:pStyle w:val="BodyTextIndent"/>
        <w:ind w:left="0"/>
      </w:pPr>
      <w:r w:rsidRPr="00C05E7C">
        <w:t>The ESE compliance monitoring process occurs on a six-year cycle and maintains copies of all previous monitoring reports. In additio</w:t>
      </w:r>
      <w:r w:rsidR="007C3338">
        <w:t xml:space="preserve">n, </w:t>
      </w:r>
      <w:r w:rsidR="00AA5E9B" w:rsidRPr="00C05E7C">
        <w:t>Massachusetts</w:t>
      </w:r>
      <w:r w:rsidRPr="00C05E7C">
        <w:t xml:space="preserve"> requires a Mid-Cycle Review (MCR)</w:t>
      </w:r>
      <w:r w:rsidR="009E4A50" w:rsidRPr="00C05E7C">
        <w:t xml:space="preserve"> follow-up visit three y</w:t>
      </w:r>
      <w:r w:rsidR="007C3338">
        <w:t>ea</w:t>
      </w:r>
      <w:r w:rsidR="00F373B9">
        <w:t xml:space="preserve">rs after the CPR. </w:t>
      </w:r>
      <w:r w:rsidRPr="00C05E7C">
        <w:t xml:space="preserve">The MCR verifies the implementation status and effectiveness of the school district’s compliance and effectiveness in remedying previously identified noncompliance issues in </w:t>
      </w:r>
      <w:r w:rsidR="00F373B9">
        <w:t xml:space="preserve">the area of special education. </w:t>
      </w:r>
      <w:r w:rsidRPr="00C05E7C">
        <w:t xml:space="preserve">The MCR also reviews special education criteria that have been substantially changed in response to IDEA-2004 and selected English </w:t>
      </w:r>
      <w:r w:rsidR="00F373B9">
        <w:t xml:space="preserve">language learner requirements. </w:t>
      </w:r>
      <w:r w:rsidRPr="00C05E7C">
        <w:t xml:space="preserve">As part of the </w:t>
      </w:r>
      <w:r w:rsidR="002E2072">
        <w:t>Web Based Monitoring System (WBMS)</w:t>
      </w:r>
      <w:r w:rsidRPr="00C05E7C">
        <w:t xml:space="preserve">, schools conduct a special education program </w:t>
      </w:r>
      <w:r w:rsidRPr="00C05E7C">
        <w:lastRenderedPageBreak/>
        <w:t>self-assessment</w:t>
      </w:r>
      <w:r w:rsidR="00763A7C">
        <w:t>, which</w:t>
      </w:r>
      <w:r w:rsidRPr="00C05E7C">
        <w:t xml:space="preserve"> includ</w:t>
      </w:r>
      <w:r w:rsidR="00763A7C">
        <w:t>es reviewing</w:t>
      </w:r>
      <w:r w:rsidRPr="00C05E7C">
        <w:t xml:space="preserve"> student special education records and required policies and procedures.  </w:t>
      </w:r>
    </w:p>
    <w:p w:rsidR="007B39DF" w:rsidRPr="00C05E7C" w:rsidRDefault="007B39DF" w:rsidP="007B39DF">
      <w:pPr>
        <w:pStyle w:val="BodyTextIndent"/>
        <w:ind w:left="1080"/>
      </w:pPr>
    </w:p>
    <w:p w:rsidR="001A5802" w:rsidRDefault="001A5802" w:rsidP="00255D96">
      <w:bookmarkStart w:id="68" w:name="_Toc456085703"/>
      <w:bookmarkStart w:id="69" w:name="_Toc456087267"/>
      <w:r>
        <w:rPr>
          <w:rStyle w:val="Heading3Char"/>
          <w:b w:val="0"/>
          <w:bCs w:val="0"/>
          <w:u w:val="single"/>
        </w:rPr>
        <w:t>What is the process for application and review of c</w:t>
      </w:r>
      <w:r w:rsidR="007B39DF" w:rsidRPr="001538C6">
        <w:rPr>
          <w:rStyle w:val="Heading3Char"/>
          <w:b w:val="0"/>
          <w:bCs w:val="0"/>
          <w:u w:val="single"/>
        </w:rPr>
        <w:t xml:space="preserve">harter </w:t>
      </w:r>
      <w:r>
        <w:rPr>
          <w:rStyle w:val="Heading3Char"/>
          <w:b w:val="0"/>
          <w:bCs w:val="0"/>
          <w:u w:val="single"/>
        </w:rPr>
        <w:t>s</w:t>
      </w:r>
      <w:r w:rsidR="007B39DF" w:rsidRPr="001538C6">
        <w:rPr>
          <w:rStyle w:val="Heading3Char"/>
          <w:b w:val="0"/>
          <w:bCs w:val="0"/>
          <w:u w:val="single"/>
        </w:rPr>
        <w:t xml:space="preserve">chool </w:t>
      </w:r>
      <w:r>
        <w:rPr>
          <w:rStyle w:val="Heading3Char"/>
          <w:b w:val="0"/>
          <w:bCs w:val="0"/>
          <w:u w:val="single"/>
        </w:rPr>
        <w:t>s</w:t>
      </w:r>
      <w:r w:rsidR="007B39DF" w:rsidRPr="001538C6">
        <w:rPr>
          <w:rStyle w:val="Heading3Char"/>
          <w:b w:val="0"/>
          <w:bCs w:val="0"/>
          <w:u w:val="single"/>
        </w:rPr>
        <w:t>tartup</w:t>
      </w:r>
      <w:bookmarkEnd w:id="68"/>
      <w:bookmarkEnd w:id="69"/>
      <w:r>
        <w:rPr>
          <w:rStyle w:val="Heading3Char"/>
          <w:b w:val="0"/>
          <w:bCs w:val="0"/>
          <w:u w:val="single"/>
        </w:rPr>
        <w:t>?</w:t>
      </w:r>
      <w:r w:rsidR="007B39DF" w:rsidRPr="00C05E7C">
        <w:t xml:space="preserve">  </w:t>
      </w:r>
    </w:p>
    <w:p w:rsidR="00F62F78" w:rsidRDefault="007B39DF" w:rsidP="007B39DF">
      <w:r w:rsidRPr="003B728F">
        <w:t xml:space="preserve">During the state’s charter school application phase, </w:t>
      </w:r>
      <w:r w:rsidR="00DC3A00">
        <w:t xml:space="preserve">access and equity specialist from </w:t>
      </w:r>
      <w:r w:rsidR="00DF760A">
        <w:t xml:space="preserve">the Office of </w:t>
      </w:r>
      <w:r w:rsidR="00A725D2" w:rsidRPr="003B728F">
        <w:t xml:space="preserve">Charter School </w:t>
      </w:r>
      <w:r w:rsidR="00DF760A">
        <w:t>and School Redesign</w:t>
      </w:r>
      <w:r w:rsidR="00DF760A" w:rsidRPr="003B728F">
        <w:t xml:space="preserve"> </w:t>
      </w:r>
      <w:r w:rsidR="00A725D2" w:rsidRPr="003B728F">
        <w:t>(</w:t>
      </w:r>
      <w:r w:rsidR="00DF760A">
        <w:t>OCSSR</w:t>
      </w:r>
      <w:r w:rsidR="00A725D2" w:rsidRPr="003B728F">
        <w:t>)</w:t>
      </w:r>
      <w:r w:rsidRPr="003B728F">
        <w:t xml:space="preserve"> review each proposal for evidence of a special education program that can effectively identify, assess, and serve</w:t>
      </w:r>
      <w:r w:rsidR="0032252B">
        <w:t xml:space="preserve"> diverse</w:t>
      </w:r>
      <w:r w:rsidRPr="003B728F">
        <w:t xml:space="preserve"> </w:t>
      </w:r>
      <w:r w:rsidR="0032252B">
        <w:t>student populations. The application</w:t>
      </w:r>
      <w:r w:rsidR="00245662">
        <w:t xml:space="preserve"> </w:t>
      </w:r>
      <w:r w:rsidRPr="003B728F">
        <w:t xml:space="preserve">must demonstrate knowledge of program requirements and implementation; appropriate staffing levels and program organization to support delivery of quality student services; and program evaluation procedures that indicate the special education program can effectively serve the targeted student populations. During the first year of operation, </w:t>
      </w:r>
      <w:r w:rsidR="001B6935" w:rsidRPr="003B728F">
        <w:t>the</w:t>
      </w:r>
      <w:r w:rsidRPr="003B728F">
        <w:t xml:space="preserve"> </w:t>
      </w:r>
      <w:r w:rsidR="00DF760A">
        <w:t>OCSSR</w:t>
      </w:r>
      <w:r w:rsidRPr="003B728F">
        <w:t xml:space="preserve"> conducts a </w:t>
      </w:r>
      <w:r w:rsidR="00DF760A">
        <w:t>first year site</w:t>
      </w:r>
      <w:r w:rsidRPr="003B728F">
        <w:t xml:space="preserve"> visit to observe</w:t>
      </w:r>
      <w:r w:rsidR="00F373B9">
        <w:t>, among other criteria,</w:t>
      </w:r>
      <w:r w:rsidRPr="003B728F">
        <w:t xml:space="preserve"> the special education program and the implementation of </w:t>
      </w:r>
      <w:r w:rsidR="00A725D2" w:rsidRPr="003B728F">
        <w:t>individualized education program (</w:t>
      </w:r>
      <w:r w:rsidRPr="003B728F">
        <w:t>IEP</w:t>
      </w:r>
      <w:r w:rsidR="00A725D2" w:rsidRPr="003B728F">
        <w:t>)</w:t>
      </w:r>
      <w:r w:rsidRPr="003B728F">
        <w:t xml:space="preserve"> services; to review the program’s policies, student special education records</w:t>
      </w:r>
      <w:r w:rsidR="00C70890">
        <w:t>,</w:t>
      </w:r>
      <w:r w:rsidRPr="003B728F">
        <w:t xml:space="preserve"> and IEPs; and to verify that special education program requirements are in place. </w:t>
      </w:r>
    </w:p>
    <w:p w:rsidR="009153F2" w:rsidRPr="00C05E7C" w:rsidRDefault="009153F2" w:rsidP="007B39DF"/>
    <w:p w:rsidR="00F62F78" w:rsidRPr="001538C6" w:rsidRDefault="001A5802" w:rsidP="00255D96">
      <w:pPr>
        <w:pStyle w:val="Heading3"/>
        <w:rPr>
          <w:b w:val="0"/>
          <w:bCs w:val="0"/>
          <w:u w:val="single"/>
        </w:rPr>
      </w:pPr>
      <w:bookmarkStart w:id="70" w:name="_Toc456085704"/>
      <w:bookmarkStart w:id="71" w:name="_Toc456087268"/>
      <w:r>
        <w:rPr>
          <w:b w:val="0"/>
          <w:bCs w:val="0"/>
          <w:u w:val="single"/>
        </w:rPr>
        <w:t>What is c</w:t>
      </w:r>
      <w:r w:rsidR="00F62F78" w:rsidRPr="001538C6">
        <w:rPr>
          <w:b w:val="0"/>
          <w:bCs w:val="0"/>
          <w:u w:val="single"/>
        </w:rPr>
        <w:t xml:space="preserve">hild </w:t>
      </w:r>
      <w:r>
        <w:rPr>
          <w:b w:val="0"/>
          <w:bCs w:val="0"/>
          <w:u w:val="single"/>
        </w:rPr>
        <w:t>f</w:t>
      </w:r>
      <w:r w:rsidR="00F62F78" w:rsidRPr="001538C6">
        <w:rPr>
          <w:b w:val="0"/>
          <w:bCs w:val="0"/>
          <w:u w:val="single"/>
        </w:rPr>
        <w:t>ind</w:t>
      </w:r>
      <w:r>
        <w:rPr>
          <w:b w:val="0"/>
          <w:bCs w:val="0"/>
          <w:u w:val="single"/>
        </w:rPr>
        <w:t xml:space="preserve"> and what are charter schools responsibilities?</w:t>
      </w:r>
      <w:bookmarkEnd w:id="70"/>
      <w:bookmarkEnd w:id="71"/>
      <w:r w:rsidR="00F62F78" w:rsidRPr="001538C6">
        <w:rPr>
          <w:b w:val="0"/>
          <w:bCs w:val="0"/>
          <w:u w:val="single"/>
        </w:rPr>
        <w:t xml:space="preserve">   </w:t>
      </w:r>
    </w:p>
    <w:p w:rsidR="00154BB5" w:rsidRPr="00C05E7C" w:rsidRDefault="00B662F6" w:rsidP="00776523">
      <w:pPr>
        <w:pStyle w:val="BodyTextIndent"/>
        <w:ind w:left="0"/>
      </w:pPr>
      <w:r>
        <w:t xml:space="preserve">The </w:t>
      </w:r>
      <w:r w:rsidR="0060497B">
        <w:t>Individuals with Disabilities Education Act (</w:t>
      </w:r>
      <w:r w:rsidR="00154BB5" w:rsidRPr="00C05E7C">
        <w:t>IDEA</w:t>
      </w:r>
      <w:r w:rsidR="0060497B">
        <w:t>)</w:t>
      </w:r>
      <w:r w:rsidR="00154BB5" w:rsidRPr="00C05E7C">
        <w:t xml:space="preserve"> requires each state to “have in effect policies and procedures to ensure that all students with disabilities residing in the state who are in need of special education and related services are ide</w:t>
      </w:r>
      <w:r>
        <w:t>ntified, located and evaluated.”</w:t>
      </w:r>
      <w:r w:rsidR="00154BB5" w:rsidRPr="00C05E7C">
        <w:t xml:space="preserve"> States develop procedures that their </w:t>
      </w:r>
      <w:r w:rsidR="0060497B">
        <w:t>local education agencies (</w:t>
      </w:r>
      <w:r w:rsidR="00154BB5" w:rsidRPr="00C05E7C">
        <w:t>LEAs</w:t>
      </w:r>
      <w:r w:rsidR="0060497B">
        <w:t>)</w:t>
      </w:r>
      <w:r w:rsidR="00154BB5" w:rsidRPr="00C05E7C">
        <w:t xml:space="preserve"> must follow to carry out these responsibilities.  Because a charter school is its own LEA for special education, the school must follow the Massachusetts proce</w:t>
      </w:r>
      <w:r>
        <w:t>dures like other LEA</w:t>
      </w:r>
      <w:r w:rsidR="00DC3A00">
        <w:t>s</w:t>
      </w:r>
      <w:r>
        <w:t xml:space="preserve">. </w:t>
      </w:r>
      <w:r w:rsidR="00154BB5" w:rsidRPr="00C05E7C">
        <w:t>Charter schools are responsible for students only when they are actually e</w:t>
      </w:r>
      <w:r>
        <w:t xml:space="preserve">nrolled in the charter school. </w:t>
      </w:r>
      <w:r w:rsidR="001A5802">
        <w:t>All</w:t>
      </w:r>
      <w:r w:rsidR="00154BB5" w:rsidRPr="00C05E7C">
        <w:t xml:space="preserve"> charter schools must conduct “child find” activities for their full student population so that students who may need special education </w:t>
      </w:r>
      <w:r w:rsidR="00DC3A00">
        <w:t xml:space="preserve">services </w:t>
      </w:r>
      <w:r w:rsidR="00154BB5" w:rsidRPr="00C05E7C">
        <w:t>are appropriately identified and, if necessary, referred for evaluation.</w:t>
      </w:r>
    </w:p>
    <w:p w:rsidR="00776523" w:rsidRPr="00C05E7C" w:rsidRDefault="00776523" w:rsidP="00776523">
      <w:pPr>
        <w:pStyle w:val="BodyTextIndent"/>
        <w:ind w:left="0"/>
        <w:rPr>
          <w:u w:val="single"/>
        </w:rPr>
      </w:pPr>
    </w:p>
    <w:p w:rsidR="001A5802" w:rsidRPr="00255D96" w:rsidRDefault="00EE5AB0" w:rsidP="00255D96">
      <w:pPr>
        <w:pStyle w:val="Heading3"/>
        <w:rPr>
          <w:b w:val="0"/>
          <w:u w:val="single"/>
        </w:rPr>
      </w:pPr>
      <w:bookmarkStart w:id="72" w:name="_Toc456087269"/>
      <w:r w:rsidRPr="00255D96">
        <w:rPr>
          <w:b w:val="0"/>
          <w:u w:val="single"/>
        </w:rPr>
        <w:t>Are there requirements regarding physical accessibility of charter school facilities</w:t>
      </w:r>
      <w:r w:rsidR="00BE7971" w:rsidRPr="00255D96">
        <w:rPr>
          <w:b w:val="0"/>
          <w:u w:val="single"/>
        </w:rPr>
        <w:t>?</w:t>
      </w:r>
      <w:bookmarkEnd w:id="72"/>
      <w:r w:rsidR="00F62F78" w:rsidRPr="00255D96">
        <w:rPr>
          <w:b w:val="0"/>
          <w:u w:val="single"/>
        </w:rPr>
        <w:t xml:space="preserve"> </w:t>
      </w:r>
    </w:p>
    <w:p w:rsidR="00F62F78" w:rsidRPr="00C05E7C" w:rsidRDefault="00F62F78" w:rsidP="00776523">
      <w:r w:rsidRPr="00C05E7C">
        <w:t>All charter school</w:t>
      </w:r>
      <w:r w:rsidR="00964C84" w:rsidRPr="00C05E7C">
        <w:t xml:space="preserve">s </w:t>
      </w:r>
      <w:r w:rsidRPr="00C05E7C">
        <w:t>must be fully accessible to persons</w:t>
      </w:r>
      <w:r w:rsidR="00776523" w:rsidRPr="00C05E7C">
        <w:t xml:space="preserve"> </w:t>
      </w:r>
      <w:r w:rsidRPr="00C05E7C">
        <w:t xml:space="preserve">with disabilities. </w:t>
      </w:r>
    </w:p>
    <w:p w:rsidR="00F62F78" w:rsidRPr="00C05E7C" w:rsidRDefault="00F62F78" w:rsidP="00726C02"/>
    <w:p w:rsidR="00BE7971" w:rsidRPr="00BE7971" w:rsidRDefault="00BE7971" w:rsidP="00255D96">
      <w:pPr>
        <w:rPr>
          <w:rStyle w:val="Heading3Char"/>
          <w:b w:val="0"/>
          <w:bCs w:val="0"/>
        </w:rPr>
      </w:pPr>
      <w:bookmarkStart w:id="73" w:name="_Toc456085705"/>
      <w:bookmarkStart w:id="74" w:name="_Toc456087270"/>
      <w:r>
        <w:rPr>
          <w:rStyle w:val="Heading3Char"/>
          <w:b w:val="0"/>
          <w:bCs w:val="0"/>
          <w:u w:val="single"/>
        </w:rPr>
        <w:t>Are charter schools responsible for providing r</w:t>
      </w:r>
      <w:r w:rsidR="00F62F78" w:rsidRPr="00CC1CF8">
        <w:rPr>
          <w:rStyle w:val="Heading3Char"/>
          <w:b w:val="0"/>
          <w:bCs w:val="0"/>
          <w:u w:val="single"/>
        </w:rPr>
        <w:t xml:space="preserve">elated </w:t>
      </w:r>
      <w:r>
        <w:rPr>
          <w:rStyle w:val="Heading3Char"/>
          <w:b w:val="0"/>
          <w:bCs w:val="0"/>
          <w:u w:val="single"/>
        </w:rPr>
        <w:t>s</w:t>
      </w:r>
      <w:r w:rsidR="00F62F78" w:rsidRPr="00CC1CF8">
        <w:rPr>
          <w:rStyle w:val="Heading3Char"/>
          <w:b w:val="0"/>
          <w:bCs w:val="0"/>
          <w:u w:val="single"/>
        </w:rPr>
        <w:t>ervices</w:t>
      </w:r>
      <w:r>
        <w:rPr>
          <w:rStyle w:val="Heading3Char"/>
          <w:b w:val="0"/>
          <w:bCs w:val="0"/>
          <w:u w:val="single"/>
        </w:rPr>
        <w:t>?</w:t>
      </w:r>
      <w:bookmarkEnd w:id="73"/>
      <w:bookmarkEnd w:id="74"/>
    </w:p>
    <w:p w:rsidR="00C823A7" w:rsidRDefault="00F62F78" w:rsidP="00776523">
      <w:r w:rsidRPr="00C05E7C">
        <w:t>Charter</w:t>
      </w:r>
      <w:r>
        <w:t xml:space="preserve"> schools must provide related service</w:t>
      </w:r>
      <w:r w:rsidRPr="00C05E7C">
        <w:t>s (i.e.</w:t>
      </w:r>
      <w:r w:rsidR="00C05E7C" w:rsidRPr="00C05E7C">
        <w:t>,</w:t>
      </w:r>
      <w:r w:rsidRPr="00C05E7C">
        <w:t xml:space="preserve"> s</w:t>
      </w:r>
      <w:r>
        <w:t xml:space="preserve">peech and language therapy, occupational and/or physical therapy) as determined </w:t>
      </w:r>
      <w:r w:rsidR="00964C84">
        <w:t xml:space="preserve">necessary </w:t>
      </w:r>
      <w:r>
        <w:t>by the student’s</w:t>
      </w:r>
      <w:r w:rsidR="0060497B">
        <w:t xml:space="preserve"> individualized education program (</w:t>
      </w:r>
      <w:r>
        <w:t>IEP</w:t>
      </w:r>
      <w:r w:rsidR="0060497B">
        <w:t>)</w:t>
      </w:r>
      <w:r>
        <w:t xml:space="preserve"> in order for the student to receive a free and appropriate education</w:t>
      </w:r>
      <w:r w:rsidR="00025FDC">
        <w:t xml:space="preserve"> (FAPE)</w:t>
      </w:r>
      <w:r>
        <w:t xml:space="preserve">. All related service providers at charter schools must comply with all </w:t>
      </w:r>
      <w:r w:rsidR="00FA0F63">
        <w:t xml:space="preserve">professional </w:t>
      </w:r>
      <w:r>
        <w:t>licensure and certification requirements.</w:t>
      </w:r>
    </w:p>
    <w:p w:rsidR="00C823A7" w:rsidRDefault="00C823A7" w:rsidP="003D4CB4">
      <w:pPr>
        <w:ind w:left="1080"/>
      </w:pPr>
    </w:p>
    <w:p w:rsidR="00F62F78" w:rsidRDefault="00F62F78" w:rsidP="00E16E31">
      <w:pPr>
        <w:pStyle w:val="Heading1"/>
        <w:numPr>
          <w:ilvl w:val="1"/>
          <w:numId w:val="21"/>
        </w:numPr>
        <w:tabs>
          <w:tab w:val="clear" w:pos="1440"/>
          <w:tab w:val="num" w:pos="360"/>
        </w:tabs>
        <w:ind w:hanging="1440"/>
        <w:rPr>
          <w:b/>
          <w:bCs/>
          <w:u w:val="none"/>
        </w:rPr>
      </w:pPr>
      <w:bookmarkStart w:id="75" w:name="N"/>
      <w:bookmarkStart w:id="76" w:name="_Toc456085706"/>
      <w:bookmarkStart w:id="77" w:name="_Toc456087271"/>
      <w:r w:rsidRPr="009872B2">
        <w:rPr>
          <w:b/>
          <w:bCs/>
          <w:u w:val="none"/>
        </w:rPr>
        <w:t>Finance</w:t>
      </w:r>
      <w:bookmarkEnd w:id="75"/>
      <w:bookmarkEnd w:id="76"/>
      <w:bookmarkEnd w:id="77"/>
      <w:r w:rsidR="00153BC1" w:rsidRPr="009872B2">
        <w:rPr>
          <w:b/>
          <w:bCs/>
          <w:u w:val="none"/>
        </w:rPr>
        <w:t xml:space="preserve"> </w:t>
      </w:r>
    </w:p>
    <w:p w:rsidR="006C6E6B" w:rsidRPr="006C6E6B" w:rsidRDefault="006C6E6B" w:rsidP="006C6E6B"/>
    <w:p w:rsidR="00BF3A08" w:rsidRPr="00255D96" w:rsidRDefault="00BF3A08" w:rsidP="00255D96">
      <w:pPr>
        <w:outlineLvl w:val="0"/>
        <w:rPr>
          <w:color w:val="000000"/>
          <w:szCs w:val="22"/>
          <w:u w:val="single"/>
        </w:rPr>
      </w:pPr>
      <w:bookmarkStart w:id="78" w:name="_Toc290016634"/>
      <w:bookmarkStart w:id="79" w:name="_Toc291066126"/>
      <w:bookmarkStart w:id="80" w:name="_Toc291497683"/>
      <w:bookmarkStart w:id="81" w:name="_Toc291498387"/>
      <w:bookmarkStart w:id="82" w:name="_Toc355022142"/>
      <w:bookmarkStart w:id="83" w:name="_Toc356202782"/>
      <w:bookmarkStart w:id="84" w:name="_Toc386673934"/>
      <w:bookmarkStart w:id="85" w:name="_Toc386715884"/>
      <w:bookmarkStart w:id="86" w:name="_Toc386716202"/>
      <w:bookmarkStart w:id="87" w:name="_Toc456087272"/>
      <w:r w:rsidRPr="00255D96">
        <w:rPr>
          <w:color w:val="000000"/>
          <w:szCs w:val="22"/>
          <w:u w:val="single"/>
        </w:rPr>
        <w:t xml:space="preserve">How </w:t>
      </w:r>
      <w:proofErr w:type="gramStart"/>
      <w:r w:rsidRPr="00255D96">
        <w:rPr>
          <w:color w:val="000000"/>
          <w:szCs w:val="22"/>
          <w:u w:val="single"/>
        </w:rPr>
        <w:t>are</w:t>
      </w:r>
      <w:proofErr w:type="gramEnd"/>
      <w:r w:rsidRPr="00255D96">
        <w:rPr>
          <w:color w:val="000000"/>
          <w:szCs w:val="22"/>
          <w:u w:val="single"/>
        </w:rPr>
        <w:t xml:space="preserve"> Commonwealth charter schools funded?</w:t>
      </w:r>
      <w:bookmarkEnd w:id="78"/>
      <w:bookmarkEnd w:id="79"/>
      <w:bookmarkEnd w:id="80"/>
      <w:bookmarkEnd w:id="81"/>
      <w:bookmarkEnd w:id="82"/>
      <w:bookmarkEnd w:id="83"/>
      <w:bookmarkEnd w:id="84"/>
      <w:bookmarkEnd w:id="85"/>
      <w:bookmarkEnd w:id="86"/>
      <w:bookmarkEnd w:id="87"/>
    </w:p>
    <w:p w:rsidR="00BF3A08" w:rsidRPr="00605F88" w:rsidRDefault="00BF3A08" w:rsidP="006D203C">
      <w:pPr>
        <w:rPr>
          <w:color w:val="000000"/>
          <w:szCs w:val="22"/>
        </w:rPr>
      </w:pPr>
      <w:r w:rsidRPr="00605F88">
        <w:rPr>
          <w:color w:val="000000"/>
          <w:szCs w:val="22"/>
        </w:rPr>
        <w:t xml:space="preserve">For each child that a Commonwealth charter school enrolls, it receives a tuition amount from the state equal to a per-pupil amount calculated by the Department’s school finance office. The state then deducts the same amount from the sending district’s state aid account (the sending district being the school district in which the student resides). Like other public schools, Commonwealth charter schools are eligible to receive federal and state grant funds. Commonwealth charter schools may apply for private grants and receive contributions. For more detailed information about how the state calculates tuition payments for Commonwealth charter schools, visit </w:t>
      </w:r>
      <w:hyperlink r:id="rId34" w:history="1">
        <w:r w:rsidRPr="00605F88">
          <w:rPr>
            <w:rStyle w:val="Hyperlink"/>
            <w:szCs w:val="22"/>
          </w:rPr>
          <w:t>http://www.doe.mass.edu/charter/finance/tuition/</w:t>
        </w:r>
      </w:hyperlink>
      <w:r w:rsidRPr="00605F88">
        <w:rPr>
          <w:color w:val="000000"/>
          <w:szCs w:val="22"/>
          <w:u w:val="single"/>
        </w:rPr>
        <w:t>.</w:t>
      </w:r>
    </w:p>
    <w:p w:rsidR="00BF3A08" w:rsidRPr="00BF3A08" w:rsidRDefault="00BF3A08" w:rsidP="00605F88">
      <w:pPr>
        <w:pStyle w:val="ListParagraph"/>
        <w:rPr>
          <w:b/>
          <w:color w:val="000000"/>
          <w:szCs w:val="22"/>
        </w:rPr>
      </w:pPr>
      <w:bookmarkStart w:id="88" w:name="_Toc290016635"/>
      <w:bookmarkStart w:id="89" w:name="_Toc291066127"/>
      <w:bookmarkStart w:id="90" w:name="_Toc291497684"/>
      <w:bookmarkStart w:id="91" w:name="_Toc291498388"/>
    </w:p>
    <w:p w:rsidR="00BF3A08" w:rsidRPr="00255D96" w:rsidRDefault="00BF3A08" w:rsidP="00255D96">
      <w:pPr>
        <w:tabs>
          <w:tab w:val="left" w:pos="0"/>
        </w:tabs>
        <w:rPr>
          <w:color w:val="000000"/>
          <w:szCs w:val="22"/>
          <w:u w:val="single"/>
        </w:rPr>
      </w:pPr>
      <w:r w:rsidRPr="00255D96">
        <w:rPr>
          <w:color w:val="000000"/>
          <w:szCs w:val="22"/>
          <w:u w:val="single"/>
        </w:rPr>
        <w:t xml:space="preserve">How </w:t>
      </w:r>
      <w:proofErr w:type="gramStart"/>
      <w:r w:rsidRPr="00255D96">
        <w:rPr>
          <w:color w:val="000000"/>
          <w:szCs w:val="22"/>
          <w:u w:val="single"/>
        </w:rPr>
        <w:t>are</w:t>
      </w:r>
      <w:proofErr w:type="gramEnd"/>
      <w:r w:rsidRPr="00255D96">
        <w:rPr>
          <w:color w:val="000000"/>
          <w:szCs w:val="22"/>
          <w:u w:val="single"/>
        </w:rPr>
        <w:t xml:space="preserve"> Horace Mann charter schools funded?</w:t>
      </w:r>
      <w:bookmarkEnd w:id="88"/>
      <w:bookmarkEnd w:id="89"/>
      <w:bookmarkEnd w:id="90"/>
      <w:bookmarkEnd w:id="91"/>
      <w:r w:rsidRPr="00255D96">
        <w:rPr>
          <w:color w:val="000000"/>
          <w:szCs w:val="22"/>
          <w:u w:val="single"/>
        </w:rPr>
        <w:t xml:space="preserve">  </w:t>
      </w:r>
    </w:p>
    <w:p w:rsidR="00BF3A08" w:rsidRDefault="00BF3A08" w:rsidP="006D203C">
      <w:pPr>
        <w:rPr>
          <w:color w:val="000000"/>
          <w:szCs w:val="22"/>
        </w:rPr>
      </w:pPr>
      <w:r w:rsidRPr="00605F88">
        <w:rPr>
          <w:color w:val="000000"/>
          <w:szCs w:val="22"/>
        </w:rPr>
        <w:lastRenderedPageBreak/>
        <w:t>Funding for a Horace Mann charter school comes directly from the school district in which the school is located, through a memorandum of understanding</w:t>
      </w:r>
      <w:r w:rsidR="00FD5D50">
        <w:rPr>
          <w:color w:val="000000"/>
          <w:szCs w:val="22"/>
        </w:rPr>
        <w:t xml:space="preserve"> (MOU)</w:t>
      </w:r>
      <w:r w:rsidRPr="00605F88">
        <w:rPr>
          <w:color w:val="000000"/>
          <w:szCs w:val="22"/>
        </w:rPr>
        <w:t xml:space="preserve"> with the district. An application for a Horace Mann charter school may specify a total budget allocation that the school committee has approved for the charter school’s first year. Each year thereafter, the board of trustees of a Horace Mann charter school will submit a budget request for the following fiscal year to the superintendent and school committee of the district. Under the law, a Horace Mann charter school cannot receive less than it would have under the district’s standard budgetary allocation rules. A school may appeal a disproportionately small budget allocation to the Commissioner. Depending upon the terms of its charter and the </w:t>
      </w:r>
      <w:r w:rsidR="00700D46">
        <w:rPr>
          <w:color w:val="000000"/>
          <w:szCs w:val="22"/>
        </w:rPr>
        <w:t>MOU</w:t>
      </w:r>
      <w:r w:rsidRPr="00605F88">
        <w:rPr>
          <w:color w:val="000000"/>
          <w:szCs w:val="22"/>
        </w:rPr>
        <w:t>, a Horace Mann charter school may receive its share of federal and state grant funds from the district or receive the funds directly. Horace Mann charter schools may apply for private grants and receive individual contributions.</w:t>
      </w:r>
    </w:p>
    <w:p w:rsidR="00605F88" w:rsidRPr="00605F88" w:rsidRDefault="00605F88" w:rsidP="00605F88">
      <w:pPr>
        <w:ind w:left="360"/>
        <w:rPr>
          <w:color w:val="000000"/>
          <w:szCs w:val="22"/>
        </w:rPr>
      </w:pPr>
    </w:p>
    <w:p w:rsidR="00731B60" w:rsidRDefault="00F62F78" w:rsidP="00255D96">
      <w:pPr>
        <w:pStyle w:val="Heading3"/>
        <w:rPr>
          <w:b w:val="0"/>
          <w:bCs w:val="0"/>
          <w:u w:val="single"/>
        </w:rPr>
      </w:pPr>
      <w:bookmarkStart w:id="92" w:name="_Toc456085707"/>
      <w:bookmarkStart w:id="93" w:name="_Toc456087273"/>
      <w:r w:rsidRPr="00CC1CF8">
        <w:rPr>
          <w:b w:val="0"/>
          <w:bCs w:val="0"/>
          <w:u w:val="single"/>
        </w:rPr>
        <w:t xml:space="preserve">Are there </w:t>
      </w:r>
      <w:r w:rsidR="00B06E68" w:rsidRPr="00CC1CF8">
        <w:rPr>
          <w:b w:val="0"/>
          <w:bCs w:val="0"/>
          <w:u w:val="single"/>
        </w:rPr>
        <w:t xml:space="preserve">fiscal responsibility </w:t>
      </w:r>
      <w:r w:rsidRPr="00CC1CF8">
        <w:rPr>
          <w:b w:val="0"/>
          <w:bCs w:val="0"/>
          <w:u w:val="single"/>
        </w:rPr>
        <w:t xml:space="preserve">exceptions for charter schools </w:t>
      </w:r>
      <w:r w:rsidR="00681B25" w:rsidRPr="00CC1CF8">
        <w:rPr>
          <w:b w:val="0"/>
          <w:bCs w:val="0"/>
          <w:u w:val="single"/>
        </w:rPr>
        <w:t>regarding</w:t>
      </w:r>
      <w:r w:rsidR="00731B60">
        <w:rPr>
          <w:b w:val="0"/>
          <w:bCs w:val="0"/>
          <w:u w:val="single"/>
        </w:rPr>
        <w:t xml:space="preserve"> programs for students with</w:t>
      </w:r>
      <w:bookmarkEnd w:id="92"/>
      <w:bookmarkEnd w:id="93"/>
      <w:r w:rsidR="00731B60">
        <w:rPr>
          <w:b w:val="0"/>
          <w:bCs w:val="0"/>
          <w:u w:val="single"/>
        </w:rPr>
        <w:t xml:space="preserve"> </w:t>
      </w:r>
    </w:p>
    <w:p w:rsidR="00D753AC" w:rsidRPr="00CC1CF8" w:rsidRDefault="00F62F78" w:rsidP="00731B60">
      <w:pPr>
        <w:pStyle w:val="Heading3"/>
        <w:rPr>
          <w:b w:val="0"/>
          <w:bCs w:val="0"/>
          <w:u w:val="single"/>
        </w:rPr>
      </w:pPr>
      <w:bookmarkStart w:id="94" w:name="_Toc456085708"/>
      <w:bookmarkStart w:id="95" w:name="_Toc456087274"/>
      <w:proofErr w:type="gramStart"/>
      <w:r w:rsidRPr="00CC1CF8">
        <w:rPr>
          <w:b w:val="0"/>
          <w:bCs w:val="0"/>
          <w:u w:val="single"/>
        </w:rPr>
        <w:t>disabilities</w:t>
      </w:r>
      <w:proofErr w:type="gramEnd"/>
      <w:r w:rsidRPr="00CC1CF8">
        <w:rPr>
          <w:b w:val="0"/>
          <w:bCs w:val="0"/>
          <w:u w:val="single"/>
        </w:rPr>
        <w:t>?</w:t>
      </w:r>
      <w:bookmarkEnd w:id="94"/>
      <w:bookmarkEnd w:id="95"/>
    </w:p>
    <w:p w:rsidR="00D753AC" w:rsidRPr="00605F88" w:rsidRDefault="00B662F6" w:rsidP="00D753AC">
      <w:r>
        <w:t>Yes.</w:t>
      </w:r>
      <w:r w:rsidR="00F62F78">
        <w:t xml:space="preserve"> Commonwealth charter schools function as </w:t>
      </w:r>
      <w:r w:rsidR="00195E9E">
        <w:t>standalone</w:t>
      </w:r>
      <w:r w:rsidR="0060497B">
        <w:t xml:space="preserve"> local education agencies (</w:t>
      </w:r>
      <w:r w:rsidR="00F62F78">
        <w:t>LEAs</w:t>
      </w:r>
      <w:r w:rsidR="0060497B">
        <w:t>)</w:t>
      </w:r>
      <w:r w:rsidR="00AB1CB9">
        <w:t xml:space="preserve"> for special education implementation and accountability</w:t>
      </w:r>
      <w:r w:rsidR="00F62F78">
        <w:t xml:space="preserve">. They are responsible for all aspects of special education programming and operation, similar to any Massachusetts city or town </w:t>
      </w:r>
      <w:r w:rsidR="00F62F78">
        <w:rPr>
          <w:i/>
        </w:rPr>
        <w:t>except</w:t>
      </w:r>
      <w:r w:rsidR="00F62F78">
        <w:t xml:space="preserve"> that they are not required to provide out-of-district placements to students who may require a full time day or residential program of special education</w:t>
      </w:r>
      <w:r w:rsidR="00245662">
        <w:t xml:space="preserve"> services</w:t>
      </w:r>
      <w:r w:rsidR="00F62F78">
        <w:t xml:space="preserve">.  </w:t>
      </w:r>
      <w:r w:rsidR="00605F88">
        <w:t xml:space="preserve">Please refer to the </w:t>
      </w:r>
      <w:hyperlink r:id="rId35" w:history="1">
        <w:r w:rsidR="00605F88" w:rsidRPr="00605F88">
          <w:rPr>
            <w:rStyle w:val="Hyperlink"/>
          </w:rPr>
          <w:t>Technical Assistance Advisory SPED 2014-5: </w:t>
        </w:r>
        <w:r w:rsidR="00605F88" w:rsidRPr="00605F88">
          <w:rPr>
            <w:rStyle w:val="Hyperlink"/>
            <w:i/>
            <w:iCs/>
          </w:rPr>
          <w:t>Charter School Out of District Placement "28.10" Guidance</w:t>
        </w:r>
      </w:hyperlink>
      <w:r w:rsidR="00605F88">
        <w:rPr>
          <w:iCs/>
        </w:rPr>
        <w:t xml:space="preserve"> for more information.</w:t>
      </w:r>
    </w:p>
    <w:p w:rsidR="00F62F78" w:rsidRDefault="00F62F78">
      <w:pPr>
        <w:rPr>
          <w:b/>
          <w:bCs/>
        </w:rPr>
      </w:pPr>
    </w:p>
    <w:p w:rsidR="00F62F78" w:rsidRPr="00CC1CF8" w:rsidRDefault="00F62F78" w:rsidP="00255D96">
      <w:pPr>
        <w:pStyle w:val="Heading3"/>
        <w:rPr>
          <w:b w:val="0"/>
          <w:bCs w:val="0"/>
          <w:u w:val="single"/>
        </w:rPr>
      </w:pPr>
      <w:bookmarkStart w:id="96" w:name="_Toc456085709"/>
      <w:bookmarkStart w:id="97" w:name="_Toc456087275"/>
      <w:r w:rsidRPr="00CC1CF8">
        <w:rPr>
          <w:b w:val="0"/>
          <w:bCs w:val="0"/>
          <w:u w:val="single"/>
        </w:rPr>
        <w:t>Are there any additional state funds available for students with disabilities?</w:t>
      </w:r>
      <w:bookmarkEnd w:id="96"/>
      <w:bookmarkEnd w:id="97"/>
    </w:p>
    <w:p w:rsidR="00F62F78" w:rsidRDefault="00647CE5">
      <w:pPr>
        <w:rPr>
          <w:bCs/>
        </w:rPr>
      </w:pPr>
      <w:r>
        <w:rPr>
          <w:bCs/>
        </w:rPr>
        <w:t>Yes. F</w:t>
      </w:r>
      <w:r w:rsidR="00731B60">
        <w:rPr>
          <w:bCs/>
        </w:rPr>
        <w:t>irst implemented in fiscal year 200</w:t>
      </w:r>
      <w:r w:rsidR="00F62F78">
        <w:rPr>
          <w:bCs/>
        </w:rPr>
        <w:t xml:space="preserve">4, </w:t>
      </w:r>
      <w:r>
        <w:rPr>
          <w:bCs/>
        </w:rPr>
        <w:t>the</w:t>
      </w:r>
      <w:r w:rsidR="00F62F78">
        <w:rPr>
          <w:bCs/>
        </w:rPr>
        <w:t xml:space="preserve"> "</w:t>
      </w:r>
      <w:hyperlink r:id="rId36" w:history="1">
        <w:r w:rsidR="00F62F78" w:rsidRPr="001A5802">
          <w:rPr>
            <w:rStyle w:val="Hyperlink"/>
            <w:bCs/>
          </w:rPr>
          <w:t>circuit breaker</w:t>
        </w:r>
      </w:hyperlink>
      <w:r w:rsidR="00F62F78">
        <w:rPr>
          <w:bCs/>
        </w:rPr>
        <w:t xml:space="preserve">" </w:t>
      </w:r>
      <w:r>
        <w:rPr>
          <w:bCs/>
        </w:rPr>
        <w:t xml:space="preserve">program </w:t>
      </w:r>
      <w:r w:rsidR="00F62F78">
        <w:rPr>
          <w:bCs/>
        </w:rPr>
        <w:t>reimburse</w:t>
      </w:r>
      <w:r w:rsidR="0060497B">
        <w:rPr>
          <w:bCs/>
        </w:rPr>
        <w:t>s a local education agency (</w:t>
      </w:r>
      <w:r w:rsidR="00F62F78">
        <w:rPr>
          <w:bCs/>
        </w:rPr>
        <w:t>LEA</w:t>
      </w:r>
      <w:r w:rsidR="0060497B">
        <w:rPr>
          <w:bCs/>
        </w:rPr>
        <w:t>)</w:t>
      </w:r>
      <w:r w:rsidR="00F62F78">
        <w:rPr>
          <w:bCs/>
        </w:rPr>
        <w:t xml:space="preserve"> for students </w:t>
      </w:r>
      <w:r>
        <w:rPr>
          <w:bCs/>
        </w:rPr>
        <w:t>with disabilities who require</w:t>
      </w:r>
      <w:r w:rsidR="0060497B">
        <w:rPr>
          <w:bCs/>
        </w:rPr>
        <w:t xml:space="preserve"> individualized education program (</w:t>
      </w:r>
      <w:r>
        <w:rPr>
          <w:bCs/>
        </w:rPr>
        <w:t>IEP</w:t>
      </w:r>
      <w:r w:rsidR="0060497B">
        <w:rPr>
          <w:bCs/>
        </w:rPr>
        <w:t>)</w:t>
      </w:r>
      <w:r>
        <w:rPr>
          <w:bCs/>
        </w:rPr>
        <w:t xml:space="preserve"> services</w:t>
      </w:r>
      <w:r w:rsidR="00F62F78">
        <w:rPr>
          <w:bCs/>
        </w:rPr>
        <w:t xml:space="preserve"> </w:t>
      </w:r>
      <w:r>
        <w:rPr>
          <w:bCs/>
        </w:rPr>
        <w:t xml:space="preserve">that </w:t>
      </w:r>
      <w:r w:rsidR="00F62F78">
        <w:rPr>
          <w:bCs/>
        </w:rPr>
        <w:t xml:space="preserve">cost greater than four times the statewide foundation budget. </w:t>
      </w:r>
      <w:r w:rsidR="008074FD">
        <w:rPr>
          <w:bCs/>
        </w:rPr>
        <w:t xml:space="preserve">A </w:t>
      </w:r>
      <w:r w:rsidR="00F62F78">
        <w:rPr>
          <w:bCs/>
        </w:rPr>
        <w:t xml:space="preserve">LEA </w:t>
      </w:r>
      <w:r w:rsidR="008074FD">
        <w:rPr>
          <w:bCs/>
        </w:rPr>
        <w:t>may be</w:t>
      </w:r>
      <w:r w:rsidR="00F62F78">
        <w:rPr>
          <w:bCs/>
        </w:rPr>
        <w:t xml:space="preserve"> reimbursed</w:t>
      </w:r>
      <w:r w:rsidR="008074FD">
        <w:rPr>
          <w:bCs/>
        </w:rPr>
        <w:t>, subject to appropriation,</w:t>
      </w:r>
      <w:r w:rsidR="00F62F78">
        <w:rPr>
          <w:bCs/>
        </w:rPr>
        <w:t xml:space="preserve"> for </w:t>
      </w:r>
      <w:r w:rsidR="006B3AA1">
        <w:rPr>
          <w:bCs/>
        </w:rPr>
        <w:t xml:space="preserve">up to </w:t>
      </w:r>
      <w:r w:rsidR="00F62F78">
        <w:rPr>
          <w:bCs/>
        </w:rPr>
        <w:t>75% of the</w:t>
      </w:r>
      <w:r w:rsidR="006B3AA1">
        <w:rPr>
          <w:bCs/>
        </w:rPr>
        <w:t>se</w:t>
      </w:r>
      <w:r w:rsidR="00F62F78">
        <w:rPr>
          <w:bCs/>
        </w:rPr>
        <w:t xml:space="preserve"> costs</w:t>
      </w:r>
      <w:r w:rsidR="006B3AA1">
        <w:rPr>
          <w:bCs/>
        </w:rPr>
        <w:t>.</w:t>
      </w:r>
      <w:r w:rsidR="0083589D">
        <w:rPr>
          <w:bCs/>
        </w:rPr>
        <w:t xml:space="preserve"> </w:t>
      </w:r>
      <w:r w:rsidR="006B3AA1">
        <w:rPr>
          <w:bCs/>
        </w:rPr>
        <w:t xml:space="preserve">Although </w:t>
      </w:r>
      <w:r w:rsidR="00F22B79">
        <w:rPr>
          <w:bCs/>
        </w:rPr>
        <w:t xml:space="preserve">the majority of </w:t>
      </w:r>
      <w:r w:rsidR="006B3AA1">
        <w:rPr>
          <w:bCs/>
        </w:rPr>
        <w:t>charter school s</w:t>
      </w:r>
      <w:r w:rsidR="00F62F78">
        <w:rPr>
          <w:bCs/>
        </w:rPr>
        <w:t xml:space="preserve">tudents </w:t>
      </w:r>
      <w:r w:rsidR="006B3AA1">
        <w:rPr>
          <w:bCs/>
        </w:rPr>
        <w:t xml:space="preserve">who meet this </w:t>
      </w:r>
      <w:r w:rsidR="00F22B79">
        <w:rPr>
          <w:bCs/>
        </w:rPr>
        <w:t xml:space="preserve">service </w:t>
      </w:r>
      <w:r w:rsidR="006B3AA1">
        <w:rPr>
          <w:bCs/>
        </w:rPr>
        <w:t xml:space="preserve">threshold </w:t>
      </w:r>
      <w:r w:rsidR="00F22B79">
        <w:rPr>
          <w:bCs/>
        </w:rPr>
        <w:t xml:space="preserve"> are served at</w:t>
      </w:r>
      <w:r w:rsidR="00F62F78">
        <w:rPr>
          <w:bCs/>
        </w:rPr>
        <w:t xml:space="preserve"> private day or residential placements </w:t>
      </w:r>
      <w:r w:rsidR="006B3AA1">
        <w:rPr>
          <w:bCs/>
        </w:rPr>
        <w:t xml:space="preserve">and </w:t>
      </w:r>
      <w:r w:rsidR="00F22B79">
        <w:rPr>
          <w:bCs/>
        </w:rPr>
        <w:t>are</w:t>
      </w:r>
      <w:r w:rsidR="00F62F78">
        <w:rPr>
          <w:bCs/>
        </w:rPr>
        <w:t xml:space="preserve"> the </w:t>
      </w:r>
      <w:r w:rsidR="009C6EA5">
        <w:rPr>
          <w:bCs/>
        </w:rPr>
        <w:t xml:space="preserve">programmatic and financial </w:t>
      </w:r>
      <w:r w:rsidR="00F62F78">
        <w:rPr>
          <w:bCs/>
        </w:rPr>
        <w:t xml:space="preserve">responsibility of the </w:t>
      </w:r>
      <w:r w:rsidR="00F22B79">
        <w:rPr>
          <w:bCs/>
        </w:rPr>
        <w:t>their school</w:t>
      </w:r>
      <w:r w:rsidR="00F62F78">
        <w:rPr>
          <w:bCs/>
        </w:rPr>
        <w:t xml:space="preserve"> district of residence</w:t>
      </w:r>
      <w:r w:rsidR="009C6EA5">
        <w:rPr>
          <w:bCs/>
        </w:rPr>
        <w:t>,</w:t>
      </w:r>
      <w:r w:rsidR="00F62F78">
        <w:rPr>
          <w:bCs/>
        </w:rPr>
        <w:t xml:space="preserve"> some charter schools </w:t>
      </w:r>
      <w:r w:rsidR="009C6EA5">
        <w:rPr>
          <w:bCs/>
        </w:rPr>
        <w:t>may</w:t>
      </w:r>
      <w:r w:rsidR="004246A5">
        <w:rPr>
          <w:bCs/>
        </w:rPr>
        <w:t xml:space="preserve"> be</w:t>
      </w:r>
      <w:r w:rsidR="00F62F78">
        <w:rPr>
          <w:bCs/>
        </w:rPr>
        <w:t xml:space="preserve"> qualified</w:t>
      </w:r>
      <w:r w:rsidR="009C6EA5">
        <w:rPr>
          <w:bCs/>
        </w:rPr>
        <w:t xml:space="preserve"> for “circuit breaker” reimbursement.</w:t>
      </w:r>
    </w:p>
    <w:p w:rsidR="00F62F78" w:rsidRDefault="00F62F78">
      <w:pPr>
        <w:rPr>
          <w:b/>
          <w:bCs/>
        </w:rPr>
      </w:pPr>
    </w:p>
    <w:p w:rsidR="00F62F78" w:rsidRPr="00CC1CF8" w:rsidRDefault="00F62F78" w:rsidP="00255D96">
      <w:pPr>
        <w:pStyle w:val="Heading3"/>
        <w:rPr>
          <w:b w:val="0"/>
          <w:bCs w:val="0"/>
          <w:u w:val="single"/>
        </w:rPr>
      </w:pPr>
      <w:bookmarkStart w:id="98" w:name="_Toc456085710"/>
      <w:bookmarkStart w:id="99" w:name="_Toc456087276"/>
      <w:r w:rsidRPr="00CC1CF8">
        <w:rPr>
          <w:b w:val="0"/>
          <w:bCs w:val="0"/>
          <w:u w:val="single"/>
        </w:rPr>
        <w:t>Are charter schools entitled to federal funds?</w:t>
      </w:r>
      <w:bookmarkEnd w:id="98"/>
      <w:bookmarkEnd w:id="99"/>
      <w:r w:rsidRPr="00CC1CF8">
        <w:rPr>
          <w:b w:val="0"/>
          <w:bCs w:val="0"/>
          <w:u w:val="single"/>
        </w:rPr>
        <w:t xml:space="preserve"> </w:t>
      </w:r>
    </w:p>
    <w:p w:rsidR="00F62F78" w:rsidRDefault="00F62F78">
      <w:pPr>
        <w:rPr>
          <w:bCs/>
        </w:rPr>
      </w:pPr>
      <w:r>
        <w:rPr>
          <w:bCs/>
        </w:rPr>
        <w:t xml:space="preserve">Yes, charter schools are eligible for the same federal funds that go to all public schools. Each federal program has its own requirements. </w:t>
      </w:r>
      <w:hyperlink r:id="rId37" w:history="1">
        <w:r w:rsidR="00AF3C09" w:rsidRPr="000F14DC">
          <w:rPr>
            <w:rStyle w:val="Hyperlink"/>
            <w:bCs/>
          </w:rPr>
          <w:t>S</w:t>
        </w:r>
        <w:r w:rsidRPr="000F14DC">
          <w:rPr>
            <w:rStyle w:val="Hyperlink"/>
            <w:bCs/>
          </w:rPr>
          <w:t>pecial education grant</w:t>
        </w:r>
        <w:r w:rsidR="00AF3C09" w:rsidRPr="000F14DC">
          <w:rPr>
            <w:rStyle w:val="Hyperlink"/>
            <w:bCs/>
          </w:rPr>
          <w:t xml:space="preserve"> information</w:t>
        </w:r>
      </w:hyperlink>
      <w:r>
        <w:rPr>
          <w:bCs/>
        </w:rPr>
        <w:t xml:space="preserve"> is available on the </w:t>
      </w:r>
      <w:r w:rsidR="0060497B">
        <w:rPr>
          <w:bCs/>
        </w:rPr>
        <w:t xml:space="preserve">Department of Elementary and Secondary Education </w:t>
      </w:r>
      <w:r>
        <w:rPr>
          <w:bCs/>
        </w:rPr>
        <w:t>website</w:t>
      </w:r>
      <w:r w:rsidR="000F14DC">
        <w:rPr>
          <w:bCs/>
        </w:rPr>
        <w:t>.</w:t>
      </w:r>
    </w:p>
    <w:p w:rsidR="00C27A71" w:rsidRDefault="00C27A71">
      <w:pPr>
        <w:rPr>
          <w:bCs/>
        </w:rPr>
      </w:pPr>
    </w:p>
    <w:p w:rsidR="00F62F78" w:rsidRPr="00CC1CF8" w:rsidRDefault="00F62F78" w:rsidP="00255D96">
      <w:pPr>
        <w:pStyle w:val="Heading3"/>
        <w:rPr>
          <w:b w:val="0"/>
          <w:bCs w:val="0"/>
          <w:u w:val="single"/>
        </w:rPr>
      </w:pPr>
      <w:bookmarkStart w:id="100" w:name="_Toc456085711"/>
      <w:bookmarkStart w:id="101" w:name="_Toc456087277"/>
      <w:r w:rsidRPr="00CC1CF8">
        <w:rPr>
          <w:b w:val="0"/>
          <w:bCs w:val="0"/>
          <w:u w:val="single"/>
        </w:rPr>
        <w:t>Can charter school</w:t>
      </w:r>
      <w:r w:rsidR="00DD2E88">
        <w:rPr>
          <w:b w:val="0"/>
          <w:bCs w:val="0"/>
          <w:u w:val="single"/>
        </w:rPr>
        <w:t>s</w:t>
      </w:r>
      <w:r w:rsidRPr="00CC1CF8">
        <w:rPr>
          <w:b w:val="0"/>
          <w:bCs w:val="0"/>
          <w:u w:val="single"/>
        </w:rPr>
        <w:t xml:space="preserve"> access Medicaid benefits for students who are eligible?</w:t>
      </w:r>
      <w:bookmarkEnd w:id="100"/>
      <w:bookmarkEnd w:id="101"/>
    </w:p>
    <w:p w:rsidR="00F62F78" w:rsidRDefault="00763A7C">
      <w:pPr>
        <w:rPr>
          <w:bCs/>
        </w:rPr>
      </w:pPr>
      <w:r>
        <w:rPr>
          <w:bCs/>
        </w:rPr>
        <w:t xml:space="preserve">Yes. </w:t>
      </w:r>
      <w:r w:rsidR="00F62F78">
        <w:rPr>
          <w:bCs/>
        </w:rPr>
        <w:t>As of 2007, Massachusetts school districts, because they are considered Medicaid providers, can file Medicaid claims to obtain federal reimbursements for students who receive special education services, as delineated on an</w:t>
      </w:r>
      <w:r w:rsidR="0060497B">
        <w:rPr>
          <w:bCs/>
        </w:rPr>
        <w:t xml:space="preserve"> individualized education program (</w:t>
      </w:r>
      <w:r w:rsidR="00F62F78">
        <w:rPr>
          <w:bCs/>
        </w:rPr>
        <w:t>IEP</w:t>
      </w:r>
      <w:r w:rsidR="0060497B">
        <w:rPr>
          <w:bCs/>
        </w:rPr>
        <w:t>)</w:t>
      </w:r>
      <w:r w:rsidR="00F62F78">
        <w:rPr>
          <w:bCs/>
        </w:rPr>
        <w:t xml:space="preserve">, and who have </w:t>
      </w:r>
      <w:proofErr w:type="spellStart"/>
      <w:r w:rsidR="00F62F78">
        <w:rPr>
          <w:bCs/>
        </w:rPr>
        <w:t>MassHealth</w:t>
      </w:r>
      <w:proofErr w:type="spellEnd"/>
      <w:r w:rsidR="00F62F78">
        <w:rPr>
          <w:bCs/>
        </w:rPr>
        <w:t xml:space="preserve">. This is called the </w:t>
      </w:r>
      <w:hyperlink r:id="rId38" w:history="1">
        <w:r w:rsidR="00605F88" w:rsidRPr="00605F88">
          <w:rPr>
            <w:rStyle w:val="Hyperlink"/>
            <w:bCs/>
          </w:rPr>
          <w:t>School Based</w:t>
        </w:r>
        <w:r w:rsidR="00F62F78" w:rsidRPr="00605F88">
          <w:rPr>
            <w:rStyle w:val="Hyperlink"/>
            <w:bCs/>
          </w:rPr>
          <w:t xml:space="preserve"> Medicaid Program</w:t>
        </w:r>
      </w:hyperlink>
      <w:r w:rsidR="00F62F78">
        <w:rPr>
          <w:bCs/>
        </w:rPr>
        <w:t>. In Massachusetts, the federal match for state dollars spent on Medicaid services is 50%. For every dollar that the Commonwealth spends on Medicaid-eligible services, the federal government contributes 50 cents. Therefore, schools can bill for half of the cost of the services they provide. This can be a significant source of additional funding for schools.</w:t>
      </w:r>
    </w:p>
    <w:p w:rsidR="00F62F78" w:rsidRDefault="00F62F78">
      <w:pPr>
        <w:rPr>
          <w:bCs/>
        </w:rPr>
      </w:pPr>
    </w:p>
    <w:p w:rsidR="00F62F78" w:rsidRDefault="00F62F78">
      <w:pPr>
        <w:rPr>
          <w:bCs/>
        </w:rPr>
      </w:pPr>
      <w:r>
        <w:rPr>
          <w:bCs/>
        </w:rPr>
        <w:t>There are two categories of Medicaid billable services that schools provide:</w:t>
      </w:r>
    </w:p>
    <w:p w:rsidR="003D215A" w:rsidRDefault="003D215A">
      <w:pPr>
        <w:rPr>
          <w:bCs/>
        </w:rPr>
      </w:pPr>
    </w:p>
    <w:p w:rsidR="00F62F78" w:rsidRDefault="00F62F78" w:rsidP="00322540">
      <w:pPr>
        <w:numPr>
          <w:ilvl w:val="0"/>
          <w:numId w:val="13"/>
        </w:numPr>
        <w:rPr>
          <w:bCs/>
        </w:rPr>
      </w:pPr>
      <w:r>
        <w:rPr>
          <w:bCs/>
        </w:rPr>
        <w:t>Direct services to s</w:t>
      </w:r>
      <w:r w:rsidR="003A63A8">
        <w:rPr>
          <w:bCs/>
        </w:rPr>
        <w:t>tudents -</w:t>
      </w:r>
      <w:r>
        <w:rPr>
          <w:bCs/>
        </w:rPr>
        <w:t xml:space="preserve"> this includes physical therapy, occupational therapy, speech and language services, </w:t>
      </w:r>
      <w:proofErr w:type="spellStart"/>
      <w:r>
        <w:rPr>
          <w:bCs/>
        </w:rPr>
        <w:t>audiological</w:t>
      </w:r>
      <w:proofErr w:type="spellEnd"/>
      <w:r>
        <w:rPr>
          <w:bCs/>
        </w:rPr>
        <w:t xml:space="preserve"> services, behavior management and/or counseling, and 1:1 nursing services; and</w:t>
      </w:r>
    </w:p>
    <w:p w:rsidR="00F62F78" w:rsidRDefault="003A63A8">
      <w:pPr>
        <w:numPr>
          <w:ilvl w:val="0"/>
          <w:numId w:val="2"/>
        </w:numPr>
        <w:rPr>
          <w:bCs/>
        </w:rPr>
      </w:pPr>
      <w:r>
        <w:rPr>
          <w:bCs/>
        </w:rPr>
        <w:lastRenderedPageBreak/>
        <w:t>Administrative activities -</w:t>
      </w:r>
      <w:r w:rsidR="00F62F78">
        <w:rPr>
          <w:bCs/>
        </w:rPr>
        <w:t xml:space="preserve"> these are indirect services that are not child-specific, and include: providing resources and referrals, overall planning for all student health services, prenatal/postnatal counseling for pregnant students, and outreach to identify and enroll eligible students in </w:t>
      </w:r>
      <w:proofErr w:type="spellStart"/>
      <w:r w:rsidR="00F62F78">
        <w:rPr>
          <w:bCs/>
        </w:rPr>
        <w:t>MassHealth</w:t>
      </w:r>
      <w:proofErr w:type="spellEnd"/>
      <w:r w:rsidR="00F62F78">
        <w:rPr>
          <w:bCs/>
        </w:rPr>
        <w:t xml:space="preserve"> (including helping families with the </w:t>
      </w:r>
      <w:proofErr w:type="spellStart"/>
      <w:r w:rsidR="00F62F78">
        <w:rPr>
          <w:bCs/>
        </w:rPr>
        <w:t>MassHealth</w:t>
      </w:r>
      <w:proofErr w:type="spellEnd"/>
      <w:r w:rsidR="00F62F78">
        <w:rPr>
          <w:bCs/>
        </w:rPr>
        <w:t xml:space="preserve"> application).</w:t>
      </w:r>
    </w:p>
    <w:p w:rsidR="00F62F78" w:rsidRDefault="00F62F78">
      <w:pPr>
        <w:rPr>
          <w:bCs/>
        </w:rPr>
      </w:pPr>
    </w:p>
    <w:p w:rsidR="00F62F78" w:rsidRDefault="00F62F78">
      <w:pPr>
        <w:rPr>
          <w:bCs/>
        </w:rPr>
      </w:pPr>
      <w:r>
        <w:rPr>
          <w:bCs/>
        </w:rPr>
        <w:t xml:space="preserve">No family is required to enroll their child in </w:t>
      </w:r>
      <w:proofErr w:type="spellStart"/>
      <w:r>
        <w:rPr>
          <w:bCs/>
        </w:rPr>
        <w:t>MassHealth</w:t>
      </w:r>
      <w:proofErr w:type="spellEnd"/>
      <w:r>
        <w:rPr>
          <w:bCs/>
        </w:rPr>
        <w:t xml:space="preserve"> in order for him or her to become eligible for special education and receive </w:t>
      </w:r>
      <w:r w:rsidRPr="00154560">
        <w:rPr>
          <w:bCs/>
        </w:rPr>
        <w:t>a free and appropriate public education</w:t>
      </w:r>
      <w:r w:rsidR="00C05E7C" w:rsidRPr="00154560">
        <w:rPr>
          <w:bCs/>
        </w:rPr>
        <w:t xml:space="preserve"> (FAPE)</w:t>
      </w:r>
      <w:r>
        <w:rPr>
          <w:bCs/>
        </w:rPr>
        <w:t>.</w:t>
      </w:r>
      <w:r w:rsidR="003D4CB4">
        <w:rPr>
          <w:bCs/>
        </w:rPr>
        <w:t xml:space="preserve"> </w:t>
      </w:r>
      <w:r>
        <w:rPr>
          <w:bCs/>
        </w:rPr>
        <w:t>In order for a</w:t>
      </w:r>
      <w:r w:rsidR="0060497B">
        <w:rPr>
          <w:bCs/>
        </w:rPr>
        <w:t xml:space="preserve"> local education agency</w:t>
      </w:r>
      <w:r>
        <w:rPr>
          <w:bCs/>
        </w:rPr>
        <w:t xml:space="preserve"> </w:t>
      </w:r>
      <w:r w:rsidR="0060497B">
        <w:rPr>
          <w:bCs/>
        </w:rPr>
        <w:t>(</w:t>
      </w:r>
      <w:r>
        <w:rPr>
          <w:bCs/>
        </w:rPr>
        <w:t>LEA</w:t>
      </w:r>
      <w:r w:rsidR="0060497B">
        <w:rPr>
          <w:bCs/>
        </w:rPr>
        <w:t>)</w:t>
      </w:r>
      <w:r>
        <w:rPr>
          <w:bCs/>
        </w:rPr>
        <w:t xml:space="preserve"> to bill </w:t>
      </w:r>
      <w:proofErr w:type="spellStart"/>
      <w:r>
        <w:rPr>
          <w:bCs/>
        </w:rPr>
        <w:t>MassHealth</w:t>
      </w:r>
      <w:proofErr w:type="spellEnd"/>
      <w:r>
        <w:rPr>
          <w:bCs/>
        </w:rPr>
        <w:t xml:space="preserve"> for Municipal Medicaid services, the parent or guardian must give consent, as the school will be sharing information about the student with </w:t>
      </w:r>
      <w:proofErr w:type="spellStart"/>
      <w:r>
        <w:rPr>
          <w:bCs/>
        </w:rPr>
        <w:t>MassHealth</w:t>
      </w:r>
      <w:proofErr w:type="spellEnd"/>
      <w:r>
        <w:rPr>
          <w:bCs/>
        </w:rPr>
        <w:t xml:space="preserve"> in order to submit a claim for Medicaid reimbursement for school-based health services. The school should also have a written policy and procedures for documenting all health services. Additionally, school personnel must meet both federal and state provider qualifications for the service he or she provides.  </w:t>
      </w:r>
    </w:p>
    <w:p w:rsidR="008B15B2" w:rsidRPr="00CC1CF8" w:rsidRDefault="008B15B2" w:rsidP="00CC1CF8">
      <w:pPr>
        <w:pStyle w:val="Heading1"/>
        <w:rPr>
          <w:b/>
          <w:bCs/>
          <w:u w:val="none"/>
        </w:rPr>
      </w:pPr>
    </w:p>
    <w:p w:rsidR="00F62F78" w:rsidRPr="00CC1CF8" w:rsidRDefault="00F62F78" w:rsidP="00E16E31">
      <w:pPr>
        <w:pStyle w:val="Heading1"/>
        <w:numPr>
          <w:ilvl w:val="2"/>
          <w:numId w:val="21"/>
        </w:numPr>
        <w:tabs>
          <w:tab w:val="clear" w:pos="2340"/>
          <w:tab w:val="num" w:pos="360"/>
        </w:tabs>
        <w:ind w:hanging="2340"/>
        <w:rPr>
          <w:b/>
          <w:bCs/>
          <w:u w:val="none"/>
        </w:rPr>
      </w:pPr>
      <w:bookmarkStart w:id="102" w:name="_Toc456085712"/>
      <w:bookmarkStart w:id="103" w:name="_Toc456087278"/>
      <w:bookmarkStart w:id="104" w:name="O"/>
      <w:r w:rsidRPr="00CC1CF8">
        <w:rPr>
          <w:b/>
          <w:bCs/>
          <w:u w:val="none"/>
        </w:rPr>
        <w:t>Transportation</w:t>
      </w:r>
      <w:bookmarkEnd w:id="102"/>
      <w:bookmarkEnd w:id="103"/>
    </w:p>
    <w:bookmarkEnd w:id="104"/>
    <w:p w:rsidR="00F62F78" w:rsidRDefault="00F62F78"/>
    <w:p w:rsidR="00F62F78" w:rsidRPr="00CC1CF8" w:rsidRDefault="00F62F78" w:rsidP="00255D96">
      <w:pPr>
        <w:pStyle w:val="Heading3"/>
        <w:rPr>
          <w:b w:val="0"/>
          <w:bCs w:val="0"/>
          <w:u w:val="single"/>
        </w:rPr>
      </w:pPr>
      <w:bookmarkStart w:id="105" w:name="_Toc456085713"/>
      <w:bookmarkStart w:id="106" w:name="_Toc456087279"/>
      <w:r w:rsidRPr="00CC1CF8">
        <w:rPr>
          <w:b w:val="0"/>
          <w:bCs w:val="0"/>
          <w:u w:val="single"/>
        </w:rPr>
        <w:t xml:space="preserve">What </w:t>
      </w:r>
      <w:r w:rsidR="00076A0E">
        <w:rPr>
          <w:b w:val="0"/>
          <w:bCs w:val="0"/>
          <w:u w:val="single"/>
        </w:rPr>
        <w:t>are the</w:t>
      </w:r>
      <w:r w:rsidRPr="00CC1CF8">
        <w:rPr>
          <w:b w:val="0"/>
          <w:bCs w:val="0"/>
          <w:u w:val="single"/>
        </w:rPr>
        <w:t xml:space="preserve"> transportation </w:t>
      </w:r>
      <w:r w:rsidR="00076A0E">
        <w:rPr>
          <w:b w:val="0"/>
          <w:bCs w:val="0"/>
          <w:u w:val="single"/>
        </w:rPr>
        <w:t xml:space="preserve">requirements </w:t>
      </w:r>
      <w:r w:rsidRPr="00CC1CF8">
        <w:rPr>
          <w:b w:val="0"/>
          <w:bCs w:val="0"/>
          <w:u w:val="single"/>
        </w:rPr>
        <w:t>for students who attend charter schools?</w:t>
      </w:r>
      <w:bookmarkEnd w:id="105"/>
      <w:bookmarkEnd w:id="106"/>
    </w:p>
    <w:p w:rsidR="00F62F78" w:rsidRDefault="00F62F78">
      <w:pPr>
        <w:rPr>
          <w:bCs/>
        </w:rPr>
      </w:pPr>
      <w:r>
        <w:rPr>
          <w:bCs/>
        </w:rPr>
        <w:t xml:space="preserve">Massachusetts </w:t>
      </w:r>
      <w:r w:rsidR="0060497B">
        <w:rPr>
          <w:bCs/>
        </w:rPr>
        <w:t>c</w:t>
      </w:r>
      <w:r w:rsidR="00447A7C">
        <w:rPr>
          <w:bCs/>
        </w:rPr>
        <w:t xml:space="preserve">harter </w:t>
      </w:r>
      <w:r w:rsidR="0060497B">
        <w:rPr>
          <w:bCs/>
        </w:rPr>
        <w:t>s</w:t>
      </w:r>
      <w:r w:rsidR="00447A7C">
        <w:rPr>
          <w:bCs/>
        </w:rPr>
        <w:t>chool r</w:t>
      </w:r>
      <w:r>
        <w:rPr>
          <w:bCs/>
        </w:rPr>
        <w:t>egulation</w:t>
      </w:r>
      <w:r w:rsidR="00447A7C">
        <w:rPr>
          <w:bCs/>
        </w:rPr>
        <w:t xml:space="preserve"> </w:t>
      </w:r>
      <w:hyperlink r:id="rId39" w:history="1">
        <w:r w:rsidR="00447A7C" w:rsidRPr="00076A0E">
          <w:rPr>
            <w:rStyle w:val="Hyperlink"/>
            <w:bCs/>
          </w:rPr>
          <w:t>603 CMR 1.0</w:t>
        </w:r>
        <w:r w:rsidR="00076A0E" w:rsidRPr="00076A0E">
          <w:rPr>
            <w:rStyle w:val="Hyperlink"/>
            <w:bCs/>
          </w:rPr>
          <w:t>7(3)</w:t>
        </w:r>
      </w:hyperlink>
      <w:r w:rsidR="00447A7C">
        <w:rPr>
          <w:bCs/>
        </w:rPr>
        <w:t xml:space="preserve"> </w:t>
      </w:r>
      <w:r>
        <w:rPr>
          <w:bCs/>
        </w:rPr>
        <w:t>requires that, for students attending a charter school located in their town of residence, school districts provide transportation for charter school students to and from school on the same basis as it is provided to other public school students in the district. The charter school may also choose to arrange for alternative transportation if an agreement cannot be reached with the district, in which case the charter school’s transportation costs</w:t>
      </w:r>
      <w:r w:rsidR="0083589D">
        <w:rPr>
          <w:bCs/>
        </w:rPr>
        <w:t xml:space="preserve"> </w:t>
      </w:r>
      <w:r>
        <w:rPr>
          <w:bCs/>
        </w:rPr>
        <w:t>are deducted from the district’s funding, and used to reimburse the charter school.</w:t>
      </w:r>
      <w:r w:rsidR="008B15B2">
        <w:rPr>
          <w:bCs/>
        </w:rPr>
        <w:t xml:space="preserve">  </w:t>
      </w:r>
    </w:p>
    <w:p w:rsidR="003A63A8" w:rsidRDefault="003A63A8">
      <w:pPr>
        <w:rPr>
          <w:bCs/>
        </w:rPr>
      </w:pPr>
    </w:p>
    <w:p w:rsidR="000F14DC" w:rsidRDefault="00F62F78">
      <w:pPr>
        <w:rPr>
          <w:bCs/>
        </w:rPr>
      </w:pPr>
      <w:r>
        <w:rPr>
          <w:bCs/>
        </w:rPr>
        <w:t>Transportation for students with disabilities who attend a charter school in their town of residence must be provided by the school district of the town. Special education transportation for students who live outside the town in which the charter school is located must be arranged and paid for by the charter school.</w:t>
      </w:r>
      <w:r w:rsidR="008B15B2">
        <w:rPr>
          <w:bCs/>
        </w:rPr>
        <w:t xml:space="preserve"> </w:t>
      </w:r>
      <w:r w:rsidR="000F14DC">
        <w:rPr>
          <w:bCs/>
        </w:rPr>
        <w:t>More information can be found in t</w:t>
      </w:r>
      <w:r w:rsidR="00290277">
        <w:rPr>
          <w:bCs/>
        </w:rPr>
        <w:t xml:space="preserve">he </w:t>
      </w:r>
      <w:r w:rsidR="0060497B">
        <w:rPr>
          <w:bCs/>
        </w:rPr>
        <w:t xml:space="preserve">Department of Elementary and Secondary Education </w:t>
      </w:r>
      <w:hyperlink r:id="rId40" w:history="1">
        <w:r w:rsidR="00447A7C" w:rsidRPr="000F14DC">
          <w:rPr>
            <w:rStyle w:val="Hyperlink"/>
            <w:bCs/>
            <w:i/>
          </w:rPr>
          <w:t xml:space="preserve">Charter School Technical Advisory </w:t>
        </w:r>
        <w:r w:rsidR="00464CD5">
          <w:rPr>
            <w:rStyle w:val="Hyperlink"/>
            <w:bCs/>
            <w:i/>
          </w:rPr>
          <w:t>16-1</w:t>
        </w:r>
        <w:r w:rsidR="00447A7C" w:rsidRPr="000F14DC">
          <w:rPr>
            <w:rStyle w:val="Hyperlink"/>
            <w:bCs/>
            <w:i/>
          </w:rPr>
          <w:t>: Transportation</w:t>
        </w:r>
      </w:hyperlink>
      <w:r w:rsidR="000F14DC">
        <w:rPr>
          <w:bCs/>
        </w:rPr>
        <w:t>.</w:t>
      </w:r>
    </w:p>
    <w:p w:rsidR="00F62F78" w:rsidRDefault="00F62F78">
      <w:pPr>
        <w:rPr>
          <w:bCs/>
        </w:rPr>
      </w:pPr>
    </w:p>
    <w:p w:rsidR="00F62F78" w:rsidRDefault="00F62F78" w:rsidP="004E114D">
      <w:pPr>
        <w:pStyle w:val="Heading1"/>
        <w:numPr>
          <w:ilvl w:val="0"/>
          <w:numId w:val="22"/>
        </w:numPr>
        <w:rPr>
          <w:b/>
          <w:bCs/>
          <w:u w:val="none"/>
        </w:rPr>
      </w:pPr>
      <w:bookmarkStart w:id="107" w:name="_Toc456085714"/>
      <w:bookmarkStart w:id="108" w:name="_Toc456087280"/>
      <w:bookmarkStart w:id="109" w:name="P"/>
      <w:r w:rsidRPr="00C823A7">
        <w:rPr>
          <w:b/>
          <w:bCs/>
          <w:u w:val="none"/>
        </w:rPr>
        <w:lastRenderedPageBreak/>
        <w:t>Enrollment</w:t>
      </w:r>
      <w:bookmarkEnd w:id="107"/>
      <w:bookmarkEnd w:id="108"/>
    </w:p>
    <w:p w:rsidR="00C66FFF" w:rsidRDefault="00C66FFF" w:rsidP="00255D96">
      <w:pPr>
        <w:pStyle w:val="Heading3"/>
        <w:rPr>
          <w:b w:val="0"/>
          <w:bCs w:val="0"/>
          <w:u w:val="single"/>
        </w:rPr>
      </w:pPr>
      <w:bookmarkStart w:id="110" w:name="_Toc456085715"/>
      <w:bookmarkStart w:id="111" w:name="_Toc456087281"/>
      <w:bookmarkEnd w:id="109"/>
    </w:p>
    <w:p w:rsidR="000F14DC" w:rsidRDefault="000F14DC" w:rsidP="00255D96">
      <w:pPr>
        <w:pStyle w:val="Heading3"/>
        <w:rPr>
          <w:b w:val="0"/>
          <w:bCs w:val="0"/>
          <w:u w:val="single"/>
        </w:rPr>
      </w:pPr>
      <w:r>
        <w:rPr>
          <w:b w:val="0"/>
          <w:bCs w:val="0"/>
          <w:u w:val="single"/>
        </w:rPr>
        <w:t>What is a r</w:t>
      </w:r>
      <w:r w:rsidR="002D23DA">
        <w:rPr>
          <w:b w:val="0"/>
          <w:bCs w:val="0"/>
          <w:u w:val="single"/>
        </w:rPr>
        <w:t xml:space="preserve">ecruitment and </w:t>
      </w:r>
      <w:r>
        <w:rPr>
          <w:b w:val="0"/>
          <w:bCs w:val="0"/>
          <w:u w:val="single"/>
        </w:rPr>
        <w:t>r</w:t>
      </w:r>
      <w:r w:rsidR="002D23DA">
        <w:rPr>
          <w:b w:val="0"/>
          <w:bCs w:val="0"/>
          <w:u w:val="single"/>
        </w:rPr>
        <w:t xml:space="preserve">etention </w:t>
      </w:r>
      <w:r>
        <w:rPr>
          <w:b w:val="0"/>
          <w:bCs w:val="0"/>
          <w:u w:val="single"/>
        </w:rPr>
        <w:t>p</w:t>
      </w:r>
      <w:r w:rsidR="002D23DA">
        <w:rPr>
          <w:b w:val="0"/>
          <w:bCs w:val="0"/>
          <w:u w:val="single"/>
        </w:rPr>
        <w:t>lan</w:t>
      </w:r>
      <w:r>
        <w:rPr>
          <w:b w:val="0"/>
          <w:bCs w:val="0"/>
          <w:u w:val="single"/>
        </w:rPr>
        <w:t>?</w:t>
      </w:r>
      <w:bookmarkEnd w:id="110"/>
      <w:bookmarkEnd w:id="111"/>
    </w:p>
    <w:p w:rsidR="00076A0E" w:rsidRPr="002C714A" w:rsidRDefault="00076A0E" w:rsidP="00076A0E">
      <w:pPr>
        <w:pStyle w:val="Heading3"/>
        <w:rPr>
          <w:b w:val="0"/>
        </w:rPr>
      </w:pPr>
      <w:bookmarkStart w:id="112" w:name="_Toc444854343"/>
      <w:bookmarkStart w:id="113" w:name="_Toc456085717"/>
      <w:bookmarkStart w:id="114" w:name="_Toc456087283"/>
      <w:bookmarkStart w:id="115" w:name="_Toc444854342"/>
      <w:bookmarkStart w:id="116" w:name="_Toc456085716"/>
      <w:bookmarkStart w:id="117" w:name="_Toc456087282"/>
      <w:r w:rsidRPr="002C714A">
        <w:rPr>
          <w:b w:val="0"/>
        </w:rPr>
        <w:t xml:space="preserve">Existing Massachusetts charter schools are required to have a student recruitment and retention plan that includes deliberate, specific strategies the school will use to attract, enroll, and retain a student population that, when compared to students in similar grades in schools from which the charter school enrolls students, contains a comparable academic and demographic profile as stated in </w:t>
      </w:r>
      <w:hyperlink r:id="rId41" w:history="1">
        <w:r w:rsidRPr="00C9209A">
          <w:rPr>
            <w:rStyle w:val="Hyperlink"/>
            <w:b w:val="0"/>
          </w:rPr>
          <w:t>G.L. c. 71, § 89(e-f).</w:t>
        </w:r>
        <w:bookmarkEnd w:id="112"/>
        <w:bookmarkEnd w:id="113"/>
        <w:bookmarkEnd w:id="114"/>
      </w:hyperlink>
      <w:r w:rsidRPr="002C714A">
        <w:rPr>
          <w:b w:val="0"/>
        </w:rPr>
        <w:t xml:space="preserve"> </w:t>
      </w:r>
    </w:p>
    <w:p w:rsidR="00076A0E" w:rsidRDefault="00076A0E" w:rsidP="000F14DC">
      <w:pPr>
        <w:pStyle w:val="Heading3"/>
        <w:rPr>
          <w:b w:val="0"/>
        </w:rPr>
      </w:pPr>
    </w:p>
    <w:p w:rsidR="000F14DC" w:rsidRPr="000F14DC" w:rsidRDefault="000F14DC" w:rsidP="000F14DC">
      <w:pPr>
        <w:pStyle w:val="Heading3"/>
        <w:rPr>
          <w:b w:val="0"/>
        </w:rPr>
      </w:pPr>
      <w:r w:rsidRPr="000F14DC">
        <w:rPr>
          <w:b w:val="0"/>
        </w:rPr>
        <w:t xml:space="preserve">As defined in </w:t>
      </w:r>
      <w:hyperlink r:id="rId42" w:history="1">
        <w:r w:rsidRPr="00094FF4">
          <w:rPr>
            <w:rStyle w:val="Hyperlink"/>
            <w:b w:val="0"/>
          </w:rPr>
          <w:t>MGL c. 71 § 89</w:t>
        </w:r>
      </w:hyperlink>
      <w:r w:rsidRPr="000F14DC">
        <w:rPr>
          <w:b w:val="0"/>
        </w:rPr>
        <w:t xml:space="preserve"> and </w:t>
      </w:r>
      <w:hyperlink r:id="rId43" w:history="1">
        <w:r w:rsidRPr="00094FF4">
          <w:rPr>
            <w:rStyle w:val="Hyperlink"/>
            <w:b w:val="0"/>
          </w:rPr>
          <w:t>603 CMR 1.0</w:t>
        </w:r>
        <w:r w:rsidR="00094FF4" w:rsidRPr="00094FF4">
          <w:rPr>
            <w:rStyle w:val="Hyperlink"/>
            <w:b w:val="0"/>
          </w:rPr>
          <w:t>5</w:t>
        </w:r>
      </w:hyperlink>
      <w:r w:rsidRPr="000F14DC">
        <w:rPr>
          <w:b w:val="0"/>
        </w:rPr>
        <w:t xml:space="preserve"> Massachusetts charter schools must receive approval from the Department for a recruitment and retention plan which is updated annually. In developing the recruitment and retention plan, </w:t>
      </w:r>
      <w:r w:rsidR="00592523">
        <w:rPr>
          <w:b w:val="0"/>
        </w:rPr>
        <w:t xml:space="preserve">charter schools should </w:t>
      </w:r>
      <w:r w:rsidRPr="000F14DC">
        <w:rPr>
          <w:b w:val="0"/>
        </w:rPr>
        <w:t xml:space="preserve">review the charter school regulations governing student recruitment, enrollment, and retention, found at </w:t>
      </w:r>
      <w:hyperlink r:id="rId44" w:history="1">
        <w:r w:rsidRPr="000F14DC">
          <w:rPr>
            <w:rStyle w:val="Hyperlink"/>
            <w:b w:val="0"/>
          </w:rPr>
          <w:t>603 CMR 1.05</w:t>
        </w:r>
      </w:hyperlink>
      <w:r w:rsidRPr="000F14DC">
        <w:rPr>
          <w:b w:val="0"/>
        </w:rPr>
        <w:t>.</w:t>
      </w:r>
      <w:bookmarkEnd w:id="115"/>
      <w:bookmarkEnd w:id="116"/>
      <w:bookmarkEnd w:id="117"/>
    </w:p>
    <w:p w:rsidR="002C714A" w:rsidRDefault="002C714A" w:rsidP="002C714A">
      <w:pPr>
        <w:pStyle w:val="Heading3"/>
        <w:rPr>
          <w:b w:val="0"/>
        </w:rPr>
      </w:pPr>
    </w:p>
    <w:p w:rsidR="002C714A" w:rsidRDefault="002C714A" w:rsidP="002C714A">
      <w:pPr>
        <w:pStyle w:val="Heading3"/>
        <w:rPr>
          <w:b w:val="0"/>
        </w:rPr>
      </w:pPr>
      <w:bookmarkStart w:id="118" w:name="_Toc444854344"/>
      <w:bookmarkStart w:id="119" w:name="_Toc456085718"/>
      <w:bookmarkStart w:id="120" w:name="_Toc456087284"/>
      <w:r w:rsidRPr="002C714A">
        <w:rPr>
          <w:b w:val="0"/>
        </w:rPr>
        <w:t>The statute also requires that the plan include a detailed description of deliberate, specific strategies the school will use to maximize the number of students who successfully complete all school requirements and prevent students from dropping out. The student recruitment and retention plan is reported on and updated annually through the charter school accountability process</w:t>
      </w:r>
      <w:r w:rsidR="00094FF4">
        <w:rPr>
          <w:b w:val="0"/>
        </w:rPr>
        <w:t xml:space="preserve"> </w:t>
      </w:r>
      <w:r w:rsidR="00430B04">
        <w:rPr>
          <w:b w:val="0"/>
        </w:rPr>
        <w:t xml:space="preserve">in the </w:t>
      </w:r>
      <w:r w:rsidR="0088116A">
        <w:rPr>
          <w:b w:val="0"/>
        </w:rPr>
        <w:t>school’s annual repor</w:t>
      </w:r>
      <w:r w:rsidR="00094FF4">
        <w:rPr>
          <w:b w:val="0"/>
        </w:rPr>
        <w:t>t,</w:t>
      </w:r>
      <w:r w:rsidR="0088116A">
        <w:rPr>
          <w:b w:val="0"/>
        </w:rPr>
        <w:t xml:space="preserve"> and is</w:t>
      </w:r>
      <w:r w:rsidRPr="002C714A">
        <w:rPr>
          <w:b w:val="0"/>
        </w:rPr>
        <w:t>, includ</w:t>
      </w:r>
      <w:r w:rsidR="0088116A">
        <w:rPr>
          <w:b w:val="0"/>
        </w:rPr>
        <w:t xml:space="preserve">ed </w:t>
      </w:r>
      <w:r w:rsidR="00094FF4">
        <w:rPr>
          <w:b w:val="0"/>
        </w:rPr>
        <w:t>in</w:t>
      </w:r>
      <w:r w:rsidRPr="002C714A">
        <w:rPr>
          <w:b w:val="0"/>
        </w:rPr>
        <w:t xml:space="preserve"> consideration at</w:t>
      </w:r>
      <w:r w:rsidR="00094FF4">
        <w:rPr>
          <w:b w:val="0"/>
        </w:rPr>
        <w:t xml:space="preserve"> </w:t>
      </w:r>
      <w:r w:rsidR="0088116A">
        <w:rPr>
          <w:b w:val="0"/>
        </w:rPr>
        <w:t>during</w:t>
      </w:r>
      <w:r w:rsidRPr="002C714A">
        <w:rPr>
          <w:b w:val="0"/>
        </w:rPr>
        <w:t xml:space="preserve"> renewal as stated in </w:t>
      </w:r>
      <w:hyperlink r:id="rId45" w:history="1">
        <w:r w:rsidRPr="00094FF4">
          <w:rPr>
            <w:rStyle w:val="Hyperlink"/>
            <w:b w:val="0"/>
          </w:rPr>
          <w:t>G.L. c. 71, § 89 (</w:t>
        </w:r>
        <w:proofErr w:type="spellStart"/>
        <w:r w:rsidRPr="00094FF4">
          <w:rPr>
            <w:rStyle w:val="Hyperlink"/>
            <w:b w:val="0"/>
          </w:rPr>
          <w:t>i</w:t>
        </w:r>
        <w:proofErr w:type="spellEnd"/>
        <w:r w:rsidRPr="00094FF4">
          <w:rPr>
            <w:rStyle w:val="Hyperlink"/>
            <w:b w:val="0"/>
          </w:rPr>
          <w:t>)(3)</w:t>
        </w:r>
      </w:hyperlink>
      <w:r w:rsidRPr="002C714A">
        <w:rPr>
          <w:b w:val="0"/>
        </w:rPr>
        <w:t>.</w:t>
      </w:r>
      <w:bookmarkEnd w:id="118"/>
      <w:r w:rsidRPr="002C714A">
        <w:rPr>
          <w:b w:val="0"/>
        </w:rPr>
        <w:t xml:space="preserve"> </w:t>
      </w:r>
      <w:bookmarkEnd w:id="119"/>
      <w:bookmarkEnd w:id="120"/>
    </w:p>
    <w:p w:rsidR="002C714A" w:rsidRPr="002C714A" w:rsidRDefault="002C714A" w:rsidP="002C714A"/>
    <w:p w:rsidR="000F14DC" w:rsidRPr="000F14DC" w:rsidRDefault="000F14DC" w:rsidP="000F14DC">
      <w:pPr>
        <w:pStyle w:val="Heading3"/>
        <w:rPr>
          <w:b w:val="0"/>
        </w:rPr>
      </w:pPr>
      <w:bookmarkStart w:id="121" w:name="_Toc444854345"/>
      <w:bookmarkStart w:id="122" w:name="_Toc456085719"/>
      <w:bookmarkStart w:id="123" w:name="_Toc456087285"/>
      <w:r w:rsidRPr="000F14DC">
        <w:rPr>
          <w:b w:val="0"/>
        </w:rPr>
        <w:t>The charter school statute outlines certain demographic groups that must be included in all recruitment and retention plans, including limited English proficien</w:t>
      </w:r>
      <w:r w:rsidR="00543DD3">
        <w:rPr>
          <w:b w:val="0"/>
        </w:rPr>
        <w:t>cy</w:t>
      </w:r>
      <w:r w:rsidRPr="000F14DC">
        <w:rPr>
          <w:b w:val="0"/>
        </w:rPr>
        <w:t>, special education, free lunch, and reduced-price lunch students, as well as those who are sub-proficient on the MCAS, at risk of dropping out of school, have dropped out of school, or other at-risk students who should be targeted to eliminate achievement gaps. The Board of Elementary and Secondary Education will consider the extent to which the school has followed and updated its recruitment and retention plan as one of the factors in making a renewal decision (</w:t>
      </w:r>
      <w:hyperlink r:id="rId46" w:history="1">
        <w:r w:rsidRPr="00464CD5">
          <w:rPr>
            <w:rStyle w:val="Hyperlink"/>
            <w:b w:val="0"/>
          </w:rPr>
          <w:t>Chapter 71, § 89(</w:t>
        </w:r>
        <w:proofErr w:type="spellStart"/>
        <w:r w:rsidRPr="00464CD5">
          <w:rPr>
            <w:rStyle w:val="Hyperlink"/>
            <w:b w:val="0"/>
          </w:rPr>
          <w:t>i</w:t>
        </w:r>
        <w:proofErr w:type="spellEnd"/>
        <w:r w:rsidRPr="00464CD5">
          <w:rPr>
            <w:rStyle w:val="Hyperlink"/>
            <w:b w:val="0"/>
          </w:rPr>
          <w:t>)</w:t>
        </w:r>
      </w:hyperlink>
      <w:r w:rsidRPr="000F14DC">
        <w:rPr>
          <w:b w:val="0"/>
        </w:rPr>
        <w:t>).</w:t>
      </w:r>
      <w:bookmarkEnd w:id="121"/>
      <w:bookmarkEnd w:id="122"/>
      <w:bookmarkEnd w:id="123"/>
      <w:r w:rsidRPr="000F14DC">
        <w:rPr>
          <w:b w:val="0"/>
        </w:rPr>
        <w:t xml:space="preserve"> </w:t>
      </w:r>
    </w:p>
    <w:p w:rsidR="00404E6A" w:rsidRDefault="00404E6A" w:rsidP="000F14DC">
      <w:pPr>
        <w:pStyle w:val="Heading3"/>
        <w:rPr>
          <w:b w:val="0"/>
        </w:rPr>
      </w:pPr>
    </w:p>
    <w:p w:rsidR="000F14DC" w:rsidRPr="000F14DC" w:rsidRDefault="000F14DC" w:rsidP="000F14DC">
      <w:pPr>
        <w:pStyle w:val="Heading3"/>
        <w:rPr>
          <w:b w:val="0"/>
        </w:rPr>
      </w:pPr>
      <w:bookmarkStart w:id="124" w:name="_Toc444854346"/>
      <w:bookmarkStart w:id="125" w:name="_Toc456085720"/>
      <w:bookmarkStart w:id="126" w:name="_Toc456087286"/>
      <w:r w:rsidRPr="000F14DC">
        <w:rPr>
          <w:b w:val="0"/>
        </w:rPr>
        <w:t xml:space="preserve">The Department encourages schools to use the </w:t>
      </w:r>
      <w:hyperlink r:id="rId47" w:history="1">
        <w:r w:rsidR="002C714A">
          <w:rPr>
            <w:rStyle w:val="Hyperlink"/>
            <w:b w:val="0"/>
          </w:rPr>
          <w:t>Charter Analysis and Review</w:t>
        </w:r>
        <w:r w:rsidR="00CA7059" w:rsidRPr="002C714A">
          <w:rPr>
            <w:rStyle w:val="Hyperlink"/>
            <w:b w:val="0"/>
          </w:rPr>
          <w:t xml:space="preserve"> </w:t>
        </w:r>
        <w:r w:rsidRPr="002C714A">
          <w:rPr>
            <w:rStyle w:val="Hyperlink"/>
            <w:b w:val="0"/>
          </w:rPr>
          <w:t>Tool</w:t>
        </w:r>
      </w:hyperlink>
      <w:r w:rsidR="002C714A">
        <w:rPr>
          <w:b w:val="0"/>
        </w:rPr>
        <w:t xml:space="preserve"> (CHART)</w:t>
      </w:r>
      <w:r w:rsidRPr="000F14DC">
        <w:rPr>
          <w:b w:val="0"/>
        </w:rPr>
        <w:t xml:space="preserve"> to access school specific demographic data for a sub-set of the categories. CHART has been designed to provide multi-school demographic comparison data in three categories:</w:t>
      </w:r>
      <w:bookmarkEnd w:id="124"/>
      <w:bookmarkEnd w:id="125"/>
      <w:bookmarkEnd w:id="126"/>
      <w:r w:rsidRPr="000F14DC">
        <w:rPr>
          <w:b w:val="0"/>
        </w:rPr>
        <w:t xml:space="preserve"> </w:t>
      </w:r>
    </w:p>
    <w:p w:rsidR="000F14DC" w:rsidRPr="000F14DC" w:rsidRDefault="000F14DC" w:rsidP="000F14DC">
      <w:pPr>
        <w:pStyle w:val="Heading3"/>
        <w:numPr>
          <w:ilvl w:val="0"/>
          <w:numId w:val="27"/>
        </w:numPr>
        <w:rPr>
          <w:b w:val="0"/>
        </w:rPr>
      </w:pPr>
      <w:bookmarkStart w:id="127" w:name="_Toc444854347"/>
      <w:bookmarkStart w:id="128" w:name="_Toc456085721"/>
      <w:bookmarkStart w:id="129" w:name="_Toc456087287"/>
      <w:r w:rsidRPr="000F14DC">
        <w:rPr>
          <w:b w:val="0"/>
        </w:rPr>
        <w:t xml:space="preserve">Enrollment percentages by subgroup (First Language Not English, English Language Learners, Students with Disabilities, </w:t>
      </w:r>
      <w:hyperlink r:id="rId48" w:anchor="search=%22economically%22" w:history="1">
        <w:r w:rsidR="00094FF4" w:rsidRPr="00094FF4">
          <w:rPr>
            <w:rStyle w:val="Hyperlink"/>
            <w:b w:val="0"/>
          </w:rPr>
          <w:t>Economically Disadvantaged</w:t>
        </w:r>
      </w:hyperlink>
      <w:r w:rsidR="00094FF4">
        <w:rPr>
          <w:b w:val="0"/>
        </w:rPr>
        <w:t xml:space="preserve">, </w:t>
      </w:r>
      <w:r w:rsidRPr="000F14DC">
        <w:rPr>
          <w:b w:val="0"/>
        </w:rPr>
        <w:t>and High Needs)</w:t>
      </w:r>
      <w:bookmarkEnd w:id="127"/>
      <w:bookmarkEnd w:id="128"/>
      <w:bookmarkEnd w:id="129"/>
    </w:p>
    <w:p w:rsidR="000F14DC" w:rsidRPr="000F14DC" w:rsidRDefault="000F14DC" w:rsidP="000F14DC">
      <w:pPr>
        <w:pStyle w:val="Heading3"/>
        <w:numPr>
          <w:ilvl w:val="0"/>
          <w:numId w:val="27"/>
        </w:numPr>
        <w:rPr>
          <w:b w:val="0"/>
        </w:rPr>
      </w:pPr>
      <w:bookmarkStart w:id="130" w:name="_Toc444854348"/>
      <w:bookmarkStart w:id="131" w:name="_Toc456085722"/>
      <w:bookmarkStart w:id="132" w:name="_Toc456087288"/>
      <w:r w:rsidRPr="000F14DC">
        <w:rPr>
          <w:b w:val="0"/>
        </w:rPr>
        <w:t>Attrition percentages by grade level and subgroup</w:t>
      </w:r>
      <w:bookmarkEnd w:id="130"/>
      <w:bookmarkEnd w:id="131"/>
      <w:bookmarkEnd w:id="132"/>
      <w:r w:rsidRPr="000F14DC">
        <w:rPr>
          <w:b w:val="0"/>
        </w:rPr>
        <w:t xml:space="preserve"> </w:t>
      </w:r>
    </w:p>
    <w:p w:rsidR="00404E6A" w:rsidRDefault="000F14DC" w:rsidP="000F14DC">
      <w:pPr>
        <w:pStyle w:val="Heading3"/>
        <w:numPr>
          <w:ilvl w:val="0"/>
          <w:numId w:val="27"/>
        </w:numPr>
        <w:rPr>
          <w:b w:val="0"/>
        </w:rPr>
      </w:pPr>
      <w:bookmarkStart w:id="133" w:name="_Toc444854349"/>
      <w:bookmarkStart w:id="134" w:name="_Toc456085723"/>
      <w:bookmarkStart w:id="135" w:name="_Toc456087289"/>
      <w:proofErr w:type="gramStart"/>
      <w:r w:rsidRPr="000F14DC">
        <w:rPr>
          <w:b w:val="0"/>
        </w:rPr>
        <w:t>Student indicator statistics, including suspensions</w:t>
      </w:r>
      <w:bookmarkEnd w:id="133"/>
      <w:r w:rsidR="00645CD5">
        <w:rPr>
          <w:b w:val="0"/>
        </w:rPr>
        <w:t xml:space="preserve"> and graduation rates.</w:t>
      </w:r>
      <w:proofErr w:type="gramEnd"/>
      <w:r w:rsidRPr="000F14DC" w:rsidDel="00963E47">
        <w:rPr>
          <w:b w:val="0"/>
        </w:rPr>
        <w:t xml:space="preserve"> </w:t>
      </w:r>
      <w:bookmarkEnd w:id="134"/>
      <w:bookmarkEnd w:id="135"/>
    </w:p>
    <w:p w:rsidR="00404E6A" w:rsidRDefault="00404E6A" w:rsidP="00404E6A">
      <w:pPr>
        <w:pStyle w:val="Heading3"/>
        <w:rPr>
          <w:b w:val="0"/>
        </w:rPr>
      </w:pPr>
    </w:p>
    <w:p w:rsidR="000F14DC" w:rsidRPr="000F14DC" w:rsidRDefault="000F14DC" w:rsidP="00404E6A">
      <w:pPr>
        <w:pStyle w:val="Heading3"/>
        <w:rPr>
          <w:b w:val="0"/>
        </w:rPr>
      </w:pPr>
      <w:bookmarkStart w:id="136" w:name="_Toc444854350"/>
      <w:bookmarkStart w:id="137" w:name="_Toc456085724"/>
      <w:bookmarkStart w:id="138" w:name="_Toc456087290"/>
      <w:r w:rsidRPr="000F14DC">
        <w:rPr>
          <w:b w:val="0"/>
        </w:rPr>
        <w:t xml:space="preserve">In CHART, a charter school’s data is graphed against comparable schools in its region, the median and first quartile of the comparison schools, and the state average. For enrollment demographics, a </w:t>
      </w:r>
      <w:r w:rsidR="00404E6A" w:rsidRPr="000F14DC">
        <w:rPr>
          <w:b w:val="0"/>
        </w:rPr>
        <w:t>statistically derived</w:t>
      </w:r>
      <w:r w:rsidRPr="000F14DC">
        <w:rPr>
          <w:b w:val="0"/>
        </w:rPr>
        <w:t xml:space="preserve"> "comparison index" is also graphed. The comparison index provides a comparison figure derived from data of students who reside within the charter school’s sending district</w:t>
      </w:r>
      <w:r w:rsidR="0056066B">
        <w:rPr>
          <w:b w:val="0"/>
        </w:rPr>
        <w:t>(s)</w:t>
      </w:r>
      <w:r w:rsidRPr="000F14DC">
        <w:rPr>
          <w:b w:val="0"/>
        </w:rPr>
        <w:t>.</w:t>
      </w:r>
      <w:bookmarkEnd w:id="136"/>
      <w:bookmarkEnd w:id="137"/>
      <w:bookmarkEnd w:id="138"/>
    </w:p>
    <w:p w:rsidR="002D23DA" w:rsidRPr="002D23DA" w:rsidRDefault="002D23DA" w:rsidP="002D23DA"/>
    <w:p w:rsidR="00F62F78" w:rsidRPr="00CC1CF8" w:rsidRDefault="00F62F78" w:rsidP="00255D96">
      <w:pPr>
        <w:pStyle w:val="Heading3"/>
        <w:rPr>
          <w:b w:val="0"/>
          <w:bCs w:val="0"/>
          <w:u w:val="single"/>
        </w:rPr>
      </w:pPr>
      <w:bookmarkStart w:id="139" w:name="_Toc456085725"/>
      <w:bookmarkStart w:id="140" w:name="_Toc456087291"/>
      <w:r w:rsidRPr="00CC1CF8">
        <w:rPr>
          <w:b w:val="0"/>
          <w:bCs w:val="0"/>
          <w:u w:val="single"/>
        </w:rPr>
        <w:t>What issues should charter schools consider when designing their enrollment forms?</w:t>
      </w:r>
      <w:bookmarkEnd w:id="139"/>
      <w:bookmarkEnd w:id="140"/>
    </w:p>
    <w:p w:rsidR="0060497B" w:rsidRDefault="00770E9E" w:rsidP="0060497B">
      <w:pPr>
        <w:pStyle w:val="BodyTextIndent"/>
        <w:ind w:left="0" w:hanging="180"/>
      </w:pPr>
      <w:r>
        <w:t xml:space="preserve">   </w:t>
      </w:r>
      <w:r w:rsidR="00AE4DA4">
        <w:t xml:space="preserve">Under </w:t>
      </w:r>
      <w:r w:rsidR="00AE4DA4" w:rsidRPr="008B15B2">
        <w:t>Section 504 of the Rehabilitation Act of 1973</w:t>
      </w:r>
      <w:r w:rsidR="0060497B">
        <w:t xml:space="preserve"> (Section 504)</w:t>
      </w:r>
      <w:r w:rsidR="00AE4DA4" w:rsidRPr="008B15B2">
        <w:t>, the Title II of the Americans</w:t>
      </w:r>
      <w:r w:rsidR="00AE4DA4" w:rsidRPr="008B15B2">
        <w:rPr>
          <w:i/>
          <w:iCs/>
        </w:rPr>
        <w:t xml:space="preserve"> </w:t>
      </w:r>
      <w:r w:rsidR="00AE4DA4" w:rsidRPr="008B15B2">
        <w:t>with Disabilities Act</w:t>
      </w:r>
      <w:r w:rsidR="00AE4DA4">
        <w:t xml:space="preserve"> </w:t>
      </w:r>
      <w:r w:rsidR="0060497B">
        <w:t xml:space="preserve">(ADA) </w:t>
      </w:r>
      <w:r w:rsidR="00AE4DA4">
        <w:t xml:space="preserve">and the </w:t>
      </w:r>
      <w:r w:rsidR="00AE4DA4" w:rsidRPr="008B15B2">
        <w:t>Massachusetts Charter School Law and Regulations</w:t>
      </w:r>
      <w:r w:rsidR="00AE4DA4">
        <w:t xml:space="preserve">, schools may not categorically deny admission to students on the basis of disability. The </w:t>
      </w:r>
      <w:r w:rsidR="00BF3A08">
        <w:t>ESE</w:t>
      </w:r>
      <w:r w:rsidR="00AE4DA4">
        <w:t xml:space="preserve"> </w:t>
      </w:r>
      <w:r w:rsidR="00AE4DA4" w:rsidRPr="008B15B2">
        <w:t>Charter School Administrative and Governance Guide</w:t>
      </w:r>
      <w:r w:rsidR="00AE4DA4">
        <w:t xml:space="preserve"> </w:t>
      </w:r>
      <w:proofErr w:type="gramStart"/>
      <w:r w:rsidR="00AE4DA4">
        <w:t>defines</w:t>
      </w:r>
      <w:proofErr w:type="gramEnd"/>
      <w:r w:rsidR="00AE4DA4">
        <w:t xml:space="preserve"> the </w:t>
      </w:r>
      <w:r w:rsidR="00747E7D">
        <w:t>e</w:t>
      </w:r>
      <w:r w:rsidR="00AE4DA4">
        <w:t xml:space="preserve">nrollment </w:t>
      </w:r>
      <w:r w:rsidR="00747E7D">
        <w:t>p</w:t>
      </w:r>
      <w:r w:rsidR="00AE4DA4">
        <w:t xml:space="preserve">olicy and </w:t>
      </w:r>
      <w:r w:rsidR="00747E7D">
        <w:t>n</w:t>
      </w:r>
      <w:r w:rsidR="0060497B">
        <w:t xml:space="preserve">ondiscrimination </w:t>
      </w:r>
      <w:r w:rsidR="00747E7D">
        <w:t>r</w:t>
      </w:r>
      <w:r w:rsidR="0060497B">
        <w:t xml:space="preserve">equirement:  </w:t>
      </w:r>
    </w:p>
    <w:p w:rsidR="0060497B" w:rsidRDefault="0060497B" w:rsidP="0060497B">
      <w:pPr>
        <w:pStyle w:val="BodyTextIndent"/>
        <w:ind w:left="0" w:hanging="180"/>
      </w:pPr>
    </w:p>
    <w:p w:rsidR="0033358D" w:rsidRPr="006D203C" w:rsidRDefault="00967502" w:rsidP="006D203C">
      <w:pPr>
        <w:pStyle w:val="BodyTextIndent"/>
        <w:ind w:left="720"/>
        <w:rPr>
          <w:i/>
        </w:rPr>
      </w:pPr>
      <w:r w:rsidRPr="006D203C">
        <w:rPr>
          <w:i/>
        </w:rPr>
        <w:lastRenderedPageBreak/>
        <w:t>Massachusetts law is clear; charter schools may not discriminate on the basis of race, color, national origin, creed, sex, ethnicity, sexual orientation, gender identity</w:t>
      </w:r>
      <w:r w:rsidRPr="006D203C">
        <w:rPr>
          <w:rStyle w:val="FootnoteReference"/>
          <w:i/>
        </w:rPr>
        <w:footnoteReference w:id="1"/>
      </w:r>
      <w:r w:rsidRPr="006D203C">
        <w:rPr>
          <w:i/>
        </w:rPr>
        <w:t>, mental or physical disability, age, ancestry, athletic performance, special need, proficiency in the English language or a foreign language, or prior academic achievement in admitting students, and charter schools may not set admissions criteria that are intended to discriminate or that have the effect of discriminating on any of these bases. A student must be a resident of Massachusetts at the time of application to be eligible for a charter school’s enrollment process.  The charter school must hold a lottery to determine which students to admit if there are more applications received than seats available. Every time an admissions lottery takes place, the process must be fair and all rules must be consistently applied.</w:t>
      </w:r>
      <w:r w:rsidR="00AE4DA4" w:rsidRPr="006D203C">
        <w:rPr>
          <w:i/>
        </w:rPr>
        <w:t xml:space="preserve"> </w:t>
      </w:r>
    </w:p>
    <w:p w:rsidR="00322540" w:rsidRDefault="00322540" w:rsidP="00770E9E">
      <w:pPr>
        <w:pStyle w:val="BodyTextIndent"/>
        <w:ind w:left="0" w:hanging="180"/>
      </w:pPr>
    </w:p>
    <w:p w:rsidR="0060497B" w:rsidRPr="00B662F6" w:rsidRDefault="00770E9E" w:rsidP="00F42514">
      <w:pPr>
        <w:pStyle w:val="BodyTextIndent"/>
        <w:ind w:left="0" w:hanging="180"/>
      </w:pPr>
      <w:r>
        <w:t xml:space="preserve">   </w:t>
      </w:r>
      <w:r w:rsidR="00AE4DA4">
        <w:t xml:space="preserve">Although a </w:t>
      </w:r>
      <w:hyperlink r:id="rId49" w:history="1">
        <w:r w:rsidR="00AE4DA4" w:rsidRPr="000B43DD">
          <w:rPr>
            <w:rStyle w:val="Hyperlink"/>
          </w:rPr>
          <w:t>charter school application</w:t>
        </w:r>
      </w:hyperlink>
      <w:r w:rsidR="00AE4DA4">
        <w:t xml:space="preserve"> may ask whether or not a student is currently receiving special education services, the application form must include a nondiscrimination disclaimer with all the protective categories and adhere, as required, to an open and fair lottery process.</w:t>
      </w:r>
      <w:r w:rsidR="00F42514">
        <w:t xml:space="preserve"> While</w:t>
      </w:r>
      <w:r w:rsidR="00C27399">
        <w:t xml:space="preserve"> i</w:t>
      </w:r>
      <w:r w:rsidR="00F62F78">
        <w:t>t is essential that the charter school has this information in order to plan and hir</w:t>
      </w:r>
      <w:r w:rsidR="00C27399">
        <w:t>e staff</w:t>
      </w:r>
      <w:r w:rsidR="00F62F78">
        <w:t xml:space="preserve"> for the </w:t>
      </w:r>
      <w:r w:rsidR="00C27399">
        <w:t>school</w:t>
      </w:r>
      <w:r w:rsidR="00F62F78">
        <w:t xml:space="preserve"> year</w:t>
      </w:r>
      <w:r w:rsidR="00C27399">
        <w:t>, the information obtained may not be used in a discriminatory manner. Charter schools may not administer tests to potential applicants or predicate enrollment on results from any test of ability or achievement. T</w:t>
      </w:r>
      <w:r w:rsidR="00F62F78">
        <w:t>he charter school may also initiate student records requests from the student’s home district</w:t>
      </w:r>
      <w:r w:rsidR="00C27399">
        <w:t xml:space="preserve">. </w:t>
      </w:r>
    </w:p>
    <w:p w:rsidR="00F62F78" w:rsidRDefault="00F62F78">
      <w:pPr>
        <w:rPr>
          <w:b/>
          <w:bCs/>
        </w:rPr>
      </w:pPr>
    </w:p>
    <w:p w:rsidR="005D4A19" w:rsidRDefault="004F7871" w:rsidP="00255D96">
      <w:pPr>
        <w:pStyle w:val="Heading3"/>
        <w:rPr>
          <w:b w:val="0"/>
          <w:bCs w:val="0"/>
          <w:u w:val="single"/>
        </w:rPr>
      </w:pPr>
      <w:bookmarkStart w:id="141" w:name="_Toc444854352"/>
      <w:bookmarkStart w:id="142" w:name="_Toc456085726"/>
      <w:bookmarkStart w:id="143" w:name="_Toc456087292"/>
      <w:r w:rsidRPr="00CC1CF8">
        <w:rPr>
          <w:b w:val="0"/>
          <w:bCs w:val="0"/>
          <w:u w:val="single"/>
        </w:rPr>
        <w:t xml:space="preserve">Does the </w:t>
      </w:r>
      <w:r w:rsidR="00F46592" w:rsidRPr="00CC1CF8">
        <w:rPr>
          <w:b w:val="0"/>
          <w:bCs w:val="0"/>
          <w:u w:val="single"/>
        </w:rPr>
        <w:t xml:space="preserve">Department of Elementary and Secondary Education </w:t>
      </w:r>
      <w:r w:rsidR="005D4A19">
        <w:rPr>
          <w:b w:val="0"/>
          <w:bCs w:val="0"/>
          <w:u w:val="single"/>
        </w:rPr>
        <w:t>provide guidance on conflict</w:t>
      </w:r>
      <w:bookmarkEnd w:id="141"/>
      <w:bookmarkEnd w:id="142"/>
      <w:bookmarkEnd w:id="143"/>
      <w:r w:rsidR="005D4A19">
        <w:rPr>
          <w:b w:val="0"/>
          <w:bCs w:val="0"/>
          <w:u w:val="single"/>
        </w:rPr>
        <w:t xml:space="preserve"> </w:t>
      </w:r>
    </w:p>
    <w:p w:rsidR="007B39DF" w:rsidRPr="00CC1CF8" w:rsidRDefault="005D4A19" w:rsidP="005D4A19">
      <w:pPr>
        <w:pStyle w:val="Heading3"/>
        <w:rPr>
          <w:b w:val="0"/>
          <w:bCs w:val="0"/>
          <w:u w:val="single"/>
        </w:rPr>
      </w:pPr>
      <w:r w:rsidRPr="005D4A19">
        <w:rPr>
          <w:b w:val="0"/>
          <w:bCs w:val="0"/>
        </w:rPr>
        <w:t xml:space="preserve">      </w:t>
      </w:r>
      <w:bookmarkStart w:id="144" w:name="_Toc456085727"/>
      <w:bookmarkStart w:id="145" w:name="_Toc456087293"/>
      <w:proofErr w:type="gramStart"/>
      <w:r w:rsidR="004F7871" w:rsidRPr="00CC1CF8">
        <w:rPr>
          <w:b w:val="0"/>
          <w:bCs w:val="0"/>
          <w:u w:val="single"/>
        </w:rPr>
        <w:t>resolution</w:t>
      </w:r>
      <w:proofErr w:type="gramEnd"/>
      <w:r w:rsidR="004F7871" w:rsidRPr="00CC1CF8">
        <w:rPr>
          <w:b w:val="0"/>
          <w:bCs w:val="0"/>
          <w:u w:val="single"/>
        </w:rPr>
        <w:t xml:space="preserve"> and due process?</w:t>
      </w:r>
      <w:bookmarkEnd w:id="144"/>
      <w:bookmarkEnd w:id="145"/>
      <w:r w:rsidR="004F7871" w:rsidRPr="00CC1CF8">
        <w:rPr>
          <w:b w:val="0"/>
          <w:bCs w:val="0"/>
          <w:u w:val="single"/>
        </w:rPr>
        <w:t xml:space="preserve"> </w:t>
      </w:r>
    </w:p>
    <w:p w:rsidR="007B39DF" w:rsidRDefault="0066637E" w:rsidP="007B39DF">
      <w:hyperlink r:id="rId50" w:history="1">
        <w:r w:rsidR="004F7871" w:rsidRPr="00DF058E">
          <w:rPr>
            <w:rStyle w:val="Hyperlink"/>
          </w:rPr>
          <w:t>The Bureau of Special Education Appeals (BSEA)</w:t>
        </w:r>
      </w:hyperlink>
      <w:r w:rsidR="004F7871" w:rsidRPr="000866D6">
        <w:t xml:space="preserve"> conducts mediations, advisory opinions, and hearings to resolve disputes among parents and school districts,</w:t>
      </w:r>
      <w:r w:rsidR="00EB44B7" w:rsidRPr="000866D6">
        <w:t xml:space="preserve"> </w:t>
      </w:r>
      <w:r w:rsidR="004F7871" w:rsidRPr="000866D6">
        <w:t>charter schools</w:t>
      </w:r>
      <w:r w:rsidR="00EB44B7" w:rsidRPr="000866D6">
        <w:t>, private schools and state agencies concerning eligibility, evaluation, placement, individual education programs (IEPs), special education services</w:t>
      </w:r>
      <w:r w:rsidR="00FA1E87">
        <w:t>,</w:t>
      </w:r>
      <w:r w:rsidR="00EB44B7" w:rsidRPr="000866D6">
        <w:t xml:space="preserve"> and procedural protections for students with disabilities</w:t>
      </w:r>
      <w:r w:rsidR="004F7871" w:rsidRPr="000866D6">
        <w:t xml:space="preserve">. </w:t>
      </w:r>
      <w:r w:rsidR="00EB44B7" w:rsidRPr="000866D6">
        <w:t xml:space="preserve">In addition, a parent may request a hearing on any issue involving the denial of the free appropriate public education </w:t>
      </w:r>
      <w:r w:rsidR="005D4A19">
        <w:t xml:space="preserve">(FAPE) </w:t>
      </w:r>
      <w:r w:rsidR="00EB44B7" w:rsidRPr="000866D6">
        <w:t>guaranteed by Section 504 of the Rehabilitation Act of 1973</w:t>
      </w:r>
      <w:r w:rsidR="00F46592">
        <w:t xml:space="preserve"> (Section 504)</w:t>
      </w:r>
      <w:r w:rsidR="00EB44B7" w:rsidRPr="000866D6">
        <w:t xml:space="preserve">. The BSEA derives its authority from federal </w:t>
      </w:r>
      <w:r w:rsidR="000866D6" w:rsidRPr="000866D6">
        <w:t xml:space="preserve">IDEA </w:t>
      </w:r>
      <w:r w:rsidR="00EB44B7" w:rsidRPr="000866D6">
        <w:t>law and regulations</w:t>
      </w:r>
      <w:r w:rsidR="000866D6" w:rsidRPr="000866D6">
        <w:t xml:space="preserve"> </w:t>
      </w:r>
      <w:r w:rsidR="00EB44B7" w:rsidRPr="000866D6">
        <w:t xml:space="preserve">and Massachusetts law and regulations.  </w:t>
      </w:r>
    </w:p>
    <w:p w:rsidR="00822C0F" w:rsidRPr="000866D6" w:rsidRDefault="00822C0F" w:rsidP="007B39DF">
      <w:pPr>
        <w:rPr>
          <w:b/>
          <w:bCs/>
        </w:rPr>
      </w:pPr>
    </w:p>
    <w:p w:rsidR="00C10BD8" w:rsidRDefault="004F7871" w:rsidP="00255D96">
      <w:pPr>
        <w:pStyle w:val="Heading3"/>
        <w:rPr>
          <w:b w:val="0"/>
          <w:bCs w:val="0"/>
          <w:u w:val="single"/>
        </w:rPr>
      </w:pPr>
      <w:bookmarkStart w:id="146" w:name="_Toc444854354"/>
      <w:bookmarkStart w:id="147" w:name="_Toc456085728"/>
      <w:bookmarkStart w:id="148" w:name="_Toc456087294"/>
      <w:bookmarkStart w:id="149" w:name="question32"/>
      <w:r w:rsidRPr="00CC1CF8">
        <w:rPr>
          <w:b w:val="0"/>
          <w:bCs w:val="0"/>
          <w:u w:val="single"/>
        </w:rPr>
        <w:t>What assistance does the Department</w:t>
      </w:r>
      <w:r w:rsidR="00C10BD8">
        <w:rPr>
          <w:b w:val="0"/>
          <w:bCs w:val="0"/>
          <w:u w:val="single"/>
        </w:rPr>
        <w:t xml:space="preserve"> of Elementary and Secondary Education </w:t>
      </w:r>
      <w:r w:rsidRPr="00CC1CF8">
        <w:rPr>
          <w:b w:val="0"/>
          <w:bCs w:val="0"/>
          <w:u w:val="single"/>
        </w:rPr>
        <w:t>offer persons who</w:t>
      </w:r>
      <w:bookmarkEnd w:id="146"/>
      <w:bookmarkEnd w:id="147"/>
      <w:bookmarkEnd w:id="148"/>
      <w:r w:rsidRPr="00CC1CF8">
        <w:rPr>
          <w:b w:val="0"/>
          <w:bCs w:val="0"/>
          <w:u w:val="single"/>
        </w:rPr>
        <w:t xml:space="preserve"> </w:t>
      </w:r>
    </w:p>
    <w:p w:rsidR="00C10BD8" w:rsidRDefault="004F7871" w:rsidP="00255D96">
      <w:pPr>
        <w:pStyle w:val="Heading3"/>
        <w:rPr>
          <w:b w:val="0"/>
          <w:bCs w:val="0"/>
          <w:u w:val="single"/>
        </w:rPr>
      </w:pPr>
      <w:bookmarkStart w:id="150" w:name="_Toc456085729"/>
      <w:bookmarkStart w:id="151" w:name="_Toc456087295"/>
      <w:proofErr w:type="gramStart"/>
      <w:r w:rsidRPr="00CC1CF8">
        <w:rPr>
          <w:b w:val="0"/>
          <w:bCs w:val="0"/>
          <w:u w:val="single"/>
        </w:rPr>
        <w:t>believe</w:t>
      </w:r>
      <w:proofErr w:type="gramEnd"/>
      <w:r w:rsidRPr="00CC1CF8">
        <w:rPr>
          <w:b w:val="0"/>
          <w:bCs w:val="0"/>
          <w:u w:val="single"/>
        </w:rPr>
        <w:t xml:space="preserve"> that a charter school is not meeting its obligations under federal and state </w:t>
      </w:r>
      <w:r w:rsidR="00F511FB">
        <w:rPr>
          <w:b w:val="0"/>
          <w:bCs w:val="0"/>
          <w:u w:val="single"/>
        </w:rPr>
        <w:t xml:space="preserve">special education </w:t>
      </w:r>
      <w:r w:rsidR="00C9209A">
        <w:rPr>
          <w:b w:val="0"/>
          <w:bCs w:val="0"/>
          <w:u w:val="single"/>
        </w:rPr>
        <w:t xml:space="preserve">   </w:t>
      </w:r>
      <w:r w:rsidRPr="00CC1CF8">
        <w:rPr>
          <w:b w:val="0"/>
          <w:bCs w:val="0"/>
          <w:u w:val="single"/>
        </w:rPr>
        <w:t xml:space="preserve">laws </w:t>
      </w:r>
      <w:r w:rsidR="00F511FB">
        <w:rPr>
          <w:b w:val="0"/>
          <w:bCs w:val="0"/>
          <w:u w:val="single"/>
        </w:rPr>
        <w:t>and regulations?</w:t>
      </w:r>
      <w:bookmarkEnd w:id="150"/>
      <w:bookmarkEnd w:id="151"/>
    </w:p>
    <w:p w:rsidR="004F7871" w:rsidRDefault="00645CD5" w:rsidP="004F7871">
      <w:bookmarkStart w:id="152" w:name="_GoBack"/>
      <w:bookmarkEnd w:id="149"/>
      <w:bookmarkEnd w:id="152"/>
      <w:r>
        <w:t xml:space="preserve">The </w:t>
      </w:r>
      <w:hyperlink r:id="rId51" w:history="1">
        <w:r w:rsidRPr="00645CD5">
          <w:rPr>
            <w:rStyle w:val="Hyperlink"/>
          </w:rPr>
          <w:t>Problem Resolution System (PRS)</w:t>
        </w:r>
      </w:hyperlink>
      <w:r w:rsidR="00F1333E">
        <w:t xml:space="preserve"> is the </w:t>
      </w:r>
      <w:r w:rsidR="004C6EB8">
        <w:t>process for receiving, reviewing</w:t>
      </w:r>
      <w:r w:rsidR="00FA1E87">
        <w:t>,</w:t>
      </w:r>
      <w:r w:rsidR="004C6EB8">
        <w:t xml:space="preserve"> and resolving concerns from the public regarding students who allegedly are not receiving education services under federal and state</w:t>
      </w:r>
      <w:r w:rsidR="00AA19B7">
        <w:t xml:space="preserve"> laws and regulations</w:t>
      </w:r>
      <w:r w:rsidR="004C6EB8">
        <w:t xml:space="preserve"> as required</w:t>
      </w:r>
      <w:r w:rsidR="00AA19B7">
        <w:t xml:space="preserve">. </w:t>
      </w:r>
      <w:r w:rsidR="004C6EB8">
        <w:t>I</w:t>
      </w:r>
      <w:r w:rsidR="004F7871">
        <w:t>ndividuals who believe that any charter school student is not receiving special educational services or procedural protections that by law must be provided to students</w:t>
      </w:r>
      <w:r w:rsidR="00FA1E87">
        <w:t xml:space="preserve"> with disabilities</w:t>
      </w:r>
      <w:r w:rsidR="004F7871">
        <w:t xml:space="preserve"> may access the </w:t>
      </w:r>
      <w:r w:rsidR="00154560">
        <w:t>PRS</w:t>
      </w:r>
      <w:r w:rsidR="004F7871">
        <w:t xml:space="preserve"> by contacting:</w:t>
      </w:r>
    </w:p>
    <w:p w:rsidR="004C6EB8" w:rsidRDefault="004F7871" w:rsidP="004F7871">
      <w:pPr>
        <w:pStyle w:val="Header"/>
        <w:tabs>
          <w:tab w:val="clear" w:pos="4320"/>
          <w:tab w:val="clear" w:pos="8640"/>
        </w:tabs>
      </w:pPr>
      <w:r>
        <w:tab/>
      </w:r>
      <w:r>
        <w:tab/>
      </w:r>
    </w:p>
    <w:p w:rsidR="004F7871" w:rsidRDefault="004F7871" w:rsidP="004C6EB8">
      <w:pPr>
        <w:pStyle w:val="Header"/>
        <w:tabs>
          <w:tab w:val="clear" w:pos="4320"/>
          <w:tab w:val="clear" w:pos="8640"/>
        </w:tabs>
        <w:ind w:left="720" w:firstLine="720"/>
      </w:pPr>
      <w:r>
        <w:t>Massachusetts Department of Elementary and Secondary Education</w:t>
      </w:r>
    </w:p>
    <w:p w:rsidR="004F7871" w:rsidRDefault="004F7871" w:rsidP="004F7871">
      <w:pPr>
        <w:pStyle w:val="Header"/>
        <w:tabs>
          <w:tab w:val="clear" w:pos="4320"/>
          <w:tab w:val="clear" w:pos="8640"/>
        </w:tabs>
      </w:pPr>
      <w:r>
        <w:tab/>
      </w:r>
      <w:r>
        <w:tab/>
        <w:t>Problem Resolution Intake Specialist</w:t>
      </w:r>
    </w:p>
    <w:p w:rsidR="004F7871" w:rsidRDefault="004F7871" w:rsidP="004F7871">
      <w:pPr>
        <w:pStyle w:val="Header"/>
        <w:tabs>
          <w:tab w:val="clear" w:pos="4320"/>
          <w:tab w:val="clear" w:pos="8640"/>
        </w:tabs>
      </w:pPr>
      <w:r>
        <w:tab/>
      </w:r>
      <w:r>
        <w:tab/>
      </w:r>
      <w:r w:rsidR="009A44C6">
        <w:t xml:space="preserve">75 Pleasant </w:t>
      </w:r>
      <w:proofErr w:type="gramStart"/>
      <w:r w:rsidR="009A44C6">
        <w:t>Street</w:t>
      </w:r>
      <w:proofErr w:type="gramEnd"/>
      <w:r w:rsidR="00F46592">
        <w:t xml:space="preserve">, </w:t>
      </w:r>
      <w:r>
        <w:t>Malden, MA 02148</w:t>
      </w:r>
    </w:p>
    <w:p w:rsidR="004F7871" w:rsidRDefault="004F7871" w:rsidP="004F7871">
      <w:pPr>
        <w:pStyle w:val="Header"/>
        <w:tabs>
          <w:tab w:val="clear" w:pos="4320"/>
          <w:tab w:val="clear" w:pos="8640"/>
        </w:tabs>
      </w:pPr>
      <w:r>
        <w:tab/>
      </w:r>
      <w:r>
        <w:tab/>
        <w:t>Telephone: 781-338-3700</w:t>
      </w:r>
    </w:p>
    <w:p w:rsidR="004F7871" w:rsidRDefault="004F7871" w:rsidP="004F7871">
      <w:pPr>
        <w:pStyle w:val="Header"/>
        <w:tabs>
          <w:tab w:val="clear" w:pos="4320"/>
          <w:tab w:val="clear" w:pos="8640"/>
        </w:tabs>
      </w:pPr>
      <w:r>
        <w:tab/>
      </w:r>
      <w:r>
        <w:tab/>
        <w:t>TTY</w:t>
      </w:r>
      <w:proofErr w:type="gramStart"/>
      <w:r>
        <w:t>:N.E.T</w:t>
      </w:r>
      <w:proofErr w:type="gramEnd"/>
      <w:r>
        <w:t>. Relay: 1-800-439-2370</w:t>
      </w:r>
    </w:p>
    <w:p w:rsidR="004F7871" w:rsidRPr="000D7B28" w:rsidRDefault="004F7871" w:rsidP="004F7871">
      <w:pPr>
        <w:pStyle w:val="Header"/>
        <w:tabs>
          <w:tab w:val="clear" w:pos="4320"/>
          <w:tab w:val="clear" w:pos="8640"/>
        </w:tabs>
        <w:ind w:left="720" w:firstLine="720"/>
        <w:rPr>
          <w:lang w:val="fr-FR"/>
        </w:rPr>
      </w:pPr>
      <w:r w:rsidRPr="000D7B28">
        <w:rPr>
          <w:lang w:val="fr-FR"/>
        </w:rPr>
        <w:t>FAX: 781-338-3710</w:t>
      </w:r>
    </w:p>
    <w:p w:rsidR="004F7871" w:rsidRDefault="004F7871" w:rsidP="004F7871">
      <w:pPr>
        <w:pStyle w:val="Header"/>
        <w:tabs>
          <w:tab w:val="clear" w:pos="4320"/>
          <w:tab w:val="clear" w:pos="8640"/>
        </w:tabs>
        <w:ind w:left="720" w:firstLine="720"/>
        <w:rPr>
          <w:lang w:val="fr-FR"/>
        </w:rPr>
      </w:pPr>
      <w:r w:rsidRPr="000D7B28">
        <w:rPr>
          <w:lang w:val="fr-FR"/>
        </w:rPr>
        <w:t xml:space="preserve">E-mail: </w:t>
      </w:r>
      <w:hyperlink r:id="rId52" w:history="1">
        <w:r w:rsidR="00874C08" w:rsidRPr="00332A35">
          <w:rPr>
            <w:rStyle w:val="Hyperlink"/>
            <w:lang w:val="fr-FR"/>
          </w:rPr>
          <w:t>compliance@doe.mass.edu</w:t>
        </w:r>
      </w:hyperlink>
    </w:p>
    <w:p w:rsidR="00874C08" w:rsidRDefault="00874C08" w:rsidP="004F7871">
      <w:pPr>
        <w:pStyle w:val="Header"/>
        <w:tabs>
          <w:tab w:val="clear" w:pos="4320"/>
          <w:tab w:val="clear" w:pos="8640"/>
        </w:tabs>
        <w:ind w:left="720" w:firstLine="720"/>
        <w:rPr>
          <w:lang w:val="fr-FR"/>
        </w:rPr>
      </w:pPr>
    </w:p>
    <w:p w:rsidR="00F62F78" w:rsidRPr="00CC1CF8" w:rsidRDefault="00C823A7" w:rsidP="00CC1CF8">
      <w:pPr>
        <w:pStyle w:val="Heading1"/>
        <w:rPr>
          <w:b/>
          <w:bCs/>
          <w:u w:val="none"/>
        </w:rPr>
      </w:pPr>
      <w:bookmarkStart w:id="153" w:name="_Toc456085730"/>
      <w:bookmarkStart w:id="154" w:name="_Toc456087296"/>
      <w:bookmarkStart w:id="155" w:name="additionalresources"/>
      <w:r w:rsidRPr="00CC1CF8">
        <w:rPr>
          <w:b/>
          <w:bCs/>
          <w:u w:val="none"/>
        </w:rPr>
        <w:lastRenderedPageBreak/>
        <w:t>Resources</w:t>
      </w:r>
      <w:bookmarkEnd w:id="153"/>
      <w:bookmarkEnd w:id="154"/>
    </w:p>
    <w:bookmarkEnd w:id="155"/>
    <w:p w:rsidR="00F62F78" w:rsidRDefault="00D60E6F" w:rsidP="00F46592">
      <w:pPr>
        <w:pStyle w:val="Header"/>
        <w:numPr>
          <w:ilvl w:val="0"/>
          <w:numId w:val="13"/>
        </w:numPr>
        <w:tabs>
          <w:tab w:val="clear" w:pos="4320"/>
          <w:tab w:val="clear" w:pos="8640"/>
        </w:tabs>
      </w:pPr>
      <w:r>
        <w:t xml:space="preserve">ESE </w:t>
      </w:r>
      <w:r w:rsidR="00F62F78">
        <w:t>Office</w:t>
      </w:r>
      <w:r w:rsidR="009E0660">
        <w:t xml:space="preserve"> of</w:t>
      </w:r>
      <w:r w:rsidR="0090268C">
        <w:t xml:space="preserve"> </w:t>
      </w:r>
      <w:r w:rsidR="009E0660">
        <w:t xml:space="preserve">Charter Schools and School Redesign </w:t>
      </w:r>
      <w:hyperlink r:id="rId53" w:history="1">
        <w:r w:rsidR="0090268C" w:rsidRPr="000661D5">
          <w:rPr>
            <w:rStyle w:val="Hyperlink"/>
          </w:rPr>
          <w:t>www.doe.mass.edu/charter/</w:t>
        </w:r>
      </w:hyperlink>
      <w:r w:rsidR="00F62F78">
        <w:t xml:space="preserve"> </w:t>
      </w:r>
    </w:p>
    <w:p w:rsidR="00F46592" w:rsidRDefault="004F7871" w:rsidP="00F46592">
      <w:pPr>
        <w:pStyle w:val="Header"/>
        <w:numPr>
          <w:ilvl w:val="0"/>
          <w:numId w:val="13"/>
        </w:numPr>
        <w:tabs>
          <w:tab w:val="clear" w:pos="4320"/>
          <w:tab w:val="clear" w:pos="8640"/>
        </w:tabs>
      </w:pPr>
      <w:r>
        <w:t xml:space="preserve">ESE Special Education Policy, Planning and Development </w:t>
      </w:r>
      <w:r w:rsidR="0064001B">
        <w:t xml:space="preserve">Unit </w:t>
      </w:r>
      <w:hyperlink r:id="rId54" w:history="1">
        <w:r w:rsidRPr="00746D7D">
          <w:rPr>
            <w:rStyle w:val="Hyperlink"/>
            <w:bCs/>
          </w:rPr>
          <w:t>http://www.doe.mass.edu/sped</w:t>
        </w:r>
      </w:hyperlink>
    </w:p>
    <w:p w:rsidR="00F46592" w:rsidRDefault="00F62F78" w:rsidP="00D60E6F">
      <w:pPr>
        <w:numPr>
          <w:ilvl w:val="0"/>
          <w:numId w:val="13"/>
        </w:numPr>
      </w:pPr>
      <w:r>
        <w:t xml:space="preserve">Massachusetts Charter Public School Association </w:t>
      </w:r>
      <w:hyperlink r:id="rId55" w:history="1">
        <w:r w:rsidR="0090268C" w:rsidRPr="000661D5">
          <w:rPr>
            <w:rStyle w:val="Hyperlink"/>
          </w:rPr>
          <w:t>www.masscharterschools.org/</w:t>
        </w:r>
      </w:hyperlink>
    </w:p>
    <w:p w:rsidR="00F62F78" w:rsidRDefault="00F62F78" w:rsidP="00F46592">
      <w:pPr>
        <w:numPr>
          <w:ilvl w:val="0"/>
          <w:numId w:val="13"/>
        </w:numPr>
      </w:pPr>
      <w:r>
        <w:t xml:space="preserve">National Association of Charter School Authorizers </w:t>
      </w:r>
      <w:hyperlink r:id="rId56" w:history="1">
        <w:r w:rsidR="003A63A8" w:rsidRPr="0082080E">
          <w:rPr>
            <w:rStyle w:val="Hyperlink"/>
          </w:rPr>
          <w:t>www.qualitycharters.org</w:t>
        </w:r>
      </w:hyperlink>
    </w:p>
    <w:p w:rsidR="00F62F78" w:rsidRDefault="00F62F78" w:rsidP="005827E7"/>
    <w:sectPr w:rsidR="00F62F78" w:rsidSect="00E0741D">
      <w:footerReference w:type="default" r:id="rId57"/>
      <w:pgSz w:w="12240" w:h="15840"/>
      <w:pgMar w:top="1080" w:right="907" w:bottom="108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A6" w:rsidRDefault="001172A6">
      <w:r>
        <w:separator/>
      </w:r>
    </w:p>
  </w:endnote>
  <w:endnote w:type="continuationSeparator" w:id="0">
    <w:p w:rsidR="001172A6" w:rsidRDefault="00117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antGarde Md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21" w:rsidRDefault="0066637E" w:rsidP="00E925B4">
    <w:pPr>
      <w:pStyle w:val="Footer"/>
      <w:framePr w:wrap="around" w:vAnchor="text" w:hAnchor="margin" w:xAlign="right" w:y="1"/>
      <w:rPr>
        <w:rStyle w:val="PageNumber"/>
      </w:rPr>
    </w:pPr>
    <w:r>
      <w:rPr>
        <w:rStyle w:val="PageNumber"/>
      </w:rPr>
      <w:fldChar w:fldCharType="begin"/>
    </w:r>
    <w:r w:rsidR="008B6521">
      <w:rPr>
        <w:rStyle w:val="PageNumber"/>
      </w:rPr>
      <w:instrText xml:space="preserve">PAGE  </w:instrText>
    </w:r>
    <w:r>
      <w:rPr>
        <w:rStyle w:val="PageNumber"/>
      </w:rPr>
      <w:fldChar w:fldCharType="end"/>
    </w:r>
  </w:p>
  <w:p w:rsidR="008B6521" w:rsidRDefault="008B6521" w:rsidP="00C7410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21" w:rsidRDefault="008B6521" w:rsidP="00C74107">
    <w:pPr>
      <w:pStyle w:val="Footer"/>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21" w:rsidRDefault="008B6521" w:rsidP="00C74107">
    <w:pPr>
      <w:pStyle w:val="Footer"/>
      <w:ind w:right="360"/>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521" w:rsidRDefault="0066637E" w:rsidP="003E0245">
    <w:pPr>
      <w:pStyle w:val="Footer"/>
      <w:framePr w:wrap="around" w:vAnchor="text" w:hAnchor="margin" w:xAlign="right" w:y="1"/>
      <w:rPr>
        <w:rStyle w:val="PageNumber"/>
      </w:rPr>
    </w:pPr>
    <w:r>
      <w:rPr>
        <w:rStyle w:val="PageNumber"/>
      </w:rPr>
      <w:fldChar w:fldCharType="begin"/>
    </w:r>
    <w:r w:rsidR="008B6521">
      <w:rPr>
        <w:rStyle w:val="PageNumber"/>
      </w:rPr>
      <w:instrText xml:space="preserve">PAGE  </w:instrText>
    </w:r>
    <w:r>
      <w:rPr>
        <w:rStyle w:val="PageNumber"/>
      </w:rPr>
      <w:fldChar w:fldCharType="separate"/>
    </w:r>
    <w:r w:rsidR="00E468A8">
      <w:rPr>
        <w:rStyle w:val="PageNumber"/>
        <w:noProof/>
      </w:rPr>
      <w:t>ii</w:t>
    </w:r>
    <w:r>
      <w:rPr>
        <w:rStyle w:val="PageNumber"/>
      </w:rPr>
      <w:fldChar w:fldCharType="end"/>
    </w:r>
  </w:p>
  <w:p w:rsidR="008B6521" w:rsidRDefault="008B6521" w:rsidP="00C74107">
    <w:pPr>
      <w:pStyle w:val="Footer"/>
      <w:ind w:right="360"/>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704" w:rsidRDefault="0066637E" w:rsidP="00DA3792">
    <w:pPr>
      <w:pStyle w:val="Footer"/>
      <w:framePr w:wrap="around" w:vAnchor="text" w:hAnchor="margin" w:xAlign="right" w:y="1"/>
      <w:rPr>
        <w:rStyle w:val="PageNumber"/>
      </w:rPr>
    </w:pPr>
    <w:r>
      <w:rPr>
        <w:rStyle w:val="PageNumber"/>
      </w:rPr>
      <w:fldChar w:fldCharType="begin"/>
    </w:r>
    <w:r w:rsidR="008B6521">
      <w:rPr>
        <w:rStyle w:val="PageNumber"/>
      </w:rPr>
      <w:instrText xml:space="preserve">PAGE  </w:instrText>
    </w:r>
    <w:r>
      <w:rPr>
        <w:rStyle w:val="PageNumber"/>
      </w:rPr>
      <w:fldChar w:fldCharType="separate"/>
    </w:r>
    <w:r w:rsidR="00E468A8">
      <w:rPr>
        <w:rStyle w:val="PageNumber"/>
        <w:noProof/>
      </w:rPr>
      <w:t>14</w:t>
    </w:r>
    <w:r>
      <w:rPr>
        <w:rStyle w:val="PageNumber"/>
      </w:rPr>
      <w:fldChar w:fldCharType="end"/>
    </w:r>
    <w:r w:rsidR="00D55704">
      <w:rPr>
        <w:rStyle w:val="PageNumber"/>
      </w:rPr>
      <w:t xml:space="preserve"> of 14</w:t>
    </w:r>
  </w:p>
  <w:p w:rsidR="008B6521" w:rsidRDefault="008B6521" w:rsidP="00C74107">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A6" w:rsidRDefault="001172A6">
      <w:r>
        <w:separator/>
      </w:r>
    </w:p>
  </w:footnote>
  <w:footnote w:type="continuationSeparator" w:id="0">
    <w:p w:rsidR="001172A6" w:rsidRDefault="001172A6">
      <w:r>
        <w:continuationSeparator/>
      </w:r>
    </w:p>
  </w:footnote>
  <w:footnote w:id="1">
    <w:p w:rsidR="008B6521" w:rsidRDefault="008B6521">
      <w:pPr>
        <w:pStyle w:val="FootnoteText"/>
      </w:pPr>
      <w:r>
        <w:rPr>
          <w:rStyle w:val="FootnoteReference"/>
        </w:rPr>
        <w:footnoteRef/>
      </w:r>
      <w:r>
        <w:t xml:space="preserve"> Since the Administrative and Governance Guide was published, gender identity was added to the Massachusetts nondiscrimination statement.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14E2D"/>
    <w:multiLevelType w:val="hybridMultilevel"/>
    <w:tmpl w:val="B9907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F7FBE"/>
    <w:multiLevelType w:val="hybridMultilevel"/>
    <w:tmpl w:val="8F7277FE"/>
    <w:lvl w:ilvl="0" w:tplc="AF56EA32">
      <w:start w:val="9"/>
      <w:numFmt w:val="decimal"/>
      <w:lvlText w:val="%1."/>
      <w:lvlJc w:val="left"/>
      <w:pPr>
        <w:tabs>
          <w:tab w:val="num" w:pos="720"/>
        </w:tabs>
        <w:ind w:left="720" w:hanging="360"/>
      </w:pPr>
      <w:rPr>
        <w:rFonts w:hint="default"/>
        <w:b/>
        <w:color w:val="000000"/>
      </w:rPr>
    </w:lvl>
    <w:lvl w:ilvl="1" w:tplc="C1F8D578">
      <w:start w:val="6"/>
      <w:numFmt w:val="upperLetter"/>
      <w:lvlText w:val="%2."/>
      <w:lvlJc w:val="left"/>
      <w:pPr>
        <w:tabs>
          <w:tab w:val="num" w:pos="1440"/>
        </w:tabs>
        <w:ind w:left="1440" w:hanging="360"/>
      </w:pPr>
      <w:rPr>
        <w:rFonts w:hint="default"/>
        <w:b/>
        <w:color w:val="000000"/>
      </w:rPr>
    </w:lvl>
    <w:lvl w:ilvl="2" w:tplc="67DAA49C">
      <w:start w:val="7"/>
      <w:numFmt w:val="upperLetter"/>
      <w:lvlText w:val="%3."/>
      <w:lvlJc w:val="left"/>
      <w:pPr>
        <w:tabs>
          <w:tab w:val="num" w:pos="2340"/>
        </w:tabs>
        <w:ind w:left="2340" w:hanging="360"/>
      </w:pPr>
      <w:rPr>
        <w:rFonts w:hint="default"/>
        <w:b/>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20CA8"/>
    <w:multiLevelType w:val="hybridMultilevel"/>
    <w:tmpl w:val="B778F41C"/>
    <w:lvl w:ilvl="0" w:tplc="95FEAF9A">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7F73E27"/>
    <w:multiLevelType w:val="multilevel"/>
    <w:tmpl w:val="823A6F6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76380B"/>
    <w:multiLevelType w:val="hybridMultilevel"/>
    <w:tmpl w:val="9F1A125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0EBD1000"/>
    <w:multiLevelType w:val="multilevel"/>
    <w:tmpl w:val="076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FB2562"/>
    <w:multiLevelType w:val="hybridMultilevel"/>
    <w:tmpl w:val="E004B9D0"/>
    <w:lvl w:ilvl="0" w:tplc="5CEAD360">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ED2B40"/>
    <w:multiLevelType w:val="hybridMultilevel"/>
    <w:tmpl w:val="DDE88A92"/>
    <w:lvl w:ilvl="0" w:tplc="8DCA269A">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DE049D5"/>
    <w:multiLevelType w:val="hybridMultilevel"/>
    <w:tmpl w:val="5B72A4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ED2D3A"/>
    <w:multiLevelType w:val="hybridMultilevel"/>
    <w:tmpl w:val="65803E90"/>
    <w:lvl w:ilvl="0" w:tplc="96DAC988">
      <w:start w:val="1"/>
      <w:numFmt w:val="bullet"/>
      <w:lvlText w:val=""/>
      <w:lvlJc w:val="left"/>
      <w:pPr>
        <w:tabs>
          <w:tab w:val="num" w:pos="720"/>
        </w:tabs>
        <w:ind w:left="720" w:hanging="360"/>
      </w:pPr>
      <w:rPr>
        <w:rFonts w:ascii="Symbol" w:hAnsi="Symbol" w:hint="default"/>
        <w:b/>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905DCA"/>
    <w:multiLevelType w:val="hybridMultilevel"/>
    <w:tmpl w:val="D646CDAE"/>
    <w:lvl w:ilvl="0" w:tplc="0C64AC62">
      <w:start w:val="1"/>
      <w:numFmt w:val="bullet"/>
      <w:lvlText w:val=""/>
      <w:lvlJc w:val="left"/>
      <w:pPr>
        <w:tabs>
          <w:tab w:val="num" w:pos="720"/>
        </w:tabs>
        <w:ind w:left="720" w:hanging="360"/>
      </w:pPr>
      <w:rPr>
        <w:rFonts w:ascii="Symbol" w:hAnsi="Symbol" w:hint="default"/>
        <w:b/>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2858C7"/>
    <w:multiLevelType w:val="hybridMultilevel"/>
    <w:tmpl w:val="405A0946"/>
    <w:lvl w:ilvl="0" w:tplc="3E409F32">
      <w:start w:val="31"/>
      <w:numFmt w:val="decimal"/>
      <w:lvlText w:val="%1."/>
      <w:lvlJc w:val="left"/>
      <w:pPr>
        <w:tabs>
          <w:tab w:val="num" w:pos="900"/>
        </w:tabs>
        <w:ind w:left="900" w:hanging="420"/>
      </w:pPr>
      <w:rPr>
        <w:rFonts w:hint="default"/>
        <w:color w:val="auto"/>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nsid w:val="300B59D7"/>
    <w:multiLevelType w:val="hybridMultilevel"/>
    <w:tmpl w:val="1BD04A46"/>
    <w:lvl w:ilvl="0" w:tplc="DD6C12AC">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92B6DF6"/>
    <w:multiLevelType w:val="hybridMultilevel"/>
    <w:tmpl w:val="81BA5D8E"/>
    <w:lvl w:ilvl="0" w:tplc="01A2E722">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6590D5A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326047"/>
    <w:multiLevelType w:val="hybridMultilevel"/>
    <w:tmpl w:val="A69664D4"/>
    <w:lvl w:ilvl="0" w:tplc="64404146">
      <w:start w:val="1"/>
      <w:numFmt w:val="bullet"/>
      <w:lvlText w:val=""/>
      <w:lvlJc w:val="left"/>
      <w:pPr>
        <w:tabs>
          <w:tab w:val="num" w:pos="720"/>
        </w:tabs>
        <w:ind w:left="720" w:hanging="360"/>
      </w:pPr>
      <w:rPr>
        <w:rFonts w:ascii="Symbol" w:hAnsi="Symbol" w:hint="default"/>
        <w:b/>
        <w:sz w:val="24"/>
        <w:szCs w:val="24"/>
      </w:rPr>
    </w:lvl>
    <w:lvl w:ilvl="1" w:tplc="61E4FDDA">
      <w:start w:val="1"/>
      <w:numFmt w:val="upperLetter"/>
      <w:lvlText w:val="%2."/>
      <w:lvlJc w:val="left"/>
      <w:pPr>
        <w:tabs>
          <w:tab w:val="num" w:pos="1440"/>
        </w:tabs>
        <w:ind w:left="1440" w:hanging="360"/>
      </w:pPr>
      <w:rPr>
        <w:rFonts w:hint="default"/>
        <w:b/>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E57F1B"/>
    <w:multiLevelType w:val="hybridMultilevel"/>
    <w:tmpl w:val="B61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003DB"/>
    <w:multiLevelType w:val="hybridMultilevel"/>
    <w:tmpl w:val="BE6018D0"/>
    <w:lvl w:ilvl="0" w:tplc="7DE0819A">
      <w:start w:val="8"/>
      <w:numFmt w:val="upperLetter"/>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EE3B2D"/>
    <w:multiLevelType w:val="hybridMultilevel"/>
    <w:tmpl w:val="C646F510"/>
    <w:lvl w:ilvl="0" w:tplc="B6D46072">
      <w:start w:val="1"/>
      <w:numFmt w:val="bullet"/>
      <w:lvlText w:val=""/>
      <w:lvlJc w:val="left"/>
      <w:pPr>
        <w:tabs>
          <w:tab w:val="num" w:pos="720"/>
        </w:tabs>
        <w:ind w:left="720" w:hanging="360"/>
      </w:pPr>
      <w:rPr>
        <w:rFonts w:ascii="Symbol" w:hAnsi="Symbol"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4553FF"/>
    <w:multiLevelType w:val="hybridMultilevel"/>
    <w:tmpl w:val="58307A92"/>
    <w:lvl w:ilvl="0" w:tplc="6C5A2C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BB23B3F"/>
    <w:multiLevelType w:val="hybridMultilevel"/>
    <w:tmpl w:val="60DC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E979F7"/>
    <w:multiLevelType w:val="hybridMultilevel"/>
    <w:tmpl w:val="E2743094"/>
    <w:lvl w:ilvl="0" w:tplc="16D69558">
      <w:start w:val="1"/>
      <w:numFmt w:val="decimal"/>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AB5E51"/>
    <w:multiLevelType w:val="hybridMultilevel"/>
    <w:tmpl w:val="1202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46699A"/>
    <w:multiLevelType w:val="hybridMultilevel"/>
    <w:tmpl w:val="B2142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16CF0"/>
    <w:multiLevelType w:val="hybridMultilevel"/>
    <w:tmpl w:val="E99822C8"/>
    <w:lvl w:ilvl="0" w:tplc="52FAD05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28582C"/>
    <w:multiLevelType w:val="hybridMultilevel"/>
    <w:tmpl w:val="8D6E1F88"/>
    <w:lvl w:ilvl="0" w:tplc="441C5444">
      <w:start w:val="1"/>
      <w:numFmt w:val="bullet"/>
      <w:lvlText w:val=""/>
      <w:lvlJc w:val="left"/>
      <w:pPr>
        <w:tabs>
          <w:tab w:val="num" w:pos="720"/>
        </w:tabs>
        <w:ind w:left="720" w:hanging="360"/>
      </w:pPr>
      <w:rPr>
        <w:rFonts w:ascii="Symbol" w:hAnsi="Symbol"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F2794A"/>
    <w:multiLevelType w:val="multilevel"/>
    <w:tmpl w:val="D72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E309FE"/>
    <w:multiLevelType w:val="hybridMultilevel"/>
    <w:tmpl w:val="DAE29C6E"/>
    <w:lvl w:ilvl="0" w:tplc="CCF0A410">
      <w:start w:val="7"/>
      <w:numFmt w:val="decimal"/>
      <w:lvlText w:val="%1."/>
      <w:lvlJc w:val="left"/>
      <w:pPr>
        <w:tabs>
          <w:tab w:val="num" w:pos="360"/>
        </w:tabs>
        <w:ind w:left="36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556F30"/>
    <w:multiLevelType w:val="hybridMultilevel"/>
    <w:tmpl w:val="B4628122"/>
    <w:lvl w:ilvl="0" w:tplc="FCB43194">
      <w:start w:val="1"/>
      <w:numFmt w:val="bullet"/>
      <w:lvlText w:val=""/>
      <w:lvlJc w:val="left"/>
      <w:pPr>
        <w:tabs>
          <w:tab w:val="num" w:pos="1440"/>
        </w:tabs>
        <w:ind w:left="1440" w:hanging="360"/>
      </w:pPr>
      <w:rPr>
        <w:rFonts w:ascii="Symbol" w:hAnsi="Symbol" w:hint="default"/>
        <w:b/>
      </w:rPr>
    </w:lvl>
    <w:lvl w:ilvl="1" w:tplc="04090001">
      <w:start w:val="1"/>
      <w:numFmt w:val="bullet"/>
      <w:lvlText w:val=""/>
      <w:lvlJc w:val="left"/>
      <w:pPr>
        <w:tabs>
          <w:tab w:val="num" w:pos="2160"/>
        </w:tabs>
        <w:ind w:left="2160" w:hanging="360"/>
      </w:pPr>
      <w:rPr>
        <w:rFonts w:ascii="Symbol" w:hAnsi="Symbol"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06A6334"/>
    <w:multiLevelType w:val="hybridMultilevel"/>
    <w:tmpl w:val="758CEFC8"/>
    <w:lvl w:ilvl="0" w:tplc="9AF67B1A">
      <w:start w:val="1"/>
      <w:numFmt w:val="upperLetter"/>
      <w:lvlText w:val="%1."/>
      <w:lvlJc w:val="left"/>
      <w:pPr>
        <w:tabs>
          <w:tab w:val="num" w:pos="360"/>
        </w:tabs>
        <w:ind w:left="360" w:hanging="360"/>
      </w:pPr>
      <w:rPr>
        <w:rFonts w:hint="default"/>
        <w:b/>
        <w:color w:val="000000"/>
      </w:rPr>
    </w:lvl>
    <w:lvl w:ilvl="1" w:tplc="E25EC02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8D281B"/>
    <w:multiLevelType w:val="hybridMultilevel"/>
    <w:tmpl w:val="B4C2FD1A"/>
    <w:lvl w:ilvl="0" w:tplc="96C0B4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C0F27B8"/>
    <w:multiLevelType w:val="hybridMultilevel"/>
    <w:tmpl w:val="095A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923EDA"/>
    <w:multiLevelType w:val="hybridMultilevel"/>
    <w:tmpl w:val="F9DC3830"/>
    <w:lvl w:ilvl="0" w:tplc="B9C8C9D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0"/>
  </w:num>
  <w:num w:numId="4">
    <w:abstractNumId w:val="3"/>
  </w:num>
  <w:num w:numId="5">
    <w:abstractNumId w:val="13"/>
  </w:num>
  <w:num w:numId="6">
    <w:abstractNumId w:val="8"/>
  </w:num>
  <w:num w:numId="7">
    <w:abstractNumId w:val="28"/>
  </w:num>
  <w:num w:numId="8">
    <w:abstractNumId w:val="14"/>
  </w:num>
  <w:num w:numId="9">
    <w:abstractNumId w:val="11"/>
  </w:num>
  <w:num w:numId="10">
    <w:abstractNumId w:val="7"/>
  </w:num>
  <w:num w:numId="11">
    <w:abstractNumId w:val="24"/>
  </w:num>
  <w:num w:numId="12">
    <w:abstractNumId w:val="32"/>
  </w:num>
  <w:num w:numId="13">
    <w:abstractNumId w:val="30"/>
  </w:num>
  <w:num w:numId="14">
    <w:abstractNumId w:val="18"/>
  </w:num>
  <w:num w:numId="15">
    <w:abstractNumId w:val="25"/>
  </w:num>
  <w:num w:numId="16">
    <w:abstractNumId w:val="15"/>
  </w:num>
  <w:num w:numId="17">
    <w:abstractNumId w:val="29"/>
  </w:num>
  <w:num w:numId="18">
    <w:abstractNumId w:val="21"/>
  </w:num>
  <w:num w:numId="19">
    <w:abstractNumId w:val="19"/>
  </w:num>
  <w:num w:numId="20">
    <w:abstractNumId w:val="27"/>
  </w:num>
  <w:num w:numId="21">
    <w:abstractNumId w:val="2"/>
  </w:num>
  <w:num w:numId="22">
    <w:abstractNumId w:val="17"/>
  </w:num>
  <w:num w:numId="23">
    <w:abstractNumId w:val="12"/>
  </w:num>
  <w:num w:numId="24">
    <w:abstractNumId w:val="26"/>
  </w:num>
  <w:num w:numId="25">
    <w:abstractNumId w:val="31"/>
  </w:num>
  <w:num w:numId="26">
    <w:abstractNumId w:val="0"/>
  </w:num>
  <w:num w:numId="27">
    <w:abstractNumId w:val="23"/>
  </w:num>
  <w:num w:numId="28">
    <w:abstractNumId w:val="6"/>
  </w:num>
  <w:num w:numId="29">
    <w:abstractNumId w:val="22"/>
  </w:num>
  <w:num w:numId="30">
    <w:abstractNumId w:val="16"/>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stylePaneFormatFilter w:val="3F01"/>
  <w:defaultTabStop w:val="720"/>
  <w:noPunctuationKerning/>
  <w:characterSpacingControl w:val="doNotCompress"/>
  <w:hdrShapeDefaults>
    <o:shapedefaults v:ext="edit" spidmax="63490"/>
  </w:hdrShapeDefaults>
  <w:footnotePr>
    <w:footnote w:id="-1"/>
    <w:footnote w:id="0"/>
  </w:footnotePr>
  <w:endnotePr>
    <w:endnote w:id="-1"/>
    <w:endnote w:id="0"/>
  </w:endnotePr>
  <w:compat/>
  <w:rsids>
    <w:rsidRoot w:val="00E8356E"/>
    <w:rsid w:val="000024E5"/>
    <w:rsid w:val="00007441"/>
    <w:rsid w:val="00013187"/>
    <w:rsid w:val="00016BD9"/>
    <w:rsid w:val="00020764"/>
    <w:rsid w:val="00024600"/>
    <w:rsid w:val="0002501B"/>
    <w:rsid w:val="00025DBF"/>
    <w:rsid w:val="00025FDC"/>
    <w:rsid w:val="00033F89"/>
    <w:rsid w:val="00034308"/>
    <w:rsid w:val="000347B1"/>
    <w:rsid w:val="00040BC6"/>
    <w:rsid w:val="00045129"/>
    <w:rsid w:val="00046514"/>
    <w:rsid w:val="000503A5"/>
    <w:rsid w:val="000551C8"/>
    <w:rsid w:val="00056ED5"/>
    <w:rsid w:val="00060600"/>
    <w:rsid w:val="00061BCA"/>
    <w:rsid w:val="0006452D"/>
    <w:rsid w:val="00076A0E"/>
    <w:rsid w:val="00077A37"/>
    <w:rsid w:val="00082505"/>
    <w:rsid w:val="000862F4"/>
    <w:rsid w:val="000866D6"/>
    <w:rsid w:val="00086702"/>
    <w:rsid w:val="000879D1"/>
    <w:rsid w:val="000938D7"/>
    <w:rsid w:val="00094FF4"/>
    <w:rsid w:val="000977CB"/>
    <w:rsid w:val="000A7413"/>
    <w:rsid w:val="000A7CA8"/>
    <w:rsid w:val="000B43DD"/>
    <w:rsid w:val="000B629F"/>
    <w:rsid w:val="000D3B99"/>
    <w:rsid w:val="000D7B28"/>
    <w:rsid w:val="000E787A"/>
    <w:rsid w:val="000F14DC"/>
    <w:rsid w:val="000F6449"/>
    <w:rsid w:val="000F6F66"/>
    <w:rsid w:val="00100695"/>
    <w:rsid w:val="0010275F"/>
    <w:rsid w:val="00105675"/>
    <w:rsid w:val="001101D0"/>
    <w:rsid w:val="001150BC"/>
    <w:rsid w:val="00116FAA"/>
    <w:rsid w:val="001172A6"/>
    <w:rsid w:val="0012202E"/>
    <w:rsid w:val="001257F0"/>
    <w:rsid w:val="00125BE5"/>
    <w:rsid w:val="00126447"/>
    <w:rsid w:val="001378AE"/>
    <w:rsid w:val="00145E4B"/>
    <w:rsid w:val="00146929"/>
    <w:rsid w:val="00150D26"/>
    <w:rsid w:val="001538C6"/>
    <w:rsid w:val="00153BC1"/>
    <w:rsid w:val="00154560"/>
    <w:rsid w:val="00154BB5"/>
    <w:rsid w:val="00154F76"/>
    <w:rsid w:val="00160368"/>
    <w:rsid w:val="00160485"/>
    <w:rsid w:val="00161A89"/>
    <w:rsid w:val="0016371C"/>
    <w:rsid w:val="00163D07"/>
    <w:rsid w:val="001665E4"/>
    <w:rsid w:val="00167315"/>
    <w:rsid w:val="00171CB4"/>
    <w:rsid w:val="00184497"/>
    <w:rsid w:val="00195E9E"/>
    <w:rsid w:val="001A5802"/>
    <w:rsid w:val="001B18D9"/>
    <w:rsid w:val="001B39E2"/>
    <w:rsid w:val="001B6935"/>
    <w:rsid w:val="001C15A3"/>
    <w:rsid w:val="001C3B5D"/>
    <w:rsid w:val="001C47F5"/>
    <w:rsid w:val="001D1116"/>
    <w:rsid w:val="001D5BC5"/>
    <w:rsid w:val="001D7EAD"/>
    <w:rsid w:val="001E5A0A"/>
    <w:rsid w:val="001F5EA5"/>
    <w:rsid w:val="0020061D"/>
    <w:rsid w:val="00203BA8"/>
    <w:rsid w:val="00204B23"/>
    <w:rsid w:val="00206792"/>
    <w:rsid w:val="00217378"/>
    <w:rsid w:val="00223972"/>
    <w:rsid w:val="002239EA"/>
    <w:rsid w:val="002243E9"/>
    <w:rsid w:val="00225DE4"/>
    <w:rsid w:val="00230F71"/>
    <w:rsid w:val="00233C06"/>
    <w:rsid w:val="002367CA"/>
    <w:rsid w:val="002373AD"/>
    <w:rsid w:val="00241EA1"/>
    <w:rsid w:val="00244C39"/>
    <w:rsid w:val="00245662"/>
    <w:rsid w:val="002465F5"/>
    <w:rsid w:val="00255D96"/>
    <w:rsid w:val="002562FC"/>
    <w:rsid w:val="00257432"/>
    <w:rsid w:val="0027625E"/>
    <w:rsid w:val="00286D92"/>
    <w:rsid w:val="00290277"/>
    <w:rsid w:val="00293703"/>
    <w:rsid w:val="002938D6"/>
    <w:rsid w:val="002949D9"/>
    <w:rsid w:val="002A0396"/>
    <w:rsid w:val="002A0FA0"/>
    <w:rsid w:val="002A1B94"/>
    <w:rsid w:val="002A2780"/>
    <w:rsid w:val="002B57E1"/>
    <w:rsid w:val="002C4133"/>
    <w:rsid w:val="002C714A"/>
    <w:rsid w:val="002D21B1"/>
    <w:rsid w:val="002D23DA"/>
    <w:rsid w:val="002E074F"/>
    <w:rsid w:val="002E2072"/>
    <w:rsid w:val="002F7C94"/>
    <w:rsid w:val="00303428"/>
    <w:rsid w:val="00304451"/>
    <w:rsid w:val="00304D0E"/>
    <w:rsid w:val="00305C8E"/>
    <w:rsid w:val="0031532B"/>
    <w:rsid w:val="00315C9F"/>
    <w:rsid w:val="00317246"/>
    <w:rsid w:val="00320584"/>
    <w:rsid w:val="0032252B"/>
    <w:rsid w:val="00322540"/>
    <w:rsid w:val="00323075"/>
    <w:rsid w:val="00326617"/>
    <w:rsid w:val="00326E93"/>
    <w:rsid w:val="00331FCD"/>
    <w:rsid w:val="0033358D"/>
    <w:rsid w:val="00335CD8"/>
    <w:rsid w:val="00337DD3"/>
    <w:rsid w:val="0034051E"/>
    <w:rsid w:val="003422B3"/>
    <w:rsid w:val="00350194"/>
    <w:rsid w:val="003535E5"/>
    <w:rsid w:val="003540CD"/>
    <w:rsid w:val="00374350"/>
    <w:rsid w:val="00374CD8"/>
    <w:rsid w:val="0037582E"/>
    <w:rsid w:val="00377C60"/>
    <w:rsid w:val="00380F9A"/>
    <w:rsid w:val="00384751"/>
    <w:rsid w:val="00384F8B"/>
    <w:rsid w:val="00392058"/>
    <w:rsid w:val="003A42A6"/>
    <w:rsid w:val="003A4EDE"/>
    <w:rsid w:val="003A63A8"/>
    <w:rsid w:val="003A66C0"/>
    <w:rsid w:val="003A755C"/>
    <w:rsid w:val="003A7601"/>
    <w:rsid w:val="003A7EBE"/>
    <w:rsid w:val="003B728F"/>
    <w:rsid w:val="003C54E0"/>
    <w:rsid w:val="003C67D9"/>
    <w:rsid w:val="003C7E87"/>
    <w:rsid w:val="003D215A"/>
    <w:rsid w:val="003D282C"/>
    <w:rsid w:val="003D4CB4"/>
    <w:rsid w:val="003E0245"/>
    <w:rsid w:val="003E4F7E"/>
    <w:rsid w:val="00401D98"/>
    <w:rsid w:val="00404E6A"/>
    <w:rsid w:val="00407D83"/>
    <w:rsid w:val="00410A98"/>
    <w:rsid w:val="00411309"/>
    <w:rsid w:val="004246A5"/>
    <w:rsid w:val="0042510C"/>
    <w:rsid w:val="00430B04"/>
    <w:rsid w:val="0043276C"/>
    <w:rsid w:val="00434F6D"/>
    <w:rsid w:val="004417F7"/>
    <w:rsid w:val="00441CA4"/>
    <w:rsid w:val="00442638"/>
    <w:rsid w:val="00447A7C"/>
    <w:rsid w:val="0045405A"/>
    <w:rsid w:val="00464CD5"/>
    <w:rsid w:val="00467718"/>
    <w:rsid w:val="00471E7D"/>
    <w:rsid w:val="004732A6"/>
    <w:rsid w:val="00482227"/>
    <w:rsid w:val="00487951"/>
    <w:rsid w:val="00492703"/>
    <w:rsid w:val="004A4316"/>
    <w:rsid w:val="004A51BA"/>
    <w:rsid w:val="004B3091"/>
    <w:rsid w:val="004C08E6"/>
    <w:rsid w:val="004C6EB8"/>
    <w:rsid w:val="004C729C"/>
    <w:rsid w:val="004D7AFC"/>
    <w:rsid w:val="004E114D"/>
    <w:rsid w:val="004E4483"/>
    <w:rsid w:val="004E4994"/>
    <w:rsid w:val="004E4AEB"/>
    <w:rsid w:val="004E70A0"/>
    <w:rsid w:val="004F1595"/>
    <w:rsid w:val="004F5491"/>
    <w:rsid w:val="004F5D39"/>
    <w:rsid w:val="004F7871"/>
    <w:rsid w:val="005012C6"/>
    <w:rsid w:val="005022A3"/>
    <w:rsid w:val="005056C9"/>
    <w:rsid w:val="00513471"/>
    <w:rsid w:val="005235FA"/>
    <w:rsid w:val="00527510"/>
    <w:rsid w:val="00530AEC"/>
    <w:rsid w:val="005315B8"/>
    <w:rsid w:val="0053656B"/>
    <w:rsid w:val="005410AA"/>
    <w:rsid w:val="005429E5"/>
    <w:rsid w:val="00543DD3"/>
    <w:rsid w:val="00545C5C"/>
    <w:rsid w:val="00547349"/>
    <w:rsid w:val="00553F66"/>
    <w:rsid w:val="0056066B"/>
    <w:rsid w:val="00567657"/>
    <w:rsid w:val="00567C49"/>
    <w:rsid w:val="00571279"/>
    <w:rsid w:val="005827E7"/>
    <w:rsid w:val="00583A29"/>
    <w:rsid w:val="00585045"/>
    <w:rsid w:val="00592523"/>
    <w:rsid w:val="00595E01"/>
    <w:rsid w:val="005A536B"/>
    <w:rsid w:val="005B47FF"/>
    <w:rsid w:val="005B5673"/>
    <w:rsid w:val="005C76CD"/>
    <w:rsid w:val="005D4A19"/>
    <w:rsid w:val="005E3591"/>
    <w:rsid w:val="005E6A20"/>
    <w:rsid w:val="005F65F6"/>
    <w:rsid w:val="005F7793"/>
    <w:rsid w:val="0060358C"/>
    <w:rsid w:val="0060497B"/>
    <w:rsid w:val="00605F88"/>
    <w:rsid w:val="00605FC5"/>
    <w:rsid w:val="00610522"/>
    <w:rsid w:val="0061154E"/>
    <w:rsid w:val="006165E7"/>
    <w:rsid w:val="00617671"/>
    <w:rsid w:val="00621A6D"/>
    <w:rsid w:val="00625645"/>
    <w:rsid w:val="00633EC4"/>
    <w:rsid w:val="0064001B"/>
    <w:rsid w:val="00642231"/>
    <w:rsid w:val="00642550"/>
    <w:rsid w:val="006450FC"/>
    <w:rsid w:val="00645CD5"/>
    <w:rsid w:val="00646245"/>
    <w:rsid w:val="00646762"/>
    <w:rsid w:val="00647CE5"/>
    <w:rsid w:val="00654A28"/>
    <w:rsid w:val="006550FD"/>
    <w:rsid w:val="00655935"/>
    <w:rsid w:val="006564DE"/>
    <w:rsid w:val="0066637E"/>
    <w:rsid w:val="00673D96"/>
    <w:rsid w:val="00673F42"/>
    <w:rsid w:val="00675922"/>
    <w:rsid w:val="00676F23"/>
    <w:rsid w:val="00680677"/>
    <w:rsid w:val="00681B25"/>
    <w:rsid w:val="00687CC4"/>
    <w:rsid w:val="00697584"/>
    <w:rsid w:val="006B0B4C"/>
    <w:rsid w:val="006B2CC7"/>
    <w:rsid w:val="006B3AA1"/>
    <w:rsid w:val="006B3D88"/>
    <w:rsid w:val="006B3DA8"/>
    <w:rsid w:val="006B49BA"/>
    <w:rsid w:val="006B69CF"/>
    <w:rsid w:val="006C123D"/>
    <w:rsid w:val="006C3865"/>
    <w:rsid w:val="006C6E6B"/>
    <w:rsid w:val="006D203C"/>
    <w:rsid w:val="006D32C7"/>
    <w:rsid w:val="006D74D1"/>
    <w:rsid w:val="006E65F8"/>
    <w:rsid w:val="006F003E"/>
    <w:rsid w:val="006F3146"/>
    <w:rsid w:val="00700D46"/>
    <w:rsid w:val="00706BF3"/>
    <w:rsid w:val="00707D5F"/>
    <w:rsid w:val="00707DFE"/>
    <w:rsid w:val="00714269"/>
    <w:rsid w:val="007158F5"/>
    <w:rsid w:val="007171AC"/>
    <w:rsid w:val="007249CC"/>
    <w:rsid w:val="00726C02"/>
    <w:rsid w:val="00730A3C"/>
    <w:rsid w:val="00731B60"/>
    <w:rsid w:val="0073631D"/>
    <w:rsid w:val="00736DDC"/>
    <w:rsid w:val="00740510"/>
    <w:rsid w:val="0074154F"/>
    <w:rsid w:val="00745E2D"/>
    <w:rsid w:val="00747E7D"/>
    <w:rsid w:val="0075711E"/>
    <w:rsid w:val="00763A7C"/>
    <w:rsid w:val="00770E9E"/>
    <w:rsid w:val="007723FE"/>
    <w:rsid w:val="00775DC2"/>
    <w:rsid w:val="0077616B"/>
    <w:rsid w:val="00776523"/>
    <w:rsid w:val="0078312C"/>
    <w:rsid w:val="00786863"/>
    <w:rsid w:val="0079140A"/>
    <w:rsid w:val="0079480F"/>
    <w:rsid w:val="00797024"/>
    <w:rsid w:val="007A48C9"/>
    <w:rsid w:val="007B39DF"/>
    <w:rsid w:val="007C3338"/>
    <w:rsid w:val="007C4BDF"/>
    <w:rsid w:val="007D2F9A"/>
    <w:rsid w:val="007D79A5"/>
    <w:rsid w:val="007F5D4A"/>
    <w:rsid w:val="007F60CD"/>
    <w:rsid w:val="008007DA"/>
    <w:rsid w:val="00801B03"/>
    <w:rsid w:val="008074FD"/>
    <w:rsid w:val="00807A5C"/>
    <w:rsid w:val="008161CE"/>
    <w:rsid w:val="008220A4"/>
    <w:rsid w:val="00822C0F"/>
    <w:rsid w:val="00825418"/>
    <w:rsid w:val="008301C0"/>
    <w:rsid w:val="00835166"/>
    <w:rsid w:val="0083589D"/>
    <w:rsid w:val="00843DF1"/>
    <w:rsid w:val="00853B96"/>
    <w:rsid w:val="008603FA"/>
    <w:rsid w:val="008618A0"/>
    <w:rsid w:val="00871933"/>
    <w:rsid w:val="00871E30"/>
    <w:rsid w:val="00874C08"/>
    <w:rsid w:val="00876313"/>
    <w:rsid w:val="00876C49"/>
    <w:rsid w:val="0088116A"/>
    <w:rsid w:val="00881638"/>
    <w:rsid w:val="0088578D"/>
    <w:rsid w:val="00895015"/>
    <w:rsid w:val="008B15B2"/>
    <w:rsid w:val="008B5095"/>
    <w:rsid w:val="008B6521"/>
    <w:rsid w:val="008B6B3B"/>
    <w:rsid w:val="008B7C0B"/>
    <w:rsid w:val="008C0EC2"/>
    <w:rsid w:val="008C4068"/>
    <w:rsid w:val="008C7623"/>
    <w:rsid w:val="008D5A29"/>
    <w:rsid w:val="008E03DF"/>
    <w:rsid w:val="008E15C2"/>
    <w:rsid w:val="008F3A07"/>
    <w:rsid w:val="008F5B61"/>
    <w:rsid w:val="0090141D"/>
    <w:rsid w:val="0090268C"/>
    <w:rsid w:val="0090393D"/>
    <w:rsid w:val="00905FDA"/>
    <w:rsid w:val="00910521"/>
    <w:rsid w:val="00912E05"/>
    <w:rsid w:val="009153F2"/>
    <w:rsid w:val="00915DCE"/>
    <w:rsid w:val="00916887"/>
    <w:rsid w:val="00916D84"/>
    <w:rsid w:val="00934A6D"/>
    <w:rsid w:val="00943FCC"/>
    <w:rsid w:val="009470CF"/>
    <w:rsid w:val="00954DDF"/>
    <w:rsid w:val="00957546"/>
    <w:rsid w:val="00964C84"/>
    <w:rsid w:val="009650D9"/>
    <w:rsid w:val="00967502"/>
    <w:rsid w:val="00981581"/>
    <w:rsid w:val="009872B2"/>
    <w:rsid w:val="00990AF7"/>
    <w:rsid w:val="00990D0E"/>
    <w:rsid w:val="00995E38"/>
    <w:rsid w:val="009A00F7"/>
    <w:rsid w:val="009A068B"/>
    <w:rsid w:val="009A44C6"/>
    <w:rsid w:val="009A6950"/>
    <w:rsid w:val="009B24F9"/>
    <w:rsid w:val="009B3226"/>
    <w:rsid w:val="009C0FF1"/>
    <w:rsid w:val="009C30B5"/>
    <w:rsid w:val="009C53A0"/>
    <w:rsid w:val="009C6EA5"/>
    <w:rsid w:val="009C70B8"/>
    <w:rsid w:val="009D0878"/>
    <w:rsid w:val="009D0E7C"/>
    <w:rsid w:val="009D2CD5"/>
    <w:rsid w:val="009D45AB"/>
    <w:rsid w:val="009D4B0C"/>
    <w:rsid w:val="009E0660"/>
    <w:rsid w:val="009E4A50"/>
    <w:rsid w:val="009E6082"/>
    <w:rsid w:val="009E78A2"/>
    <w:rsid w:val="009F6935"/>
    <w:rsid w:val="009F7E43"/>
    <w:rsid w:val="00A0173B"/>
    <w:rsid w:val="00A0203C"/>
    <w:rsid w:val="00A04759"/>
    <w:rsid w:val="00A065FF"/>
    <w:rsid w:val="00A14A9B"/>
    <w:rsid w:val="00A17087"/>
    <w:rsid w:val="00A17DF5"/>
    <w:rsid w:val="00A23D6C"/>
    <w:rsid w:val="00A27139"/>
    <w:rsid w:val="00A27B0C"/>
    <w:rsid w:val="00A42C92"/>
    <w:rsid w:val="00A577F2"/>
    <w:rsid w:val="00A71116"/>
    <w:rsid w:val="00A725D2"/>
    <w:rsid w:val="00A749B6"/>
    <w:rsid w:val="00A80063"/>
    <w:rsid w:val="00A91225"/>
    <w:rsid w:val="00A91E0E"/>
    <w:rsid w:val="00A939D8"/>
    <w:rsid w:val="00A96027"/>
    <w:rsid w:val="00AA19B7"/>
    <w:rsid w:val="00AA5E9B"/>
    <w:rsid w:val="00AB1CB9"/>
    <w:rsid w:val="00AE0909"/>
    <w:rsid w:val="00AE4DA4"/>
    <w:rsid w:val="00AE68F5"/>
    <w:rsid w:val="00AF3C09"/>
    <w:rsid w:val="00AF5202"/>
    <w:rsid w:val="00AF6782"/>
    <w:rsid w:val="00B03C0B"/>
    <w:rsid w:val="00B05E19"/>
    <w:rsid w:val="00B05E32"/>
    <w:rsid w:val="00B06E68"/>
    <w:rsid w:val="00B0757C"/>
    <w:rsid w:val="00B10D1A"/>
    <w:rsid w:val="00B10E8B"/>
    <w:rsid w:val="00B153DC"/>
    <w:rsid w:val="00B1793D"/>
    <w:rsid w:val="00B21B79"/>
    <w:rsid w:val="00B2602D"/>
    <w:rsid w:val="00B3095F"/>
    <w:rsid w:val="00B34847"/>
    <w:rsid w:val="00B35779"/>
    <w:rsid w:val="00B45778"/>
    <w:rsid w:val="00B51072"/>
    <w:rsid w:val="00B603AE"/>
    <w:rsid w:val="00B63C56"/>
    <w:rsid w:val="00B65790"/>
    <w:rsid w:val="00B662F6"/>
    <w:rsid w:val="00B7292B"/>
    <w:rsid w:val="00B73B67"/>
    <w:rsid w:val="00B75701"/>
    <w:rsid w:val="00B83384"/>
    <w:rsid w:val="00B8411B"/>
    <w:rsid w:val="00B85E54"/>
    <w:rsid w:val="00B916C1"/>
    <w:rsid w:val="00B926A9"/>
    <w:rsid w:val="00B94FCD"/>
    <w:rsid w:val="00BA36EB"/>
    <w:rsid w:val="00BA3853"/>
    <w:rsid w:val="00BB1B06"/>
    <w:rsid w:val="00BB3A9A"/>
    <w:rsid w:val="00BD1A64"/>
    <w:rsid w:val="00BD4FC5"/>
    <w:rsid w:val="00BE2803"/>
    <w:rsid w:val="00BE2B5C"/>
    <w:rsid w:val="00BE2DCF"/>
    <w:rsid w:val="00BE323D"/>
    <w:rsid w:val="00BE7971"/>
    <w:rsid w:val="00BF1037"/>
    <w:rsid w:val="00BF110B"/>
    <w:rsid w:val="00BF11F1"/>
    <w:rsid w:val="00BF1F5B"/>
    <w:rsid w:val="00BF3A08"/>
    <w:rsid w:val="00C02452"/>
    <w:rsid w:val="00C03F89"/>
    <w:rsid w:val="00C05680"/>
    <w:rsid w:val="00C0597F"/>
    <w:rsid w:val="00C05E7C"/>
    <w:rsid w:val="00C06C28"/>
    <w:rsid w:val="00C06EF3"/>
    <w:rsid w:val="00C071C0"/>
    <w:rsid w:val="00C10BD8"/>
    <w:rsid w:val="00C10DA8"/>
    <w:rsid w:val="00C10E8E"/>
    <w:rsid w:val="00C16635"/>
    <w:rsid w:val="00C2106F"/>
    <w:rsid w:val="00C25DCD"/>
    <w:rsid w:val="00C27399"/>
    <w:rsid w:val="00C27A71"/>
    <w:rsid w:val="00C3475A"/>
    <w:rsid w:val="00C47E90"/>
    <w:rsid w:val="00C543AD"/>
    <w:rsid w:val="00C63376"/>
    <w:rsid w:val="00C649F5"/>
    <w:rsid w:val="00C66FFF"/>
    <w:rsid w:val="00C70754"/>
    <w:rsid w:val="00C70890"/>
    <w:rsid w:val="00C73E3F"/>
    <w:rsid w:val="00C74107"/>
    <w:rsid w:val="00C823A7"/>
    <w:rsid w:val="00C87002"/>
    <w:rsid w:val="00C9209A"/>
    <w:rsid w:val="00C92FD5"/>
    <w:rsid w:val="00CA6016"/>
    <w:rsid w:val="00CA6723"/>
    <w:rsid w:val="00CA6C8D"/>
    <w:rsid w:val="00CA7059"/>
    <w:rsid w:val="00CB1EDB"/>
    <w:rsid w:val="00CB2CC8"/>
    <w:rsid w:val="00CB70F9"/>
    <w:rsid w:val="00CC1CF8"/>
    <w:rsid w:val="00CC26D4"/>
    <w:rsid w:val="00CC56A0"/>
    <w:rsid w:val="00CC7CB9"/>
    <w:rsid w:val="00CD366F"/>
    <w:rsid w:val="00CD36A5"/>
    <w:rsid w:val="00CD6A6F"/>
    <w:rsid w:val="00CE27DF"/>
    <w:rsid w:val="00CF21A9"/>
    <w:rsid w:val="00D013ED"/>
    <w:rsid w:val="00D03829"/>
    <w:rsid w:val="00D0400E"/>
    <w:rsid w:val="00D05A0B"/>
    <w:rsid w:val="00D06DA5"/>
    <w:rsid w:val="00D10CE6"/>
    <w:rsid w:val="00D1120A"/>
    <w:rsid w:val="00D237A7"/>
    <w:rsid w:val="00D25CD9"/>
    <w:rsid w:val="00D313BE"/>
    <w:rsid w:val="00D3175F"/>
    <w:rsid w:val="00D334D7"/>
    <w:rsid w:val="00D33F6E"/>
    <w:rsid w:val="00D36B05"/>
    <w:rsid w:val="00D37910"/>
    <w:rsid w:val="00D41D1C"/>
    <w:rsid w:val="00D45A74"/>
    <w:rsid w:val="00D533A3"/>
    <w:rsid w:val="00D55704"/>
    <w:rsid w:val="00D601A6"/>
    <w:rsid w:val="00D60E6F"/>
    <w:rsid w:val="00D63EDC"/>
    <w:rsid w:val="00D654E7"/>
    <w:rsid w:val="00D67471"/>
    <w:rsid w:val="00D67879"/>
    <w:rsid w:val="00D71D1B"/>
    <w:rsid w:val="00D753AC"/>
    <w:rsid w:val="00D87237"/>
    <w:rsid w:val="00D87889"/>
    <w:rsid w:val="00DA03E9"/>
    <w:rsid w:val="00DA2718"/>
    <w:rsid w:val="00DA3792"/>
    <w:rsid w:val="00DB0FB7"/>
    <w:rsid w:val="00DB120A"/>
    <w:rsid w:val="00DB1AC1"/>
    <w:rsid w:val="00DB201C"/>
    <w:rsid w:val="00DB51B9"/>
    <w:rsid w:val="00DB7E8D"/>
    <w:rsid w:val="00DC3A00"/>
    <w:rsid w:val="00DC4CFD"/>
    <w:rsid w:val="00DC7C15"/>
    <w:rsid w:val="00DD2E88"/>
    <w:rsid w:val="00DD3A7D"/>
    <w:rsid w:val="00DE0DE5"/>
    <w:rsid w:val="00DE2778"/>
    <w:rsid w:val="00DE4C96"/>
    <w:rsid w:val="00DE4E30"/>
    <w:rsid w:val="00DF058E"/>
    <w:rsid w:val="00DF1857"/>
    <w:rsid w:val="00DF502D"/>
    <w:rsid w:val="00DF760A"/>
    <w:rsid w:val="00E01F8B"/>
    <w:rsid w:val="00E06139"/>
    <w:rsid w:val="00E0741D"/>
    <w:rsid w:val="00E12EE4"/>
    <w:rsid w:val="00E16E31"/>
    <w:rsid w:val="00E210D9"/>
    <w:rsid w:val="00E2382A"/>
    <w:rsid w:val="00E25087"/>
    <w:rsid w:val="00E336E4"/>
    <w:rsid w:val="00E468A8"/>
    <w:rsid w:val="00E51BC2"/>
    <w:rsid w:val="00E555E4"/>
    <w:rsid w:val="00E55648"/>
    <w:rsid w:val="00E557B9"/>
    <w:rsid w:val="00E617EE"/>
    <w:rsid w:val="00E8200D"/>
    <w:rsid w:val="00E8356E"/>
    <w:rsid w:val="00E925B4"/>
    <w:rsid w:val="00E9272B"/>
    <w:rsid w:val="00E93EFA"/>
    <w:rsid w:val="00E93FCD"/>
    <w:rsid w:val="00E948BE"/>
    <w:rsid w:val="00E9750B"/>
    <w:rsid w:val="00EA1654"/>
    <w:rsid w:val="00EA7125"/>
    <w:rsid w:val="00EA775F"/>
    <w:rsid w:val="00EB1BF9"/>
    <w:rsid w:val="00EB2154"/>
    <w:rsid w:val="00EB44B7"/>
    <w:rsid w:val="00EB70CB"/>
    <w:rsid w:val="00ED03E6"/>
    <w:rsid w:val="00ED126D"/>
    <w:rsid w:val="00ED44E7"/>
    <w:rsid w:val="00ED4F50"/>
    <w:rsid w:val="00EE5AB0"/>
    <w:rsid w:val="00F00CA3"/>
    <w:rsid w:val="00F00D26"/>
    <w:rsid w:val="00F027D0"/>
    <w:rsid w:val="00F03E5D"/>
    <w:rsid w:val="00F1333E"/>
    <w:rsid w:val="00F21294"/>
    <w:rsid w:val="00F22B79"/>
    <w:rsid w:val="00F3079E"/>
    <w:rsid w:val="00F340A7"/>
    <w:rsid w:val="00F34906"/>
    <w:rsid w:val="00F34A19"/>
    <w:rsid w:val="00F363B1"/>
    <w:rsid w:val="00F373B9"/>
    <w:rsid w:val="00F42514"/>
    <w:rsid w:val="00F46592"/>
    <w:rsid w:val="00F511FB"/>
    <w:rsid w:val="00F54639"/>
    <w:rsid w:val="00F60598"/>
    <w:rsid w:val="00F62F78"/>
    <w:rsid w:val="00F6318B"/>
    <w:rsid w:val="00F64849"/>
    <w:rsid w:val="00F72AA6"/>
    <w:rsid w:val="00F81DF9"/>
    <w:rsid w:val="00F82C3C"/>
    <w:rsid w:val="00F9742B"/>
    <w:rsid w:val="00FA0F63"/>
    <w:rsid w:val="00FA1E87"/>
    <w:rsid w:val="00FA6427"/>
    <w:rsid w:val="00FA73B3"/>
    <w:rsid w:val="00FB112B"/>
    <w:rsid w:val="00FC68EB"/>
    <w:rsid w:val="00FD52EF"/>
    <w:rsid w:val="00FD5D50"/>
    <w:rsid w:val="00FE0232"/>
    <w:rsid w:val="00FE0474"/>
    <w:rsid w:val="00FE39B5"/>
    <w:rsid w:val="00FE5ACD"/>
    <w:rsid w:val="00FF34A1"/>
    <w:rsid w:val="00FF4B0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52D"/>
    <w:rPr>
      <w:sz w:val="24"/>
      <w:szCs w:val="24"/>
    </w:rPr>
  </w:style>
  <w:style w:type="paragraph" w:styleId="Heading1">
    <w:name w:val="heading 1"/>
    <w:basedOn w:val="Normal"/>
    <w:next w:val="Normal"/>
    <w:qFormat/>
    <w:rsid w:val="0006452D"/>
    <w:pPr>
      <w:keepNext/>
      <w:outlineLvl w:val="0"/>
    </w:pPr>
    <w:rPr>
      <w:u w:val="single"/>
    </w:rPr>
  </w:style>
  <w:style w:type="paragraph" w:styleId="Heading2">
    <w:name w:val="heading 2"/>
    <w:basedOn w:val="Normal"/>
    <w:next w:val="Normal"/>
    <w:qFormat/>
    <w:rsid w:val="0006452D"/>
    <w:pPr>
      <w:keepNext/>
      <w:outlineLvl w:val="1"/>
    </w:pPr>
    <w:rPr>
      <w:b/>
      <w:bCs/>
      <w:u w:val="single"/>
    </w:rPr>
  </w:style>
  <w:style w:type="paragraph" w:styleId="Heading3">
    <w:name w:val="heading 3"/>
    <w:basedOn w:val="Normal"/>
    <w:next w:val="Normal"/>
    <w:link w:val="Heading3Char"/>
    <w:qFormat/>
    <w:rsid w:val="0006452D"/>
    <w:pPr>
      <w:keepNext/>
      <w:outlineLvl w:val="2"/>
    </w:pPr>
    <w:rPr>
      <w:b/>
      <w:bCs/>
    </w:rPr>
  </w:style>
  <w:style w:type="paragraph" w:styleId="Heading4">
    <w:name w:val="heading 4"/>
    <w:basedOn w:val="Normal"/>
    <w:next w:val="Normal"/>
    <w:qFormat/>
    <w:rsid w:val="0006452D"/>
    <w:pPr>
      <w:keepNext/>
      <w:jc w:val="center"/>
      <w:outlineLvl w:val="3"/>
    </w:pPr>
    <w:rPr>
      <w:b/>
      <w:bCs/>
    </w:rPr>
  </w:style>
  <w:style w:type="paragraph" w:styleId="Heading5">
    <w:name w:val="heading 5"/>
    <w:basedOn w:val="Normal"/>
    <w:next w:val="Normal"/>
    <w:qFormat/>
    <w:rsid w:val="0006452D"/>
    <w:pPr>
      <w:keepNext/>
      <w:ind w:firstLine="360"/>
      <w:jc w:val="center"/>
      <w:outlineLvl w:val="4"/>
    </w:pPr>
    <w:rPr>
      <w:b/>
      <w:bCs/>
      <w:u w:val="single"/>
    </w:rPr>
  </w:style>
  <w:style w:type="paragraph" w:styleId="Heading6">
    <w:name w:val="heading 6"/>
    <w:basedOn w:val="Normal"/>
    <w:next w:val="Normal"/>
    <w:qFormat/>
    <w:rsid w:val="0006452D"/>
    <w:pPr>
      <w:keepNext/>
      <w:ind w:left="360"/>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452D"/>
    <w:rPr>
      <w:color w:val="0000FF"/>
      <w:u w:val="single"/>
    </w:rPr>
  </w:style>
  <w:style w:type="paragraph" w:styleId="Title">
    <w:name w:val="Title"/>
    <w:basedOn w:val="Normal"/>
    <w:qFormat/>
    <w:rsid w:val="0006452D"/>
    <w:pPr>
      <w:jc w:val="center"/>
    </w:pPr>
    <w:rPr>
      <w:b/>
      <w:bCs/>
      <w:sz w:val="28"/>
    </w:rPr>
  </w:style>
  <w:style w:type="character" w:styleId="CommentReference">
    <w:name w:val="annotation reference"/>
    <w:basedOn w:val="DefaultParagraphFont"/>
    <w:semiHidden/>
    <w:rsid w:val="0006452D"/>
    <w:rPr>
      <w:sz w:val="16"/>
      <w:szCs w:val="16"/>
    </w:rPr>
  </w:style>
  <w:style w:type="paragraph" w:styleId="CommentText">
    <w:name w:val="annotation text"/>
    <w:basedOn w:val="Normal"/>
    <w:semiHidden/>
    <w:rsid w:val="0006452D"/>
    <w:rPr>
      <w:sz w:val="20"/>
      <w:szCs w:val="20"/>
    </w:rPr>
  </w:style>
  <w:style w:type="character" w:styleId="FollowedHyperlink">
    <w:name w:val="FollowedHyperlink"/>
    <w:basedOn w:val="DefaultParagraphFont"/>
    <w:rsid w:val="0006452D"/>
    <w:rPr>
      <w:color w:val="800080"/>
      <w:u w:val="single"/>
    </w:rPr>
  </w:style>
  <w:style w:type="paragraph" w:styleId="BodyTextIndent">
    <w:name w:val="Body Text Indent"/>
    <w:basedOn w:val="Normal"/>
    <w:rsid w:val="0006452D"/>
    <w:pPr>
      <w:ind w:left="360"/>
    </w:pPr>
  </w:style>
  <w:style w:type="paragraph" w:styleId="BodyTextIndent2">
    <w:name w:val="Body Text Indent 2"/>
    <w:basedOn w:val="Normal"/>
    <w:rsid w:val="0006452D"/>
    <w:pPr>
      <w:ind w:left="1440"/>
    </w:pPr>
  </w:style>
  <w:style w:type="paragraph" w:styleId="List">
    <w:name w:val="List"/>
    <w:basedOn w:val="Normal"/>
    <w:rsid w:val="0006452D"/>
    <w:pPr>
      <w:ind w:left="360" w:hanging="360"/>
    </w:pPr>
    <w:rPr>
      <w:sz w:val="20"/>
      <w:szCs w:val="20"/>
    </w:rPr>
  </w:style>
  <w:style w:type="paragraph" w:styleId="BodyText">
    <w:name w:val="Body Text"/>
    <w:basedOn w:val="Normal"/>
    <w:rsid w:val="0006452D"/>
    <w:rPr>
      <w:b/>
      <w:sz w:val="20"/>
      <w:szCs w:val="20"/>
      <w:u w:val="single"/>
    </w:rPr>
  </w:style>
  <w:style w:type="paragraph" w:styleId="BodyText2">
    <w:name w:val="Body Text 2"/>
    <w:basedOn w:val="Normal"/>
    <w:rsid w:val="0006452D"/>
    <w:rPr>
      <w:i/>
      <w:sz w:val="18"/>
      <w:szCs w:val="20"/>
    </w:rPr>
  </w:style>
  <w:style w:type="paragraph" w:styleId="Header">
    <w:name w:val="header"/>
    <w:basedOn w:val="Normal"/>
    <w:rsid w:val="0006452D"/>
    <w:pPr>
      <w:tabs>
        <w:tab w:val="center" w:pos="4320"/>
        <w:tab w:val="right" w:pos="8640"/>
      </w:tabs>
    </w:pPr>
  </w:style>
  <w:style w:type="paragraph" w:styleId="Footer">
    <w:name w:val="footer"/>
    <w:basedOn w:val="Normal"/>
    <w:rsid w:val="0006452D"/>
    <w:pPr>
      <w:tabs>
        <w:tab w:val="center" w:pos="4320"/>
        <w:tab w:val="right" w:pos="8640"/>
      </w:tabs>
    </w:pPr>
  </w:style>
  <w:style w:type="character" w:styleId="PageNumber">
    <w:name w:val="page number"/>
    <w:basedOn w:val="DefaultParagraphFont"/>
    <w:rsid w:val="0006452D"/>
  </w:style>
  <w:style w:type="paragraph" w:styleId="BodyTextIndent3">
    <w:name w:val="Body Text Indent 3"/>
    <w:basedOn w:val="Normal"/>
    <w:rsid w:val="0006452D"/>
    <w:pPr>
      <w:ind w:left="2160"/>
    </w:pPr>
  </w:style>
  <w:style w:type="paragraph" w:customStyle="1" w:styleId="Default">
    <w:name w:val="Default"/>
    <w:rsid w:val="0006452D"/>
    <w:pPr>
      <w:autoSpaceDE w:val="0"/>
      <w:autoSpaceDN w:val="0"/>
      <w:adjustRightInd w:val="0"/>
    </w:pPr>
    <w:rPr>
      <w:rFonts w:ascii="TimesNewRomanPSMT" w:hAnsi="TimesNewRomanPSMT"/>
    </w:rPr>
  </w:style>
  <w:style w:type="paragraph" w:customStyle="1" w:styleId="CM5">
    <w:name w:val="CM5"/>
    <w:basedOn w:val="Default"/>
    <w:next w:val="Default"/>
    <w:rsid w:val="0006452D"/>
    <w:pPr>
      <w:spacing w:line="331" w:lineRule="auto"/>
    </w:pPr>
    <w:rPr>
      <w:sz w:val="24"/>
      <w:szCs w:val="24"/>
    </w:rPr>
  </w:style>
  <w:style w:type="paragraph" w:customStyle="1" w:styleId="CM13">
    <w:name w:val="CM13"/>
    <w:basedOn w:val="Default"/>
    <w:next w:val="Default"/>
    <w:rsid w:val="0006452D"/>
    <w:pPr>
      <w:spacing w:after="336"/>
    </w:pPr>
    <w:rPr>
      <w:sz w:val="24"/>
      <w:szCs w:val="24"/>
    </w:rPr>
  </w:style>
  <w:style w:type="paragraph" w:styleId="NormalWeb">
    <w:name w:val="Normal (Web)"/>
    <w:basedOn w:val="Normal"/>
    <w:uiPriority w:val="99"/>
    <w:rsid w:val="0006452D"/>
    <w:pPr>
      <w:spacing w:before="100" w:beforeAutospacing="1" w:after="100" w:afterAutospacing="1"/>
    </w:pPr>
    <w:rPr>
      <w:rFonts w:ascii="Georgia" w:eastAsia="Arial Unicode MS" w:hAnsi="Georgia" w:cs="Arial Unicode MS"/>
      <w:sz w:val="20"/>
      <w:szCs w:val="20"/>
    </w:rPr>
  </w:style>
  <w:style w:type="paragraph" w:styleId="BodyText3">
    <w:name w:val="Body Text 3"/>
    <w:basedOn w:val="Normal"/>
    <w:rsid w:val="0006452D"/>
    <w:pPr>
      <w:keepNext/>
      <w:keepLines/>
    </w:pPr>
    <w:rPr>
      <w:b/>
      <w:bCs/>
      <w:u w:val="single"/>
    </w:rPr>
  </w:style>
  <w:style w:type="paragraph" w:styleId="Subtitle">
    <w:name w:val="Subtitle"/>
    <w:basedOn w:val="Normal"/>
    <w:qFormat/>
    <w:rsid w:val="0006452D"/>
    <w:rPr>
      <w:rFonts w:ascii="AvantGarde Md BT" w:hAnsi="AvantGarde Md BT"/>
      <w:b/>
      <w:sz w:val="40"/>
      <w:szCs w:val="20"/>
    </w:rPr>
  </w:style>
  <w:style w:type="character" w:customStyle="1" w:styleId="boldem">
    <w:name w:val="bold em"/>
    <w:basedOn w:val="DefaultParagraphFont"/>
    <w:rsid w:val="0006452D"/>
  </w:style>
  <w:style w:type="paragraph" w:styleId="CommentSubject">
    <w:name w:val="annotation subject"/>
    <w:basedOn w:val="CommentText"/>
    <w:next w:val="CommentText"/>
    <w:semiHidden/>
    <w:rsid w:val="003A66C0"/>
    <w:rPr>
      <w:b/>
      <w:bCs/>
    </w:rPr>
  </w:style>
  <w:style w:type="paragraph" w:styleId="BalloonText">
    <w:name w:val="Balloon Text"/>
    <w:basedOn w:val="Normal"/>
    <w:semiHidden/>
    <w:rsid w:val="003A66C0"/>
    <w:rPr>
      <w:rFonts w:ascii="Tahoma" w:hAnsi="Tahoma" w:cs="Tahoma"/>
      <w:sz w:val="16"/>
      <w:szCs w:val="16"/>
    </w:rPr>
  </w:style>
  <w:style w:type="paragraph" w:styleId="TOC1">
    <w:name w:val="toc 1"/>
    <w:basedOn w:val="Normal"/>
    <w:next w:val="Normal"/>
    <w:autoRedefine/>
    <w:uiPriority w:val="39"/>
    <w:rsid w:val="003540CD"/>
    <w:pPr>
      <w:tabs>
        <w:tab w:val="left" w:pos="720"/>
        <w:tab w:val="right" w:leader="dot" w:pos="9350"/>
      </w:tabs>
      <w:spacing w:line="360" w:lineRule="auto"/>
    </w:pPr>
  </w:style>
  <w:style w:type="paragraph" w:styleId="TOC2">
    <w:name w:val="toc 2"/>
    <w:basedOn w:val="Normal"/>
    <w:next w:val="Normal"/>
    <w:autoRedefine/>
    <w:semiHidden/>
    <w:rsid w:val="00B7292B"/>
    <w:pPr>
      <w:ind w:left="240"/>
    </w:pPr>
  </w:style>
  <w:style w:type="paragraph" w:styleId="TOC3">
    <w:name w:val="toc 3"/>
    <w:basedOn w:val="Normal"/>
    <w:next w:val="Normal"/>
    <w:autoRedefine/>
    <w:uiPriority w:val="39"/>
    <w:rsid w:val="000B629F"/>
    <w:pPr>
      <w:tabs>
        <w:tab w:val="left" w:pos="450"/>
        <w:tab w:val="left" w:pos="1200"/>
        <w:tab w:val="right" w:leader="dot" w:pos="9350"/>
      </w:tabs>
      <w:ind w:left="144"/>
    </w:pPr>
    <w:rPr>
      <w:noProof/>
      <w:color w:val="000000"/>
      <w:sz w:val="22"/>
      <w:szCs w:val="22"/>
    </w:rPr>
  </w:style>
  <w:style w:type="paragraph" w:styleId="TOC6">
    <w:name w:val="toc 6"/>
    <w:basedOn w:val="Normal"/>
    <w:next w:val="Normal"/>
    <w:autoRedefine/>
    <w:semiHidden/>
    <w:rsid w:val="00646245"/>
    <w:pPr>
      <w:ind w:left="1200"/>
    </w:pPr>
  </w:style>
  <w:style w:type="paragraph" w:styleId="TOC5">
    <w:name w:val="toc 5"/>
    <w:basedOn w:val="Normal"/>
    <w:next w:val="Normal"/>
    <w:autoRedefine/>
    <w:semiHidden/>
    <w:rsid w:val="00646245"/>
    <w:pPr>
      <w:ind w:left="960"/>
    </w:pPr>
  </w:style>
  <w:style w:type="character" w:customStyle="1" w:styleId="Heading3Char">
    <w:name w:val="Heading 3 Char"/>
    <w:basedOn w:val="DefaultParagraphFont"/>
    <w:link w:val="Heading3"/>
    <w:rsid w:val="00610522"/>
    <w:rPr>
      <w:b/>
      <w:bCs/>
      <w:sz w:val="24"/>
      <w:szCs w:val="24"/>
      <w:lang w:val="en-US" w:eastAsia="en-US" w:bidi="ar-SA"/>
    </w:rPr>
  </w:style>
  <w:style w:type="paragraph" w:customStyle="1" w:styleId="reportname">
    <w:name w:val="report name"/>
    <w:basedOn w:val="Normal"/>
    <w:rsid w:val="00E925B4"/>
    <w:pPr>
      <w:spacing w:line="400" w:lineRule="exact"/>
    </w:pPr>
    <w:rPr>
      <w:rFonts w:ascii="Arial" w:hAnsi="Arial"/>
      <w:color w:val="000000"/>
      <w:sz w:val="36"/>
    </w:rPr>
  </w:style>
  <w:style w:type="paragraph" w:customStyle="1" w:styleId="arail9bold">
    <w:name w:val="arail9 bold"/>
    <w:basedOn w:val="Normal"/>
    <w:rsid w:val="00E925B4"/>
    <w:rPr>
      <w:rFonts w:ascii="Arial" w:hAnsi="Arial"/>
      <w:b/>
      <w:sz w:val="18"/>
    </w:rPr>
  </w:style>
  <w:style w:type="paragraph" w:customStyle="1" w:styleId="arial9">
    <w:name w:val="arial9"/>
    <w:basedOn w:val="Normal"/>
    <w:rsid w:val="00E925B4"/>
    <w:pPr>
      <w:ind w:right="-108"/>
    </w:pPr>
    <w:rPr>
      <w:rFonts w:ascii="Arial" w:hAnsi="Arial"/>
      <w:sz w:val="18"/>
    </w:rPr>
  </w:style>
  <w:style w:type="paragraph" w:customStyle="1" w:styleId="margin40">
    <w:name w:val="margin40"/>
    <w:basedOn w:val="Normal"/>
    <w:rsid w:val="005F65F6"/>
    <w:pPr>
      <w:spacing w:before="100" w:beforeAutospacing="1" w:after="100" w:afterAutospacing="1"/>
      <w:ind w:left="600"/>
    </w:pPr>
    <w:rPr>
      <w:rFonts w:ascii="Georgia" w:hAnsi="Georgia"/>
      <w:sz w:val="23"/>
      <w:szCs w:val="23"/>
    </w:rPr>
  </w:style>
  <w:style w:type="paragraph" w:styleId="ListParagraph">
    <w:name w:val="List Paragraph"/>
    <w:basedOn w:val="Normal"/>
    <w:uiPriority w:val="34"/>
    <w:qFormat/>
    <w:rsid w:val="005022A3"/>
    <w:pPr>
      <w:ind w:left="720"/>
      <w:contextualSpacing/>
    </w:pPr>
  </w:style>
  <w:style w:type="character" w:styleId="FootnoteReference">
    <w:name w:val="footnote reference"/>
    <w:basedOn w:val="DefaultParagraphFont"/>
    <w:rsid w:val="00B05E19"/>
    <w:rPr>
      <w:vertAlign w:val="superscript"/>
    </w:rPr>
  </w:style>
  <w:style w:type="paragraph" w:styleId="Revision">
    <w:name w:val="Revision"/>
    <w:hidden/>
    <w:uiPriority w:val="99"/>
    <w:semiHidden/>
    <w:rsid w:val="00C0597F"/>
    <w:rPr>
      <w:sz w:val="24"/>
      <w:szCs w:val="24"/>
    </w:rPr>
  </w:style>
  <w:style w:type="paragraph" w:styleId="FootnoteText">
    <w:name w:val="footnote text"/>
    <w:basedOn w:val="Normal"/>
    <w:link w:val="FootnoteTextChar"/>
    <w:rsid w:val="004C08E6"/>
    <w:rPr>
      <w:sz w:val="20"/>
      <w:szCs w:val="20"/>
    </w:rPr>
  </w:style>
  <w:style w:type="character" w:customStyle="1" w:styleId="FootnoteTextChar">
    <w:name w:val="Footnote Text Char"/>
    <w:basedOn w:val="DefaultParagraphFont"/>
    <w:link w:val="FootnoteText"/>
    <w:rsid w:val="004C08E6"/>
  </w:style>
  <w:style w:type="paragraph" w:styleId="TOCHeading">
    <w:name w:val="TOC Heading"/>
    <w:basedOn w:val="Heading1"/>
    <w:next w:val="Normal"/>
    <w:uiPriority w:val="39"/>
    <w:semiHidden/>
    <w:unhideWhenUsed/>
    <w:qFormat/>
    <w:rsid w:val="00255D96"/>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rPr>
  </w:style>
  <w:style w:type="character" w:customStyle="1" w:styleId="lg">
    <w:name w:val="lg"/>
    <w:basedOn w:val="DefaultParagraphFont"/>
    <w:rsid w:val="004327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52D"/>
    <w:rPr>
      <w:sz w:val="24"/>
      <w:szCs w:val="24"/>
    </w:rPr>
  </w:style>
  <w:style w:type="paragraph" w:styleId="Heading1">
    <w:name w:val="heading 1"/>
    <w:basedOn w:val="Normal"/>
    <w:next w:val="Normal"/>
    <w:qFormat/>
    <w:rsid w:val="0006452D"/>
    <w:pPr>
      <w:keepNext/>
      <w:outlineLvl w:val="0"/>
    </w:pPr>
    <w:rPr>
      <w:u w:val="single"/>
    </w:rPr>
  </w:style>
  <w:style w:type="paragraph" w:styleId="Heading2">
    <w:name w:val="heading 2"/>
    <w:basedOn w:val="Normal"/>
    <w:next w:val="Normal"/>
    <w:qFormat/>
    <w:rsid w:val="0006452D"/>
    <w:pPr>
      <w:keepNext/>
      <w:outlineLvl w:val="1"/>
    </w:pPr>
    <w:rPr>
      <w:b/>
      <w:bCs/>
      <w:u w:val="single"/>
    </w:rPr>
  </w:style>
  <w:style w:type="paragraph" w:styleId="Heading3">
    <w:name w:val="heading 3"/>
    <w:basedOn w:val="Normal"/>
    <w:next w:val="Normal"/>
    <w:link w:val="Heading3Char"/>
    <w:qFormat/>
    <w:rsid w:val="0006452D"/>
    <w:pPr>
      <w:keepNext/>
      <w:outlineLvl w:val="2"/>
    </w:pPr>
    <w:rPr>
      <w:b/>
      <w:bCs/>
    </w:rPr>
  </w:style>
  <w:style w:type="paragraph" w:styleId="Heading4">
    <w:name w:val="heading 4"/>
    <w:basedOn w:val="Normal"/>
    <w:next w:val="Normal"/>
    <w:qFormat/>
    <w:rsid w:val="0006452D"/>
    <w:pPr>
      <w:keepNext/>
      <w:jc w:val="center"/>
      <w:outlineLvl w:val="3"/>
    </w:pPr>
    <w:rPr>
      <w:b/>
      <w:bCs/>
    </w:rPr>
  </w:style>
  <w:style w:type="paragraph" w:styleId="Heading5">
    <w:name w:val="heading 5"/>
    <w:basedOn w:val="Normal"/>
    <w:next w:val="Normal"/>
    <w:qFormat/>
    <w:rsid w:val="0006452D"/>
    <w:pPr>
      <w:keepNext/>
      <w:ind w:firstLine="360"/>
      <w:jc w:val="center"/>
      <w:outlineLvl w:val="4"/>
    </w:pPr>
    <w:rPr>
      <w:b/>
      <w:bCs/>
      <w:u w:val="single"/>
    </w:rPr>
  </w:style>
  <w:style w:type="paragraph" w:styleId="Heading6">
    <w:name w:val="heading 6"/>
    <w:basedOn w:val="Normal"/>
    <w:next w:val="Normal"/>
    <w:qFormat/>
    <w:rsid w:val="0006452D"/>
    <w:pPr>
      <w:keepNext/>
      <w:ind w:left="360"/>
      <w:jc w:val="center"/>
      <w:outlineLvl w:val="5"/>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52D"/>
    <w:rPr>
      <w:color w:val="0000FF"/>
      <w:u w:val="single"/>
    </w:rPr>
  </w:style>
  <w:style w:type="paragraph" w:styleId="Title">
    <w:name w:val="Title"/>
    <w:basedOn w:val="Normal"/>
    <w:qFormat/>
    <w:rsid w:val="0006452D"/>
    <w:pPr>
      <w:jc w:val="center"/>
    </w:pPr>
    <w:rPr>
      <w:b/>
      <w:bCs/>
      <w:sz w:val="28"/>
    </w:rPr>
  </w:style>
  <w:style w:type="character" w:styleId="CommentReference">
    <w:name w:val="annotation reference"/>
    <w:basedOn w:val="DefaultParagraphFont"/>
    <w:semiHidden/>
    <w:rsid w:val="0006452D"/>
    <w:rPr>
      <w:sz w:val="16"/>
      <w:szCs w:val="16"/>
    </w:rPr>
  </w:style>
  <w:style w:type="paragraph" w:styleId="CommentText">
    <w:name w:val="annotation text"/>
    <w:basedOn w:val="Normal"/>
    <w:semiHidden/>
    <w:rsid w:val="0006452D"/>
    <w:rPr>
      <w:sz w:val="20"/>
      <w:szCs w:val="20"/>
    </w:rPr>
  </w:style>
  <w:style w:type="character" w:styleId="FollowedHyperlink">
    <w:name w:val="FollowedHyperlink"/>
    <w:basedOn w:val="DefaultParagraphFont"/>
    <w:rsid w:val="0006452D"/>
    <w:rPr>
      <w:color w:val="800080"/>
      <w:u w:val="single"/>
    </w:rPr>
  </w:style>
  <w:style w:type="paragraph" w:styleId="BodyTextIndent">
    <w:name w:val="Body Text Indent"/>
    <w:basedOn w:val="Normal"/>
    <w:rsid w:val="0006452D"/>
    <w:pPr>
      <w:ind w:left="360"/>
    </w:pPr>
  </w:style>
  <w:style w:type="paragraph" w:styleId="BodyTextIndent2">
    <w:name w:val="Body Text Indent 2"/>
    <w:basedOn w:val="Normal"/>
    <w:rsid w:val="0006452D"/>
    <w:pPr>
      <w:ind w:left="1440"/>
    </w:pPr>
  </w:style>
  <w:style w:type="paragraph" w:styleId="List">
    <w:name w:val="List"/>
    <w:basedOn w:val="Normal"/>
    <w:rsid w:val="0006452D"/>
    <w:pPr>
      <w:ind w:left="360" w:hanging="360"/>
    </w:pPr>
    <w:rPr>
      <w:sz w:val="20"/>
      <w:szCs w:val="20"/>
    </w:rPr>
  </w:style>
  <w:style w:type="paragraph" w:styleId="BodyText">
    <w:name w:val="Body Text"/>
    <w:basedOn w:val="Normal"/>
    <w:rsid w:val="0006452D"/>
    <w:rPr>
      <w:b/>
      <w:sz w:val="20"/>
      <w:szCs w:val="20"/>
      <w:u w:val="single"/>
    </w:rPr>
  </w:style>
  <w:style w:type="paragraph" w:styleId="BodyText2">
    <w:name w:val="Body Text 2"/>
    <w:basedOn w:val="Normal"/>
    <w:rsid w:val="0006452D"/>
    <w:rPr>
      <w:i/>
      <w:sz w:val="18"/>
      <w:szCs w:val="20"/>
    </w:rPr>
  </w:style>
  <w:style w:type="paragraph" w:styleId="Header">
    <w:name w:val="header"/>
    <w:basedOn w:val="Normal"/>
    <w:rsid w:val="0006452D"/>
    <w:pPr>
      <w:tabs>
        <w:tab w:val="center" w:pos="4320"/>
        <w:tab w:val="right" w:pos="8640"/>
      </w:tabs>
    </w:pPr>
  </w:style>
  <w:style w:type="paragraph" w:styleId="Footer">
    <w:name w:val="footer"/>
    <w:basedOn w:val="Normal"/>
    <w:rsid w:val="0006452D"/>
    <w:pPr>
      <w:tabs>
        <w:tab w:val="center" w:pos="4320"/>
        <w:tab w:val="right" w:pos="8640"/>
      </w:tabs>
    </w:pPr>
  </w:style>
  <w:style w:type="character" w:styleId="PageNumber">
    <w:name w:val="page number"/>
    <w:basedOn w:val="DefaultParagraphFont"/>
    <w:rsid w:val="0006452D"/>
  </w:style>
  <w:style w:type="paragraph" w:styleId="BodyTextIndent3">
    <w:name w:val="Body Text Indent 3"/>
    <w:basedOn w:val="Normal"/>
    <w:rsid w:val="0006452D"/>
    <w:pPr>
      <w:ind w:left="2160"/>
    </w:pPr>
  </w:style>
  <w:style w:type="paragraph" w:customStyle="1" w:styleId="Default">
    <w:name w:val="Default"/>
    <w:rsid w:val="0006452D"/>
    <w:pPr>
      <w:autoSpaceDE w:val="0"/>
      <w:autoSpaceDN w:val="0"/>
      <w:adjustRightInd w:val="0"/>
    </w:pPr>
    <w:rPr>
      <w:rFonts w:ascii="TimesNewRomanPSMT" w:hAnsi="TimesNewRomanPSMT"/>
    </w:rPr>
  </w:style>
  <w:style w:type="paragraph" w:customStyle="1" w:styleId="CM5">
    <w:name w:val="CM5"/>
    <w:basedOn w:val="Default"/>
    <w:next w:val="Default"/>
    <w:rsid w:val="0006452D"/>
    <w:pPr>
      <w:spacing w:line="331" w:lineRule="auto"/>
    </w:pPr>
    <w:rPr>
      <w:sz w:val="24"/>
      <w:szCs w:val="24"/>
    </w:rPr>
  </w:style>
  <w:style w:type="paragraph" w:customStyle="1" w:styleId="CM13">
    <w:name w:val="CM13"/>
    <w:basedOn w:val="Default"/>
    <w:next w:val="Default"/>
    <w:rsid w:val="0006452D"/>
    <w:pPr>
      <w:spacing w:after="336"/>
    </w:pPr>
    <w:rPr>
      <w:sz w:val="24"/>
      <w:szCs w:val="24"/>
    </w:rPr>
  </w:style>
  <w:style w:type="paragraph" w:styleId="NormalWeb">
    <w:name w:val="Normal (Web)"/>
    <w:basedOn w:val="Normal"/>
    <w:uiPriority w:val="99"/>
    <w:rsid w:val="0006452D"/>
    <w:pPr>
      <w:spacing w:before="100" w:beforeAutospacing="1" w:after="100" w:afterAutospacing="1"/>
    </w:pPr>
    <w:rPr>
      <w:rFonts w:ascii="Georgia" w:eastAsia="Arial Unicode MS" w:hAnsi="Georgia" w:cs="Arial Unicode MS"/>
      <w:sz w:val="20"/>
      <w:szCs w:val="20"/>
    </w:rPr>
  </w:style>
  <w:style w:type="paragraph" w:styleId="BodyText3">
    <w:name w:val="Body Text 3"/>
    <w:basedOn w:val="Normal"/>
    <w:rsid w:val="0006452D"/>
    <w:pPr>
      <w:keepNext/>
      <w:keepLines/>
    </w:pPr>
    <w:rPr>
      <w:b/>
      <w:bCs/>
      <w:u w:val="single"/>
    </w:rPr>
  </w:style>
  <w:style w:type="paragraph" w:styleId="Subtitle">
    <w:name w:val="Subtitle"/>
    <w:basedOn w:val="Normal"/>
    <w:qFormat/>
    <w:rsid w:val="0006452D"/>
    <w:rPr>
      <w:rFonts w:ascii="AvantGarde Md BT" w:hAnsi="AvantGarde Md BT"/>
      <w:b/>
      <w:sz w:val="40"/>
      <w:szCs w:val="20"/>
    </w:rPr>
  </w:style>
  <w:style w:type="character" w:customStyle="1" w:styleId="boldem">
    <w:name w:val="bold em"/>
    <w:basedOn w:val="DefaultParagraphFont"/>
    <w:rsid w:val="0006452D"/>
  </w:style>
  <w:style w:type="paragraph" w:styleId="CommentSubject">
    <w:name w:val="annotation subject"/>
    <w:basedOn w:val="CommentText"/>
    <w:next w:val="CommentText"/>
    <w:semiHidden/>
    <w:rsid w:val="003A66C0"/>
    <w:rPr>
      <w:b/>
      <w:bCs/>
    </w:rPr>
  </w:style>
  <w:style w:type="paragraph" w:styleId="BalloonText">
    <w:name w:val="Balloon Text"/>
    <w:basedOn w:val="Normal"/>
    <w:semiHidden/>
    <w:rsid w:val="003A66C0"/>
    <w:rPr>
      <w:rFonts w:ascii="Tahoma" w:hAnsi="Tahoma" w:cs="Tahoma"/>
      <w:sz w:val="16"/>
      <w:szCs w:val="16"/>
    </w:rPr>
  </w:style>
  <w:style w:type="paragraph" w:styleId="TOC1">
    <w:name w:val="toc 1"/>
    <w:basedOn w:val="Normal"/>
    <w:next w:val="Normal"/>
    <w:autoRedefine/>
    <w:semiHidden/>
    <w:rsid w:val="003540CD"/>
    <w:pPr>
      <w:tabs>
        <w:tab w:val="left" w:pos="720"/>
        <w:tab w:val="right" w:leader="dot" w:pos="9350"/>
      </w:tabs>
      <w:spacing w:line="360" w:lineRule="auto"/>
    </w:pPr>
  </w:style>
  <w:style w:type="paragraph" w:styleId="TOC2">
    <w:name w:val="toc 2"/>
    <w:basedOn w:val="Normal"/>
    <w:next w:val="Normal"/>
    <w:autoRedefine/>
    <w:semiHidden/>
    <w:rsid w:val="00B7292B"/>
    <w:pPr>
      <w:ind w:left="240"/>
    </w:pPr>
  </w:style>
  <w:style w:type="paragraph" w:styleId="TOC3">
    <w:name w:val="toc 3"/>
    <w:basedOn w:val="Normal"/>
    <w:next w:val="Normal"/>
    <w:autoRedefine/>
    <w:semiHidden/>
    <w:rsid w:val="003540CD"/>
    <w:pPr>
      <w:tabs>
        <w:tab w:val="left" w:pos="1200"/>
        <w:tab w:val="right" w:leader="dot" w:pos="9350"/>
      </w:tabs>
      <w:spacing w:line="360" w:lineRule="auto"/>
      <w:ind w:left="480"/>
    </w:pPr>
  </w:style>
  <w:style w:type="paragraph" w:styleId="TOC6">
    <w:name w:val="toc 6"/>
    <w:basedOn w:val="Normal"/>
    <w:next w:val="Normal"/>
    <w:autoRedefine/>
    <w:semiHidden/>
    <w:rsid w:val="00646245"/>
    <w:pPr>
      <w:ind w:left="1200"/>
    </w:pPr>
  </w:style>
  <w:style w:type="paragraph" w:styleId="TOC5">
    <w:name w:val="toc 5"/>
    <w:basedOn w:val="Normal"/>
    <w:next w:val="Normal"/>
    <w:autoRedefine/>
    <w:semiHidden/>
    <w:rsid w:val="00646245"/>
    <w:pPr>
      <w:ind w:left="960"/>
    </w:pPr>
  </w:style>
  <w:style w:type="character" w:customStyle="1" w:styleId="Heading3Char">
    <w:name w:val="Heading 3 Char"/>
    <w:basedOn w:val="DefaultParagraphFont"/>
    <w:link w:val="Heading3"/>
    <w:rsid w:val="00610522"/>
    <w:rPr>
      <w:b/>
      <w:bCs/>
      <w:sz w:val="24"/>
      <w:szCs w:val="24"/>
      <w:lang w:val="en-US" w:eastAsia="en-US" w:bidi="ar-SA"/>
    </w:rPr>
  </w:style>
  <w:style w:type="paragraph" w:customStyle="1" w:styleId="reportname">
    <w:name w:val="report name"/>
    <w:basedOn w:val="Normal"/>
    <w:rsid w:val="00E925B4"/>
    <w:pPr>
      <w:spacing w:line="400" w:lineRule="exact"/>
    </w:pPr>
    <w:rPr>
      <w:rFonts w:ascii="Arial" w:hAnsi="Arial"/>
      <w:color w:val="000000"/>
      <w:sz w:val="36"/>
    </w:rPr>
  </w:style>
  <w:style w:type="paragraph" w:customStyle="1" w:styleId="arail9bold">
    <w:name w:val="arail9 bold"/>
    <w:basedOn w:val="Normal"/>
    <w:rsid w:val="00E925B4"/>
    <w:rPr>
      <w:rFonts w:ascii="Arial" w:hAnsi="Arial"/>
      <w:b/>
      <w:sz w:val="18"/>
    </w:rPr>
  </w:style>
  <w:style w:type="paragraph" w:customStyle="1" w:styleId="arial9">
    <w:name w:val="arial9"/>
    <w:basedOn w:val="Normal"/>
    <w:rsid w:val="00E925B4"/>
    <w:pPr>
      <w:ind w:right="-108"/>
    </w:pPr>
    <w:rPr>
      <w:rFonts w:ascii="Arial" w:hAnsi="Arial"/>
      <w:sz w:val="18"/>
    </w:rPr>
  </w:style>
  <w:style w:type="paragraph" w:customStyle="1" w:styleId="margin40">
    <w:name w:val="margin40"/>
    <w:basedOn w:val="Normal"/>
    <w:rsid w:val="005F65F6"/>
    <w:pPr>
      <w:spacing w:before="100" w:beforeAutospacing="1" w:after="100" w:afterAutospacing="1"/>
      <w:ind w:left="600"/>
    </w:pPr>
    <w:rPr>
      <w:rFonts w:ascii="Georgia" w:hAnsi="Georgia"/>
      <w:sz w:val="23"/>
      <w:szCs w:val="23"/>
    </w:rPr>
  </w:style>
  <w:style w:type="paragraph" w:styleId="ListParagraph">
    <w:name w:val="List Paragraph"/>
    <w:basedOn w:val="Normal"/>
    <w:uiPriority w:val="34"/>
    <w:qFormat/>
    <w:rsid w:val="005022A3"/>
    <w:pPr>
      <w:ind w:left="720"/>
      <w:contextualSpacing/>
    </w:pPr>
  </w:style>
</w:styles>
</file>

<file path=word/webSettings.xml><?xml version="1.0" encoding="utf-8"?>
<w:webSettings xmlns:r="http://schemas.openxmlformats.org/officeDocument/2006/relationships" xmlns:w="http://schemas.openxmlformats.org/wordprocessingml/2006/main">
  <w:divs>
    <w:div w:id="115607246">
      <w:bodyDiv w:val="1"/>
      <w:marLeft w:val="0"/>
      <w:marRight w:val="0"/>
      <w:marTop w:val="0"/>
      <w:marBottom w:val="0"/>
      <w:divBdr>
        <w:top w:val="none" w:sz="0" w:space="0" w:color="auto"/>
        <w:left w:val="none" w:sz="0" w:space="0" w:color="auto"/>
        <w:bottom w:val="none" w:sz="0" w:space="0" w:color="auto"/>
        <w:right w:val="none" w:sz="0" w:space="0" w:color="auto"/>
      </w:divBdr>
    </w:div>
    <w:div w:id="226501502">
      <w:bodyDiv w:val="1"/>
      <w:marLeft w:val="0"/>
      <w:marRight w:val="0"/>
      <w:marTop w:val="0"/>
      <w:marBottom w:val="0"/>
      <w:divBdr>
        <w:top w:val="none" w:sz="0" w:space="0" w:color="auto"/>
        <w:left w:val="none" w:sz="0" w:space="0" w:color="auto"/>
        <w:bottom w:val="none" w:sz="0" w:space="0" w:color="auto"/>
        <w:right w:val="none" w:sz="0" w:space="0" w:color="auto"/>
      </w:divBdr>
    </w:div>
    <w:div w:id="5311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oe.mass.edu/charter/laws.html" TargetMode="External"/><Relationship Id="rId26" Type="http://schemas.openxmlformats.org/officeDocument/2006/relationships/hyperlink" Target="http://www.doe.mass.edu/charter/acct.html?section=criteria" TargetMode="External"/><Relationship Id="rId39" Type="http://schemas.openxmlformats.org/officeDocument/2006/relationships/hyperlink" Target="http://www.doe.mass.edu/lawsregs/603cmr1.html?section=07" TargetMode="External"/><Relationship Id="rId21" Type="http://schemas.openxmlformats.org/officeDocument/2006/relationships/hyperlink" Target="https://malegislature.gov/Laws/GeneralLaws/PartI/TitleXII/Chapter71/Section89" TargetMode="External"/><Relationship Id="rId34" Type="http://schemas.openxmlformats.org/officeDocument/2006/relationships/hyperlink" Target="http://www.doe.mass.edu/charter/finance/tuition/" TargetMode="External"/><Relationship Id="rId42" Type="http://schemas.openxmlformats.org/officeDocument/2006/relationships/hyperlink" Target="https://malegislature.gov/Laws/GeneralLaws/PartI/TitleXII/Chapter71/Section89" TargetMode="External"/><Relationship Id="rId47" Type="http://schemas.openxmlformats.org/officeDocument/2006/relationships/hyperlink" Target="http://www.doe.mass.edu/charter/finance/chart/" TargetMode="External"/><Relationship Id="rId50" Type="http://schemas.openxmlformats.org/officeDocument/2006/relationships/hyperlink" Target="http://www.mass.gov/anf/hearings-and-appeals/bureau-of-special-education-appeals-bsea/" TargetMode="External"/><Relationship Id="rId55" Type="http://schemas.openxmlformats.org/officeDocument/2006/relationships/hyperlink" Target="http://www.masscharterschools.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doe.mass.edu/charter/default.html" TargetMode="External"/><Relationship Id="rId33" Type="http://schemas.openxmlformats.org/officeDocument/2006/relationships/hyperlink" Target="http://www.doe.mass.edu/sped/iep/eng_toc.html" TargetMode="External"/><Relationship Id="rId38" Type="http://schemas.openxmlformats.org/officeDocument/2006/relationships/hyperlink" Target="http://www.mass.gov/eohhs/provider/insurance/masshealth/school-based-medicaid/" TargetMode="External"/><Relationship Id="rId46" Type="http://schemas.openxmlformats.org/officeDocument/2006/relationships/hyperlink" Target="https://malegislature.gov/Laws/GeneralLaws/PartI/TitleXII/Chapter71/Section89"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oe.mass.edu/charter/new/?section=app" TargetMode="External"/><Relationship Id="rId29" Type="http://schemas.openxmlformats.org/officeDocument/2006/relationships/hyperlink" Target="http://www.ed.gov/about/offices/list/osers/osep/index.html" TargetMode="External"/><Relationship Id="rId41" Type="http://schemas.openxmlformats.org/officeDocument/2006/relationships/hyperlink" Target="https://malegislature.gov/Laws/GeneralLaws/PartI/TitleXII/Chapter71/Section89" TargetMode="External"/><Relationship Id="rId54" Type="http://schemas.openxmlformats.org/officeDocument/2006/relationships/hyperlink" Target="http://www.doe.mass.edu/sp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harter/acct.html" TargetMode="External"/><Relationship Id="rId32" Type="http://schemas.openxmlformats.org/officeDocument/2006/relationships/hyperlink" Target="http://www.doe.mass.edu/charter/guidance/2016-2.html" TargetMode="External"/><Relationship Id="rId37" Type="http://schemas.openxmlformats.org/officeDocument/2006/relationships/hyperlink" Target="http://www.doe.mass.edu/sped/iep/eng_toc.html" TargetMode="External"/><Relationship Id="rId40" Type="http://schemas.openxmlformats.org/officeDocument/2006/relationships/hyperlink" Target="http://www.doe.mass.edu/charter/guidance/2016-1.html" TargetMode="External"/><Relationship Id="rId45" Type="http://schemas.openxmlformats.org/officeDocument/2006/relationships/hyperlink" Target="https://malegislature.gov/Laws/GeneralLaws/PartI/TitleXII/Chapter71/Section89" TargetMode="External"/><Relationship Id="rId53" Type="http://schemas.openxmlformats.org/officeDocument/2006/relationships/hyperlink" Target="http://www.doe.mass.edu/charter/"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charter/new/?section=app2" TargetMode="External"/><Relationship Id="rId28" Type="http://schemas.openxmlformats.org/officeDocument/2006/relationships/hyperlink" Target="http://profiles.doe.mass.edu/search/search.aspx?leftNavId=" TargetMode="External"/><Relationship Id="rId36" Type="http://schemas.openxmlformats.org/officeDocument/2006/relationships/hyperlink" Target="http://www.doe.mass.edu/finance/circuitbreaker/" TargetMode="External"/><Relationship Id="rId49" Type="http://schemas.openxmlformats.org/officeDocument/2006/relationships/hyperlink" Target="http://www.doe.mass.edu/charter/governance/EnrollmentChecklist.pdf" TargetMode="External"/><Relationship Id="rId57"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malegislature.gov/Laws/GeneralLaws/PartI/TitleXII/Chapter71/Section89" TargetMode="External"/><Relationship Id="rId31" Type="http://schemas.openxmlformats.org/officeDocument/2006/relationships/hyperlink" Target="http://www.doe.mass.edu/lawsregs/603cmr28.html?section=03" TargetMode="External"/><Relationship Id="rId44" Type="http://schemas.openxmlformats.org/officeDocument/2006/relationships/hyperlink" Target="http://www.doe.mass.edu/lawsregs/603cmr1.html?section=05" TargetMode="External"/><Relationship Id="rId52" Type="http://schemas.openxmlformats.org/officeDocument/2006/relationships/hyperlink" Target="mailto:compliance@doe.mass.edu" TargetMode="External"/><Relationship Id="rId6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doe.mass.edu/lawsregs/603cmr1.html?section=04" TargetMode="External"/><Relationship Id="rId27" Type="http://schemas.openxmlformats.org/officeDocument/2006/relationships/hyperlink" Target="http://www.doe.mass.edu/news/news.aspx?id=7802" TargetMode="External"/><Relationship Id="rId30" Type="http://schemas.openxmlformats.org/officeDocument/2006/relationships/hyperlink" Target="http://idea.ed.gov/explore/view/p/%2Croot%2Cregs%2C300%2CC%2C300%252E209%2Cb%2C" TargetMode="External"/><Relationship Id="rId35" Type="http://schemas.openxmlformats.org/officeDocument/2006/relationships/hyperlink" Target="http://www.doe.mass.edu/sped/advisories/2014-5ta.html" TargetMode="External"/><Relationship Id="rId43" Type="http://schemas.openxmlformats.org/officeDocument/2006/relationships/hyperlink" Target="http://www.doe.mass.edu/lawsregs/603cmr1.html?section=05" TargetMode="External"/><Relationship Id="rId48" Type="http://schemas.openxmlformats.org/officeDocument/2006/relationships/hyperlink" Target="http://www.doe.mass.edu/infoservices/data/ChangingMetric.pdf" TargetMode="External"/><Relationship Id="rId56" Type="http://schemas.openxmlformats.org/officeDocument/2006/relationships/hyperlink" Target="http://www.qualitycharters.org" TargetMode="External"/><Relationship Id="rId8" Type="http://schemas.openxmlformats.org/officeDocument/2006/relationships/settings" Target="settings.xml"/><Relationship Id="rId51" Type="http://schemas.openxmlformats.org/officeDocument/2006/relationships/hyperlink" Target="http://www.doe.mass.edu/pqa/pr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DESE-231-28291</_dlc_DocId>
    <_dlc_DocIdUrl xmlns="733efe1c-5bbe-4968-87dc-d400e65c879f">
      <Url>https://sharepoint.doemass.org/ese/webteam/cps/_layouts/DocIdRedir.aspx?ID=DESE-231-28291</Url>
      <Description>DESE-231-28291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091EA-E196-4CFA-AC1A-C8B58147DA50}">
  <ds:schemaRefs>
    <ds:schemaRef ds:uri="http://schemas.microsoft.com/sharepoint/events"/>
  </ds:schemaRefs>
</ds:datastoreItem>
</file>

<file path=customXml/itemProps2.xml><?xml version="1.0" encoding="utf-8"?>
<ds:datastoreItem xmlns:ds="http://schemas.openxmlformats.org/officeDocument/2006/customXml" ds:itemID="{2A643CC4-2CB3-46F2-B807-E694E2901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55BA2-3314-4EE8-82A2-BDDCE4AF6F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FBD09B8-0EC1-48E7-B7F0-41F391856218}">
  <ds:schemaRefs>
    <ds:schemaRef ds:uri="http://schemas.microsoft.com/sharepoint/v3/contenttype/forms"/>
  </ds:schemaRefs>
</ds:datastoreItem>
</file>

<file path=customXml/itemProps5.xml><?xml version="1.0" encoding="utf-8"?>
<ds:datastoreItem xmlns:ds="http://schemas.openxmlformats.org/officeDocument/2006/customXml" ds:itemID="{F4D9CEC6-4D5F-47F9-8623-C17A749E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8054</Words>
  <Characters>46555</Characters>
  <Application>Microsoft Office Word</Application>
  <DocSecurity>0</DocSecurity>
  <Lines>802</Lines>
  <Paragraphs>287</Paragraphs>
  <ScaleCrop>false</ScaleCrop>
  <HeadingPairs>
    <vt:vector size="2" baseType="variant">
      <vt:variant>
        <vt:lpstr>Title</vt:lpstr>
      </vt:variant>
      <vt:variant>
        <vt:i4>1</vt:i4>
      </vt:variant>
    </vt:vector>
  </HeadingPairs>
  <TitlesOfParts>
    <vt:vector size="1" baseType="lpstr">
      <vt:lpstr>Massachusetts Primer on Special Education and Charter Schools Part II: Information for State Officials and Others</vt:lpstr>
    </vt:vector>
  </TitlesOfParts>
  <Company/>
  <LinksUpToDate>false</LinksUpToDate>
  <CharactersWithSpaces>54322</CharactersWithSpaces>
  <SharedDoc>false</SharedDoc>
  <HLinks>
    <vt:vector size="468" baseType="variant">
      <vt:variant>
        <vt:i4>7602226</vt:i4>
      </vt:variant>
      <vt:variant>
        <vt:i4>372</vt:i4>
      </vt:variant>
      <vt:variant>
        <vt:i4>0</vt:i4>
      </vt:variant>
      <vt:variant>
        <vt:i4>5</vt:i4>
      </vt:variant>
      <vt:variant>
        <vt:lpwstr>http://www.doe.mass.edu/sped.docs.html</vt:lpwstr>
      </vt:variant>
      <vt:variant>
        <vt:lpwstr/>
      </vt:variant>
      <vt:variant>
        <vt:i4>6160510</vt:i4>
      </vt:variant>
      <vt:variant>
        <vt:i4>369</vt:i4>
      </vt:variant>
      <vt:variant>
        <vt:i4>0</vt:i4>
      </vt:variant>
      <vt:variant>
        <vt:i4>5</vt:i4>
      </vt:variant>
      <vt:variant>
        <vt:lpwstr>http://edreform.com/charter_schools/websites/massachusetts.html</vt:lpwstr>
      </vt:variant>
      <vt:variant>
        <vt:lpwstr/>
      </vt:variant>
      <vt:variant>
        <vt:i4>3080293</vt:i4>
      </vt:variant>
      <vt:variant>
        <vt:i4>366</vt:i4>
      </vt:variant>
      <vt:variant>
        <vt:i4>0</vt:i4>
      </vt:variant>
      <vt:variant>
        <vt:i4>5</vt:i4>
      </vt:variant>
      <vt:variant>
        <vt:lpwstr>http://www.qualitycharters.org/</vt:lpwstr>
      </vt:variant>
      <vt:variant>
        <vt:lpwstr/>
      </vt:variant>
      <vt:variant>
        <vt:i4>4784211</vt:i4>
      </vt:variant>
      <vt:variant>
        <vt:i4>363</vt:i4>
      </vt:variant>
      <vt:variant>
        <vt:i4>0</vt:i4>
      </vt:variant>
      <vt:variant>
        <vt:i4>5</vt:i4>
      </vt:variant>
      <vt:variant>
        <vt:lpwstr>http://www.uscharterschools.org/</vt:lpwstr>
      </vt:variant>
      <vt:variant>
        <vt:lpwstr/>
      </vt:variant>
      <vt:variant>
        <vt:i4>2228274</vt:i4>
      </vt:variant>
      <vt:variant>
        <vt:i4>360</vt:i4>
      </vt:variant>
      <vt:variant>
        <vt:i4>0</vt:i4>
      </vt:variant>
      <vt:variant>
        <vt:i4>5</vt:i4>
      </vt:variant>
      <vt:variant>
        <vt:lpwstr>http://www.masscharterschools.org/</vt:lpwstr>
      </vt:variant>
      <vt:variant>
        <vt:lpwstr/>
      </vt:variant>
      <vt:variant>
        <vt:i4>4521989</vt:i4>
      </vt:variant>
      <vt:variant>
        <vt:i4>357</vt:i4>
      </vt:variant>
      <vt:variant>
        <vt:i4>0</vt:i4>
      </vt:variant>
      <vt:variant>
        <vt:i4>5</vt:i4>
      </vt:variant>
      <vt:variant>
        <vt:lpwstr>http://www.doe.mass.edu/sped</vt:lpwstr>
      </vt:variant>
      <vt:variant>
        <vt:lpwstr/>
      </vt:variant>
      <vt:variant>
        <vt:i4>5701711</vt:i4>
      </vt:variant>
      <vt:variant>
        <vt:i4>354</vt:i4>
      </vt:variant>
      <vt:variant>
        <vt:i4>0</vt:i4>
      </vt:variant>
      <vt:variant>
        <vt:i4>5</vt:i4>
      </vt:variant>
      <vt:variant>
        <vt:lpwstr>http://www.doe.mass.edu/charter/governance/adminguide.pdf</vt:lpwstr>
      </vt:variant>
      <vt:variant>
        <vt:lpwstr/>
      </vt:variant>
      <vt:variant>
        <vt:i4>3276913</vt:i4>
      </vt:variant>
      <vt:variant>
        <vt:i4>351</vt:i4>
      </vt:variant>
      <vt:variant>
        <vt:i4>0</vt:i4>
      </vt:variant>
      <vt:variant>
        <vt:i4>5</vt:i4>
      </vt:variant>
      <vt:variant>
        <vt:lpwstr>http://www.doe.mass.edu/charter/tech_advisory/03_1.html</vt:lpwstr>
      </vt:variant>
      <vt:variant>
        <vt:lpwstr/>
      </vt:variant>
      <vt:variant>
        <vt:i4>65559</vt:i4>
      </vt:variant>
      <vt:variant>
        <vt:i4>348</vt:i4>
      </vt:variant>
      <vt:variant>
        <vt:i4>0</vt:i4>
      </vt:variant>
      <vt:variant>
        <vt:i4>5</vt:i4>
      </vt:variant>
      <vt:variant>
        <vt:lpwstr>http://www.doe.mass.edu/charter/</vt:lpwstr>
      </vt:variant>
      <vt:variant>
        <vt:lpwstr/>
      </vt:variant>
      <vt:variant>
        <vt:i4>5373953</vt:i4>
      </vt:variant>
      <vt:variant>
        <vt:i4>345</vt:i4>
      </vt:variant>
      <vt:variant>
        <vt:i4>0</vt:i4>
      </vt:variant>
      <vt:variant>
        <vt:i4>5</vt:i4>
      </vt:variant>
      <vt:variant>
        <vt:lpwstr>http://www.doe.mass.edu/pqa/prs/</vt:lpwstr>
      </vt:variant>
      <vt:variant>
        <vt:lpwstr/>
      </vt:variant>
      <vt:variant>
        <vt:i4>4390932</vt:i4>
      </vt:variant>
      <vt:variant>
        <vt:i4>342</vt:i4>
      </vt:variant>
      <vt:variant>
        <vt:i4>0</vt:i4>
      </vt:variant>
      <vt:variant>
        <vt:i4>5</vt:i4>
      </vt:variant>
      <vt:variant>
        <vt:lpwstr>http://www.doe.mass.edu/bsea/</vt:lpwstr>
      </vt:variant>
      <vt:variant>
        <vt:lpwstr/>
      </vt:variant>
      <vt:variant>
        <vt:i4>3473521</vt:i4>
      </vt:variant>
      <vt:variant>
        <vt:i4>339</vt:i4>
      </vt:variant>
      <vt:variant>
        <vt:i4>0</vt:i4>
      </vt:variant>
      <vt:variant>
        <vt:i4>5</vt:i4>
      </vt:variant>
      <vt:variant>
        <vt:lpwstr>http://www.doe.mass.edu/charter/tech_advisory/07_2.html</vt:lpwstr>
      </vt:variant>
      <vt:variant>
        <vt:lpwstr/>
      </vt:variant>
      <vt:variant>
        <vt:i4>983106</vt:i4>
      </vt:variant>
      <vt:variant>
        <vt:i4>336</vt:i4>
      </vt:variant>
      <vt:variant>
        <vt:i4>0</vt:i4>
      </vt:variant>
      <vt:variant>
        <vt:i4>5</vt:i4>
      </vt:variant>
      <vt:variant>
        <vt:lpwstr>http://www.doe.mass.edu/sped/advisories/Parent520Auth.doc</vt:lpwstr>
      </vt:variant>
      <vt:variant>
        <vt:lpwstr/>
      </vt:variant>
      <vt:variant>
        <vt:i4>2621488</vt:i4>
      </vt:variant>
      <vt:variant>
        <vt:i4>333</vt:i4>
      </vt:variant>
      <vt:variant>
        <vt:i4>0</vt:i4>
      </vt:variant>
      <vt:variant>
        <vt:i4>5</vt:i4>
      </vt:variant>
      <vt:variant>
        <vt:lpwstr>http://www.mass.gov/masshealth</vt:lpwstr>
      </vt:variant>
      <vt:variant>
        <vt:lpwstr/>
      </vt:variant>
      <vt:variant>
        <vt:i4>65600</vt:i4>
      </vt:variant>
      <vt:variant>
        <vt:i4>330</vt:i4>
      </vt:variant>
      <vt:variant>
        <vt:i4>0</vt:i4>
      </vt:variant>
      <vt:variant>
        <vt:i4>5</vt:i4>
      </vt:variant>
      <vt:variant>
        <vt:lpwstr>http://www.doe.mass.edu/sped/grants.html</vt:lpwstr>
      </vt:variant>
      <vt:variant>
        <vt:lpwstr/>
      </vt:variant>
      <vt:variant>
        <vt:i4>4259926</vt:i4>
      </vt:variant>
      <vt:variant>
        <vt:i4>327</vt:i4>
      </vt:variant>
      <vt:variant>
        <vt:i4>0</vt:i4>
      </vt:variant>
      <vt:variant>
        <vt:i4>5</vt:i4>
      </vt:variant>
      <vt:variant>
        <vt:lpwstr>http://finance1.doe.mass.edu/charter/</vt:lpwstr>
      </vt:variant>
      <vt:variant>
        <vt:lpwstr/>
      </vt:variant>
      <vt:variant>
        <vt:i4>5701682</vt:i4>
      </vt:variant>
      <vt:variant>
        <vt:i4>324</vt:i4>
      </vt:variant>
      <vt:variant>
        <vt:i4>0</vt:i4>
      </vt:variant>
      <vt:variant>
        <vt:i4>5</vt:i4>
      </vt:variant>
      <vt:variant>
        <vt:lpwstr>\\Nmgintranet\web_drop\Charter_School\www.doe.mass.edu\sped\iep\forms\</vt:lpwstr>
      </vt:variant>
      <vt:variant>
        <vt:lpwstr/>
      </vt:variant>
      <vt:variant>
        <vt:i4>393233</vt:i4>
      </vt:variant>
      <vt:variant>
        <vt:i4>321</vt:i4>
      </vt:variant>
      <vt:variant>
        <vt:i4>0</vt:i4>
      </vt:variant>
      <vt:variant>
        <vt:i4>5</vt:i4>
      </vt:variant>
      <vt:variant>
        <vt:lpwstr>\\Nmgintranet\web_drop\Charter_School\www.doe.mass.edu\sped\iep\proguide.pdf</vt:lpwstr>
      </vt:variant>
      <vt:variant>
        <vt:lpwstr/>
      </vt:variant>
      <vt:variant>
        <vt:i4>7602239</vt:i4>
      </vt:variant>
      <vt:variant>
        <vt:i4>318</vt:i4>
      </vt:variant>
      <vt:variant>
        <vt:i4>0</vt:i4>
      </vt:variant>
      <vt:variant>
        <vt:i4>5</vt:i4>
      </vt:variant>
      <vt:variant>
        <vt:lpwstr>\\Nmgintranet\web_drop\Charter_School\www.doe.mass.edu\charter\tech_advisory\07_1.html</vt:lpwstr>
      </vt:variant>
      <vt:variant>
        <vt:lpwstr/>
      </vt:variant>
      <vt:variant>
        <vt:i4>8192005</vt:i4>
      </vt:variant>
      <vt:variant>
        <vt:i4>315</vt:i4>
      </vt:variant>
      <vt:variant>
        <vt:i4>0</vt:i4>
      </vt:variant>
      <vt:variant>
        <vt:i4>5</vt:i4>
      </vt:variant>
      <vt:variant>
        <vt:lpwstr>\\Nmgintranet\web_drop\Charter_School\www.doe.mass.edu\lawsregs\603cmr28.html?section=03</vt:lpwstr>
      </vt:variant>
      <vt:variant>
        <vt:lpwstr>start</vt:lpwstr>
      </vt:variant>
      <vt:variant>
        <vt:i4>5046276</vt:i4>
      </vt:variant>
      <vt:variant>
        <vt:i4>312</vt:i4>
      </vt:variant>
      <vt:variant>
        <vt:i4>0</vt:i4>
      </vt:variant>
      <vt:variant>
        <vt:i4>5</vt:i4>
      </vt:variant>
      <vt:variant>
        <vt:lpwstr>http://www.mass.gov/legis/laws/mgl/71-89.htm</vt:lpwstr>
      </vt:variant>
      <vt:variant>
        <vt:lpwstr/>
      </vt:variant>
      <vt:variant>
        <vt:i4>2162731</vt:i4>
      </vt:variant>
      <vt:variant>
        <vt:i4>309</vt:i4>
      </vt:variant>
      <vt:variant>
        <vt:i4>0</vt:i4>
      </vt:variant>
      <vt:variant>
        <vt:i4>5</vt:i4>
      </vt:variant>
      <vt:variant>
        <vt:lpwstr>http://www.ed.gov/about/offices/list/osers/osep/index.html</vt:lpwstr>
      </vt:variant>
      <vt:variant>
        <vt:lpwstr/>
      </vt:variant>
      <vt:variant>
        <vt:i4>5308423</vt:i4>
      </vt:variant>
      <vt:variant>
        <vt:i4>306</vt:i4>
      </vt:variant>
      <vt:variant>
        <vt:i4>0</vt:i4>
      </vt:variant>
      <vt:variant>
        <vt:i4>5</vt:i4>
      </vt:variant>
      <vt:variant>
        <vt:lpwstr>http://profiles.doe.mass.edu/charter</vt:lpwstr>
      </vt:variant>
      <vt:variant>
        <vt:lpwstr/>
      </vt:variant>
      <vt:variant>
        <vt:i4>4784132</vt:i4>
      </vt:variant>
      <vt:variant>
        <vt:i4>303</vt:i4>
      </vt:variant>
      <vt:variant>
        <vt:i4>0</vt:i4>
      </vt:variant>
      <vt:variant>
        <vt:i4>5</vt:i4>
      </vt:variant>
      <vt:variant>
        <vt:lpwstr>http://www.mvrcs.com/</vt:lpwstr>
      </vt:variant>
      <vt:variant>
        <vt:lpwstr/>
      </vt:variant>
      <vt:variant>
        <vt:i4>6029397</vt:i4>
      </vt:variant>
      <vt:variant>
        <vt:i4>300</vt:i4>
      </vt:variant>
      <vt:variant>
        <vt:i4>0</vt:i4>
      </vt:variant>
      <vt:variant>
        <vt:i4>5</vt:i4>
      </vt:variant>
      <vt:variant>
        <vt:lpwstr>http://www.sturgischarterschool.com/</vt:lpwstr>
      </vt:variant>
      <vt:variant>
        <vt:lpwstr/>
      </vt:variant>
      <vt:variant>
        <vt:i4>4653141</vt:i4>
      </vt:variant>
      <vt:variant>
        <vt:i4>297</vt:i4>
      </vt:variant>
      <vt:variant>
        <vt:i4>0</vt:i4>
      </vt:variant>
      <vt:variant>
        <vt:i4>5</vt:i4>
      </vt:variant>
      <vt:variant>
        <vt:lpwstr>http://healthcareersacademy.org/HOME.html</vt:lpwstr>
      </vt:variant>
      <vt:variant>
        <vt:lpwstr/>
      </vt:variant>
      <vt:variant>
        <vt:i4>5767247</vt:i4>
      </vt:variant>
      <vt:variant>
        <vt:i4>294</vt:i4>
      </vt:variant>
      <vt:variant>
        <vt:i4>0</vt:i4>
      </vt:variant>
      <vt:variant>
        <vt:i4>5</vt:i4>
      </vt:variant>
      <vt:variant>
        <vt:lpwstr>http://www.pvpa.org/</vt:lpwstr>
      </vt:variant>
      <vt:variant>
        <vt:lpwstr/>
      </vt:variant>
      <vt:variant>
        <vt:i4>2097271</vt:i4>
      </vt:variant>
      <vt:variant>
        <vt:i4>291</vt:i4>
      </vt:variant>
      <vt:variant>
        <vt:i4>0</vt:i4>
      </vt:variant>
      <vt:variant>
        <vt:i4>5</vt:i4>
      </vt:variant>
      <vt:variant>
        <vt:lpwstr>http://www.hilltowncharter.org/</vt:lpwstr>
      </vt:variant>
      <vt:variant>
        <vt:lpwstr/>
      </vt:variant>
      <vt:variant>
        <vt:i4>3276922</vt:i4>
      </vt:variant>
      <vt:variant>
        <vt:i4>288</vt:i4>
      </vt:variant>
      <vt:variant>
        <vt:i4>0</vt:i4>
      </vt:variant>
      <vt:variant>
        <vt:i4>5</vt:i4>
      </vt:variant>
      <vt:variant>
        <vt:lpwstr>http://www.matchschool.org/</vt:lpwstr>
      </vt:variant>
      <vt:variant>
        <vt:lpwstr/>
      </vt:variant>
      <vt:variant>
        <vt:i4>2228262</vt:i4>
      </vt:variant>
      <vt:variant>
        <vt:i4>285</vt:i4>
      </vt:variant>
      <vt:variant>
        <vt:i4>0</vt:i4>
      </vt:variant>
      <vt:variant>
        <vt:i4>5</vt:i4>
      </vt:variant>
      <vt:variant>
        <vt:lpwstr>http://www.pacrim.org/</vt:lpwstr>
      </vt:variant>
      <vt:variant>
        <vt:lpwstr/>
      </vt:variant>
      <vt:variant>
        <vt:i4>1245263</vt:i4>
      </vt:variant>
      <vt:variant>
        <vt:i4>282</vt:i4>
      </vt:variant>
      <vt:variant>
        <vt:i4>0</vt:i4>
      </vt:variant>
      <vt:variant>
        <vt:i4>5</vt:i4>
      </vt:variant>
      <vt:variant>
        <vt:lpwstr>http://www.doe.mass.edu/charter/acct.html</vt:lpwstr>
      </vt:variant>
      <vt:variant>
        <vt:lpwstr/>
      </vt:variant>
      <vt:variant>
        <vt:i4>1441878</vt:i4>
      </vt:variant>
      <vt:variant>
        <vt:i4>279</vt:i4>
      </vt:variant>
      <vt:variant>
        <vt:i4>0</vt:i4>
      </vt:variant>
      <vt:variant>
        <vt:i4>5</vt:i4>
      </vt:variant>
      <vt:variant>
        <vt:lpwstr>http://www.doe.mass.edu/charter/laws.html</vt:lpwstr>
      </vt:variant>
      <vt:variant>
        <vt:lpwstr/>
      </vt:variant>
      <vt:variant>
        <vt:i4>3997742</vt:i4>
      </vt:variant>
      <vt:variant>
        <vt:i4>272</vt:i4>
      </vt:variant>
      <vt:variant>
        <vt:i4>0</vt:i4>
      </vt:variant>
      <vt:variant>
        <vt:i4>5</vt:i4>
      </vt:variant>
      <vt:variant>
        <vt:lpwstr/>
      </vt:variant>
      <vt:variant>
        <vt:lpwstr>_Additional_Resources</vt:lpwstr>
      </vt:variant>
      <vt:variant>
        <vt:i4>3145788</vt:i4>
      </vt:variant>
      <vt:variant>
        <vt:i4>266</vt:i4>
      </vt:variant>
      <vt:variant>
        <vt:i4>0</vt:i4>
      </vt:variant>
      <vt:variant>
        <vt:i4>5</vt:i4>
      </vt:variant>
      <vt:variant>
        <vt:lpwstr/>
      </vt:variant>
      <vt:variant>
        <vt:lpwstr>question31</vt:lpwstr>
      </vt:variant>
      <vt:variant>
        <vt:i4>3211324</vt:i4>
      </vt:variant>
      <vt:variant>
        <vt:i4>260</vt:i4>
      </vt:variant>
      <vt:variant>
        <vt:i4>0</vt:i4>
      </vt:variant>
      <vt:variant>
        <vt:i4>5</vt:i4>
      </vt:variant>
      <vt:variant>
        <vt:lpwstr/>
      </vt:variant>
      <vt:variant>
        <vt:lpwstr>question30</vt:lpwstr>
      </vt:variant>
      <vt:variant>
        <vt:i4>3670077</vt:i4>
      </vt:variant>
      <vt:variant>
        <vt:i4>254</vt:i4>
      </vt:variant>
      <vt:variant>
        <vt:i4>0</vt:i4>
      </vt:variant>
      <vt:variant>
        <vt:i4>5</vt:i4>
      </vt:variant>
      <vt:variant>
        <vt:lpwstr/>
      </vt:variant>
      <vt:variant>
        <vt:lpwstr>question29</vt:lpwstr>
      </vt:variant>
      <vt:variant>
        <vt:i4>104</vt:i4>
      </vt:variant>
      <vt:variant>
        <vt:i4>248</vt:i4>
      </vt:variant>
      <vt:variant>
        <vt:i4>0</vt:i4>
      </vt:variant>
      <vt:variant>
        <vt:i4>5</vt:i4>
      </vt:variant>
      <vt:variant>
        <vt:lpwstr/>
      </vt:variant>
      <vt:variant>
        <vt:lpwstr>H</vt:lpwstr>
      </vt:variant>
      <vt:variant>
        <vt:i4>3735613</vt:i4>
      </vt:variant>
      <vt:variant>
        <vt:i4>242</vt:i4>
      </vt:variant>
      <vt:variant>
        <vt:i4>0</vt:i4>
      </vt:variant>
      <vt:variant>
        <vt:i4>5</vt:i4>
      </vt:variant>
      <vt:variant>
        <vt:lpwstr/>
      </vt:variant>
      <vt:variant>
        <vt:lpwstr>question28</vt:lpwstr>
      </vt:variant>
      <vt:variant>
        <vt:i4>103</vt:i4>
      </vt:variant>
      <vt:variant>
        <vt:i4>236</vt:i4>
      </vt:variant>
      <vt:variant>
        <vt:i4>0</vt:i4>
      </vt:variant>
      <vt:variant>
        <vt:i4>5</vt:i4>
      </vt:variant>
      <vt:variant>
        <vt:lpwstr/>
      </vt:variant>
      <vt:variant>
        <vt:lpwstr>G</vt:lpwstr>
      </vt:variant>
      <vt:variant>
        <vt:i4>3539005</vt:i4>
      </vt:variant>
      <vt:variant>
        <vt:i4>230</vt:i4>
      </vt:variant>
      <vt:variant>
        <vt:i4>0</vt:i4>
      </vt:variant>
      <vt:variant>
        <vt:i4>5</vt:i4>
      </vt:variant>
      <vt:variant>
        <vt:lpwstr/>
      </vt:variant>
      <vt:variant>
        <vt:lpwstr>question27</vt:lpwstr>
      </vt:variant>
      <vt:variant>
        <vt:i4>3604541</vt:i4>
      </vt:variant>
      <vt:variant>
        <vt:i4>224</vt:i4>
      </vt:variant>
      <vt:variant>
        <vt:i4>0</vt:i4>
      </vt:variant>
      <vt:variant>
        <vt:i4>5</vt:i4>
      </vt:variant>
      <vt:variant>
        <vt:lpwstr/>
      </vt:variant>
      <vt:variant>
        <vt:lpwstr>question26</vt:lpwstr>
      </vt:variant>
      <vt:variant>
        <vt:i4>3407933</vt:i4>
      </vt:variant>
      <vt:variant>
        <vt:i4>218</vt:i4>
      </vt:variant>
      <vt:variant>
        <vt:i4>0</vt:i4>
      </vt:variant>
      <vt:variant>
        <vt:i4>5</vt:i4>
      </vt:variant>
      <vt:variant>
        <vt:lpwstr/>
      </vt:variant>
      <vt:variant>
        <vt:lpwstr>question25</vt:lpwstr>
      </vt:variant>
      <vt:variant>
        <vt:i4>3473469</vt:i4>
      </vt:variant>
      <vt:variant>
        <vt:i4>212</vt:i4>
      </vt:variant>
      <vt:variant>
        <vt:i4>0</vt:i4>
      </vt:variant>
      <vt:variant>
        <vt:i4>5</vt:i4>
      </vt:variant>
      <vt:variant>
        <vt:lpwstr/>
      </vt:variant>
      <vt:variant>
        <vt:lpwstr>question24</vt:lpwstr>
      </vt:variant>
      <vt:variant>
        <vt:i4>3276861</vt:i4>
      </vt:variant>
      <vt:variant>
        <vt:i4>206</vt:i4>
      </vt:variant>
      <vt:variant>
        <vt:i4>0</vt:i4>
      </vt:variant>
      <vt:variant>
        <vt:i4>5</vt:i4>
      </vt:variant>
      <vt:variant>
        <vt:lpwstr/>
      </vt:variant>
      <vt:variant>
        <vt:lpwstr>question23</vt:lpwstr>
      </vt:variant>
      <vt:variant>
        <vt:i4>3342397</vt:i4>
      </vt:variant>
      <vt:variant>
        <vt:i4>200</vt:i4>
      </vt:variant>
      <vt:variant>
        <vt:i4>0</vt:i4>
      </vt:variant>
      <vt:variant>
        <vt:i4>5</vt:i4>
      </vt:variant>
      <vt:variant>
        <vt:lpwstr/>
      </vt:variant>
      <vt:variant>
        <vt:lpwstr>question22</vt:lpwstr>
      </vt:variant>
      <vt:variant>
        <vt:i4>102</vt:i4>
      </vt:variant>
      <vt:variant>
        <vt:i4>194</vt:i4>
      </vt:variant>
      <vt:variant>
        <vt:i4>0</vt:i4>
      </vt:variant>
      <vt:variant>
        <vt:i4>5</vt:i4>
      </vt:variant>
      <vt:variant>
        <vt:lpwstr/>
      </vt:variant>
      <vt:variant>
        <vt:lpwstr>F</vt:lpwstr>
      </vt:variant>
      <vt:variant>
        <vt:i4>3145789</vt:i4>
      </vt:variant>
      <vt:variant>
        <vt:i4>188</vt:i4>
      </vt:variant>
      <vt:variant>
        <vt:i4>0</vt:i4>
      </vt:variant>
      <vt:variant>
        <vt:i4>5</vt:i4>
      </vt:variant>
      <vt:variant>
        <vt:lpwstr/>
      </vt:variant>
      <vt:variant>
        <vt:lpwstr>question21</vt:lpwstr>
      </vt:variant>
      <vt:variant>
        <vt:i4>3211325</vt:i4>
      </vt:variant>
      <vt:variant>
        <vt:i4>182</vt:i4>
      </vt:variant>
      <vt:variant>
        <vt:i4>0</vt:i4>
      </vt:variant>
      <vt:variant>
        <vt:i4>5</vt:i4>
      </vt:variant>
      <vt:variant>
        <vt:lpwstr/>
      </vt:variant>
      <vt:variant>
        <vt:lpwstr>question20</vt:lpwstr>
      </vt:variant>
      <vt:variant>
        <vt:i4>3670078</vt:i4>
      </vt:variant>
      <vt:variant>
        <vt:i4>176</vt:i4>
      </vt:variant>
      <vt:variant>
        <vt:i4>0</vt:i4>
      </vt:variant>
      <vt:variant>
        <vt:i4>5</vt:i4>
      </vt:variant>
      <vt:variant>
        <vt:lpwstr/>
      </vt:variant>
      <vt:variant>
        <vt:lpwstr>question19</vt:lpwstr>
      </vt:variant>
      <vt:variant>
        <vt:i4>3735614</vt:i4>
      </vt:variant>
      <vt:variant>
        <vt:i4>170</vt:i4>
      </vt:variant>
      <vt:variant>
        <vt:i4>0</vt:i4>
      </vt:variant>
      <vt:variant>
        <vt:i4>5</vt:i4>
      </vt:variant>
      <vt:variant>
        <vt:lpwstr/>
      </vt:variant>
      <vt:variant>
        <vt:lpwstr>question18</vt:lpwstr>
      </vt:variant>
      <vt:variant>
        <vt:i4>3539006</vt:i4>
      </vt:variant>
      <vt:variant>
        <vt:i4>164</vt:i4>
      </vt:variant>
      <vt:variant>
        <vt:i4>0</vt:i4>
      </vt:variant>
      <vt:variant>
        <vt:i4>5</vt:i4>
      </vt:variant>
      <vt:variant>
        <vt:lpwstr/>
      </vt:variant>
      <vt:variant>
        <vt:lpwstr>question17</vt:lpwstr>
      </vt:variant>
      <vt:variant>
        <vt:i4>3604542</vt:i4>
      </vt:variant>
      <vt:variant>
        <vt:i4>158</vt:i4>
      </vt:variant>
      <vt:variant>
        <vt:i4>0</vt:i4>
      </vt:variant>
      <vt:variant>
        <vt:i4>5</vt:i4>
      </vt:variant>
      <vt:variant>
        <vt:lpwstr/>
      </vt:variant>
      <vt:variant>
        <vt:lpwstr>question16</vt:lpwstr>
      </vt:variant>
      <vt:variant>
        <vt:i4>3407934</vt:i4>
      </vt:variant>
      <vt:variant>
        <vt:i4>152</vt:i4>
      </vt:variant>
      <vt:variant>
        <vt:i4>0</vt:i4>
      </vt:variant>
      <vt:variant>
        <vt:i4>5</vt:i4>
      </vt:variant>
      <vt:variant>
        <vt:lpwstr/>
      </vt:variant>
      <vt:variant>
        <vt:lpwstr>question15</vt:lpwstr>
      </vt:variant>
      <vt:variant>
        <vt:i4>3473470</vt:i4>
      </vt:variant>
      <vt:variant>
        <vt:i4>146</vt:i4>
      </vt:variant>
      <vt:variant>
        <vt:i4>0</vt:i4>
      </vt:variant>
      <vt:variant>
        <vt:i4>5</vt:i4>
      </vt:variant>
      <vt:variant>
        <vt:lpwstr/>
      </vt:variant>
      <vt:variant>
        <vt:lpwstr>question14</vt:lpwstr>
      </vt:variant>
      <vt:variant>
        <vt:i4>3276862</vt:i4>
      </vt:variant>
      <vt:variant>
        <vt:i4>140</vt:i4>
      </vt:variant>
      <vt:variant>
        <vt:i4>0</vt:i4>
      </vt:variant>
      <vt:variant>
        <vt:i4>5</vt:i4>
      </vt:variant>
      <vt:variant>
        <vt:lpwstr/>
      </vt:variant>
      <vt:variant>
        <vt:lpwstr>question13</vt:lpwstr>
      </vt:variant>
      <vt:variant>
        <vt:i4>3342398</vt:i4>
      </vt:variant>
      <vt:variant>
        <vt:i4>134</vt:i4>
      </vt:variant>
      <vt:variant>
        <vt:i4>0</vt:i4>
      </vt:variant>
      <vt:variant>
        <vt:i4>5</vt:i4>
      </vt:variant>
      <vt:variant>
        <vt:lpwstr/>
      </vt:variant>
      <vt:variant>
        <vt:lpwstr>question12</vt:lpwstr>
      </vt:variant>
      <vt:variant>
        <vt:i4>5767274</vt:i4>
      </vt:variant>
      <vt:variant>
        <vt:i4>128</vt:i4>
      </vt:variant>
      <vt:variant>
        <vt:i4>0</vt:i4>
      </vt:variant>
      <vt:variant>
        <vt:i4>5</vt:i4>
      </vt:variant>
      <vt:variant>
        <vt:lpwstr/>
      </vt:variant>
      <vt:variant>
        <vt:lpwstr>_What_does_Individuals</vt:lpwstr>
      </vt:variant>
      <vt:variant>
        <vt:i4>917537</vt:i4>
      </vt:variant>
      <vt:variant>
        <vt:i4>122</vt:i4>
      </vt:variant>
      <vt:variant>
        <vt:i4>0</vt:i4>
      </vt:variant>
      <vt:variant>
        <vt:i4>5</vt:i4>
      </vt:variant>
      <vt:variant>
        <vt:lpwstr/>
      </vt:variant>
      <vt:variant>
        <vt:lpwstr>_Can_charter_schools</vt:lpwstr>
      </vt:variant>
      <vt:variant>
        <vt:i4>8060992</vt:i4>
      </vt:variant>
      <vt:variant>
        <vt:i4>116</vt:i4>
      </vt:variant>
      <vt:variant>
        <vt:i4>0</vt:i4>
      </vt:variant>
      <vt:variant>
        <vt:i4>5</vt:i4>
      </vt:variant>
      <vt:variant>
        <vt:lpwstr/>
      </vt:variant>
      <vt:variant>
        <vt:lpwstr>_Do_charter_schools</vt:lpwstr>
      </vt:variant>
      <vt:variant>
        <vt:i4>5242997</vt:i4>
      </vt:variant>
      <vt:variant>
        <vt:i4>110</vt:i4>
      </vt:variant>
      <vt:variant>
        <vt:i4>0</vt:i4>
      </vt:variant>
      <vt:variant>
        <vt:i4>5</vt:i4>
      </vt:variant>
      <vt:variant>
        <vt:lpwstr/>
      </vt:variant>
      <vt:variant>
        <vt:lpwstr>_What_common_terms</vt:lpwstr>
      </vt:variant>
      <vt:variant>
        <vt:i4>786483</vt:i4>
      </vt:variant>
      <vt:variant>
        <vt:i4>104</vt:i4>
      </vt:variant>
      <vt:variant>
        <vt:i4>0</vt:i4>
      </vt:variant>
      <vt:variant>
        <vt:i4>5</vt:i4>
      </vt:variant>
      <vt:variant>
        <vt:lpwstr/>
      </vt:variant>
      <vt:variant>
        <vt:lpwstr>_What_are_the</vt:lpwstr>
      </vt:variant>
      <vt:variant>
        <vt:i4>786481</vt:i4>
      </vt:variant>
      <vt:variant>
        <vt:i4>98</vt:i4>
      </vt:variant>
      <vt:variant>
        <vt:i4>0</vt:i4>
      </vt:variant>
      <vt:variant>
        <vt:i4>5</vt:i4>
      </vt:variant>
      <vt:variant>
        <vt:lpwstr/>
      </vt:variant>
      <vt:variant>
        <vt:lpwstr>_Special_Education_in</vt:lpwstr>
      </vt:variant>
      <vt:variant>
        <vt:i4>3670028</vt:i4>
      </vt:variant>
      <vt:variant>
        <vt:i4>92</vt:i4>
      </vt:variant>
      <vt:variant>
        <vt:i4>0</vt:i4>
      </vt:variant>
      <vt:variant>
        <vt:i4>5</vt:i4>
      </vt:variant>
      <vt:variant>
        <vt:lpwstr/>
      </vt:variant>
      <vt:variant>
        <vt:lpwstr>_Types_of_Charter</vt:lpwstr>
      </vt:variant>
      <vt:variant>
        <vt:i4>720896</vt:i4>
      </vt:variant>
      <vt:variant>
        <vt:i4>86</vt:i4>
      </vt:variant>
      <vt:variant>
        <vt:i4>0</vt:i4>
      </vt:variant>
      <vt:variant>
        <vt:i4>5</vt:i4>
      </vt:variant>
      <vt:variant>
        <vt:lpwstr/>
      </vt:variant>
      <vt:variant>
        <vt:lpwstr>renewalprocedures</vt:lpwstr>
      </vt:variant>
      <vt:variant>
        <vt:i4>7340131</vt:i4>
      </vt:variant>
      <vt:variant>
        <vt:i4>80</vt:i4>
      </vt:variant>
      <vt:variant>
        <vt:i4>0</vt:i4>
      </vt:variant>
      <vt:variant>
        <vt:i4>5</vt:i4>
      </vt:variant>
      <vt:variant>
        <vt:lpwstr/>
      </vt:variant>
      <vt:variant>
        <vt:lpwstr>cpr</vt:lpwstr>
      </vt:variant>
      <vt:variant>
        <vt:i4>8323190</vt:i4>
      </vt:variant>
      <vt:variant>
        <vt:i4>74</vt:i4>
      </vt:variant>
      <vt:variant>
        <vt:i4>0</vt:i4>
      </vt:variant>
      <vt:variant>
        <vt:i4>5</vt:i4>
      </vt:variant>
      <vt:variant>
        <vt:lpwstr/>
      </vt:variant>
      <vt:variant>
        <vt:lpwstr>sitevisits</vt:lpwstr>
      </vt:variant>
      <vt:variant>
        <vt:i4>1179676</vt:i4>
      </vt:variant>
      <vt:variant>
        <vt:i4>68</vt:i4>
      </vt:variant>
      <vt:variant>
        <vt:i4>0</vt:i4>
      </vt:variant>
      <vt:variant>
        <vt:i4>5</vt:i4>
      </vt:variant>
      <vt:variant>
        <vt:lpwstr/>
      </vt:variant>
      <vt:variant>
        <vt:lpwstr>acctoversight</vt:lpwstr>
      </vt:variant>
      <vt:variant>
        <vt:i4>1703939</vt:i4>
      </vt:variant>
      <vt:variant>
        <vt:i4>62</vt:i4>
      </vt:variant>
      <vt:variant>
        <vt:i4>0</vt:i4>
      </vt:variant>
      <vt:variant>
        <vt:i4>5</vt:i4>
      </vt:variant>
      <vt:variant>
        <vt:lpwstr/>
      </vt:variant>
      <vt:variant>
        <vt:lpwstr>openingprocedures</vt:lpwstr>
      </vt:variant>
      <vt:variant>
        <vt:i4>7078005</vt:i4>
      </vt:variant>
      <vt:variant>
        <vt:i4>56</vt:i4>
      </vt:variant>
      <vt:variant>
        <vt:i4>0</vt:i4>
      </vt:variant>
      <vt:variant>
        <vt:i4>5</vt:i4>
      </vt:variant>
      <vt:variant>
        <vt:lpwstr/>
      </vt:variant>
      <vt:variant>
        <vt:lpwstr>approvalprocedures</vt:lpwstr>
      </vt:variant>
      <vt:variant>
        <vt:i4>99</vt:i4>
      </vt:variant>
      <vt:variant>
        <vt:i4>50</vt:i4>
      </vt:variant>
      <vt:variant>
        <vt:i4>0</vt:i4>
      </vt:variant>
      <vt:variant>
        <vt:i4>5</vt:i4>
      </vt:variant>
      <vt:variant>
        <vt:lpwstr/>
      </vt:variant>
      <vt:variant>
        <vt:lpwstr>C</vt:lpwstr>
      </vt:variant>
      <vt:variant>
        <vt:i4>98</vt:i4>
      </vt:variant>
      <vt:variant>
        <vt:i4>44</vt:i4>
      </vt:variant>
      <vt:variant>
        <vt:i4>0</vt:i4>
      </vt:variant>
      <vt:variant>
        <vt:i4>5</vt:i4>
      </vt:variant>
      <vt:variant>
        <vt:lpwstr/>
      </vt:variant>
      <vt:variant>
        <vt:lpwstr>B</vt:lpwstr>
      </vt:variant>
      <vt:variant>
        <vt:i4>65551</vt:i4>
      </vt:variant>
      <vt:variant>
        <vt:i4>38</vt:i4>
      </vt:variant>
      <vt:variant>
        <vt:i4>0</vt:i4>
      </vt:variant>
      <vt:variant>
        <vt:i4>5</vt:i4>
      </vt:variant>
      <vt:variant>
        <vt:lpwstr/>
      </vt:variant>
      <vt:variant>
        <vt:lpwstr>question6</vt:lpwstr>
      </vt:variant>
      <vt:variant>
        <vt:i4>65551</vt:i4>
      </vt:variant>
      <vt:variant>
        <vt:i4>32</vt:i4>
      </vt:variant>
      <vt:variant>
        <vt:i4>0</vt:i4>
      </vt:variant>
      <vt:variant>
        <vt:i4>5</vt:i4>
      </vt:variant>
      <vt:variant>
        <vt:lpwstr/>
      </vt:variant>
      <vt:variant>
        <vt:lpwstr>question5</vt:lpwstr>
      </vt:variant>
      <vt:variant>
        <vt:i4>65551</vt:i4>
      </vt:variant>
      <vt:variant>
        <vt:i4>26</vt:i4>
      </vt:variant>
      <vt:variant>
        <vt:i4>0</vt:i4>
      </vt:variant>
      <vt:variant>
        <vt:i4>5</vt:i4>
      </vt:variant>
      <vt:variant>
        <vt:lpwstr/>
      </vt:variant>
      <vt:variant>
        <vt:lpwstr>question4</vt:lpwstr>
      </vt:variant>
      <vt:variant>
        <vt:i4>65551</vt:i4>
      </vt:variant>
      <vt:variant>
        <vt:i4>20</vt:i4>
      </vt:variant>
      <vt:variant>
        <vt:i4>0</vt:i4>
      </vt:variant>
      <vt:variant>
        <vt:i4>5</vt:i4>
      </vt:variant>
      <vt:variant>
        <vt:lpwstr/>
      </vt:variant>
      <vt:variant>
        <vt:lpwstr>question3</vt:lpwstr>
      </vt:variant>
      <vt:variant>
        <vt:i4>65551</vt:i4>
      </vt:variant>
      <vt:variant>
        <vt:i4>14</vt:i4>
      </vt:variant>
      <vt:variant>
        <vt:i4>0</vt:i4>
      </vt:variant>
      <vt:variant>
        <vt:i4>5</vt:i4>
      </vt:variant>
      <vt:variant>
        <vt:lpwstr/>
      </vt:variant>
      <vt:variant>
        <vt:lpwstr>question2</vt:lpwstr>
      </vt:variant>
      <vt:variant>
        <vt:i4>65551</vt:i4>
      </vt:variant>
      <vt:variant>
        <vt:i4>8</vt:i4>
      </vt:variant>
      <vt:variant>
        <vt:i4>0</vt:i4>
      </vt:variant>
      <vt:variant>
        <vt:i4>5</vt:i4>
      </vt:variant>
      <vt:variant>
        <vt:lpwstr/>
      </vt:variant>
      <vt:variant>
        <vt:lpwstr>question1</vt:lpwstr>
      </vt:variant>
      <vt:variant>
        <vt:i4>97</vt:i4>
      </vt:variant>
      <vt:variant>
        <vt:i4>2</vt:i4>
      </vt:variant>
      <vt:variant>
        <vt:i4>0</vt:i4>
      </vt:variant>
      <vt:variant>
        <vt:i4>5</vt:i4>
      </vt:variant>
      <vt:variant>
        <vt:lpwstr/>
      </vt:variant>
      <vt:variant>
        <vt:lpwstr>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Primer on Special Education and Charter Schools Part II: Information for State Officials and Others</dc:title>
  <dc:subject>Part II: Information for State Officials and Others</dc:subject>
  <dc:creator>ESE</dc:creator>
  <cp:lastModifiedBy>dzou</cp:lastModifiedBy>
  <cp:revision>2</cp:revision>
  <cp:lastPrinted>2009-02-26T20:54:00Z</cp:lastPrinted>
  <dcterms:created xsi:type="dcterms:W3CDTF">2016-09-27T15:00:00Z</dcterms:created>
  <dcterms:modified xsi:type="dcterms:W3CDTF">2016-10-04T18:06:00Z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