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52590" w14:textId="77777777" w:rsidR="00CA19B4" w:rsidRPr="00200779" w:rsidRDefault="007D4A11"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437EDD47" w14:textId="77777777" w:rsidR="00CA19B4" w:rsidRDefault="008E1141" w:rsidP="00CA19B4">
      <w:pPr>
        <w:jc w:val="center"/>
        <w:rPr>
          <w:rFonts w:ascii="Times New Roman" w:hAnsi="Times New Roman" w:cs="Times New Roman"/>
          <w:sz w:val="24"/>
          <w:szCs w:val="24"/>
        </w:rPr>
      </w:pPr>
    </w:p>
    <w:p w14:paraId="74FBD012" w14:textId="77777777" w:rsidR="00CA19B4" w:rsidRDefault="007D4A11"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7B6A363A" w14:textId="77777777" w:rsidR="00CA19B4" w:rsidRDefault="008E1141" w:rsidP="00CA19B4">
      <w:pPr>
        <w:rPr>
          <w:rFonts w:ascii="Times New Roman" w:hAnsi="Times New Roman" w:cs="Times New Roman"/>
          <w:sz w:val="20"/>
          <w:szCs w:val="20"/>
        </w:rPr>
      </w:pPr>
    </w:p>
    <w:p w14:paraId="34AF3A4B" w14:textId="77777777" w:rsidR="00CA19B4" w:rsidRDefault="008E1141" w:rsidP="00CA19B4">
      <w:pPr>
        <w:rPr>
          <w:rFonts w:ascii="Times New Roman" w:hAnsi="Times New Roman" w:cs="Times New Roman"/>
          <w:sz w:val="20"/>
          <w:szCs w:val="20"/>
        </w:rPr>
      </w:pPr>
    </w:p>
    <w:p w14:paraId="415C2663" w14:textId="77777777" w:rsidR="00CA19B4" w:rsidRPr="00B63138" w:rsidRDefault="007D4A11"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Rockland School Committee</w:t>
      </w:r>
      <w:bookmarkEnd w:id="0"/>
    </w:p>
    <w:p w14:paraId="07398753" w14:textId="77777777" w:rsidR="00CA19B4" w:rsidRDefault="008E1141" w:rsidP="00CA19B4">
      <w:pPr>
        <w:rPr>
          <w:rFonts w:ascii="Times New Roman" w:hAnsi="Times New Roman" w:cs="Times New Roman"/>
          <w:sz w:val="20"/>
          <w:szCs w:val="20"/>
        </w:rPr>
      </w:pPr>
    </w:p>
    <w:p w14:paraId="45092915" w14:textId="77777777" w:rsidR="00CA19B4" w:rsidRDefault="007D4A11"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05/16/2022</w:t>
      </w:r>
      <w:bookmarkEnd w:id="1"/>
    </w:p>
    <w:p w14:paraId="0B79F1BC" w14:textId="77777777" w:rsidR="00CA19B4" w:rsidRDefault="008E1141" w:rsidP="00CA19B4">
      <w:pPr>
        <w:rPr>
          <w:rFonts w:ascii="Times New Roman" w:hAnsi="Times New Roman" w:cs="Times New Roman"/>
          <w:sz w:val="20"/>
          <w:szCs w:val="20"/>
        </w:rPr>
      </w:pPr>
    </w:p>
    <w:p w14:paraId="603B6A60" w14:textId="77777777" w:rsidR="00CA19B4" w:rsidRDefault="007D4A11"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05/16/2022</w:t>
      </w:r>
      <w:bookmarkEnd w:id="2"/>
    </w:p>
    <w:p w14:paraId="626CBDBD" w14:textId="77777777" w:rsidR="00CA19B4" w:rsidRDefault="007D4A11"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00B7E5D6" w14:textId="77777777" w:rsidR="00CA19B4" w:rsidRDefault="008E1141" w:rsidP="00CA19B4">
      <w:pPr>
        <w:pBdr>
          <w:bottom w:val="single" w:sz="12" w:space="1" w:color="auto"/>
        </w:pBdr>
        <w:rPr>
          <w:rFonts w:ascii="Times New Roman" w:hAnsi="Times New Roman" w:cs="Times New Roman"/>
          <w:sz w:val="20"/>
          <w:szCs w:val="20"/>
        </w:rPr>
      </w:pPr>
    </w:p>
    <w:p w14:paraId="29F904FB" w14:textId="77777777" w:rsidR="00CA19B4" w:rsidRDefault="007D4A11"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140DA8A" w14:textId="77777777" w:rsidR="00CA19B4" w:rsidRDefault="008E1141" w:rsidP="00CA19B4">
      <w:pPr>
        <w:rPr>
          <w:rFonts w:ascii="Times New Roman" w:hAnsi="Times New Roman" w:cs="Times New Roman"/>
          <w:sz w:val="20"/>
          <w:szCs w:val="20"/>
        </w:rPr>
      </w:pPr>
    </w:p>
    <w:p w14:paraId="400CBECE" w14:textId="77777777" w:rsidR="00CA19B4" w:rsidRPr="00223718" w:rsidRDefault="007D4A11"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400BEC0" w14:textId="77777777" w:rsidR="00CA19B4" w:rsidRDefault="008E1141" w:rsidP="00CA19B4">
      <w:pPr>
        <w:rPr>
          <w:rFonts w:ascii="Times New Roman" w:hAnsi="Times New Roman" w:cs="Times New Roman"/>
          <w:sz w:val="20"/>
          <w:szCs w:val="20"/>
        </w:rPr>
      </w:pPr>
    </w:p>
    <w:p w14:paraId="6BA2A463" w14:textId="77777777" w:rsidR="00CA19B4" w:rsidRDefault="007D4A1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9896598" w14:textId="77777777" w:rsidR="00CA19B4" w:rsidRDefault="008E1141" w:rsidP="00CA19B4">
      <w:pPr>
        <w:ind w:left="720"/>
        <w:rPr>
          <w:rFonts w:ascii="Times New Roman" w:hAnsi="Times New Roman" w:cs="Times New Roman"/>
          <w:sz w:val="20"/>
          <w:szCs w:val="20"/>
        </w:rPr>
      </w:pPr>
    </w:p>
    <w:bookmarkStart w:id="3" w:name="CHK_SBP"/>
    <w:p w14:paraId="070B6D56" w14:textId="77777777" w:rsidR="00CA19B4" w:rsidRDefault="007D4A1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8E1141">
        <w:rPr>
          <w:rFonts w:ascii="Times New Roman" w:hAnsi="Times New Roman" w:cs="Times New Roman"/>
          <w:sz w:val="20"/>
          <w:szCs w:val="20"/>
        </w:rPr>
      </w:r>
      <w:r w:rsidR="008E114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5C6E2C0C" w14:textId="77777777" w:rsidR="00CA19B4" w:rsidRDefault="007D4A1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8E1141">
        <w:rPr>
          <w:rFonts w:ascii="Times New Roman" w:hAnsi="Times New Roman" w:cs="Times New Roman"/>
          <w:sz w:val="20"/>
          <w:szCs w:val="20"/>
        </w:rPr>
      </w:r>
      <w:r w:rsidR="008E114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099C9DDB" w14:textId="77777777" w:rsidR="00CA19B4" w:rsidRDefault="007D4A1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E1141">
        <w:rPr>
          <w:rFonts w:ascii="Times New Roman" w:hAnsi="Times New Roman" w:cs="Times New Roman"/>
          <w:sz w:val="20"/>
          <w:szCs w:val="20"/>
        </w:rPr>
      </w:r>
      <w:r w:rsidR="008E114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86097B3" w14:textId="77777777" w:rsidR="00CA19B4" w:rsidRDefault="007D4A1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E1141">
        <w:rPr>
          <w:rFonts w:ascii="Times New Roman" w:hAnsi="Times New Roman" w:cs="Times New Roman"/>
          <w:sz w:val="20"/>
          <w:szCs w:val="20"/>
        </w:rPr>
      </w:r>
      <w:r w:rsidR="008E114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0CA89043" w14:textId="77777777" w:rsidR="00CA19B4" w:rsidRDefault="007D4A1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E1141">
        <w:rPr>
          <w:rFonts w:ascii="Times New Roman" w:hAnsi="Times New Roman" w:cs="Times New Roman"/>
          <w:sz w:val="20"/>
          <w:szCs w:val="20"/>
        </w:rPr>
      </w:r>
      <w:r w:rsidR="008E114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39B312D6" w14:textId="77777777" w:rsidR="00CA19B4" w:rsidRDefault="007D4A1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E1141">
        <w:rPr>
          <w:rFonts w:ascii="Times New Roman" w:hAnsi="Times New Roman" w:cs="Times New Roman"/>
          <w:sz w:val="20"/>
          <w:szCs w:val="20"/>
        </w:rPr>
      </w:r>
      <w:r w:rsidR="008E114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25E673EF" w14:textId="77777777" w:rsidR="00CA19B4" w:rsidRDefault="008E1141" w:rsidP="00CA19B4">
      <w:pPr>
        <w:rPr>
          <w:rFonts w:ascii="Times New Roman" w:hAnsi="Times New Roman" w:cs="Times New Roman"/>
          <w:sz w:val="20"/>
          <w:szCs w:val="20"/>
        </w:rPr>
      </w:pPr>
    </w:p>
    <w:p w14:paraId="14FA69A6" w14:textId="77777777" w:rsidR="00CA19B4" w:rsidRDefault="007D4A1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5B3C644" w14:textId="77777777" w:rsidR="00CA19B4" w:rsidRDefault="008E1141" w:rsidP="00CA19B4">
      <w:pPr>
        <w:ind w:left="720"/>
        <w:rPr>
          <w:rFonts w:ascii="Times New Roman" w:hAnsi="Times New Roman" w:cs="Times New Roman"/>
          <w:sz w:val="20"/>
          <w:szCs w:val="20"/>
        </w:rPr>
      </w:pPr>
    </w:p>
    <w:bookmarkStart w:id="9" w:name="CHK_CEP"/>
    <w:p w14:paraId="3CCA0B0D" w14:textId="77777777" w:rsidR="00CA19B4" w:rsidRDefault="007D4A1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E1141">
        <w:rPr>
          <w:rFonts w:ascii="Times New Roman" w:hAnsi="Times New Roman" w:cs="Times New Roman"/>
          <w:sz w:val="20"/>
          <w:szCs w:val="20"/>
        </w:rPr>
      </w:r>
      <w:r w:rsidR="008E114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2E16BE3A" w14:textId="77777777" w:rsidR="00CA19B4" w:rsidRDefault="007D4A1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E1141">
        <w:rPr>
          <w:rFonts w:ascii="Times New Roman" w:hAnsi="Times New Roman" w:cs="Times New Roman"/>
          <w:sz w:val="20"/>
          <w:szCs w:val="20"/>
        </w:rPr>
      </w:r>
      <w:r w:rsidR="008E114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398C7C01" w14:textId="77777777" w:rsidR="00CA19B4" w:rsidRDefault="007D4A1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E1141">
        <w:rPr>
          <w:rFonts w:ascii="Times New Roman" w:hAnsi="Times New Roman" w:cs="Times New Roman"/>
          <w:sz w:val="20"/>
          <w:szCs w:val="20"/>
        </w:rPr>
      </w:r>
      <w:r w:rsidR="008E114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D7E1066" w14:textId="77777777" w:rsidR="00CA19B4" w:rsidRDefault="007D4A1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E1141">
        <w:rPr>
          <w:rFonts w:ascii="Times New Roman" w:hAnsi="Times New Roman" w:cs="Times New Roman"/>
          <w:sz w:val="20"/>
          <w:szCs w:val="20"/>
        </w:rPr>
      </w:r>
      <w:r w:rsidR="008E114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847F152" w14:textId="77777777" w:rsidR="00CA19B4" w:rsidRDefault="008E1141" w:rsidP="00CA19B4">
      <w:pPr>
        <w:rPr>
          <w:rFonts w:ascii="Times New Roman" w:hAnsi="Times New Roman" w:cs="Times New Roman"/>
          <w:sz w:val="20"/>
          <w:szCs w:val="20"/>
        </w:rPr>
      </w:pPr>
    </w:p>
    <w:p w14:paraId="0B01AF95" w14:textId="77777777" w:rsidR="00CA19B4" w:rsidRPr="00D6151F" w:rsidRDefault="007D4A11"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AB9A3F8" w14:textId="77777777" w:rsidR="00CA19B4" w:rsidRDefault="008E1141" w:rsidP="00CA19B4">
      <w:pPr>
        <w:rPr>
          <w:rFonts w:ascii="Times New Roman" w:hAnsi="Times New Roman" w:cs="Times New Roman"/>
          <w:sz w:val="20"/>
          <w:szCs w:val="20"/>
        </w:rPr>
      </w:pPr>
    </w:p>
    <w:p w14:paraId="1ED44DD1" w14:textId="77777777" w:rsidR="00CA19B4" w:rsidRDefault="007D4A1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1BA13E8" w14:textId="77777777" w:rsidR="00CA19B4" w:rsidRDefault="007D4A11"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8E1141">
        <w:rPr>
          <w:rFonts w:ascii="MS Gothic" w:eastAsia="MS Gothic" w:hAnsi="Times New Roman" w:cs="Times New Roman"/>
          <w:sz w:val="20"/>
          <w:szCs w:val="20"/>
        </w:rPr>
      </w:r>
      <w:r w:rsidR="008E1141">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8E1141">
        <w:rPr>
          <w:rFonts w:ascii="MS Gothic" w:eastAsia="MS Gothic" w:hAnsi="Times New Roman" w:cs="Times New Roman"/>
          <w:sz w:val="20"/>
          <w:szCs w:val="20"/>
        </w:rPr>
      </w:r>
      <w:r w:rsidR="008E1141">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A9A81F9" w14:textId="77777777" w:rsidR="00CA19B4" w:rsidRDefault="008E1141" w:rsidP="00CA19B4">
      <w:pPr>
        <w:ind w:firstLine="720"/>
        <w:rPr>
          <w:rFonts w:ascii="Times New Roman" w:hAnsi="Times New Roman" w:cs="Times New Roman"/>
          <w:sz w:val="20"/>
          <w:szCs w:val="20"/>
        </w:rPr>
      </w:pPr>
    </w:p>
    <w:p w14:paraId="44790D5E" w14:textId="77777777" w:rsidR="00CA19B4" w:rsidRDefault="007D4A11"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30295CE" w14:textId="77777777" w:rsidR="006D68B7" w:rsidRDefault="008E1141">
      <w:pPr>
        <w:sectPr w:rsidR="006D68B7" w:rsidSect="005B420A">
          <w:footerReference w:type="default" r:id="rId9"/>
          <w:pgSz w:w="12240" w:h="15840"/>
          <w:pgMar w:top="1440" w:right="1440" w:bottom="1440" w:left="1440" w:header="720" w:footer="720" w:gutter="0"/>
          <w:cols w:space="720"/>
        </w:sectPr>
      </w:pPr>
    </w:p>
    <w:p w14:paraId="4539E4B0" w14:textId="77777777" w:rsidR="00A53CEA" w:rsidRDefault="008E1141" w:rsidP="00A53CEA">
      <w:pPr>
        <w:pStyle w:val="Normal0"/>
        <w:ind w:firstLine="720"/>
        <w:rPr>
          <w:rFonts w:ascii="Times New Roman" w:hAnsi="Times New Roman" w:cs="Times New Roman"/>
          <w:sz w:val="20"/>
          <w:szCs w:val="20"/>
        </w:rPr>
      </w:pPr>
    </w:p>
    <w:p w14:paraId="590720A8" w14:textId="77777777" w:rsidR="00A53CEA" w:rsidRPr="00C61944" w:rsidRDefault="007D4A11"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080B6D" w14:paraId="29538592" w14:textId="77777777" w:rsidTr="008175F8">
        <w:trPr>
          <w:trHeight w:val="37"/>
        </w:trPr>
        <w:tc>
          <w:tcPr>
            <w:tcW w:w="8545" w:type="dxa"/>
            <w:shd w:val="clear" w:color="auto" w:fill="31849B" w:themeFill="accent5" w:themeFillShade="BF"/>
          </w:tcPr>
          <w:p w14:paraId="017CBC61" w14:textId="77777777" w:rsidR="00A53CEA" w:rsidRPr="005B0132" w:rsidRDefault="007D4A11" w:rsidP="008175F8">
            <w:pPr>
              <w:pStyle w:val="Normal0"/>
              <w:rPr>
                <w:rFonts w:asciiTheme="minorHAnsi" w:hAnsiTheme="minorHAnsi" w:cstheme="minorHAnsi"/>
                <w:b/>
                <w:i/>
                <w:color w:val="DBE5F1" w:themeColor="accent1" w:themeTint="33"/>
                <w:sz w:val="32"/>
                <w:szCs w:val="20"/>
              </w:rPr>
            </w:pPr>
            <w:r>
              <w:t>Program Access and Reimbursement</w:t>
            </w:r>
          </w:p>
        </w:tc>
      </w:tr>
      <w:tr w:rsidR="00080B6D" w14:paraId="7055ABA6" w14:textId="77777777" w:rsidTr="008175F8">
        <w:trPr>
          <w:trHeight w:val="37"/>
        </w:trPr>
        <w:tc>
          <w:tcPr>
            <w:tcW w:w="8545" w:type="dxa"/>
            <w:shd w:val="clear" w:color="auto" w:fill="D9D9D9" w:themeFill="background1" w:themeFillShade="D9"/>
          </w:tcPr>
          <w:p w14:paraId="0437EB97" w14:textId="77777777" w:rsidR="00A53CEA" w:rsidRPr="0076532F" w:rsidRDefault="007D4A11" w:rsidP="008175F8">
            <w:pPr>
              <w:pStyle w:val="Normal0"/>
              <w:rPr>
                <w:rFonts w:ascii="Times New Roman" w:hAnsi="Times New Roman" w:cs="Times New Roman"/>
                <w:b/>
                <w:sz w:val="20"/>
                <w:szCs w:val="20"/>
              </w:rPr>
            </w:pPr>
            <w:r>
              <w:t>Verification</w:t>
            </w:r>
          </w:p>
        </w:tc>
      </w:tr>
      <w:tr w:rsidR="00080B6D" w14:paraId="1CBDB5DC" w14:textId="77777777" w:rsidTr="008175F8">
        <w:trPr>
          <w:trHeight w:val="37"/>
        </w:trPr>
        <w:tc>
          <w:tcPr>
            <w:tcW w:w="8545" w:type="dxa"/>
            <w:shd w:val="clear" w:color="auto" w:fill="auto"/>
          </w:tcPr>
          <w:p w14:paraId="21A6F2CF" w14:textId="77777777" w:rsidR="00A53CEA" w:rsidRPr="005B0132" w:rsidRDefault="007D4A11" w:rsidP="00A53CEA">
            <w:pPr>
              <w:pStyle w:val="ListParagraph"/>
              <w:numPr>
                <w:ilvl w:val="0"/>
                <w:numId w:val="2"/>
              </w:numPr>
              <w:ind w:left="540"/>
              <w:rPr>
                <w:rFonts w:ascii="Times New Roman" w:hAnsi="Times New Roman" w:cs="Times New Roman"/>
                <w:sz w:val="20"/>
                <w:szCs w:val="20"/>
              </w:rPr>
            </w:pPr>
            <w:r>
              <w:t>ESE was unable to confirm that the verified applications on file match the number reported on the most recently submitted FNS-742.</w:t>
            </w:r>
          </w:p>
        </w:tc>
      </w:tr>
      <w:tr w:rsidR="00080B6D" w14:paraId="6E4FE3B7" w14:textId="77777777" w:rsidTr="008175F8">
        <w:trPr>
          <w:trHeight w:val="37"/>
        </w:trPr>
        <w:tc>
          <w:tcPr>
            <w:tcW w:w="8545" w:type="dxa"/>
            <w:shd w:val="clear" w:color="auto" w:fill="auto"/>
          </w:tcPr>
          <w:p w14:paraId="34F6776A" w14:textId="77777777" w:rsidR="00A53CEA" w:rsidRPr="005B0132" w:rsidRDefault="007D4A11" w:rsidP="00A53CEA">
            <w:pPr>
              <w:pStyle w:val="ListParagraph"/>
              <w:numPr>
                <w:ilvl w:val="0"/>
                <w:numId w:val="2"/>
              </w:numPr>
              <w:ind w:left="540"/>
              <w:rPr>
                <w:rFonts w:ascii="Times New Roman" w:hAnsi="Times New Roman" w:cs="Times New Roman"/>
                <w:sz w:val="20"/>
                <w:szCs w:val="20"/>
              </w:rPr>
            </w:pPr>
            <w:r>
              <w:t>Some or all of the applications selected for verification were not determined correctly.</w:t>
            </w:r>
          </w:p>
        </w:tc>
      </w:tr>
      <w:tr w:rsidR="00080B6D" w14:paraId="68911766" w14:textId="77777777" w:rsidTr="008175F8">
        <w:trPr>
          <w:trHeight w:val="37"/>
        </w:trPr>
        <w:tc>
          <w:tcPr>
            <w:tcW w:w="8545" w:type="dxa"/>
            <w:shd w:val="clear" w:color="auto" w:fill="auto"/>
          </w:tcPr>
          <w:p w14:paraId="09DFC4E4" w14:textId="77777777" w:rsidR="00A53CEA" w:rsidRPr="005B0132" w:rsidRDefault="007D4A11" w:rsidP="00A53CEA">
            <w:pPr>
              <w:pStyle w:val="ListParagraph"/>
              <w:numPr>
                <w:ilvl w:val="0"/>
                <w:numId w:val="2"/>
              </w:numPr>
              <w:ind w:left="540"/>
              <w:rPr>
                <w:rFonts w:ascii="Times New Roman" w:hAnsi="Times New Roman" w:cs="Times New Roman"/>
                <w:sz w:val="20"/>
                <w:szCs w:val="20"/>
              </w:rPr>
            </w:pPr>
            <w:r>
              <w:t>The SFA did not complete the annual verification process by November 15th. The SFA must complete the verification process no later than November 15 of each school year.</w:t>
            </w:r>
          </w:p>
        </w:tc>
      </w:tr>
      <w:tr w:rsidR="00080B6D" w14:paraId="0325A2AF" w14:textId="77777777" w:rsidTr="008175F8">
        <w:trPr>
          <w:trHeight w:val="37"/>
        </w:trPr>
        <w:tc>
          <w:tcPr>
            <w:tcW w:w="8545" w:type="dxa"/>
            <w:shd w:val="clear" w:color="auto" w:fill="auto"/>
          </w:tcPr>
          <w:p w14:paraId="213B8337" w14:textId="77777777" w:rsidR="00A53CEA" w:rsidRPr="005B0132" w:rsidRDefault="007D4A11" w:rsidP="00A53CEA">
            <w:pPr>
              <w:pStyle w:val="ListParagraph"/>
              <w:numPr>
                <w:ilvl w:val="0"/>
                <w:numId w:val="2"/>
              </w:numPr>
              <w:ind w:left="540"/>
              <w:rPr>
                <w:rFonts w:ascii="Times New Roman" w:hAnsi="Times New Roman" w:cs="Times New Roman"/>
                <w:sz w:val="20"/>
                <w:szCs w:val="20"/>
              </w:rPr>
            </w:pPr>
            <w:r>
              <w:t xml:space="preserve">The SFA did not complete the annual verification process. The local educational agency must verify eligibility of children in a sample of household applications approved for free and </w:t>
            </w:r>
            <w:proofErr w:type="gramStart"/>
            <w:r>
              <w:t>reduced price</w:t>
            </w:r>
            <w:proofErr w:type="gramEnd"/>
            <w:r>
              <w:t xml:space="preserve"> meal benefits for that school year.</w:t>
            </w:r>
          </w:p>
        </w:tc>
      </w:tr>
      <w:tr w:rsidR="00080B6D" w14:paraId="609AD778" w14:textId="77777777" w:rsidTr="008175F8">
        <w:trPr>
          <w:trHeight w:val="37"/>
        </w:trPr>
        <w:tc>
          <w:tcPr>
            <w:tcW w:w="8545" w:type="dxa"/>
            <w:shd w:val="clear" w:color="auto" w:fill="auto"/>
          </w:tcPr>
          <w:p w14:paraId="55DED4E9" w14:textId="77777777" w:rsidR="00A53CEA" w:rsidRPr="005B0132" w:rsidRDefault="007D4A11" w:rsidP="00A53CEA">
            <w:pPr>
              <w:pStyle w:val="ListParagraph"/>
              <w:numPr>
                <w:ilvl w:val="0"/>
                <w:numId w:val="2"/>
              </w:numPr>
              <w:ind w:left="540"/>
              <w:rPr>
                <w:rFonts w:ascii="Times New Roman" w:hAnsi="Times New Roman" w:cs="Times New Roman"/>
                <w:sz w:val="20"/>
                <w:szCs w:val="20"/>
              </w:rPr>
            </w:pPr>
            <w:r>
              <w:t>The verification notification letter is missing some or all of the required information. Households selected for verification must be informed that:</w:t>
            </w:r>
            <w:r>
              <w:cr/>
              <w:t>They are required to submit the requested information, proof that the children receive benefits and confirm that their children are foster, homeless, migrant, or runaway. Failure to cooperate with verification efforts will result in the termination of benefits.</w:t>
            </w:r>
          </w:p>
        </w:tc>
      </w:tr>
      <w:tr w:rsidR="00080B6D" w14:paraId="2058B4AA" w14:textId="77777777" w:rsidTr="008175F8">
        <w:trPr>
          <w:trHeight w:val="37"/>
        </w:trPr>
        <w:tc>
          <w:tcPr>
            <w:tcW w:w="8545" w:type="dxa"/>
            <w:shd w:val="clear" w:color="auto" w:fill="31849B" w:themeFill="accent5" w:themeFillShade="BF"/>
          </w:tcPr>
          <w:p w14:paraId="2F490BDC" w14:textId="77777777" w:rsidR="00A53CEA" w:rsidRPr="005B0132" w:rsidRDefault="007D4A11" w:rsidP="008175F8">
            <w:pPr>
              <w:pStyle w:val="Normal0"/>
              <w:rPr>
                <w:rFonts w:asciiTheme="minorHAnsi" w:hAnsiTheme="minorHAnsi" w:cstheme="minorHAnsi"/>
                <w:b/>
                <w:i/>
                <w:color w:val="DBE5F1" w:themeColor="accent1" w:themeTint="33"/>
                <w:sz w:val="32"/>
                <w:szCs w:val="20"/>
              </w:rPr>
            </w:pPr>
            <w:r>
              <w:t>School Nutrition Environment</w:t>
            </w:r>
          </w:p>
        </w:tc>
      </w:tr>
      <w:tr w:rsidR="00080B6D" w14:paraId="55084FFB" w14:textId="77777777" w:rsidTr="008175F8">
        <w:trPr>
          <w:trHeight w:val="37"/>
        </w:trPr>
        <w:tc>
          <w:tcPr>
            <w:tcW w:w="8545" w:type="dxa"/>
            <w:shd w:val="clear" w:color="auto" w:fill="D9D9D9" w:themeFill="background1" w:themeFillShade="D9"/>
          </w:tcPr>
          <w:p w14:paraId="0617AB03" w14:textId="77777777" w:rsidR="00A53CEA" w:rsidRPr="0076532F" w:rsidRDefault="007D4A11" w:rsidP="008175F8">
            <w:pPr>
              <w:pStyle w:val="Normal0"/>
              <w:rPr>
                <w:rFonts w:ascii="Times New Roman" w:hAnsi="Times New Roman" w:cs="Times New Roman"/>
                <w:b/>
                <w:sz w:val="20"/>
                <w:szCs w:val="20"/>
              </w:rPr>
            </w:pPr>
            <w:r>
              <w:t>Food Safety</w:t>
            </w:r>
          </w:p>
        </w:tc>
      </w:tr>
      <w:tr w:rsidR="00080B6D" w14:paraId="5119B786" w14:textId="77777777" w:rsidTr="008175F8">
        <w:trPr>
          <w:trHeight w:val="37"/>
        </w:trPr>
        <w:tc>
          <w:tcPr>
            <w:tcW w:w="8545" w:type="dxa"/>
            <w:shd w:val="clear" w:color="auto" w:fill="auto"/>
          </w:tcPr>
          <w:p w14:paraId="3AF12B5F" w14:textId="77777777" w:rsidR="00A53CEA" w:rsidRPr="005B0132" w:rsidRDefault="007D4A11" w:rsidP="00A53CEA">
            <w:pPr>
              <w:pStyle w:val="ListParagraph"/>
              <w:numPr>
                <w:ilvl w:val="0"/>
                <w:numId w:val="2"/>
              </w:numPr>
              <w:ind w:left="540"/>
              <w:rPr>
                <w:rFonts w:ascii="Times New Roman" w:hAnsi="Times New Roman" w:cs="Times New Roman"/>
                <w:sz w:val="20"/>
                <w:szCs w:val="20"/>
              </w:rPr>
            </w:pPr>
            <w:r>
              <w:t>No one in the kitchen is trained in choke saving procedures. A minimum of one (1) foodservice employee must be trained in choke saving procedures.</w:t>
            </w:r>
          </w:p>
        </w:tc>
      </w:tr>
      <w:tr w:rsidR="00080B6D" w14:paraId="0C07615F" w14:textId="77777777" w:rsidTr="008175F8">
        <w:trPr>
          <w:trHeight w:val="37"/>
        </w:trPr>
        <w:tc>
          <w:tcPr>
            <w:tcW w:w="8545" w:type="dxa"/>
            <w:shd w:val="clear" w:color="auto" w:fill="D9D9D9" w:themeFill="background1" w:themeFillShade="D9"/>
          </w:tcPr>
          <w:p w14:paraId="62A26B9D" w14:textId="77777777" w:rsidR="00A53CEA" w:rsidRPr="0076532F" w:rsidRDefault="007D4A11" w:rsidP="008175F8">
            <w:pPr>
              <w:pStyle w:val="Normal0"/>
              <w:rPr>
                <w:rFonts w:ascii="Times New Roman" w:hAnsi="Times New Roman" w:cs="Times New Roman"/>
                <w:b/>
                <w:sz w:val="20"/>
                <w:szCs w:val="20"/>
              </w:rPr>
            </w:pPr>
            <w:r>
              <w:t>Local School Wellness Policy</w:t>
            </w:r>
          </w:p>
        </w:tc>
      </w:tr>
      <w:tr w:rsidR="00080B6D" w14:paraId="36C0F8E0" w14:textId="77777777" w:rsidTr="008175F8">
        <w:trPr>
          <w:trHeight w:val="37"/>
        </w:trPr>
        <w:tc>
          <w:tcPr>
            <w:tcW w:w="8545" w:type="dxa"/>
            <w:shd w:val="clear" w:color="auto" w:fill="auto"/>
          </w:tcPr>
          <w:p w14:paraId="122F2C3E" w14:textId="77777777" w:rsidR="00A53CEA" w:rsidRPr="005B0132" w:rsidRDefault="007D4A11"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 The local school wellness policy must contain policies for food and beverage marketing that allow marketing and advertising of only those foods and beverages that meet the Smart Snacks in School nutrition standards.</w:t>
            </w:r>
          </w:p>
        </w:tc>
      </w:tr>
      <w:tr w:rsidR="00080B6D" w14:paraId="5BCAA283" w14:textId="77777777" w:rsidTr="008175F8">
        <w:trPr>
          <w:trHeight w:val="37"/>
        </w:trPr>
        <w:tc>
          <w:tcPr>
            <w:tcW w:w="8545" w:type="dxa"/>
            <w:shd w:val="clear" w:color="auto" w:fill="auto"/>
          </w:tcPr>
          <w:p w14:paraId="2418859D" w14:textId="77777777" w:rsidR="00A53CEA" w:rsidRPr="005B0132" w:rsidRDefault="007D4A11" w:rsidP="00A53CEA">
            <w:pPr>
              <w:pStyle w:val="ListParagraph"/>
              <w:numPr>
                <w:ilvl w:val="0"/>
                <w:numId w:val="2"/>
              </w:numPr>
              <w:ind w:left="540"/>
              <w:rPr>
                <w:rFonts w:ascii="Times New Roman" w:hAnsi="Times New Roman" w:cs="Times New Roman"/>
                <w:sz w:val="20"/>
                <w:szCs w:val="20"/>
              </w:rPr>
            </w:pPr>
            <w:r>
              <w:t xml:space="preserve">The local school wellness policy does not contain the required elements. The wellness policy is missing goals for nutrition promotion and education, physical </w:t>
            </w:r>
            <w:proofErr w:type="gramStart"/>
            <w:r>
              <w:t>activity</w:t>
            </w:r>
            <w:proofErr w:type="gramEnd"/>
            <w:r>
              <w:t xml:space="preserve"> and/or other school-based activities. The local school wellness policy is required to contain goals for nutrition education, nutrition promotion, other school-based activities to promote student wellness, and physical activity.</w:t>
            </w:r>
          </w:p>
        </w:tc>
      </w:tr>
      <w:tr w:rsidR="00080B6D" w14:paraId="5509CA29" w14:textId="77777777" w:rsidTr="008175F8">
        <w:trPr>
          <w:trHeight w:val="37"/>
        </w:trPr>
        <w:tc>
          <w:tcPr>
            <w:tcW w:w="8545" w:type="dxa"/>
            <w:shd w:val="clear" w:color="auto" w:fill="auto"/>
          </w:tcPr>
          <w:p w14:paraId="07C96A90" w14:textId="77777777" w:rsidR="00A53CEA" w:rsidRPr="005B0132" w:rsidRDefault="007D4A11"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 The local school wellness policy is required to contain guidelines for school meal standards, competitive foods and beverages, and any other foods available during the school day.</w:t>
            </w:r>
          </w:p>
        </w:tc>
      </w:tr>
      <w:tr w:rsidR="00080B6D" w14:paraId="7B942FED" w14:textId="77777777" w:rsidTr="008175F8">
        <w:trPr>
          <w:trHeight w:val="37"/>
        </w:trPr>
        <w:tc>
          <w:tcPr>
            <w:tcW w:w="8545" w:type="dxa"/>
            <w:shd w:val="clear" w:color="auto" w:fill="auto"/>
          </w:tcPr>
          <w:p w14:paraId="739D7B68" w14:textId="77777777" w:rsidR="00A53CEA" w:rsidRPr="005B0132" w:rsidRDefault="007D4A11" w:rsidP="00A53CEA">
            <w:pPr>
              <w:pStyle w:val="ListParagraph"/>
              <w:numPr>
                <w:ilvl w:val="0"/>
                <w:numId w:val="2"/>
              </w:numPr>
              <w:ind w:left="540"/>
              <w:rPr>
                <w:rFonts w:ascii="Times New Roman" w:hAnsi="Times New Roman" w:cs="Times New Roman"/>
                <w:sz w:val="20"/>
                <w:szCs w:val="20"/>
              </w:rPr>
            </w:pPr>
            <w:r>
              <w:t>The SFA does not have documentation demonstrating the results of the assessment have been made available to the public. The SFA must make available to the public the Triennial Assessment, including progress toward meeting the goals of the policy.</w:t>
            </w:r>
          </w:p>
        </w:tc>
      </w:tr>
      <w:tr w:rsidR="00080B6D" w14:paraId="2CEC4746" w14:textId="77777777" w:rsidTr="008175F8">
        <w:trPr>
          <w:trHeight w:val="37"/>
        </w:trPr>
        <w:tc>
          <w:tcPr>
            <w:tcW w:w="8545" w:type="dxa"/>
            <w:shd w:val="clear" w:color="auto" w:fill="auto"/>
          </w:tcPr>
          <w:p w14:paraId="7EFF8DB5" w14:textId="77777777" w:rsidR="00A53CEA" w:rsidRPr="005B0132" w:rsidRDefault="007D4A11"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t>
            </w:r>
            <w:r>
              <w:lastRenderedPageBreak/>
              <w:t>wellness policy compares to model wellness policies, and progress made in attaining the goals of the wellness policy.</w:t>
            </w:r>
          </w:p>
        </w:tc>
      </w:tr>
      <w:tr w:rsidR="00080B6D" w14:paraId="17F787EA" w14:textId="77777777" w:rsidTr="008175F8">
        <w:trPr>
          <w:trHeight w:val="37"/>
        </w:trPr>
        <w:tc>
          <w:tcPr>
            <w:tcW w:w="8545" w:type="dxa"/>
            <w:shd w:val="clear" w:color="auto" w:fill="auto"/>
          </w:tcPr>
          <w:p w14:paraId="7F771F45" w14:textId="77777777" w:rsidR="00A53CEA" w:rsidRPr="005B0132" w:rsidRDefault="007D4A11" w:rsidP="00A53CEA">
            <w:pPr>
              <w:pStyle w:val="ListParagraph"/>
              <w:numPr>
                <w:ilvl w:val="0"/>
                <w:numId w:val="2"/>
              </w:numPr>
              <w:ind w:left="540"/>
              <w:rPr>
                <w:rFonts w:ascii="Times New Roman" w:hAnsi="Times New Roman" w:cs="Times New Roman"/>
                <w:sz w:val="20"/>
                <w:szCs w:val="20"/>
              </w:rPr>
            </w:pPr>
            <w:r>
              <w:lastRenderedPageBreak/>
              <w:t>The SFA has not maintained meeting minutes. Meeting minutes must be maintained on file and should list who is on the wellness committee and content being discussed.</w:t>
            </w:r>
          </w:p>
        </w:tc>
      </w:tr>
      <w:tr w:rsidR="00080B6D" w14:paraId="5D3F0694" w14:textId="77777777" w:rsidTr="008175F8">
        <w:trPr>
          <w:trHeight w:val="37"/>
        </w:trPr>
        <w:tc>
          <w:tcPr>
            <w:tcW w:w="8545" w:type="dxa"/>
            <w:shd w:val="clear" w:color="auto" w:fill="D9D9D9" w:themeFill="background1" w:themeFillShade="D9"/>
          </w:tcPr>
          <w:p w14:paraId="0E25DA94" w14:textId="77777777" w:rsidR="00A53CEA" w:rsidRPr="0076532F" w:rsidRDefault="007D4A11" w:rsidP="008175F8">
            <w:pPr>
              <w:pStyle w:val="Normal0"/>
              <w:rPr>
                <w:rFonts w:ascii="Times New Roman" w:hAnsi="Times New Roman" w:cs="Times New Roman"/>
                <w:b/>
                <w:sz w:val="20"/>
                <w:szCs w:val="20"/>
              </w:rPr>
            </w:pPr>
            <w:r>
              <w:t>Smart Snacks</w:t>
            </w:r>
          </w:p>
        </w:tc>
      </w:tr>
      <w:tr w:rsidR="00080B6D" w14:paraId="62558708" w14:textId="77777777" w:rsidTr="008175F8">
        <w:trPr>
          <w:trHeight w:val="37"/>
        </w:trPr>
        <w:tc>
          <w:tcPr>
            <w:tcW w:w="8545" w:type="dxa"/>
            <w:shd w:val="clear" w:color="auto" w:fill="auto"/>
          </w:tcPr>
          <w:p w14:paraId="55EC390D" w14:textId="77777777" w:rsidR="00A53CEA" w:rsidRPr="005B0132" w:rsidRDefault="007D4A11" w:rsidP="00A53CEA">
            <w:pPr>
              <w:pStyle w:val="ListParagraph"/>
              <w:numPr>
                <w:ilvl w:val="0"/>
                <w:numId w:val="2"/>
              </w:numPr>
              <w:ind w:left="540"/>
              <w:rPr>
                <w:rFonts w:ascii="Times New Roman" w:hAnsi="Times New Roman" w:cs="Times New Roman"/>
                <w:sz w:val="20"/>
                <w:szCs w:val="20"/>
              </w:rPr>
            </w:pPr>
            <w:r>
              <w:t>Foods/beverages sold to students in School Stores do not meet Smart Snacks standards.</w:t>
            </w:r>
          </w:p>
        </w:tc>
      </w:tr>
    </w:tbl>
    <w:p w14:paraId="062A198C" w14:textId="77777777" w:rsidR="00A53CEA" w:rsidRPr="00223718" w:rsidRDefault="008E1141" w:rsidP="00A53CEA">
      <w:pPr>
        <w:pStyle w:val="Normal0"/>
        <w:rPr>
          <w:rFonts w:ascii="Times New Roman" w:hAnsi="Times New Roman" w:cs="Times New Roman"/>
          <w:sz w:val="20"/>
          <w:szCs w:val="20"/>
        </w:rPr>
      </w:pPr>
    </w:p>
    <w:p w14:paraId="1822C8F5" w14:textId="77777777" w:rsidR="00A53CEA" w:rsidRDefault="008E1141" w:rsidP="00A53CEA">
      <w:pPr>
        <w:pStyle w:val="Normal0"/>
      </w:pPr>
    </w:p>
    <w:p w14:paraId="09842238" w14:textId="77777777" w:rsidR="006D68B7" w:rsidRDefault="008E1141">
      <w:pPr>
        <w:pStyle w:val="Normal0"/>
        <w:sectPr w:rsidR="006D68B7" w:rsidSect="00AB672B">
          <w:footerReference w:type="default" r:id="rId10"/>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080B6D" w14:paraId="76B3BB7C" w14:textId="77777777" w:rsidTr="00A708A7">
        <w:trPr>
          <w:trHeight w:val="37"/>
        </w:trPr>
        <w:tc>
          <w:tcPr>
            <w:tcW w:w="8545" w:type="dxa"/>
            <w:shd w:val="clear" w:color="auto" w:fill="31849B" w:themeFill="accent5" w:themeFillShade="BF"/>
          </w:tcPr>
          <w:p w14:paraId="2D216F33" w14:textId="77777777" w:rsidR="00E2351D" w:rsidRPr="00935CAD" w:rsidRDefault="007D4A11" w:rsidP="00A708A7">
            <w:pPr>
              <w:pStyle w:val="Normal1"/>
              <w:rPr>
                <w:rFonts w:ascii="Times New Roman" w:hAnsi="Times New Roman" w:cs="Times New Roman"/>
                <w:b/>
                <w:i/>
                <w:color w:val="DBE5F1" w:themeColor="accent1" w:themeTint="33"/>
                <w:sz w:val="24"/>
                <w:szCs w:val="24"/>
              </w:rPr>
            </w:pPr>
            <w:r w:rsidRPr="00F96D19">
              <w:rPr>
                <w:rFonts w:ascii="Times New Roman" w:hAnsi="Times New Roman" w:cs="Times New Roman"/>
                <w:b/>
                <w:i/>
                <w:color w:val="auto"/>
                <w:sz w:val="24"/>
                <w:szCs w:val="24"/>
              </w:rPr>
              <w:lastRenderedPageBreak/>
              <w:t>Noteworthy Observations</w:t>
            </w:r>
          </w:p>
        </w:tc>
      </w:tr>
      <w:tr w:rsidR="00080B6D" w14:paraId="0D678DC2" w14:textId="77777777" w:rsidTr="00A708A7">
        <w:trPr>
          <w:trHeight w:val="37"/>
        </w:trPr>
        <w:tc>
          <w:tcPr>
            <w:tcW w:w="8545" w:type="dxa"/>
            <w:shd w:val="clear" w:color="auto" w:fill="auto"/>
          </w:tcPr>
          <w:p w14:paraId="682C7A95" w14:textId="77777777" w:rsidR="00E2351D" w:rsidRPr="00935CAD" w:rsidRDefault="007D4A11" w:rsidP="00A708A7">
            <w:pPr>
              <w:pStyle w:val="Normal1"/>
              <w:rPr>
                <w:rFonts w:ascii="Times New Roman" w:hAnsi="Times New Roman" w:cs="Times New Roman"/>
                <w:sz w:val="20"/>
                <w:szCs w:val="20"/>
              </w:rPr>
            </w:pPr>
            <w:r>
              <w:t>The Review Team found the following noteworthy items: The food service direction does a wonderful job with menus, menu offerings and display of choice for the students. She is extremely passionate about school food service for the students and her staff. The district was cooperative and accommodating during the review.</w:t>
            </w:r>
          </w:p>
        </w:tc>
      </w:tr>
    </w:tbl>
    <w:p w14:paraId="58B606F8" w14:textId="77777777" w:rsidR="006D68B7" w:rsidRDefault="008E1141">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98033" w14:textId="77777777" w:rsidR="008E1141" w:rsidRDefault="008E1141">
      <w:r>
        <w:separator/>
      </w:r>
    </w:p>
  </w:endnote>
  <w:endnote w:type="continuationSeparator" w:id="0">
    <w:p w14:paraId="1CBDA4EA" w14:textId="77777777" w:rsidR="008E1141" w:rsidRDefault="008E1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D6B97" w14:textId="77777777" w:rsidR="0037068A" w:rsidRDefault="007D4A11" w:rsidP="000F3A03">
    <w:pPr>
      <w:pStyle w:val="Footer"/>
      <w:jc w:val="center"/>
      <w:rPr>
        <w:sz w:val="14"/>
      </w:rPr>
    </w:pPr>
    <w:r>
      <w:rPr>
        <w:sz w:val="14"/>
      </w:rPr>
      <w:t>This institution is an equal opportunity provider</w:t>
    </w:r>
  </w:p>
  <w:p w14:paraId="2AB56CBA" w14:textId="77777777" w:rsidR="0037068A" w:rsidRDefault="008E11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B73DD" w14:textId="77777777" w:rsidR="0037068A" w:rsidRDefault="007D4A11" w:rsidP="000F3A03">
    <w:pPr>
      <w:pStyle w:val="Footer0"/>
      <w:jc w:val="center"/>
      <w:rPr>
        <w:sz w:val="14"/>
      </w:rPr>
    </w:pPr>
    <w:r>
      <w:rPr>
        <w:sz w:val="14"/>
      </w:rPr>
      <w:t>This institution is an equal opportunity provider</w:t>
    </w:r>
  </w:p>
  <w:p w14:paraId="65389F94" w14:textId="77777777" w:rsidR="0037068A" w:rsidRDefault="008E1141">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DE9C9" w14:textId="77777777" w:rsidR="008E1141" w:rsidRDefault="008E1141">
      <w:r>
        <w:separator/>
      </w:r>
    </w:p>
  </w:footnote>
  <w:footnote w:type="continuationSeparator" w:id="0">
    <w:p w14:paraId="06B2C612" w14:textId="77777777" w:rsidR="008E1141" w:rsidRDefault="008E1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EECEE3B6">
      <w:start w:val="1"/>
      <w:numFmt w:val="decimal"/>
      <w:lvlText w:val="%1."/>
      <w:lvlJc w:val="left"/>
      <w:pPr>
        <w:ind w:left="720" w:hanging="360"/>
      </w:pPr>
      <w:rPr>
        <w:rFonts w:hint="default"/>
      </w:rPr>
    </w:lvl>
    <w:lvl w:ilvl="1" w:tplc="43627262" w:tentative="1">
      <w:start w:val="1"/>
      <w:numFmt w:val="lowerLetter"/>
      <w:lvlText w:val="%2."/>
      <w:lvlJc w:val="left"/>
      <w:pPr>
        <w:ind w:left="1440" w:hanging="360"/>
      </w:pPr>
    </w:lvl>
    <w:lvl w:ilvl="2" w:tplc="7394509C" w:tentative="1">
      <w:start w:val="1"/>
      <w:numFmt w:val="lowerRoman"/>
      <w:lvlText w:val="%3."/>
      <w:lvlJc w:val="right"/>
      <w:pPr>
        <w:ind w:left="2160" w:hanging="180"/>
      </w:pPr>
    </w:lvl>
    <w:lvl w:ilvl="3" w:tplc="D6340CAA" w:tentative="1">
      <w:start w:val="1"/>
      <w:numFmt w:val="decimal"/>
      <w:lvlText w:val="%4."/>
      <w:lvlJc w:val="left"/>
      <w:pPr>
        <w:ind w:left="2880" w:hanging="360"/>
      </w:pPr>
    </w:lvl>
    <w:lvl w:ilvl="4" w:tplc="43522524" w:tentative="1">
      <w:start w:val="1"/>
      <w:numFmt w:val="lowerLetter"/>
      <w:lvlText w:val="%5."/>
      <w:lvlJc w:val="left"/>
      <w:pPr>
        <w:ind w:left="3600" w:hanging="360"/>
      </w:pPr>
    </w:lvl>
    <w:lvl w:ilvl="5" w:tplc="59CC63FE" w:tentative="1">
      <w:start w:val="1"/>
      <w:numFmt w:val="lowerRoman"/>
      <w:lvlText w:val="%6."/>
      <w:lvlJc w:val="right"/>
      <w:pPr>
        <w:ind w:left="4320" w:hanging="180"/>
      </w:pPr>
    </w:lvl>
    <w:lvl w:ilvl="6" w:tplc="8AA2D720" w:tentative="1">
      <w:start w:val="1"/>
      <w:numFmt w:val="decimal"/>
      <w:lvlText w:val="%7."/>
      <w:lvlJc w:val="left"/>
      <w:pPr>
        <w:ind w:left="5040" w:hanging="360"/>
      </w:pPr>
    </w:lvl>
    <w:lvl w:ilvl="7" w:tplc="8E6090C8" w:tentative="1">
      <w:start w:val="1"/>
      <w:numFmt w:val="lowerLetter"/>
      <w:lvlText w:val="%8."/>
      <w:lvlJc w:val="left"/>
      <w:pPr>
        <w:ind w:left="5760" w:hanging="360"/>
      </w:pPr>
    </w:lvl>
    <w:lvl w:ilvl="8" w:tplc="AD7AD05C"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F12A9D2E">
      <w:start w:val="1"/>
      <w:numFmt w:val="bullet"/>
      <w:lvlText w:val=""/>
      <w:lvlJc w:val="left"/>
      <w:pPr>
        <w:ind w:left="720" w:hanging="360"/>
      </w:pPr>
      <w:rPr>
        <w:rFonts w:ascii="Symbol" w:hAnsi="Symbol" w:hint="default"/>
      </w:rPr>
    </w:lvl>
    <w:lvl w:ilvl="1" w:tplc="5A54A264" w:tentative="1">
      <w:start w:val="1"/>
      <w:numFmt w:val="bullet"/>
      <w:lvlText w:val="o"/>
      <w:lvlJc w:val="left"/>
      <w:pPr>
        <w:ind w:left="1440" w:hanging="360"/>
      </w:pPr>
      <w:rPr>
        <w:rFonts w:ascii="Courier New" w:hAnsi="Courier New" w:cs="Courier New" w:hint="default"/>
      </w:rPr>
    </w:lvl>
    <w:lvl w:ilvl="2" w:tplc="7122B2E6" w:tentative="1">
      <w:start w:val="1"/>
      <w:numFmt w:val="bullet"/>
      <w:lvlText w:val=""/>
      <w:lvlJc w:val="left"/>
      <w:pPr>
        <w:ind w:left="2160" w:hanging="360"/>
      </w:pPr>
      <w:rPr>
        <w:rFonts w:ascii="Wingdings" w:hAnsi="Wingdings" w:hint="default"/>
      </w:rPr>
    </w:lvl>
    <w:lvl w:ilvl="3" w:tplc="9642E5DC" w:tentative="1">
      <w:start w:val="1"/>
      <w:numFmt w:val="bullet"/>
      <w:lvlText w:val=""/>
      <w:lvlJc w:val="left"/>
      <w:pPr>
        <w:ind w:left="2880" w:hanging="360"/>
      </w:pPr>
      <w:rPr>
        <w:rFonts w:ascii="Symbol" w:hAnsi="Symbol" w:hint="default"/>
      </w:rPr>
    </w:lvl>
    <w:lvl w:ilvl="4" w:tplc="CF385036" w:tentative="1">
      <w:start w:val="1"/>
      <w:numFmt w:val="bullet"/>
      <w:lvlText w:val="o"/>
      <w:lvlJc w:val="left"/>
      <w:pPr>
        <w:ind w:left="3600" w:hanging="360"/>
      </w:pPr>
      <w:rPr>
        <w:rFonts w:ascii="Courier New" w:hAnsi="Courier New" w:cs="Courier New" w:hint="default"/>
      </w:rPr>
    </w:lvl>
    <w:lvl w:ilvl="5" w:tplc="7C9C12A6" w:tentative="1">
      <w:start w:val="1"/>
      <w:numFmt w:val="bullet"/>
      <w:lvlText w:val=""/>
      <w:lvlJc w:val="left"/>
      <w:pPr>
        <w:ind w:left="4320" w:hanging="360"/>
      </w:pPr>
      <w:rPr>
        <w:rFonts w:ascii="Wingdings" w:hAnsi="Wingdings" w:hint="default"/>
      </w:rPr>
    </w:lvl>
    <w:lvl w:ilvl="6" w:tplc="BDFC24A4" w:tentative="1">
      <w:start w:val="1"/>
      <w:numFmt w:val="bullet"/>
      <w:lvlText w:val=""/>
      <w:lvlJc w:val="left"/>
      <w:pPr>
        <w:ind w:left="5040" w:hanging="360"/>
      </w:pPr>
      <w:rPr>
        <w:rFonts w:ascii="Symbol" w:hAnsi="Symbol" w:hint="default"/>
      </w:rPr>
    </w:lvl>
    <w:lvl w:ilvl="7" w:tplc="13061C5A" w:tentative="1">
      <w:start w:val="1"/>
      <w:numFmt w:val="bullet"/>
      <w:lvlText w:val="o"/>
      <w:lvlJc w:val="left"/>
      <w:pPr>
        <w:ind w:left="5760" w:hanging="360"/>
      </w:pPr>
      <w:rPr>
        <w:rFonts w:ascii="Courier New" w:hAnsi="Courier New" w:cs="Courier New" w:hint="default"/>
      </w:rPr>
    </w:lvl>
    <w:lvl w:ilvl="8" w:tplc="F7F0748A"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B6D"/>
    <w:rsid w:val="00080B6D"/>
    <w:rsid w:val="003A65FE"/>
    <w:rsid w:val="007D4A11"/>
    <w:rsid w:val="008E1141"/>
    <w:rsid w:val="00F22502"/>
    <w:rsid w:val="00F96D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C097A"/>
  <w15:docId w15:val="{617F5DB1-A81E-4478-A233-20C562BC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4" ma:contentTypeDescription="Create a new document." ma:contentTypeScope="" ma:versionID="29ba5a44b1afc5681ff8495ab089a77a">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0fa35a296cccb917bb55e597c3750d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3F3B8-9F9F-4A70-83A8-C49573689383}">
  <ds:schemaRefs>
    <ds:schemaRef ds:uri="http://schemas.microsoft.com/sharepoint/v3/contenttype/forms"/>
  </ds:schemaRefs>
</ds:datastoreItem>
</file>

<file path=customXml/itemProps2.xml><?xml version="1.0" encoding="utf-8"?>
<ds:datastoreItem xmlns:ds="http://schemas.openxmlformats.org/officeDocument/2006/customXml" ds:itemID="{79C8ED2B-9B6D-4AD9-B128-A702C8643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Rockland School Committee Administrative Review Summary School Year 2021-2022</dc:title>
  <dc:subject/>
  <dc:creator>DESE</dc:creator>
  <cp:keywords/>
  <cp:lastModifiedBy>Zou, Dong (EOE)</cp:lastModifiedBy>
  <cp:revision>10</cp:revision>
  <dcterms:created xsi:type="dcterms:W3CDTF">2016-12-05T21:17:00Z</dcterms:created>
  <dcterms:modified xsi:type="dcterms:W3CDTF">2022-06-30T21:11:00Z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30 2022</vt:lpwstr>
  </property>
</Properties>
</file>