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97157" w14:textId="77777777" w:rsidR="00CA19B4" w:rsidRPr="00200779" w:rsidRDefault="00E30B6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CEDCE0D" w14:textId="77777777" w:rsidR="00CA19B4" w:rsidRDefault="00E15922" w:rsidP="00CA19B4">
      <w:pPr>
        <w:jc w:val="center"/>
        <w:rPr>
          <w:rFonts w:ascii="Times New Roman" w:hAnsi="Times New Roman" w:cs="Times New Roman"/>
          <w:sz w:val="24"/>
          <w:szCs w:val="24"/>
        </w:rPr>
      </w:pPr>
    </w:p>
    <w:p w14:paraId="4A06B272" w14:textId="77777777" w:rsidR="00CA19B4" w:rsidRDefault="00E30B6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DF8A4A4" w14:textId="77777777" w:rsidR="00CA19B4" w:rsidRDefault="00E15922" w:rsidP="00CA19B4">
      <w:pPr>
        <w:rPr>
          <w:rFonts w:ascii="Times New Roman" w:hAnsi="Times New Roman" w:cs="Times New Roman"/>
          <w:sz w:val="20"/>
          <w:szCs w:val="20"/>
        </w:rPr>
      </w:pPr>
    </w:p>
    <w:p w14:paraId="46D110A1" w14:textId="77777777" w:rsidR="00CA19B4" w:rsidRDefault="00E15922" w:rsidP="00CA19B4">
      <w:pPr>
        <w:rPr>
          <w:rFonts w:ascii="Times New Roman" w:hAnsi="Times New Roman" w:cs="Times New Roman"/>
          <w:sz w:val="20"/>
          <w:szCs w:val="20"/>
        </w:rPr>
      </w:pPr>
    </w:p>
    <w:p w14:paraId="5D77BD70" w14:textId="77777777" w:rsidR="00CA19B4" w:rsidRPr="00B63138" w:rsidRDefault="00E30B6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Tewksbury School Committee</w:t>
      </w:r>
      <w:bookmarkEnd w:id="0"/>
    </w:p>
    <w:p w14:paraId="55AB606E" w14:textId="77777777" w:rsidR="00CA19B4" w:rsidRDefault="00E15922" w:rsidP="00CA19B4">
      <w:pPr>
        <w:rPr>
          <w:rFonts w:ascii="Times New Roman" w:hAnsi="Times New Roman" w:cs="Times New Roman"/>
          <w:sz w:val="20"/>
          <w:szCs w:val="20"/>
        </w:rPr>
      </w:pPr>
    </w:p>
    <w:p w14:paraId="2A9F47A2" w14:textId="77777777" w:rsidR="00CA19B4" w:rsidRDefault="00E30B6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03/14/2022</w:t>
      </w:r>
      <w:bookmarkEnd w:id="1"/>
    </w:p>
    <w:p w14:paraId="3B8BEC5E" w14:textId="77777777" w:rsidR="00CA19B4" w:rsidRDefault="00E15922" w:rsidP="00CA19B4">
      <w:pPr>
        <w:rPr>
          <w:rFonts w:ascii="Times New Roman" w:hAnsi="Times New Roman" w:cs="Times New Roman"/>
          <w:sz w:val="20"/>
          <w:szCs w:val="20"/>
        </w:rPr>
      </w:pPr>
    </w:p>
    <w:p w14:paraId="01F795D0" w14:textId="77777777" w:rsidR="00CA19B4" w:rsidRDefault="00E30B6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03/17/2022</w:t>
      </w:r>
      <w:bookmarkEnd w:id="2"/>
    </w:p>
    <w:p w14:paraId="123B00DE" w14:textId="77777777" w:rsidR="00CA19B4" w:rsidRDefault="00E30B6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C9CEFE2" w14:textId="77777777" w:rsidR="00CA19B4" w:rsidRDefault="00E15922" w:rsidP="00CA19B4">
      <w:pPr>
        <w:pBdr>
          <w:bottom w:val="single" w:sz="12" w:space="1" w:color="auto"/>
        </w:pBdr>
        <w:rPr>
          <w:rFonts w:ascii="Times New Roman" w:hAnsi="Times New Roman" w:cs="Times New Roman"/>
          <w:sz w:val="20"/>
          <w:szCs w:val="20"/>
        </w:rPr>
      </w:pPr>
    </w:p>
    <w:p w14:paraId="2BAB9A87" w14:textId="77777777" w:rsidR="00CA19B4" w:rsidRDefault="00E30B6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153F665" w14:textId="77777777" w:rsidR="00CA19B4" w:rsidRDefault="00E15922" w:rsidP="00CA19B4">
      <w:pPr>
        <w:rPr>
          <w:rFonts w:ascii="Times New Roman" w:hAnsi="Times New Roman" w:cs="Times New Roman"/>
          <w:sz w:val="20"/>
          <w:szCs w:val="20"/>
        </w:rPr>
      </w:pPr>
    </w:p>
    <w:p w14:paraId="3D207A3A" w14:textId="77777777" w:rsidR="00CA19B4" w:rsidRPr="00223718" w:rsidRDefault="00E30B6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1FDCE86" w14:textId="77777777" w:rsidR="00CA19B4" w:rsidRDefault="00E15922" w:rsidP="00CA19B4">
      <w:pPr>
        <w:rPr>
          <w:rFonts w:ascii="Times New Roman" w:hAnsi="Times New Roman" w:cs="Times New Roman"/>
          <w:sz w:val="20"/>
          <w:szCs w:val="20"/>
        </w:rPr>
      </w:pPr>
    </w:p>
    <w:p w14:paraId="20E8C126" w14:textId="77777777" w:rsidR="00CA19B4" w:rsidRDefault="00E30B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4699CF" w14:textId="77777777" w:rsidR="00CA19B4" w:rsidRDefault="00E15922" w:rsidP="00CA19B4">
      <w:pPr>
        <w:ind w:left="720"/>
        <w:rPr>
          <w:rFonts w:ascii="Times New Roman" w:hAnsi="Times New Roman" w:cs="Times New Roman"/>
          <w:sz w:val="20"/>
          <w:szCs w:val="20"/>
        </w:rPr>
      </w:pPr>
    </w:p>
    <w:bookmarkStart w:id="3" w:name="CHK_SBP"/>
    <w:p w14:paraId="5B876D38"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575E112" w14:textId="77777777" w:rsidR="00CA19B4" w:rsidRDefault="00E30B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64866AD"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297CD7E"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4B34206"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BF8C58F"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1BFCFA6" w14:textId="77777777" w:rsidR="00CA19B4" w:rsidRDefault="00E15922" w:rsidP="00CA19B4">
      <w:pPr>
        <w:rPr>
          <w:rFonts w:ascii="Times New Roman" w:hAnsi="Times New Roman" w:cs="Times New Roman"/>
          <w:sz w:val="20"/>
          <w:szCs w:val="20"/>
        </w:rPr>
      </w:pPr>
    </w:p>
    <w:p w14:paraId="268DDED6" w14:textId="77777777" w:rsidR="00CA19B4" w:rsidRDefault="00E30B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BAA6ED1" w14:textId="77777777" w:rsidR="00CA19B4" w:rsidRDefault="00E15922" w:rsidP="00CA19B4">
      <w:pPr>
        <w:ind w:left="720"/>
        <w:rPr>
          <w:rFonts w:ascii="Times New Roman" w:hAnsi="Times New Roman" w:cs="Times New Roman"/>
          <w:sz w:val="20"/>
          <w:szCs w:val="20"/>
        </w:rPr>
      </w:pPr>
    </w:p>
    <w:bookmarkStart w:id="9" w:name="CHK_CEP"/>
    <w:p w14:paraId="446A0ECF" w14:textId="77777777" w:rsidR="00CA19B4" w:rsidRDefault="00E30B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3C6EE98" w14:textId="77777777" w:rsidR="00CA19B4" w:rsidRDefault="00E30B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1BC1D6D" w14:textId="77777777" w:rsidR="00CA19B4" w:rsidRDefault="00E30B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8C1C121" w14:textId="77777777" w:rsidR="00CA19B4" w:rsidRDefault="00E30B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5922">
        <w:rPr>
          <w:rFonts w:ascii="Times New Roman" w:hAnsi="Times New Roman" w:cs="Times New Roman"/>
          <w:sz w:val="20"/>
          <w:szCs w:val="20"/>
        </w:rPr>
      </w:r>
      <w:r w:rsidR="00E159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C1AE36F" w14:textId="77777777" w:rsidR="00CA19B4" w:rsidRDefault="00E15922" w:rsidP="00CA19B4">
      <w:pPr>
        <w:rPr>
          <w:rFonts w:ascii="Times New Roman" w:hAnsi="Times New Roman" w:cs="Times New Roman"/>
          <w:sz w:val="20"/>
          <w:szCs w:val="20"/>
        </w:rPr>
      </w:pPr>
    </w:p>
    <w:p w14:paraId="4E93E800" w14:textId="77777777" w:rsidR="00CA19B4" w:rsidRPr="00D6151F" w:rsidRDefault="00E30B6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B381734" w14:textId="77777777" w:rsidR="00CA19B4" w:rsidRDefault="00E15922" w:rsidP="00CA19B4">
      <w:pPr>
        <w:rPr>
          <w:rFonts w:ascii="Times New Roman" w:hAnsi="Times New Roman" w:cs="Times New Roman"/>
          <w:sz w:val="20"/>
          <w:szCs w:val="20"/>
        </w:rPr>
      </w:pPr>
    </w:p>
    <w:p w14:paraId="51DED924" w14:textId="77777777" w:rsidR="00CA19B4" w:rsidRDefault="00E30B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D3D1D35" w14:textId="77777777" w:rsidR="00CA19B4" w:rsidRDefault="00E30B6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15922">
        <w:rPr>
          <w:rFonts w:ascii="MS Gothic" w:eastAsia="MS Gothic" w:hAnsi="Times New Roman" w:cs="Times New Roman"/>
          <w:sz w:val="20"/>
          <w:szCs w:val="20"/>
        </w:rPr>
      </w:r>
      <w:r w:rsidR="00E1592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15922">
        <w:rPr>
          <w:rFonts w:ascii="MS Gothic" w:eastAsia="MS Gothic" w:hAnsi="Times New Roman" w:cs="Times New Roman"/>
          <w:sz w:val="20"/>
          <w:szCs w:val="20"/>
        </w:rPr>
      </w:r>
      <w:r w:rsidR="00E1592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966001" w14:textId="77777777" w:rsidR="00CA19B4" w:rsidRDefault="00E15922" w:rsidP="00CA19B4">
      <w:pPr>
        <w:ind w:firstLine="720"/>
        <w:rPr>
          <w:rFonts w:ascii="Times New Roman" w:hAnsi="Times New Roman" w:cs="Times New Roman"/>
          <w:sz w:val="20"/>
          <w:szCs w:val="20"/>
        </w:rPr>
      </w:pPr>
    </w:p>
    <w:p w14:paraId="0FEDF9FB" w14:textId="77777777" w:rsidR="00CA19B4" w:rsidRDefault="00E30B6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79BD013" w14:textId="77777777" w:rsidR="006D68B7" w:rsidRDefault="00E15922">
      <w:pPr>
        <w:sectPr w:rsidR="006D68B7" w:rsidSect="005B420A">
          <w:footerReference w:type="default" r:id="rId10"/>
          <w:pgSz w:w="12240" w:h="15840"/>
          <w:pgMar w:top="1440" w:right="1440" w:bottom="1440" w:left="1440" w:header="720" w:footer="720" w:gutter="0"/>
          <w:cols w:space="720"/>
        </w:sectPr>
      </w:pPr>
    </w:p>
    <w:p w14:paraId="6F8A4416" w14:textId="77777777" w:rsidR="00A53CEA" w:rsidRDefault="00E15922" w:rsidP="00A53CEA">
      <w:pPr>
        <w:pStyle w:val="Normal0"/>
        <w:ind w:firstLine="720"/>
        <w:rPr>
          <w:rFonts w:ascii="Times New Roman" w:hAnsi="Times New Roman" w:cs="Times New Roman"/>
          <w:sz w:val="20"/>
          <w:szCs w:val="20"/>
        </w:rPr>
      </w:pPr>
    </w:p>
    <w:p w14:paraId="2663025F" w14:textId="77777777" w:rsidR="00A53CEA" w:rsidRPr="00C61944" w:rsidRDefault="00E30B6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12DE6" w14:paraId="2DFC9CF6" w14:textId="77777777" w:rsidTr="008175F8">
        <w:trPr>
          <w:trHeight w:val="37"/>
        </w:trPr>
        <w:tc>
          <w:tcPr>
            <w:tcW w:w="8545" w:type="dxa"/>
            <w:shd w:val="clear" w:color="auto" w:fill="31849B" w:themeFill="accent5" w:themeFillShade="BF"/>
          </w:tcPr>
          <w:p w14:paraId="3F5EAC16" w14:textId="77777777" w:rsidR="00A53CEA" w:rsidRPr="005B0132" w:rsidRDefault="00E30B6B" w:rsidP="008175F8">
            <w:pPr>
              <w:pStyle w:val="Normal0"/>
              <w:rPr>
                <w:rFonts w:asciiTheme="minorHAnsi" w:hAnsiTheme="minorHAnsi" w:cstheme="minorHAnsi"/>
                <w:b/>
                <w:i/>
                <w:color w:val="DBE5F1" w:themeColor="accent1" w:themeTint="33"/>
                <w:sz w:val="32"/>
                <w:szCs w:val="20"/>
              </w:rPr>
            </w:pPr>
            <w:r>
              <w:t>School Nutrition Environment</w:t>
            </w:r>
          </w:p>
        </w:tc>
      </w:tr>
      <w:tr w:rsidR="00412DE6" w14:paraId="5BB3FB38" w14:textId="77777777" w:rsidTr="008175F8">
        <w:trPr>
          <w:trHeight w:val="37"/>
        </w:trPr>
        <w:tc>
          <w:tcPr>
            <w:tcW w:w="8545" w:type="dxa"/>
            <w:shd w:val="clear" w:color="auto" w:fill="D9D9D9" w:themeFill="background1" w:themeFillShade="D9"/>
          </w:tcPr>
          <w:p w14:paraId="4F1E6275" w14:textId="77777777" w:rsidR="00A53CEA" w:rsidRPr="0076532F" w:rsidRDefault="00E30B6B" w:rsidP="008175F8">
            <w:pPr>
              <w:pStyle w:val="Normal0"/>
              <w:rPr>
                <w:rFonts w:ascii="Times New Roman" w:hAnsi="Times New Roman" w:cs="Times New Roman"/>
                <w:b/>
                <w:sz w:val="20"/>
                <w:szCs w:val="20"/>
              </w:rPr>
            </w:pPr>
            <w:r>
              <w:t>Food Safety</w:t>
            </w:r>
          </w:p>
        </w:tc>
      </w:tr>
      <w:tr w:rsidR="00412DE6" w14:paraId="3EFA719C" w14:textId="77777777" w:rsidTr="008175F8">
        <w:trPr>
          <w:trHeight w:val="37"/>
        </w:trPr>
        <w:tc>
          <w:tcPr>
            <w:tcW w:w="8545" w:type="dxa"/>
            <w:shd w:val="clear" w:color="auto" w:fill="auto"/>
          </w:tcPr>
          <w:p w14:paraId="22B96F95"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412DE6" w14:paraId="7C601C01" w14:textId="77777777" w:rsidTr="008175F8">
        <w:trPr>
          <w:trHeight w:val="37"/>
        </w:trPr>
        <w:tc>
          <w:tcPr>
            <w:tcW w:w="8545" w:type="dxa"/>
            <w:shd w:val="clear" w:color="auto" w:fill="auto"/>
          </w:tcPr>
          <w:p w14:paraId="28E53647"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412DE6" w14:paraId="60EEEA98" w14:textId="77777777" w:rsidTr="008175F8">
        <w:trPr>
          <w:trHeight w:val="37"/>
        </w:trPr>
        <w:tc>
          <w:tcPr>
            <w:tcW w:w="8545" w:type="dxa"/>
            <w:shd w:val="clear" w:color="auto" w:fill="auto"/>
          </w:tcPr>
          <w:p w14:paraId="0E1F46E1"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412DE6" w14:paraId="5A93AAB1" w14:textId="77777777" w:rsidTr="008175F8">
        <w:trPr>
          <w:trHeight w:val="37"/>
        </w:trPr>
        <w:tc>
          <w:tcPr>
            <w:tcW w:w="8545" w:type="dxa"/>
            <w:shd w:val="clear" w:color="auto" w:fill="auto"/>
          </w:tcPr>
          <w:p w14:paraId="48AAC6A6"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412DE6" w14:paraId="48DBF335" w14:textId="77777777" w:rsidTr="008175F8">
        <w:trPr>
          <w:trHeight w:val="37"/>
        </w:trPr>
        <w:tc>
          <w:tcPr>
            <w:tcW w:w="8545" w:type="dxa"/>
            <w:shd w:val="clear" w:color="auto" w:fill="auto"/>
          </w:tcPr>
          <w:p w14:paraId="6E0820B7"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412DE6" w14:paraId="6C06F252" w14:textId="77777777" w:rsidTr="008175F8">
        <w:trPr>
          <w:trHeight w:val="37"/>
        </w:trPr>
        <w:tc>
          <w:tcPr>
            <w:tcW w:w="8545" w:type="dxa"/>
            <w:shd w:val="clear" w:color="auto" w:fill="D9D9D9" w:themeFill="background1" w:themeFillShade="D9"/>
          </w:tcPr>
          <w:p w14:paraId="390E134B" w14:textId="77777777" w:rsidR="00A53CEA" w:rsidRPr="0076532F" w:rsidRDefault="00E30B6B" w:rsidP="008175F8">
            <w:pPr>
              <w:pStyle w:val="Normal0"/>
              <w:rPr>
                <w:rFonts w:ascii="Times New Roman" w:hAnsi="Times New Roman" w:cs="Times New Roman"/>
                <w:b/>
                <w:sz w:val="20"/>
                <w:szCs w:val="20"/>
              </w:rPr>
            </w:pPr>
            <w:r>
              <w:t>Local School Wellness Policy</w:t>
            </w:r>
          </w:p>
        </w:tc>
      </w:tr>
      <w:tr w:rsidR="00412DE6" w14:paraId="30235964" w14:textId="77777777" w:rsidTr="008175F8">
        <w:trPr>
          <w:trHeight w:val="37"/>
        </w:trPr>
        <w:tc>
          <w:tcPr>
            <w:tcW w:w="8545" w:type="dxa"/>
            <w:shd w:val="clear" w:color="auto" w:fill="auto"/>
          </w:tcPr>
          <w:p w14:paraId="618B17F7"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412DE6" w14:paraId="5DA6ED9E" w14:textId="77777777" w:rsidTr="008175F8">
        <w:trPr>
          <w:trHeight w:val="37"/>
        </w:trPr>
        <w:tc>
          <w:tcPr>
            <w:tcW w:w="8545" w:type="dxa"/>
            <w:shd w:val="clear" w:color="auto" w:fill="auto"/>
          </w:tcPr>
          <w:p w14:paraId="57291211"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412DE6" w14:paraId="7B48B783" w14:textId="77777777" w:rsidTr="008175F8">
        <w:trPr>
          <w:trHeight w:val="37"/>
        </w:trPr>
        <w:tc>
          <w:tcPr>
            <w:tcW w:w="8545" w:type="dxa"/>
            <w:shd w:val="clear" w:color="auto" w:fill="auto"/>
          </w:tcPr>
          <w:p w14:paraId="67F69F43"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412DE6" w14:paraId="4E94F228" w14:textId="77777777" w:rsidTr="008175F8">
        <w:trPr>
          <w:trHeight w:val="37"/>
        </w:trPr>
        <w:tc>
          <w:tcPr>
            <w:tcW w:w="8545" w:type="dxa"/>
            <w:shd w:val="clear" w:color="auto" w:fill="auto"/>
          </w:tcPr>
          <w:p w14:paraId="2FB50531"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412DE6" w14:paraId="739FB3B1" w14:textId="77777777" w:rsidTr="008175F8">
        <w:trPr>
          <w:trHeight w:val="37"/>
        </w:trPr>
        <w:tc>
          <w:tcPr>
            <w:tcW w:w="8545" w:type="dxa"/>
            <w:shd w:val="clear" w:color="auto" w:fill="D9D9D9" w:themeFill="background1" w:themeFillShade="D9"/>
          </w:tcPr>
          <w:p w14:paraId="431ABBB4" w14:textId="77777777" w:rsidR="00A53CEA" w:rsidRPr="0076532F" w:rsidRDefault="00E30B6B" w:rsidP="008175F8">
            <w:pPr>
              <w:pStyle w:val="Normal0"/>
              <w:rPr>
                <w:rFonts w:ascii="Times New Roman" w:hAnsi="Times New Roman" w:cs="Times New Roman"/>
                <w:b/>
                <w:sz w:val="20"/>
                <w:szCs w:val="20"/>
              </w:rPr>
            </w:pPr>
            <w:r>
              <w:t>Smart Snacks</w:t>
            </w:r>
          </w:p>
        </w:tc>
      </w:tr>
      <w:tr w:rsidR="00412DE6" w14:paraId="10525D6A" w14:textId="77777777" w:rsidTr="008175F8">
        <w:trPr>
          <w:trHeight w:val="37"/>
        </w:trPr>
        <w:tc>
          <w:tcPr>
            <w:tcW w:w="8545" w:type="dxa"/>
            <w:shd w:val="clear" w:color="auto" w:fill="auto"/>
          </w:tcPr>
          <w:p w14:paraId="50BD7C32"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412DE6" w14:paraId="33E46848" w14:textId="77777777" w:rsidTr="008175F8">
        <w:trPr>
          <w:trHeight w:val="37"/>
        </w:trPr>
        <w:tc>
          <w:tcPr>
            <w:tcW w:w="8545" w:type="dxa"/>
            <w:shd w:val="clear" w:color="auto" w:fill="31849B" w:themeFill="accent5" w:themeFillShade="BF"/>
          </w:tcPr>
          <w:p w14:paraId="42D6576A" w14:textId="77777777" w:rsidR="00A53CEA" w:rsidRPr="005B0132" w:rsidRDefault="00E30B6B" w:rsidP="008175F8">
            <w:pPr>
              <w:pStyle w:val="Normal0"/>
              <w:rPr>
                <w:rFonts w:asciiTheme="minorHAnsi" w:hAnsiTheme="minorHAnsi" w:cstheme="minorHAnsi"/>
                <w:b/>
                <w:i/>
                <w:color w:val="DBE5F1" w:themeColor="accent1" w:themeTint="33"/>
                <w:sz w:val="32"/>
                <w:szCs w:val="20"/>
              </w:rPr>
            </w:pPr>
            <w:r>
              <w:t>Civil Rights</w:t>
            </w:r>
          </w:p>
        </w:tc>
      </w:tr>
      <w:tr w:rsidR="00412DE6" w14:paraId="6B2A520A" w14:textId="77777777" w:rsidTr="008175F8">
        <w:trPr>
          <w:trHeight w:val="37"/>
        </w:trPr>
        <w:tc>
          <w:tcPr>
            <w:tcW w:w="8545" w:type="dxa"/>
            <w:shd w:val="clear" w:color="auto" w:fill="auto"/>
          </w:tcPr>
          <w:p w14:paraId="5C8165C6" w14:textId="77777777" w:rsidR="00A53CEA" w:rsidRPr="005B0132" w:rsidRDefault="00E30B6B"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519A462A" w14:textId="77777777" w:rsidR="00A53CEA" w:rsidRPr="00223718" w:rsidRDefault="00E15922" w:rsidP="00A53CEA">
      <w:pPr>
        <w:pStyle w:val="Normal0"/>
        <w:rPr>
          <w:rFonts w:ascii="Times New Roman" w:hAnsi="Times New Roman" w:cs="Times New Roman"/>
          <w:sz w:val="20"/>
          <w:szCs w:val="20"/>
        </w:rPr>
      </w:pPr>
    </w:p>
    <w:p w14:paraId="26828EE7" w14:textId="77777777" w:rsidR="00A53CEA" w:rsidRDefault="00E15922" w:rsidP="00A53CEA">
      <w:pPr>
        <w:pStyle w:val="Normal0"/>
      </w:pPr>
    </w:p>
    <w:p w14:paraId="79B0FEFE" w14:textId="77777777" w:rsidR="006D68B7" w:rsidRDefault="00E15922">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02945" w14:textId="77777777" w:rsidR="00E15922" w:rsidRDefault="00E15922">
      <w:r>
        <w:separator/>
      </w:r>
    </w:p>
  </w:endnote>
  <w:endnote w:type="continuationSeparator" w:id="0">
    <w:p w14:paraId="1ED5E923" w14:textId="77777777" w:rsidR="00E15922" w:rsidRDefault="00E1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1AB0" w14:textId="77777777" w:rsidR="0037068A" w:rsidRDefault="00E30B6B" w:rsidP="000F3A03">
    <w:pPr>
      <w:pStyle w:val="Footer"/>
      <w:jc w:val="center"/>
      <w:rPr>
        <w:sz w:val="14"/>
      </w:rPr>
    </w:pPr>
    <w:r>
      <w:rPr>
        <w:sz w:val="14"/>
      </w:rPr>
      <w:t>This institution is an equal opportunity provider</w:t>
    </w:r>
  </w:p>
  <w:p w14:paraId="5A9FCA32" w14:textId="77777777" w:rsidR="0037068A" w:rsidRDefault="00E15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46BB" w14:textId="77777777" w:rsidR="0037068A" w:rsidRDefault="00E30B6B" w:rsidP="000F3A03">
    <w:pPr>
      <w:pStyle w:val="Footer0"/>
      <w:jc w:val="center"/>
      <w:rPr>
        <w:sz w:val="14"/>
      </w:rPr>
    </w:pPr>
    <w:r>
      <w:rPr>
        <w:sz w:val="14"/>
      </w:rPr>
      <w:t>This institution is an equal opportunity provider</w:t>
    </w:r>
  </w:p>
  <w:p w14:paraId="7D8B40CE" w14:textId="77777777" w:rsidR="0037068A" w:rsidRDefault="00E1592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3741" w14:textId="77777777" w:rsidR="00E15922" w:rsidRDefault="00E15922">
      <w:r>
        <w:separator/>
      </w:r>
    </w:p>
  </w:footnote>
  <w:footnote w:type="continuationSeparator" w:id="0">
    <w:p w14:paraId="52804720" w14:textId="77777777" w:rsidR="00E15922" w:rsidRDefault="00E1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B8A571A">
      <w:start w:val="1"/>
      <w:numFmt w:val="decimal"/>
      <w:lvlText w:val="%1."/>
      <w:lvlJc w:val="left"/>
      <w:pPr>
        <w:ind w:left="720" w:hanging="360"/>
      </w:pPr>
      <w:rPr>
        <w:rFonts w:hint="default"/>
      </w:rPr>
    </w:lvl>
    <w:lvl w:ilvl="1" w:tplc="FECCA612" w:tentative="1">
      <w:start w:val="1"/>
      <w:numFmt w:val="lowerLetter"/>
      <w:lvlText w:val="%2."/>
      <w:lvlJc w:val="left"/>
      <w:pPr>
        <w:ind w:left="1440" w:hanging="360"/>
      </w:pPr>
    </w:lvl>
    <w:lvl w:ilvl="2" w:tplc="9214A1E8" w:tentative="1">
      <w:start w:val="1"/>
      <w:numFmt w:val="lowerRoman"/>
      <w:lvlText w:val="%3."/>
      <w:lvlJc w:val="right"/>
      <w:pPr>
        <w:ind w:left="2160" w:hanging="180"/>
      </w:pPr>
    </w:lvl>
    <w:lvl w:ilvl="3" w:tplc="B85AEE52" w:tentative="1">
      <w:start w:val="1"/>
      <w:numFmt w:val="decimal"/>
      <w:lvlText w:val="%4."/>
      <w:lvlJc w:val="left"/>
      <w:pPr>
        <w:ind w:left="2880" w:hanging="360"/>
      </w:pPr>
    </w:lvl>
    <w:lvl w:ilvl="4" w:tplc="558C5598" w:tentative="1">
      <w:start w:val="1"/>
      <w:numFmt w:val="lowerLetter"/>
      <w:lvlText w:val="%5."/>
      <w:lvlJc w:val="left"/>
      <w:pPr>
        <w:ind w:left="3600" w:hanging="360"/>
      </w:pPr>
    </w:lvl>
    <w:lvl w:ilvl="5" w:tplc="2B6C25DA" w:tentative="1">
      <w:start w:val="1"/>
      <w:numFmt w:val="lowerRoman"/>
      <w:lvlText w:val="%6."/>
      <w:lvlJc w:val="right"/>
      <w:pPr>
        <w:ind w:left="4320" w:hanging="180"/>
      </w:pPr>
    </w:lvl>
    <w:lvl w:ilvl="6" w:tplc="A9721A92" w:tentative="1">
      <w:start w:val="1"/>
      <w:numFmt w:val="decimal"/>
      <w:lvlText w:val="%7."/>
      <w:lvlJc w:val="left"/>
      <w:pPr>
        <w:ind w:left="5040" w:hanging="360"/>
      </w:pPr>
    </w:lvl>
    <w:lvl w:ilvl="7" w:tplc="B908F626" w:tentative="1">
      <w:start w:val="1"/>
      <w:numFmt w:val="lowerLetter"/>
      <w:lvlText w:val="%8."/>
      <w:lvlJc w:val="left"/>
      <w:pPr>
        <w:ind w:left="5760" w:hanging="360"/>
      </w:pPr>
    </w:lvl>
    <w:lvl w:ilvl="8" w:tplc="D7F2004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B9CE072">
      <w:start w:val="1"/>
      <w:numFmt w:val="bullet"/>
      <w:lvlText w:val=""/>
      <w:lvlJc w:val="left"/>
      <w:pPr>
        <w:ind w:left="720" w:hanging="360"/>
      </w:pPr>
      <w:rPr>
        <w:rFonts w:ascii="Symbol" w:hAnsi="Symbol" w:hint="default"/>
      </w:rPr>
    </w:lvl>
    <w:lvl w:ilvl="1" w:tplc="29B20EB0" w:tentative="1">
      <w:start w:val="1"/>
      <w:numFmt w:val="bullet"/>
      <w:lvlText w:val="o"/>
      <w:lvlJc w:val="left"/>
      <w:pPr>
        <w:ind w:left="1440" w:hanging="360"/>
      </w:pPr>
      <w:rPr>
        <w:rFonts w:ascii="Courier New" w:hAnsi="Courier New" w:cs="Courier New" w:hint="default"/>
      </w:rPr>
    </w:lvl>
    <w:lvl w:ilvl="2" w:tplc="F63E46D0" w:tentative="1">
      <w:start w:val="1"/>
      <w:numFmt w:val="bullet"/>
      <w:lvlText w:val=""/>
      <w:lvlJc w:val="left"/>
      <w:pPr>
        <w:ind w:left="2160" w:hanging="360"/>
      </w:pPr>
      <w:rPr>
        <w:rFonts w:ascii="Wingdings" w:hAnsi="Wingdings" w:hint="default"/>
      </w:rPr>
    </w:lvl>
    <w:lvl w:ilvl="3" w:tplc="ED9E87CA" w:tentative="1">
      <w:start w:val="1"/>
      <w:numFmt w:val="bullet"/>
      <w:lvlText w:val=""/>
      <w:lvlJc w:val="left"/>
      <w:pPr>
        <w:ind w:left="2880" w:hanging="360"/>
      </w:pPr>
      <w:rPr>
        <w:rFonts w:ascii="Symbol" w:hAnsi="Symbol" w:hint="default"/>
      </w:rPr>
    </w:lvl>
    <w:lvl w:ilvl="4" w:tplc="E766E014" w:tentative="1">
      <w:start w:val="1"/>
      <w:numFmt w:val="bullet"/>
      <w:lvlText w:val="o"/>
      <w:lvlJc w:val="left"/>
      <w:pPr>
        <w:ind w:left="3600" w:hanging="360"/>
      </w:pPr>
      <w:rPr>
        <w:rFonts w:ascii="Courier New" w:hAnsi="Courier New" w:cs="Courier New" w:hint="default"/>
      </w:rPr>
    </w:lvl>
    <w:lvl w:ilvl="5" w:tplc="E12CF366" w:tentative="1">
      <w:start w:val="1"/>
      <w:numFmt w:val="bullet"/>
      <w:lvlText w:val=""/>
      <w:lvlJc w:val="left"/>
      <w:pPr>
        <w:ind w:left="4320" w:hanging="360"/>
      </w:pPr>
      <w:rPr>
        <w:rFonts w:ascii="Wingdings" w:hAnsi="Wingdings" w:hint="default"/>
      </w:rPr>
    </w:lvl>
    <w:lvl w:ilvl="6" w:tplc="342A9724" w:tentative="1">
      <w:start w:val="1"/>
      <w:numFmt w:val="bullet"/>
      <w:lvlText w:val=""/>
      <w:lvlJc w:val="left"/>
      <w:pPr>
        <w:ind w:left="5040" w:hanging="360"/>
      </w:pPr>
      <w:rPr>
        <w:rFonts w:ascii="Symbol" w:hAnsi="Symbol" w:hint="default"/>
      </w:rPr>
    </w:lvl>
    <w:lvl w:ilvl="7" w:tplc="D6505D30" w:tentative="1">
      <w:start w:val="1"/>
      <w:numFmt w:val="bullet"/>
      <w:lvlText w:val="o"/>
      <w:lvlJc w:val="left"/>
      <w:pPr>
        <w:ind w:left="5760" w:hanging="360"/>
      </w:pPr>
      <w:rPr>
        <w:rFonts w:ascii="Courier New" w:hAnsi="Courier New" w:cs="Courier New" w:hint="default"/>
      </w:rPr>
    </w:lvl>
    <w:lvl w:ilvl="8" w:tplc="51F0FC1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E6"/>
    <w:rsid w:val="00412DE6"/>
    <w:rsid w:val="004673D9"/>
    <w:rsid w:val="00E15922"/>
    <w:rsid w:val="00E30B6B"/>
    <w:rsid w:val="00EA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5666"/>
  <w15:docId w15:val="{F9C2F323-61DE-40D3-9DF3-4EF9AED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EAD04-36D1-4020-A3DE-F47CE1D7C62A}">
  <ds:schemaRefs>
    <ds:schemaRef ds:uri="http://schemas.microsoft.com/sharepoint/v3/contenttype/forms"/>
  </ds:schemaRefs>
</ds:datastoreItem>
</file>

<file path=customXml/itemProps2.xml><?xml version="1.0" encoding="utf-8"?>
<ds:datastoreItem xmlns:ds="http://schemas.openxmlformats.org/officeDocument/2006/customXml" ds:itemID="{3CB23AF1-0165-403D-9CAD-F9D794159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22FB71-CA9E-497E-AEEA-DA09D59F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Tewksbury School Committee Administrative Review Summary School Year 2021-2022</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Tewksbury School Committee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