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EBD75" w14:textId="77777777" w:rsidR="00CA19B4" w:rsidRPr="00200779" w:rsidRDefault="00AC2EE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5D71982" w14:textId="77777777" w:rsidR="00CA19B4" w:rsidRDefault="00E27B57" w:rsidP="00CA19B4">
      <w:pPr>
        <w:jc w:val="center"/>
        <w:rPr>
          <w:rFonts w:ascii="Times New Roman" w:hAnsi="Times New Roman" w:cs="Times New Roman"/>
          <w:sz w:val="24"/>
          <w:szCs w:val="24"/>
        </w:rPr>
      </w:pPr>
    </w:p>
    <w:p w14:paraId="77FA4832" w14:textId="77777777" w:rsidR="00CA19B4" w:rsidRDefault="00AC2EE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7B09A4D" w14:textId="77777777" w:rsidR="00CA19B4" w:rsidRDefault="00E27B57" w:rsidP="00CA19B4">
      <w:pPr>
        <w:rPr>
          <w:rFonts w:ascii="Times New Roman" w:hAnsi="Times New Roman" w:cs="Times New Roman"/>
          <w:sz w:val="20"/>
          <w:szCs w:val="20"/>
        </w:rPr>
      </w:pPr>
    </w:p>
    <w:p w14:paraId="2D1C6ACB" w14:textId="77777777" w:rsidR="00CA19B4" w:rsidRDefault="00E27B57" w:rsidP="00CA19B4">
      <w:pPr>
        <w:rPr>
          <w:rFonts w:ascii="Times New Roman" w:hAnsi="Times New Roman" w:cs="Times New Roman"/>
          <w:sz w:val="20"/>
          <w:szCs w:val="20"/>
        </w:rPr>
      </w:pPr>
    </w:p>
    <w:p w14:paraId="3639BA06" w14:textId="77777777" w:rsidR="00CA19B4" w:rsidRPr="00B63138" w:rsidRDefault="00AC2EE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Berkley Schools</w:t>
      </w:r>
      <w:bookmarkEnd w:id="0"/>
    </w:p>
    <w:p w14:paraId="5FA24E92" w14:textId="77777777" w:rsidR="00CA19B4" w:rsidRDefault="00E27B57" w:rsidP="00CA19B4">
      <w:pPr>
        <w:rPr>
          <w:rFonts w:ascii="Times New Roman" w:hAnsi="Times New Roman" w:cs="Times New Roman"/>
          <w:sz w:val="20"/>
          <w:szCs w:val="20"/>
        </w:rPr>
      </w:pPr>
    </w:p>
    <w:p w14:paraId="70AD216F" w14:textId="77777777" w:rsidR="00CA19B4" w:rsidRDefault="00AC2EEF"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12/13/2022</w:t>
      </w:r>
      <w:bookmarkEnd w:id="1"/>
    </w:p>
    <w:p w14:paraId="3CE89CD4" w14:textId="77777777" w:rsidR="00CA19B4" w:rsidRDefault="00E27B57" w:rsidP="00CA19B4">
      <w:pPr>
        <w:rPr>
          <w:rFonts w:ascii="Times New Roman" w:hAnsi="Times New Roman" w:cs="Times New Roman"/>
          <w:sz w:val="20"/>
          <w:szCs w:val="20"/>
        </w:rPr>
      </w:pPr>
    </w:p>
    <w:p w14:paraId="42D55472" w14:textId="77777777" w:rsidR="00CA19B4" w:rsidRDefault="00AC2EE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12/13/2022</w:t>
      </w:r>
      <w:bookmarkEnd w:id="2"/>
    </w:p>
    <w:p w14:paraId="0D1574AE" w14:textId="77777777" w:rsidR="00CA19B4" w:rsidRDefault="00AC2EE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B29F3D5" w14:textId="77777777" w:rsidR="00CA19B4" w:rsidRDefault="00E27B57" w:rsidP="00CA19B4">
      <w:pPr>
        <w:pBdr>
          <w:bottom w:val="single" w:sz="12" w:space="1" w:color="auto"/>
        </w:pBdr>
        <w:rPr>
          <w:rFonts w:ascii="Times New Roman" w:hAnsi="Times New Roman" w:cs="Times New Roman"/>
          <w:sz w:val="20"/>
          <w:szCs w:val="20"/>
        </w:rPr>
      </w:pPr>
    </w:p>
    <w:p w14:paraId="637BE3D4" w14:textId="77777777" w:rsidR="00CA19B4" w:rsidRDefault="00AC2EE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2E037B9" w14:textId="77777777" w:rsidR="00CA19B4" w:rsidRDefault="00E27B57" w:rsidP="00CA19B4">
      <w:pPr>
        <w:rPr>
          <w:rFonts w:ascii="Times New Roman" w:hAnsi="Times New Roman" w:cs="Times New Roman"/>
          <w:sz w:val="20"/>
          <w:szCs w:val="20"/>
        </w:rPr>
      </w:pPr>
    </w:p>
    <w:p w14:paraId="0EC689C7" w14:textId="77777777" w:rsidR="00CA19B4" w:rsidRPr="00223718" w:rsidRDefault="00AC2EE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1A05B66" w14:textId="77777777" w:rsidR="00CA19B4" w:rsidRDefault="00E27B57" w:rsidP="00CA19B4">
      <w:pPr>
        <w:rPr>
          <w:rFonts w:ascii="Times New Roman" w:hAnsi="Times New Roman" w:cs="Times New Roman"/>
          <w:sz w:val="20"/>
          <w:szCs w:val="20"/>
        </w:rPr>
      </w:pPr>
    </w:p>
    <w:p w14:paraId="2FDF5C87" w14:textId="77777777" w:rsidR="00CA19B4" w:rsidRDefault="00AC2EE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6ED8647" w14:textId="77777777" w:rsidR="00CA19B4" w:rsidRDefault="00E27B57" w:rsidP="00CA19B4">
      <w:pPr>
        <w:ind w:left="720"/>
        <w:rPr>
          <w:rFonts w:ascii="Times New Roman" w:hAnsi="Times New Roman" w:cs="Times New Roman"/>
          <w:sz w:val="20"/>
          <w:szCs w:val="20"/>
        </w:rPr>
      </w:pPr>
    </w:p>
    <w:bookmarkStart w:id="3" w:name="CHK_SBP"/>
    <w:p w14:paraId="01452677" w14:textId="77777777" w:rsidR="00CA19B4" w:rsidRDefault="00AC2EE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27B57">
        <w:rPr>
          <w:rFonts w:ascii="Times New Roman" w:hAnsi="Times New Roman" w:cs="Times New Roman"/>
          <w:sz w:val="20"/>
          <w:szCs w:val="20"/>
        </w:rPr>
      </w:r>
      <w:r w:rsidR="00E27B5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4E16072" w14:textId="77777777" w:rsidR="00CA19B4" w:rsidRDefault="00AC2EE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27B57">
        <w:rPr>
          <w:rFonts w:ascii="Times New Roman" w:hAnsi="Times New Roman" w:cs="Times New Roman"/>
          <w:sz w:val="20"/>
          <w:szCs w:val="20"/>
        </w:rPr>
      </w:r>
      <w:r w:rsidR="00E27B5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53DDE9D" w14:textId="77777777" w:rsidR="00CA19B4" w:rsidRDefault="00AC2EE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27B57">
        <w:rPr>
          <w:rFonts w:ascii="Times New Roman" w:hAnsi="Times New Roman" w:cs="Times New Roman"/>
          <w:sz w:val="20"/>
          <w:szCs w:val="20"/>
        </w:rPr>
      </w:r>
      <w:r w:rsidR="00E27B5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192133E" w14:textId="77777777" w:rsidR="00CA19B4" w:rsidRDefault="00AC2EE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27B57">
        <w:rPr>
          <w:rFonts w:ascii="Times New Roman" w:hAnsi="Times New Roman" w:cs="Times New Roman"/>
          <w:sz w:val="20"/>
          <w:szCs w:val="20"/>
        </w:rPr>
      </w:r>
      <w:r w:rsidR="00E27B5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BF8DBB6" w14:textId="77777777" w:rsidR="00CA19B4" w:rsidRDefault="00AC2EE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27B57">
        <w:rPr>
          <w:rFonts w:ascii="Times New Roman" w:hAnsi="Times New Roman" w:cs="Times New Roman"/>
          <w:sz w:val="20"/>
          <w:szCs w:val="20"/>
        </w:rPr>
      </w:r>
      <w:r w:rsidR="00E27B5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51192B6" w14:textId="77777777" w:rsidR="00CA19B4" w:rsidRDefault="00AC2EE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27B57">
        <w:rPr>
          <w:rFonts w:ascii="Times New Roman" w:hAnsi="Times New Roman" w:cs="Times New Roman"/>
          <w:sz w:val="20"/>
          <w:szCs w:val="20"/>
        </w:rPr>
      </w:r>
      <w:r w:rsidR="00E27B5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E360F6F" w14:textId="77777777" w:rsidR="00CA19B4" w:rsidRDefault="00E27B57" w:rsidP="00CA19B4">
      <w:pPr>
        <w:rPr>
          <w:rFonts w:ascii="Times New Roman" w:hAnsi="Times New Roman" w:cs="Times New Roman"/>
          <w:sz w:val="20"/>
          <w:szCs w:val="20"/>
        </w:rPr>
      </w:pPr>
    </w:p>
    <w:p w14:paraId="4AFADB75" w14:textId="77777777" w:rsidR="00CA19B4" w:rsidRDefault="00AC2EE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4C1F1F2" w14:textId="77777777" w:rsidR="00CA19B4" w:rsidRDefault="00E27B57" w:rsidP="00CA19B4">
      <w:pPr>
        <w:ind w:left="720"/>
        <w:rPr>
          <w:rFonts w:ascii="Times New Roman" w:hAnsi="Times New Roman" w:cs="Times New Roman"/>
          <w:sz w:val="20"/>
          <w:szCs w:val="20"/>
        </w:rPr>
      </w:pPr>
    </w:p>
    <w:bookmarkStart w:id="9" w:name="CHK_CEP"/>
    <w:p w14:paraId="6F6B8D9A" w14:textId="77777777" w:rsidR="00CA19B4" w:rsidRDefault="00AC2EE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27B57">
        <w:rPr>
          <w:rFonts w:ascii="Times New Roman" w:hAnsi="Times New Roman" w:cs="Times New Roman"/>
          <w:sz w:val="20"/>
          <w:szCs w:val="20"/>
        </w:rPr>
      </w:r>
      <w:r w:rsidR="00E27B5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C245219" w14:textId="77777777" w:rsidR="00CA19B4" w:rsidRDefault="00AC2EE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27B57">
        <w:rPr>
          <w:rFonts w:ascii="Times New Roman" w:hAnsi="Times New Roman" w:cs="Times New Roman"/>
          <w:sz w:val="20"/>
          <w:szCs w:val="20"/>
        </w:rPr>
      </w:r>
      <w:r w:rsidR="00E27B5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86E3404" w14:textId="77777777" w:rsidR="00CA19B4" w:rsidRDefault="00AC2EE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27B57">
        <w:rPr>
          <w:rFonts w:ascii="Times New Roman" w:hAnsi="Times New Roman" w:cs="Times New Roman"/>
          <w:sz w:val="20"/>
          <w:szCs w:val="20"/>
        </w:rPr>
      </w:r>
      <w:r w:rsidR="00E27B5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6CE5A5D" w14:textId="77777777" w:rsidR="00CA19B4" w:rsidRDefault="00AC2EE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27B57">
        <w:rPr>
          <w:rFonts w:ascii="Times New Roman" w:hAnsi="Times New Roman" w:cs="Times New Roman"/>
          <w:sz w:val="20"/>
          <w:szCs w:val="20"/>
        </w:rPr>
      </w:r>
      <w:r w:rsidR="00E27B5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56D849E" w14:textId="77777777" w:rsidR="00CA19B4" w:rsidRDefault="00E27B57" w:rsidP="00CA19B4">
      <w:pPr>
        <w:rPr>
          <w:rFonts w:ascii="Times New Roman" w:hAnsi="Times New Roman" w:cs="Times New Roman"/>
          <w:sz w:val="20"/>
          <w:szCs w:val="20"/>
        </w:rPr>
      </w:pPr>
    </w:p>
    <w:p w14:paraId="25856B48" w14:textId="77777777" w:rsidR="00CA19B4" w:rsidRPr="00D6151F" w:rsidRDefault="00AC2EE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A716062" w14:textId="77777777" w:rsidR="00CA19B4" w:rsidRDefault="00E27B57" w:rsidP="00CA19B4">
      <w:pPr>
        <w:rPr>
          <w:rFonts w:ascii="Times New Roman" w:hAnsi="Times New Roman" w:cs="Times New Roman"/>
          <w:sz w:val="20"/>
          <w:szCs w:val="20"/>
        </w:rPr>
      </w:pPr>
    </w:p>
    <w:p w14:paraId="3A8B3E0F" w14:textId="77777777" w:rsidR="00CA19B4" w:rsidRDefault="00AC2EE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AD8909B" w14:textId="77777777" w:rsidR="00CA19B4" w:rsidRDefault="00AC2EE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E27B57">
        <w:rPr>
          <w:rFonts w:ascii="MS Gothic" w:eastAsia="MS Gothic" w:hAnsi="Times New Roman" w:cs="Times New Roman"/>
          <w:sz w:val="20"/>
          <w:szCs w:val="20"/>
        </w:rPr>
      </w:r>
      <w:r w:rsidR="00E27B57">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E27B57">
        <w:rPr>
          <w:rFonts w:ascii="MS Gothic" w:eastAsia="MS Gothic" w:hAnsi="Times New Roman" w:cs="Times New Roman"/>
          <w:sz w:val="20"/>
          <w:szCs w:val="20"/>
        </w:rPr>
      </w:r>
      <w:r w:rsidR="00E27B57">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13044E7" w14:textId="77777777" w:rsidR="00CA19B4" w:rsidRDefault="00E27B57" w:rsidP="00CA19B4">
      <w:pPr>
        <w:ind w:firstLine="720"/>
        <w:rPr>
          <w:rFonts w:ascii="Times New Roman" w:hAnsi="Times New Roman" w:cs="Times New Roman"/>
          <w:sz w:val="20"/>
          <w:szCs w:val="20"/>
        </w:rPr>
      </w:pPr>
    </w:p>
    <w:p w14:paraId="23D02D68" w14:textId="77777777" w:rsidR="00CA19B4" w:rsidRDefault="00AC2EE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46AC04F" w14:textId="77777777" w:rsidR="006D68B7" w:rsidRDefault="00E27B57">
      <w:pPr>
        <w:sectPr w:rsidR="006D68B7" w:rsidSect="005B420A">
          <w:footerReference w:type="default" r:id="rId7"/>
          <w:pgSz w:w="12240" w:h="15840"/>
          <w:pgMar w:top="1440" w:right="1440" w:bottom="1440" w:left="1440" w:header="720" w:footer="720" w:gutter="0"/>
          <w:cols w:space="720"/>
        </w:sectPr>
      </w:pPr>
    </w:p>
    <w:p w14:paraId="0E603BCB" w14:textId="77777777" w:rsidR="00A53CEA" w:rsidRDefault="00E27B57" w:rsidP="00A53CEA">
      <w:pPr>
        <w:pStyle w:val="Normal0"/>
        <w:ind w:firstLine="720"/>
        <w:rPr>
          <w:rFonts w:ascii="Times New Roman" w:hAnsi="Times New Roman" w:cs="Times New Roman"/>
          <w:sz w:val="20"/>
          <w:szCs w:val="20"/>
        </w:rPr>
      </w:pPr>
    </w:p>
    <w:p w14:paraId="1CE28ADA" w14:textId="77777777" w:rsidR="00A53CEA" w:rsidRPr="00C61944" w:rsidRDefault="00AC2EEF"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730D6" w14:paraId="1DDCAF8D" w14:textId="77777777" w:rsidTr="008175F8">
        <w:trPr>
          <w:trHeight w:val="37"/>
        </w:trPr>
        <w:tc>
          <w:tcPr>
            <w:tcW w:w="8545" w:type="dxa"/>
            <w:shd w:val="clear" w:color="auto" w:fill="31849B" w:themeFill="accent5" w:themeFillShade="BF"/>
          </w:tcPr>
          <w:p w14:paraId="39F59833" w14:textId="77777777" w:rsidR="00A53CEA" w:rsidRPr="005B0132" w:rsidRDefault="00AC2EEF" w:rsidP="008175F8">
            <w:pPr>
              <w:pStyle w:val="Normal0"/>
              <w:rPr>
                <w:rFonts w:asciiTheme="minorHAnsi" w:hAnsiTheme="minorHAnsi" w:cstheme="minorHAnsi"/>
                <w:b/>
                <w:i/>
                <w:color w:val="DBE5F1" w:themeColor="accent1" w:themeTint="33"/>
                <w:sz w:val="32"/>
                <w:szCs w:val="20"/>
              </w:rPr>
            </w:pPr>
            <w:r>
              <w:t>Program Access and Reimbursement</w:t>
            </w:r>
          </w:p>
        </w:tc>
      </w:tr>
      <w:tr w:rsidR="003730D6" w14:paraId="6DDD7EA0" w14:textId="77777777" w:rsidTr="008175F8">
        <w:trPr>
          <w:trHeight w:val="37"/>
        </w:trPr>
        <w:tc>
          <w:tcPr>
            <w:tcW w:w="8545" w:type="dxa"/>
            <w:shd w:val="clear" w:color="auto" w:fill="D9D9D9" w:themeFill="background1" w:themeFillShade="D9"/>
          </w:tcPr>
          <w:p w14:paraId="36477197" w14:textId="77777777" w:rsidR="00A53CEA" w:rsidRPr="0076532F" w:rsidRDefault="00AC2EEF" w:rsidP="008175F8">
            <w:pPr>
              <w:pStyle w:val="Normal0"/>
              <w:rPr>
                <w:rFonts w:ascii="Times New Roman" w:hAnsi="Times New Roman" w:cs="Times New Roman"/>
                <w:b/>
                <w:sz w:val="20"/>
                <w:szCs w:val="20"/>
              </w:rPr>
            </w:pPr>
            <w:r>
              <w:t>Verification</w:t>
            </w:r>
          </w:p>
        </w:tc>
      </w:tr>
      <w:tr w:rsidR="003730D6" w14:paraId="3E7874F0" w14:textId="77777777" w:rsidTr="008175F8">
        <w:trPr>
          <w:trHeight w:val="37"/>
        </w:trPr>
        <w:tc>
          <w:tcPr>
            <w:tcW w:w="8545" w:type="dxa"/>
            <w:shd w:val="clear" w:color="auto" w:fill="auto"/>
          </w:tcPr>
          <w:p w14:paraId="654FB8FB" w14:textId="77777777" w:rsidR="00A53CEA" w:rsidRPr="005B0132" w:rsidRDefault="00AC2EEF"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w:t>
            </w:r>
          </w:p>
        </w:tc>
      </w:tr>
      <w:tr w:rsidR="003730D6" w14:paraId="3F495343" w14:textId="77777777" w:rsidTr="008175F8">
        <w:trPr>
          <w:trHeight w:val="37"/>
        </w:trPr>
        <w:tc>
          <w:tcPr>
            <w:tcW w:w="8545" w:type="dxa"/>
            <w:shd w:val="clear" w:color="auto" w:fill="auto"/>
          </w:tcPr>
          <w:p w14:paraId="2E2AE96A" w14:textId="77777777" w:rsidR="00A53CEA" w:rsidRPr="005B0132" w:rsidRDefault="00AC2EEF" w:rsidP="00A53CEA">
            <w:pPr>
              <w:pStyle w:val="ListParagraph"/>
              <w:numPr>
                <w:ilvl w:val="0"/>
                <w:numId w:val="2"/>
              </w:numPr>
              <w:ind w:left="540"/>
              <w:rPr>
                <w:rFonts w:ascii="Times New Roman" w:hAnsi="Times New Roman" w:cs="Times New Roman"/>
                <w:sz w:val="20"/>
                <w:szCs w:val="20"/>
              </w:rPr>
            </w:pPr>
            <w:r>
              <w:t>The SFA did not request an extension of the November 15 verification deadline, in writing, from DESE.</w:t>
            </w:r>
          </w:p>
        </w:tc>
      </w:tr>
      <w:tr w:rsidR="003730D6" w14:paraId="1601ED50" w14:textId="77777777" w:rsidTr="008175F8">
        <w:trPr>
          <w:trHeight w:val="37"/>
        </w:trPr>
        <w:tc>
          <w:tcPr>
            <w:tcW w:w="8545" w:type="dxa"/>
            <w:shd w:val="clear" w:color="auto" w:fill="31849B" w:themeFill="accent5" w:themeFillShade="BF"/>
          </w:tcPr>
          <w:p w14:paraId="7B0BFD50" w14:textId="77777777" w:rsidR="00A53CEA" w:rsidRPr="005B0132" w:rsidRDefault="00AC2EEF" w:rsidP="008175F8">
            <w:pPr>
              <w:pStyle w:val="Normal0"/>
              <w:rPr>
                <w:rFonts w:asciiTheme="minorHAnsi" w:hAnsiTheme="minorHAnsi" w:cstheme="minorHAnsi"/>
                <w:b/>
                <w:i/>
                <w:color w:val="DBE5F1" w:themeColor="accent1" w:themeTint="33"/>
                <w:sz w:val="32"/>
                <w:szCs w:val="20"/>
              </w:rPr>
            </w:pPr>
            <w:r>
              <w:t>School Nutrition Environment</w:t>
            </w:r>
          </w:p>
        </w:tc>
      </w:tr>
      <w:tr w:rsidR="003730D6" w14:paraId="22EC4DDC" w14:textId="77777777" w:rsidTr="008175F8">
        <w:trPr>
          <w:trHeight w:val="37"/>
        </w:trPr>
        <w:tc>
          <w:tcPr>
            <w:tcW w:w="8545" w:type="dxa"/>
            <w:shd w:val="clear" w:color="auto" w:fill="D9D9D9" w:themeFill="background1" w:themeFillShade="D9"/>
          </w:tcPr>
          <w:p w14:paraId="62F9C44B" w14:textId="77777777" w:rsidR="00A53CEA" w:rsidRPr="0076532F" w:rsidRDefault="00AC2EEF" w:rsidP="008175F8">
            <w:pPr>
              <w:pStyle w:val="Normal0"/>
              <w:rPr>
                <w:rFonts w:ascii="Times New Roman" w:hAnsi="Times New Roman" w:cs="Times New Roman"/>
                <w:b/>
                <w:sz w:val="20"/>
                <w:szCs w:val="20"/>
              </w:rPr>
            </w:pPr>
            <w:r>
              <w:t>Local School Wellness Policy</w:t>
            </w:r>
          </w:p>
        </w:tc>
      </w:tr>
      <w:tr w:rsidR="003730D6" w14:paraId="18620D1B" w14:textId="77777777" w:rsidTr="008175F8">
        <w:trPr>
          <w:trHeight w:val="37"/>
        </w:trPr>
        <w:tc>
          <w:tcPr>
            <w:tcW w:w="8545" w:type="dxa"/>
            <w:shd w:val="clear" w:color="auto" w:fill="auto"/>
          </w:tcPr>
          <w:p w14:paraId="5E73B7E1" w14:textId="77777777" w:rsidR="00A53CEA" w:rsidRPr="005B0132" w:rsidRDefault="00AC2EEF"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3730D6" w14:paraId="28729650" w14:textId="77777777" w:rsidTr="008175F8">
        <w:trPr>
          <w:trHeight w:val="37"/>
        </w:trPr>
        <w:tc>
          <w:tcPr>
            <w:tcW w:w="8545" w:type="dxa"/>
            <w:shd w:val="clear" w:color="auto" w:fill="auto"/>
          </w:tcPr>
          <w:p w14:paraId="049D7A89" w14:textId="77777777" w:rsidR="00A53CEA" w:rsidRPr="005B0132" w:rsidRDefault="00AC2EEF"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w:t>
            </w:r>
          </w:p>
        </w:tc>
      </w:tr>
      <w:tr w:rsidR="003730D6" w14:paraId="6656031B" w14:textId="77777777" w:rsidTr="008175F8">
        <w:trPr>
          <w:trHeight w:val="37"/>
        </w:trPr>
        <w:tc>
          <w:tcPr>
            <w:tcW w:w="8545" w:type="dxa"/>
            <w:shd w:val="clear" w:color="auto" w:fill="auto"/>
          </w:tcPr>
          <w:p w14:paraId="4EFD4BE9" w14:textId="77777777" w:rsidR="00A53CEA" w:rsidRPr="005B0132" w:rsidRDefault="00AC2EEF"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3730D6" w14:paraId="0E13C3C9" w14:textId="77777777" w:rsidTr="008175F8">
        <w:trPr>
          <w:trHeight w:val="37"/>
        </w:trPr>
        <w:tc>
          <w:tcPr>
            <w:tcW w:w="8545" w:type="dxa"/>
            <w:shd w:val="clear" w:color="auto" w:fill="auto"/>
          </w:tcPr>
          <w:p w14:paraId="0CC21E5E" w14:textId="77777777" w:rsidR="00A53CEA" w:rsidRPr="005B0132" w:rsidRDefault="00AC2EEF"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3730D6" w14:paraId="744FD616" w14:textId="77777777" w:rsidTr="008175F8">
        <w:trPr>
          <w:trHeight w:val="37"/>
        </w:trPr>
        <w:tc>
          <w:tcPr>
            <w:tcW w:w="8545" w:type="dxa"/>
            <w:shd w:val="clear" w:color="auto" w:fill="auto"/>
          </w:tcPr>
          <w:p w14:paraId="274A9C03" w14:textId="77777777" w:rsidR="00A53CEA" w:rsidRPr="005B0132" w:rsidRDefault="00AC2EEF"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3730D6" w14:paraId="45125EA8" w14:textId="77777777" w:rsidTr="008175F8">
        <w:trPr>
          <w:trHeight w:val="37"/>
        </w:trPr>
        <w:tc>
          <w:tcPr>
            <w:tcW w:w="8545" w:type="dxa"/>
            <w:shd w:val="clear" w:color="auto" w:fill="D9D9D9" w:themeFill="background1" w:themeFillShade="D9"/>
          </w:tcPr>
          <w:p w14:paraId="35D4F045" w14:textId="77777777" w:rsidR="00A53CEA" w:rsidRPr="0076532F" w:rsidRDefault="00AC2EEF" w:rsidP="008175F8">
            <w:pPr>
              <w:pStyle w:val="Normal0"/>
              <w:rPr>
                <w:rFonts w:ascii="Times New Roman" w:hAnsi="Times New Roman" w:cs="Times New Roman"/>
                <w:b/>
                <w:sz w:val="20"/>
                <w:szCs w:val="20"/>
              </w:rPr>
            </w:pPr>
            <w:r>
              <w:t>Smart Snacks</w:t>
            </w:r>
          </w:p>
        </w:tc>
      </w:tr>
      <w:tr w:rsidR="003730D6" w14:paraId="0BA58250" w14:textId="77777777" w:rsidTr="008175F8">
        <w:trPr>
          <w:trHeight w:val="37"/>
        </w:trPr>
        <w:tc>
          <w:tcPr>
            <w:tcW w:w="8545" w:type="dxa"/>
            <w:shd w:val="clear" w:color="auto" w:fill="auto"/>
          </w:tcPr>
          <w:p w14:paraId="6CC639D5" w14:textId="77777777" w:rsidR="00A53CEA" w:rsidRPr="005B0132" w:rsidRDefault="00AC2EEF" w:rsidP="00A53CEA">
            <w:pPr>
              <w:pStyle w:val="ListParagraph"/>
              <w:numPr>
                <w:ilvl w:val="0"/>
                <w:numId w:val="2"/>
              </w:numPr>
              <w:ind w:left="540"/>
              <w:rPr>
                <w:rFonts w:ascii="Times New Roman" w:hAnsi="Times New Roman" w:cs="Times New Roman"/>
                <w:sz w:val="20"/>
                <w:szCs w:val="20"/>
              </w:rPr>
            </w:pPr>
            <w:r>
              <w:t>Foods/beverages sold to students during fundraisers do not meet Smart Snacks standards.</w:t>
            </w:r>
          </w:p>
        </w:tc>
      </w:tr>
      <w:tr w:rsidR="003730D6" w14:paraId="737C66E7" w14:textId="77777777" w:rsidTr="008175F8">
        <w:trPr>
          <w:trHeight w:val="37"/>
        </w:trPr>
        <w:tc>
          <w:tcPr>
            <w:tcW w:w="8545" w:type="dxa"/>
            <w:shd w:val="clear" w:color="auto" w:fill="auto"/>
          </w:tcPr>
          <w:p w14:paraId="6784FA1F" w14:textId="77777777" w:rsidR="00A53CEA" w:rsidRPr="005B0132" w:rsidRDefault="00AC2EEF" w:rsidP="00A53CEA">
            <w:pPr>
              <w:pStyle w:val="ListParagraph"/>
              <w:numPr>
                <w:ilvl w:val="0"/>
                <w:numId w:val="2"/>
              </w:numPr>
              <w:ind w:left="540"/>
              <w:rPr>
                <w:rFonts w:ascii="Times New Roman" w:hAnsi="Times New Roman" w:cs="Times New Roman"/>
                <w:sz w:val="20"/>
                <w:szCs w:val="20"/>
              </w:rPr>
            </w:pPr>
            <w:r>
              <w:t>Some or all of the food and beverages sold to students during the school day did not meet the Competitive Food standards.</w:t>
            </w:r>
          </w:p>
        </w:tc>
      </w:tr>
      <w:tr w:rsidR="003730D6" w14:paraId="28C0CA8C" w14:textId="77777777" w:rsidTr="008175F8">
        <w:trPr>
          <w:trHeight w:val="37"/>
        </w:trPr>
        <w:tc>
          <w:tcPr>
            <w:tcW w:w="8545" w:type="dxa"/>
            <w:shd w:val="clear" w:color="auto" w:fill="31849B" w:themeFill="accent5" w:themeFillShade="BF"/>
          </w:tcPr>
          <w:p w14:paraId="06849E7D" w14:textId="77777777" w:rsidR="00A53CEA" w:rsidRPr="005B0132" w:rsidRDefault="00AC2EEF" w:rsidP="008175F8">
            <w:pPr>
              <w:pStyle w:val="Normal0"/>
              <w:rPr>
                <w:rFonts w:asciiTheme="minorHAnsi" w:hAnsiTheme="minorHAnsi" w:cstheme="minorHAnsi"/>
                <w:b/>
                <w:i/>
                <w:color w:val="DBE5F1" w:themeColor="accent1" w:themeTint="33"/>
                <w:sz w:val="32"/>
                <w:szCs w:val="20"/>
              </w:rPr>
            </w:pPr>
            <w:r>
              <w:t>Civil Rights</w:t>
            </w:r>
          </w:p>
        </w:tc>
      </w:tr>
      <w:tr w:rsidR="003730D6" w14:paraId="04CF3532" w14:textId="77777777" w:rsidTr="008175F8">
        <w:trPr>
          <w:trHeight w:val="37"/>
        </w:trPr>
        <w:tc>
          <w:tcPr>
            <w:tcW w:w="8545" w:type="dxa"/>
            <w:shd w:val="clear" w:color="auto" w:fill="auto"/>
          </w:tcPr>
          <w:p w14:paraId="07272BFD" w14:textId="77777777" w:rsidR="00A53CEA" w:rsidRPr="005B0132" w:rsidRDefault="00AC2EEF"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3730D6" w14:paraId="3E95581A" w14:textId="77777777" w:rsidTr="008175F8">
        <w:trPr>
          <w:trHeight w:val="37"/>
        </w:trPr>
        <w:tc>
          <w:tcPr>
            <w:tcW w:w="8545" w:type="dxa"/>
            <w:shd w:val="clear" w:color="auto" w:fill="auto"/>
          </w:tcPr>
          <w:p w14:paraId="1C38800E" w14:textId="77777777" w:rsidR="00A53CEA" w:rsidRPr="005B0132" w:rsidRDefault="00AC2EEF"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3730D6" w14:paraId="785FAD18" w14:textId="77777777" w:rsidTr="008175F8">
        <w:trPr>
          <w:trHeight w:val="37"/>
        </w:trPr>
        <w:tc>
          <w:tcPr>
            <w:tcW w:w="8545" w:type="dxa"/>
            <w:shd w:val="clear" w:color="auto" w:fill="auto"/>
          </w:tcPr>
          <w:p w14:paraId="0261AE12" w14:textId="77777777" w:rsidR="00A53CEA" w:rsidRPr="005B0132" w:rsidRDefault="00AC2EEF"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3730D6" w14:paraId="20C7662A" w14:textId="77777777" w:rsidTr="008175F8">
        <w:trPr>
          <w:trHeight w:val="37"/>
        </w:trPr>
        <w:tc>
          <w:tcPr>
            <w:tcW w:w="8545" w:type="dxa"/>
            <w:shd w:val="clear" w:color="auto" w:fill="auto"/>
          </w:tcPr>
          <w:p w14:paraId="098079A5" w14:textId="77777777" w:rsidR="00A53CEA" w:rsidRPr="005B0132" w:rsidRDefault="00AC2EEF"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CA72E14" w14:textId="77777777" w:rsidR="00A53CEA" w:rsidRPr="00223718" w:rsidRDefault="00E27B57" w:rsidP="00A53CEA">
      <w:pPr>
        <w:pStyle w:val="Normal0"/>
        <w:rPr>
          <w:rFonts w:ascii="Times New Roman" w:hAnsi="Times New Roman" w:cs="Times New Roman"/>
          <w:sz w:val="20"/>
          <w:szCs w:val="20"/>
        </w:rPr>
      </w:pPr>
    </w:p>
    <w:p w14:paraId="549F806B" w14:textId="77777777" w:rsidR="00A53CEA" w:rsidRDefault="00E27B57" w:rsidP="00A53CEA">
      <w:pPr>
        <w:pStyle w:val="Normal0"/>
      </w:pPr>
    </w:p>
    <w:p w14:paraId="060E69D5" w14:textId="77777777" w:rsidR="006D68B7" w:rsidRDefault="00E27B57">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730D6" w14:paraId="55EBB762" w14:textId="77777777" w:rsidTr="00A708A7">
        <w:trPr>
          <w:trHeight w:val="37"/>
        </w:trPr>
        <w:tc>
          <w:tcPr>
            <w:tcW w:w="8545" w:type="dxa"/>
            <w:shd w:val="clear" w:color="auto" w:fill="31849B" w:themeFill="accent5" w:themeFillShade="BF"/>
          </w:tcPr>
          <w:p w14:paraId="71FEC580" w14:textId="77777777" w:rsidR="00E2351D" w:rsidRPr="00935CAD" w:rsidRDefault="00AC2EEF" w:rsidP="00A708A7">
            <w:pPr>
              <w:pStyle w:val="Normal1"/>
              <w:rPr>
                <w:rFonts w:ascii="Times New Roman" w:hAnsi="Times New Roman" w:cs="Times New Roman"/>
                <w:b/>
                <w:i/>
                <w:color w:val="DBE5F1" w:themeColor="accent1" w:themeTint="33"/>
                <w:sz w:val="24"/>
                <w:szCs w:val="24"/>
              </w:rPr>
            </w:pPr>
            <w:r w:rsidRPr="00ED6379">
              <w:rPr>
                <w:rFonts w:ascii="Times New Roman" w:hAnsi="Times New Roman" w:cs="Times New Roman"/>
                <w:b/>
                <w:i/>
                <w:color w:val="auto"/>
                <w:sz w:val="24"/>
                <w:szCs w:val="24"/>
              </w:rPr>
              <w:lastRenderedPageBreak/>
              <w:t>Noteworthy Observations</w:t>
            </w:r>
          </w:p>
        </w:tc>
      </w:tr>
      <w:tr w:rsidR="003730D6" w14:paraId="133A0B57" w14:textId="77777777" w:rsidTr="00A708A7">
        <w:trPr>
          <w:trHeight w:val="37"/>
        </w:trPr>
        <w:tc>
          <w:tcPr>
            <w:tcW w:w="8545" w:type="dxa"/>
            <w:shd w:val="clear" w:color="auto" w:fill="auto"/>
          </w:tcPr>
          <w:p w14:paraId="4EE71C6B" w14:textId="2C8C0EB2" w:rsidR="00E2351D" w:rsidRPr="00935CAD" w:rsidRDefault="00AC2EEF" w:rsidP="00A708A7">
            <w:pPr>
              <w:pStyle w:val="Normal1"/>
              <w:rPr>
                <w:rFonts w:ascii="Times New Roman" w:hAnsi="Times New Roman" w:cs="Times New Roman"/>
                <w:sz w:val="20"/>
                <w:szCs w:val="20"/>
              </w:rPr>
            </w:pPr>
            <w:r>
              <w:t xml:space="preserve">The Review Team found the following noteworthy items: Food Service </w:t>
            </w:r>
            <w:r w:rsidR="00ED6379">
              <w:t>Management</w:t>
            </w:r>
            <w:r>
              <w:t xml:space="preserve"> Company is working hard to ensure that children have meals that meet the meal pattern.  They listen to student's feedback and put that feedback into practice.</w:t>
            </w:r>
          </w:p>
        </w:tc>
      </w:tr>
    </w:tbl>
    <w:p w14:paraId="34D1D39C" w14:textId="77777777" w:rsidR="006D68B7" w:rsidRDefault="00E27B57">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339E7" w14:textId="77777777" w:rsidR="00E27B57" w:rsidRDefault="00E27B57">
      <w:r>
        <w:separator/>
      </w:r>
    </w:p>
  </w:endnote>
  <w:endnote w:type="continuationSeparator" w:id="0">
    <w:p w14:paraId="5BD210E3" w14:textId="77777777" w:rsidR="00E27B57" w:rsidRDefault="00E2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8305D" w14:textId="77777777" w:rsidR="0037068A" w:rsidRDefault="00AC2EEF" w:rsidP="000F3A03">
    <w:pPr>
      <w:pStyle w:val="Footer"/>
      <w:jc w:val="center"/>
      <w:rPr>
        <w:sz w:val="14"/>
      </w:rPr>
    </w:pPr>
    <w:r>
      <w:rPr>
        <w:sz w:val="14"/>
      </w:rPr>
      <w:t>This institution is an equal opportunity provider</w:t>
    </w:r>
  </w:p>
  <w:p w14:paraId="2BB4374E" w14:textId="77777777" w:rsidR="0037068A" w:rsidRDefault="00E27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A18E3" w14:textId="77777777" w:rsidR="0037068A" w:rsidRDefault="00AC2EEF" w:rsidP="000F3A03">
    <w:pPr>
      <w:pStyle w:val="Footer0"/>
      <w:jc w:val="center"/>
      <w:rPr>
        <w:sz w:val="14"/>
      </w:rPr>
    </w:pPr>
    <w:r>
      <w:rPr>
        <w:sz w:val="14"/>
      </w:rPr>
      <w:t>This institution is an equal opportunity provider</w:t>
    </w:r>
  </w:p>
  <w:p w14:paraId="1659A571" w14:textId="77777777" w:rsidR="0037068A" w:rsidRDefault="00E27B57">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BEF81" w14:textId="77777777" w:rsidR="00E27B57" w:rsidRDefault="00E27B57">
      <w:r>
        <w:separator/>
      </w:r>
    </w:p>
  </w:footnote>
  <w:footnote w:type="continuationSeparator" w:id="0">
    <w:p w14:paraId="5D421765" w14:textId="77777777" w:rsidR="00E27B57" w:rsidRDefault="00E27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FC666242">
      <w:start w:val="1"/>
      <w:numFmt w:val="decimal"/>
      <w:lvlText w:val="%1."/>
      <w:lvlJc w:val="left"/>
      <w:pPr>
        <w:ind w:left="720" w:hanging="360"/>
      </w:pPr>
      <w:rPr>
        <w:rFonts w:hint="default"/>
      </w:rPr>
    </w:lvl>
    <w:lvl w:ilvl="1" w:tplc="F1B8D10A" w:tentative="1">
      <w:start w:val="1"/>
      <w:numFmt w:val="lowerLetter"/>
      <w:lvlText w:val="%2."/>
      <w:lvlJc w:val="left"/>
      <w:pPr>
        <w:ind w:left="1440" w:hanging="360"/>
      </w:pPr>
    </w:lvl>
    <w:lvl w:ilvl="2" w:tplc="28465E38" w:tentative="1">
      <w:start w:val="1"/>
      <w:numFmt w:val="lowerRoman"/>
      <w:lvlText w:val="%3."/>
      <w:lvlJc w:val="right"/>
      <w:pPr>
        <w:ind w:left="2160" w:hanging="180"/>
      </w:pPr>
    </w:lvl>
    <w:lvl w:ilvl="3" w:tplc="0512F514" w:tentative="1">
      <w:start w:val="1"/>
      <w:numFmt w:val="decimal"/>
      <w:lvlText w:val="%4."/>
      <w:lvlJc w:val="left"/>
      <w:pPr>
        <w:ind w:left="2880" w:hanging="360"/>
      </w:pPr>
    </w:lvl>
    <w:lvl w:ilvl="4" w:tplc="A074F02A" w:tentative="1">
      <w:start w:val="1"/>
      <w:numFmt w:val="lowerLetter"/>
      <w:lvlText w:val="%5."/>
      <w:lvlJc w:val="left"/>
      <w:pPr>
        <w:ind w:left="3600" w:hanging="360"/>
      </w:pPr>
    </w:lvl>
    <w:lvl w:ilvl="5" w:tplc="09EA9B2A" w:tentative="1">
      <w:start w:val="1"/>
      <w:numFmt w:val="lowerRoman"/>
      <w:lvlText w:val="%6."/>
      <w:lvlJc w:val="right"/>
      <w:pPr>
        <w:ind w:left="4320" w:hanging="180"/>
      </w:pPr>
    </w:lvl>
    <w:lvl w:ilvl="6" w:tplc="1C7AF00A" w:tentative="1">
      <w:start w:val="1"/>
      <w:numFmt w:val="decimal"/>
      <w:lvlText w:val="%7."/>
      <w:lvlJc w:val="left"/>
      <w:pPr>
        <w:ind w:left="5040" w:hanging="360"/>
      </w:pPr>
    </w:lvl>
    <w:lvl w:ilvl="7" w:tplc="496AD926" w:tentative="1">
      <w:start w:val="1"/>
      <w:numFmt w:val="lowerLetter"/>
      <w:lvlText w:val="%8."/>
      <w:lvlJc w:val="left"/>
      <w:pPr>
        <w:ind w:left="5760" w:hanging="360"/>
      </w:pPr>
    </w:lvl>
    <w:lvl w:ilvl="8" w:tplc="3D58AEC4"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D4D6CBC4">
      <w:start w:val="1"/>
      <w:numFmt w:val="bullet"/>
      <w:lvlText w:val=""/>
      <w:lvlJc w:val="left"/>
      <w:pPr>
        <w:ind w:left="720" w:hanging="360"/>
      </w:pPr>
      <w:rPr>
        <w:rFonts w:ascii="Symbol" w:hAnsi="Symbol" w:hint="default"/>
      </w:rPr>
    </w:lvl>
    <w:lvl w:ilvl="1" w:tplc="BC547E4C" w:tentative="1">
      <w:start w:val="1"/>
      <w:numFmt w:val="bullet"/>
      <w:lvlText w:val="o"/>
      <w:lvlJc w:val="left"/>
      <w:pPr>
        <w:ind w:left="1440" w:hanging="360"/>
      </w:pPr>
      <w:rPr>
        <w:rFonts w:ascii="Courier New" w:hAnsi="Courier New" w:cs="Courier New" w:hint="default"/>
      </w:rPr>
    </w:lvl>
    <w:lvl w:ilvl="2" w:tplc="9ED4DCEC" w:tentative="1">
      <w:start w:val="1"/>
      <w:numFmt w:val="bullet"/>
      <w:lvlText w:val=""/>
      <w:lvlJc w:val="left"/>
      <w:pPr>
        <w:ind w:left="2160" w:hanging="360"/>
      </w:pPr>
      <w:rPr>
        <w:rFonts w:ascii="Wingdings" w:hAnsi="Wingdings" w:hint="default"/>
      </w:rPr>
    </w:lvl>
    <w:lvl w:ilvl="3" w:tplc="EA346C44" w:tentative="1">
      <w:start w:val="1"/>
      <w:numFmt w:val="bullet"/>
      <w:lvlText w:val=""/>
      <w:lvlJc w:val="left"/>
      <w:pPr>
        <w:ind w:left="2880" w:hanging="360"/>
      </w:pPr>
      <w:rPr>
        <w:rFonts w:ascii="Symbol" w:hAnsi="Symbol" w:hint="default"/>
      </w:rPr>
    </w:lvl>
    <w:lvl w:ilvl="4" w:tplc="C4DCD9B4" w:tentative="1">
      <w:start w:val="1"/>
      <w:numFmt w:val="bullet"/>
      <w:lvlText w:val="o"/>
      <w:lvlJc w:val="left"/>
      <w:pPr>
        <w:ind w:left="3600" w:hanging="360"/>
      </w:pPr>
      <w:rPr>
        <w:rFonts w:ascii="Courier New" w:hAnsi="Courier New" w:cs="Courier New" w:hint="default"/>
      </w:rPr>
    </w:lvl>
    <w:lvl w:ilvl="5" w:tplc="68C233DE" w:tentative="1">
      <w:start w:val="1"/>
      <w:numFmt w:val="bullet"/>
      <w:lvlText w:val=""/>
      <w:lvlJc w:val="left"/>
      <w:pPr>
        <w:ind w:left="4320" w:hanging="360"/>
      </w:pPr>
      <w:rPr>
        <w:rFonts w:ascii="Wingdings" w:hAnsi="Wingdings" w:hint="default"/>
      </w:rPr>
    </w:lvl>
    <w:lvl w:ilvl="6" w:tplc="599E63DE" w:tentative="1">
      <w:start w:val="1"/>
      <w:numFmt w:val="bullet"/>
      <w:lvlText w:val=""/>
      <w:lvlJc w:val="left"/>
      <w:pPr>
        <w:ind w:left="5040" w:hanging="360"/>
      </w:pPr>
      <w:rPr>
        <w:rFonts w:ascii="Symbol" w:hAnsi="Symbol" w:hint="default"/>
      </w:rPr>
    </w:lvl>
    <w:lvl w:ilvl="7" w:tplc="D1182C70" w:tentative="1">
      <w:start w:val="1"/>
      <w:numFmt w:val="bullet"/>
      <w:lvlText w:val="o"/>
      <w:lvlJc w:val="left"/>
      <w:pPr>
        <w:ind w:left="5760" w:hanging="360"/>
      </w:pPr>
      <w:rPr>
        <w:rFonts w:ascii="Courier New" w:hAnsi="Courier New" w:cs="Courier New" w:hint="default"/>
      </w:rPr>
    </w:lvl>
    <w:lvl w:ilvl="8" w:tplc="2D3CDA0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D6"/>
    <w:rsid w:val="00113155"/>
    <w:rsid w:val="003730D6"/>
    <w:rsid w:val="00561AC9"/>
    <w:rsid w:val="00AC2EEF"/>
    <w:rsid w:val="00C72CD4"/>
    <w:rsid w:val="00E27B57"/>
    <w:rsid w:val="00ED63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A71D"/>
  <w15:docId w15:val="{43EC761D-3BA9-4808-B139-BBFEE94D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Berkley Schools Administrative Review Summary School Year 2022-2023</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Berkley Schools Administrative Review Summary School Year 2022-2023</dc:title>
  <dc:subject/>
  <dc:creator>DESE</dc:creator>
  <cp:keywords/>
  <cp:lastModifiedBy>Zou, Dong (EOE)</cp:lastModifiedBy>
  <cp:revision>11</cp:revision>
  <dcterms:created xsi:type="dcterms:W3CDTF">2016-12-05T21:17:00Z</dcterms:created>
  <dcterms:modified xsi:type="dcterms:W3CDTF">2022-12-30T20:36:00Z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30 2022 12:00AM</vt:lpwstr>
  </property>
</Properties>
</file>