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F2FF" w14:textId="77777777" w:rsidR="00CA19B4" w:rsidRPr="00200779" w:rsidRDefault="001F252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FB32329" w14:textId="77777777" w:rsidR="00CA19B4" w:rsidRDefault="00370198" w:rsidP="00CA19B4">
      <w:pPr>
        <w:jc w:val="center"/>
        <w:rPr>
          <w:rFonts w:ascii="Times New Roman" w:hAnsi="Times New Roman" w:cs="Times New Roman"/>
          <w:sz w:val="24"/>
          <w:szCs w:val="24"/>
        </w:rPr>
      </w:pPr>
    </w:p>
    <w:p w14:paraId="4658C5EB" w14:textId="77777777" w:rsidR="00CA19B4" w:rsidRDefault="001F252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6ADA31C" w14:textId="77777777" w:rsidR="00CA19B4" w:rsidRDefault="00370198" w:rsidP="00CA19B4">
      <w:pPr>
        <w:rPr>
          <w:rFonts w:ascii="Times New Roman" w:hAnsi="Times New Roman" w:cs="Times New Roman"/>
          <w:sz w:val="20"/>
          <w:szCs w:val="20"/>
        </w:rPr>
      </w:pPr>
    </w:p>
    <w:p w14:paraId="5E5741BC" w14:textId="77777777" w:rsidR="00CA19B4" w:rsidRDefault="00370198" w:rsidP="00CA19B4">
      <w:pPr>
        <w:rPr>
          <w:rFonts w:ascii="Times New Roman" w:hAnsi="Times New Roman" w:cs="Times New Roman"/>
          <w:sz w:val="20"/>
          <w:szCs w:val="20"/>
        </w:rPr>
      </w:pPr>
    </w:p>
    <w:p w14:paraId="5481BDF6" w14:textId="77777777" w:rsidR="00CA19B4" w:rsidRPr="00B63138" w:rsidRDefault="001F252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Blackstone Valley Vocational R. D.</w:t>
      </w:r>
      <w:bookmarkEnd w:id="0"/>
    </w:p>
    <w:p w14:paraId="10615917" w14:textId="77777777" w:rsidR="00CA19B4" w:rsidRDefault="00370198" w:rsidP="00CA19B4">
      <w:pPr>
        <w:rPr>
          <w:rFonts w:ascii="Times New Roman" w:hAnsi="Times New Roman" w:cs="Times New Roman"/>
          <w:sz w:val="20"/>
          <w:szCs w:val="20"/>
        </w:rPr>
      </w:pPr>
    </w:p>
    <w:p w14:paraId="01A38F37" w14:textId="77777777" w:rsidR="00CA19B4" w:rsidRDefault="001F252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11/18/2022</w:t>
      </w:r>
      <w:bookmarkEnd w:id="1"/>
    </w:p>
    <w:p w14:paraId="7AB9EBDF" w14:textId="77777777" w:rsidR="00CA19B4" w:rsidRDefault="00370198" w:rsidP="00CA19B4">
      <w:pPr>
        <w:rPr>
          <w:rFonts w:ascii="Times New Roman" w:hAnsi="Times New Roman" w:cs="Times New Roman"/>
          <w:sz w:val="20"/>
          <w:szCs w:val="20"/>
        </w:rPr>
      </w:pPr>
    </w:p>
    <w:p w14:paraId="499AC160" w14:textId="77777777" w:rsidR="00CA19B4" w:rsidRDefault="001F252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11/18/2022</w:t>
      </w:r>
      <w:bookmarkEnd w:id="2"/>
    </w:p>
    <w:p w14:paraId="50F94C87" w14:textId="77777777" w:rsidR="00CA19B4" w:rsidRDefault="001F252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6F9A9EB" w14:textId="77777777" w:rsidR="00CA19B4" w:rsidRDefault="00370198" w:rsidP="00CA19B4">
      <w:pPr>
        <w:pBdr>
          <w:bottom w:val="single" w:sz="12" w:space="1" w:color="auto"/>
        </w:pBdr>
        <w:rPr>
          <w:rFonts w:ascii="Times New Roman" w:hAnsi="Times New Roman" w:cs="Times New Roman"/>
          <w:sz w:val="20"/>
          <w:szCs w:val="20"/>
        </w:rPr>
      </w:pPr>
    </w:p>
    <w:p w14:paraId="32F84BCD" w14:textId="77777777" w:rsidR="00CA19B4" w:rsidRDefault="001F252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A80D07C" w14:textId="77777777" w:rsidR="00CA19B4" w:rsidRDefault="00370198" w:rsidP="00CA19B4">
      <w:pPr>
        <w:rPr>
          <w:rFonts w:ascii="Times New Roman" w:hAnsi="Times New Roman" w:cs="Times New Roman"/>
          <w:sz w:val="20"/>
          <w:szCs w:val="20"/>
        </w:rPr>
      </w:pPr>
    </w:p>
    <w:p w14:paraId="3ACB1D28" w14:textId="77777777" w:rsidR="00CA19B4" w:rsidRPr="00223718" w:rsidRDefault="001F252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D2A67F7" w14:textId="77777777" w:rsidR="00CA19B4" w:rsidRDefault="00370198" w:rsidP="00CA19B4">
      <w:pPr>
        <w:rPr>
          <w:rFonts w:ascii="Times New Roman" w:hAnsi="Times New Roman" w:cs="Times New Roman"/>
          <w:sz w:val="20"/>
          <w:szCs w:val="20"/>
        </w:rPr>
      </w:pPr>
    </w:p>
    <w:p w14:paraId="7EE33FCD" w14:textId="77777777" w:rsidR="00CA19B4" w:rsidRDefault="001F2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F1389D7" w14:textId="77777777" w:rsidR="00CA19B4" w:rsidRDefault="00370198" w:rsidP="00CA19B4">
      <w:pPr>
        <w:ind w:left="720"/>
        <w:rPr>
          <w:rFonts w:ascii="Times New Roman" w:hAnsi="Times New Roman" w:cs="Times New Roman"/>
          <w:sz w:val="20"/>
          <w:szCs w:val="20"/>
        </w:rPr>
      </w:pPr>
    </w:p>
    <w:bookmarkStart w:id="3" w:name="CHK_SBP"/>
    <w:p w14:paraId="5B9BEC5F" w14:textId="77777777" w:rsidR="00CA19B4" w:rsidRDefault="001F2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7C7EEAD" w14:textId="77777777" w:rsidR="00CA19B4" w:rsidRDefault="001F2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C1C277C" w14:textId="77777777" w:rsidR="00CA19B4" w:rsidRDefault="001F2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F238234" w14:textId="77777777" w:rsidR="00CA19B4" w:rsidRDefault="001F2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0471402" w14:textId="77777777" w:rsidR="00CA19B4" w:rsidRDefault="001F2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1D741CF" w14:textId="77777777" w:rsidR="00CA19B4" w:rsidRDefault="001F2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A0454B4" w14:textId="77777777" w:rsidR="00CA19B4" w:rsidRDefault="00370198" w:rsidP="00CA19B4">
      <w:pPr>
        <w:rPr>
          <w:rFonts w:ascii="Times New Roman" w:hAnsi="Times New Roman" w:cs="Times New Roman"/>
          <w:sz w:val="20"/>
          <w:szCs w:val="20"/>
        </w:rPr>
      </w:pPr>
    </w:p>
    <w:p w14:paraId="63324133" w14:textId="77777777" w:rsidR="00CA19B4" w:rsidRDefault="001F2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9FC2A21" w14:textId="77777777" w:rsidR="00CA19B4" w:rsidRDefault="00370198" w:rsidP="00CA19B4">
      <w:pPr>
        <w:ind w:left="720"/>
        <w:rPr>
          <w:rFonts w:ascii="Times New Roman" w:hAnsi="Times New Roman" w:cs="Times New Roman"/>
          <w:sz w:val="20"/>
          <w:szCs w:val="20"/>
        </w:rPr>
      </w:pPr>
    </w:p>
    <w:bookmarkStart w:id="9" w:name="CHK_CEP"/>
    <w:p w14:paraId="79E8FD57" w14:textId="77777777" w:rsidR="00CA19B4" w:rsidRDefault="001F2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A4BEC23" w14:textId="77777777" w:rsidR="00CA19B4" w:rsidRDefault="001F2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DAEEC88" w14:textId="77777777" w:rsidR="00CA19B4" w:rsidRDefault="001F2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AB4F3F3" w14:textId="77777777" w:rsidR="00CA19B4" w:rsidRDefault="001F2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70198">
        <w:rPr>
          <w:rFonts w:ascii="Times New Roman" w:hAnsi="Times New Roman" w:cs="Times New Roman"/>
          <w:sz w:val="20"/>
          <w:szCs w:val="20"/>
        </w:rPr>
      </w:r>
      <w:r w:rsidR="0037019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AFF8340" w14:textId="77777777" w:rsidR="00CA19B4" w:rsidRDefault="00370198" w:rsidP="00CA19B4">
      <w:pPr>
        <w:rPr>
          <w:rFonts w:ascii="Times New Roman" w:hAnsi="Times New Roman" w:cs="Times New Roman"/>
          <w:sz w:val="20"/>
          <w:szCs w:val="20"/>
        </w:rPr>
      </w:pPr>
    </w:p>
    <w:p w14:paraId="575AFD26" w14:textId="77777777" w:rsidR="00CA19B4" w:rsidRPr="00D6151F" w:rsidRDefault="001F252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8AE7EE8" w14:textId="77777777" w:rsidR="00CA19B4" w:rsidRDefault="00370198" w:rsidP="00CA19B4">
      <w:pPr>
        <w:rPr>
          <w:rFonts w:ascii="Times New Roman" w:hAnsi="Times New Roman" w:cs="Times New Roman"/>
          <w:sz w:val="20"/>
          <w:szCs w:val="20"/>
        </w:rPr>
      </w:pPr>
    </w:p>
    <w:p w14:paraId="39477DE5" w14:textId="77777777" w:rsidR="00CA19B4" w:rsidRDefault="001F2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6B59E73" w14:textId="77777777" w:rsidR="00CA19B4" w:rsidRDefault="001F252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70198">
        <w:rPr>
          <w:rFonts w:ascii="MS Gothic" w:eastAsia="MS Gothic" w:hAnsi="Times New Roman" w:cs="Times New Roman"/>
          <w:sz w:val="20"/>
          <w:szCs w:val="20"/>
        </w:rPr>
      </w:r>
      <w:r w:rsidR="0037019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70198">
        <w:rPr>
          <w:rFonts w:ascii="MS Gothic" w:eastAsia="MS Gothic" w:hAnsi="Times New Roman" w:cs="Times New Roman"/>
          <w:sz w:val="20"/>
          <w:szCs w:val="20"/>
        </w:rPr>
      </w:r>
      <w:r w:rsidR="0037019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08C569B" w14:textId="77777777" w:rsidR="00CA19B4" w:rsidRDefault="00370198" w:rsidP="00CA19B4">
      <w:pPr>
        <w:ind w:firstLine="720"/>
        <w:rPr>
          <w:rFonts w:ascii="Times New Roman" w:hAnsi="Times New Roman" w:cs="Times New Roman"/>
          <w:sz w:val="20"/>
          <w:szCs w:val="20"/>
        </w:rPr>
      </w:pPr>
    </w:p>
    <w:p w14:paraId="22E32DF6" w14:textId="77777777" w:rsidR="00CA19B4" w:rsidRDefault="001F252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066EBF2" w14:textId="77777777" w:rsidR="006D68B7" w:rsidRDefault="00370198">
      <w:pPr>
        <w:sectPr w:rsidR="006D68B7" w:rsidSect="005B420A">
          <w:footerReference w:type="default" r:id="rId7"/>
          <w:pgSz w:w="12240" w:h="15840"/>
          <w:pgMar w:top="1440" w:right="1440" w:bottom="1440" w:left="1440" w:header="720" w:footer="720" w:gutter="0"/>
          <w:cols w:space="720"/>
        </w:sectPr>
      </w:pPr>
    </w:p>
    <w:p w14:paraId="07765D06" w14:textId="77777777" w:rsidR="00A53CEA" w:rsidRDefault="00370198" w:rsidP="00A53CEA">
      <w:pPr>
        <w:pStyle w:val="Normal0"/>
        <w:ind w:firstLine="720"/>
        <w:rPr>
          <w:rFonts w:ascii="Times New Roman" w:hAnsi="Times New Roman" w:cs="Times New Roman"/>
          <w:sz w:val="20"/>
          <w:szCs w:val="20"/>
        </w:rPr>
      </w:pPr>
    </w:p>
    <w:p w14:paraId="62DB708E" w14:textId="77777777" w:rsidR="00A53CEA" w:rsidRPr="00C61944" w:rsidRDefault="001F252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77AAB" w14:paraId="397050B2" w14:textId="77777777" w:rsidTr="008175F8">
        <w:trPr>
          <w:trHeight w:val="37"/>
        </w:trPr>
        <w:tc>
          <w:tcPr>
            <w:tcW w:w="8545" w:type="dxa"/>
            <w:shd w:val="clear" w:color="auto" w:fill="31849B" w:themeFill="accent5" w:themeFillShade="BF"/>
          </w:tcPr>
          <w:p w14:paraId="1779DF18" w14:textId="77777777" w:rsidR="00A53CEA" w:rsidRPr="005B0132" w:rsidRDefault="001F2520" w:rsidP="008175F8">
            <w:pPr>
              <w:pStyle w:val="Normal0"/>
              <w:rPr>
                <w:rFonts w:asciiTheme="minorHAnsi" w:hAnsiTheme="minorHAnsi" w:cstheme="minorHAnsi"/>
                <w:b/>
                <w:i/>
                <w:color w:val="DBE5F1" w:themeColor="accent1" w:themeTint="33"/>
                <w:sz w:val="32"/>
                <w:szCs w:val="20"/>
              </w:rPr>
            </w:pPr>
            <w:r>
              <w:t>School Nutrition Environment</w:t>
            </w:r>
          </w:p>
        </w:tc>
      </w:tr>
      <w:tr w:rsidR="00577AAB" w14:paraId="0748EAF3" w14:textId="77777777" w:rsidTr="008175F8">
        <w:trPr>
          <w:trHeight w:val="37"/>
        </w:trPr>
        <w:tc>
          <w:tcPr>
            <w:tcW w:w="8545" w:type="dxa"/>
            <w:shd w:val="clear" w:color="auto" w:fill="D9D9D9" w:themeFill="background1" w:themeFillShade="D9"/>
          </w:tcPr>
          <w:p w14:paraId="24D48040" w14:textId="77777777" w:rsidR="00A53CEA" w:rsidRPr="0076532F" w:rsidRDefault="001F2520" w:rsidP="008175F8">
            <w:pPr>
              <w:pStyle w:val="Normal0"/>
              <w:rPr>
                <w:rFonts w:ascii="Times New Roman" w:hAnsi="Times New Roman" w:cs="Times New Roman"/>
                <w:b/>
                <w:sz w:val="20"/>
                <w:szCs w:val="20"/>
              </w:rPr>
            </w:pPr>
            <w:r>
              <w:t>Food Safety</w:t>
            </w:r>
          </w:p>
        </w:tc>
      </w:tr>
      <w:tr w:rsidR="00577AAB" w14:paraId="68B2E7E5" w14:textId="77777777" w:rsidTr="008175F8">
        <w:trPr>
          <w:trHeight w:val="37"/>
        </w:trPr>
        <w:tc>
          <w:tcPr>
            <w:tcW w:w="8545" w:type="dxa"/>
            <w:shd w:val="clear" w:color="auto" w:fill="auto"/>
          </w:tcPr>
          <w:p w14:paraId="136A1BA3" w14:textId="77777777" w:rsidR="00A53CEA" w:rsidRPr="005B0132" w:rsidRDefault="001F2520"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bl>
    <w:p w14:paraId="3277386C" w14:textId="77777777" w:rsidR="00A53CEA" w:rsidRPr="00223718" w:rsidRDefault="00370198" w:rsidP="00A53CEA">
      <w:pPr>
        <w:pStyle w:val="Normal0"/>
        <w:rPr>
          <w:rFonts w:ascii="Times New Roman" w:hAnsi="Times New Roman" w:cs="Times New Roman"/>
          <w:sz w:val="20"/>
          <w:szCs w:val="20"/>
        </w:rPr>
      </w:pPr>
    </w:p>
    <w:p w14:paraId="22BC6738" w14:textId="77777777" w:rsidR="00A53CEA" w:rsidRDefault="00370198" w:rsidP="00A53CEA">
      <w:pPr>
        <w:pStyle w:val="Normal0"/>
      </w:pPr>
    </w:p>
    <w:p w14:paraId="30D09CF9" w14:textId="77777777" w:rsidR="006D68B7" w:rsidRDefault="00370198">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77AAB" w14:paraId="24CCA99A" w14:textId="77777777" w:rsidTr="00A708A7">
        <w:trPr>
          <w:trHeight w:val="37"/>
        </w:trPr>
        <w:tc>
          <w:tcPr>
            <w:tcW w:w="8545" w:type="dxa"/>
            <w:shd w:val="clear" w:color="auto" w:fill="31849B" w:themeFill="accent5" w:themeFillShade="BF"/>
          </w:tcPr>
          <w:p w14:paraId="4E22B6D3" w14:textId="77777777" w:rsidR="00E2351D" w:rsidRPr="00935CAD" w:rsidRDefault="001F2520" w:rsidP="00A708A7">
            <w:pPr>
              <w:pStyle w:val="Normal1"/>
              <w:rPr>
                <w:rFonts w:ascii="Times New Roman" w:hAnsi="Times New Roman" w:cs="Times New Roman"/>
                <w:b/>
                <w:i/>
                <w:color w:val="DBE5F1" w:themeColor="accent1" w:themeTint="33"/>
                <w:sz w:val="24"/>
                <w:szCs w:val="24"/>
              </w:rPr>
            </w:pPr>
            <w:r w:rsidRPr="00E87BE7">
              <w:rPr>
                <w:rFonts w:ascii="Times New Roman" w:hAnsi="Times New Roman" w:cs="Times New Roman"/>
                <w:b/>
                <w:i/>
                <w:color w:val="auto"/>
                <w:sz w:val="24"/>
                <w:szCs w:val="24"/>
              </w:rPr>
              <w:lastRenderedPageBreak/>
              <w:t>Noteworthy Observations</w:t>
            </w:r>
          </w:p>
        </w:tc>
      </w:tr>
      <w:tr w:rsidR="00577AAB" w14:paraId="5BB735EC" w14:textId="77777777" w:rsidTr="00A708A7">
        <w:trPr>
          <w:trHeight w:val="37"/>
        </w:trPr>
        <w:tc>
          <w:tcPr>
            <w:tcW w:w="8545" w:type="dxa"/>
            <w:shd w:val="clear" w:color="auto" w:fill="auto"/>
          </w:tcPr>
          <w:p w14:paraId="5A933077" w14:textId="77777777" w:rsidR="00E2351D" w:rsidRPr="00935CAD" w:rsidRDefault="001F2520" w:rsidP="00A708A7">
            <w:pPr>
              <w:pStyle w:val="Normal1"/>
              <w:rPr>
                <w:rFonts w:ascii="Times New Roman" w:hAnsi="Times New Roman" w:cs="Times New Roman"/>
                <w:sz w:val="20"/>
                <w:szCs w:val="20"/>
              </w:rPr>
            </w:pPr>
            <w:r>
              <w:t>The Review Team found the following noteworthy items: Sponsor well organized and prepared. Good selections and presentation of lunch choices. Good customer service and rapport. Well done.</w:t>
            </w:r>
          </w:p>
        </w:tc>
      </w:tr>
    </w:tbl>
    <w:p w14:paraId="1E9C7FC5" w14:textId="77777777" w:rsidR="006D68B7" w:rsidRDefault="00370198">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CB5FA" w14:textId="77777777" w:rsidR="00370198" w:rsidRDefault="00370198">
      <w:r>
        <w:separator/>
      </w:r>
    </w:p>
  </w:endnote>
  <w:endnote w:type="continuationSeparator" w:id="0">
    <w:p w14:paraId="1BC70E98" w14:textId="77777777" w:rsidR="00370198" w:rsidRDefault="0037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BE08" w14:textId="77777777" w:rsidR="0037068A" w:rsidRDefault="001F2520" w:rsidP="000F3A03">
    <w:pPr>
      <w:pStyle w:val="Footer"/>
      <w:jc w:val="center"/>
      <w:rPr>
        <w:sz w:val="14"/>
      </w:rPr>
    </w:pPr>
    <w:r>
      <w:rPr>
        <w:sz w:val="14"/>
      </w:rPr>
      <w:t>This institution is an equal opportunity provider</w:t>
    </w:r>
  </w:p>
  <w:p w14:paraId="2275F60D" w14:textId="77777777" w:rsidR="0037068A" w:rsidRDefault="0037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DBB7" w14:textId="77777777" w:rsidR="0037068A" w:rsidRDefault="001F2520" w:rsidP="000F3A03">
    <w:pPr>
      <w:pStyle w:val="Footer0"/>
      <w:jc w:val="center"/>
      <w:rPr>
        <w:sz w:val="14"/>
      </w:rPr>
    </w:pPr>
    <w:r>
      <w:rPr>
        <w:sz w:val="14"/>
      </w:rPr>
      <w:t>This institution is an equal opportunity provider</w:t>
    </w:r>
  </w:p>
  <w:p w14:paraId="3961D3AC" w14:textId="77777777" w:rsidR="0037068A" w:rsidRDefault="0037019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DE762" w14:textId="77777777" w:rsidR="00370198" w:rsidRDefault="00370198">
      <w:r>
        <w:separator/>
      </w:r>
    </w:p>
  </w:footnote>
  <w:footnote w:type="continuationSeparator" w:id="0">
    <w:p w14:paraId="477B6FBA" w14:textId="77777777" w:rsidR="00370198" w:rsidRDefault="0037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DA2BE3A">
      <w:start w:val="1"/>
      <w:numFmt w:val="decimal"/>
      <w:lvlText w:val="%1."/>
      <w:lvlJc w:val="left"/>
      <w:pPr>
        <w:ind w:left="720" w:hanging="360"/>
      </w:pPr>
      <w:rPr>
        <w:rFonts w:hint="default"/>
      </w:rPr>
    </w:lvl>
    <w:lvl w:ilvl="1" w:tplc="5490ADE2" w:tentative="1">
      <w:start w:val="1"/>
      <w:numFmt w:val="lowerLetter"/>
      <w:lvlText w:val="%2."/>
      <w:lvlJc w:val="left"/>
      <w:pPr>
        <w:ind w:left="1440" w:hanging="360"/>
      </w:pPr>
    </w:lvl>
    <w:lvl w:ilvl="2" w:tplc="58147402" w:tentative="1">
      <w:start w:val="1"/>
      <w:numFmt w:val="lowerRoman"/>
      <w:lvlText w:val="%3."/>
      <w:lvlJc w:val="right"/>
      <w:pPr>
        <w:ind w:left="2160" w:hanging="180"/>
      </w:pPr>
    </w:lvl>
    <w:lvl w:ilvl="3" w:tplc="EC76250C" w:tentative="1">
      <w:start w:val="1"/>
      <w:numFmt w:val="decimal"/>
      <w:lvlText w:val="%4."/>
      <w:lvlJc w:val="left"/>
      <w:pPr>
        <w:ind w:left="2880" w:hanging="360"/>
      </w:pPr>
    </w:lvl>
    <w:lvl w:ilvl="4" w:tplc="C77EA980" w:tentative="1">
      <w:start w:val="1"/>
      <w:numFmt w:val="lowerLetter"/>
      <w:lvlText w:val="%5."/>
      <w:lvlJc w:val="left"/>
      <w:pPr>
        <w:ind w:left="3600" w:hanging="360"/>
      </w:pPr>
    </w:lvl>
    <w:lvl w:ilvl="5" w:tplc="27126AE8" w:tentative="1">
      <w:start w:val="1"/>
      <w:numFmt w:val="lowerRoman"/>
      <w:lvlText w:val="%6."/>
      <w:lvlJc w:val="right"/>
      <w:pPr>
        <w:ind w:left="4320" w:hanging="180"/>
      </w:pPr>
    </w:lvl>
    <w:lvl w:ilvl="6" w:tplc="A9C6C1B2" w:tentative="1">
      <w:start w:val="1"/>
      <w:numFmt w:val="decimal"/>
      <w:lvlText w:val="%7."/>
      <w:lvlJc w:val="left"/>
      <w:pPr>
        <w:ind w:left="5040" w:hanging="360"/>
      </w:pPr>
    </w:lvl>
    <w:lvl w:ilvl="7" w:tplc="651414E2" w:tentative="1">
      <w:start w:val="1"/>
      <w:numFmt w:val="lowerLetter"/>
      <w:lvlText w:val="%8."/>
      <w:lvlJc w:val="left"/>
      <w:pPr>
        <w:ind w:left="5760" w:hanging="360"/>
      </w:pPr>
    </w:lvl>
    <w:lvl w:ilvl="8" w:tplc="60947B5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B0C9320">
      <w:start w:val="1"/>
      <w:numFmt w:val="bullet"/>
      <w:lvlText w:val=""/>
      <w:lvlJc w:val="left"/>
      <w:pPr>
        <w:ind w:left="720" w:hanging="360"/>
      </w:pPr>
      <w:rPr>
        <w:rFonts w:ascii="Symbol" w:hAnsi="Symbol" w:hint="default"/>
      </w:rPr>
    </w:lvl>
    <w:lvl w:ilvl="1" w:tplc="A9969140" w:tentative="1">
      <w:start w:val="1"/>
      <w:numFmt w:val="bullet"/>
      <w:lvlText w:val="o"/>
      <w:lvlJc w:val="left"/>
      <w:pPr>
        <w:ind w:left="1440" w:hanging="360"/>
      </w:pPr>
      <w:rPr>
        <w:rFonts w:ascii="Courier New" w:hAnsi="Courier New" w:cs="Courier New" w:hint="default"/>
      </w:rPr>
    </w:lvl>
    <w:lvl w:ilvl="2" w:tplc="A9C20350" w:tentative="1">
      <w:start w:val="1"/>
      <w:numFmt w:val="bullet"/>
      <w:lvlText w:val=""/>
      <w:lvlJc w:val="left"/>
      <w:pPr>
        <w:ind w:left="2160" w:hanging="360"/>
      </w:pPr>
      <w:rPr>
        <w:rFonts w:ascii="Wingdings" w:hAnsi="Wingdings" w:hint="default"/>
      </w:rPr>
    </w:lvl>
    <w:lvl w:ilvl="3" w:tplc="516C0C06" w:tentative="1">
      <w:start w:val="1"/>
      <w:numFmt w:val="bullet"/>
      <w:lvlText w:val=""/>
      <w:lvlJc w:val="left"/>
      <w:pPr>
        <w:ind w:left="2880" w:hanging="360"/>
      </w:pPr>
      <w:rPr>
        <w:rFonts w:ascii="Symbol" w:hAnsi="Symbol" w:hint="default"/>
      </w:rPr>
    </w:lvl>
    <w:lvl w:ilvl="4" w:tplc="945062C6" w:tentative="1">
      <w:start w:val="1"/>
      <w:numFmt w:val="bullet"/>
      <w:lvlText w:val="o"/>
      <w:lvlJc w:val="left"/>
      <w:pPr>
        <w:ind w:left="3600" w:hanging="360"/>
      </w:pPr>
      <w:rPr>
        <w:rFonts w:ascii="Courier New" w:hAnsi="Courier New" w:cs="Courier New" w:hint="default"/>
      </w:rPr>
    </w:lvl>
    <w:lvl w:ilvl="5" w:tplc="BFCC84AE" w:tentative="1">
      <w:start w:val="1"/>
      <w:numFmt w:val="bullet"/>
      <w:lvlText w:val=""/>
      <w:lvlJc w:val="left"/>
      <w:pPr>
        <w:ind w:left="4320" w:hanging="360"/>
      </w:pPr>
      <w:rPr>
        <w:rFonts w:ascii="Wingdings" w:hAnsi="Wingdings" w:hint="default"/>
      </w:rPr>
    </w:lvl>
    <w:lvl w:ilvl="6" w:tplc="72628EA8" w:tentative="1">
      <w:start w:val="1"/>
      <w:numFmt w:val="bullet"/>
      <w:lvlText w:val=""/>
      <w:lvlJc w:val="left"/>
      <w:pPr>
        <w:ind w:left="5040" w:hanging="360"/>
      </w:pPr>
      <w:rPr>
        <w:rFonts w:ascii="Symbol" w:hAnsi="Symbol" w:hint="default"/>
      </w:rPr>
    </w:lvl>
    <w:lvl w:ilvl="7" w:tplc="29E22E96" w:tentative="1">
      <w:start w:val="1"/>
      <w:numFmt w:val="bullet"/>
      <w:lvlText w:val="o"/>
      <w:lvlJc w:val="left"/>
      <w:pPr>
        <w:ind w:left="5760" w:hanging="360"/>
      </w:pPr>
      <w:rPr>
        <w:rFonts w:ascii="Courier New" w:hAnsi="Courier New" w:cs="Courier New" w:hint="default"/>
      </w:rPr>
    </w:lvl>
    <w:lvl w:ilvl="8" w:tplc="B9266BE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AB"/>
    <w:rsid w:val="001F2520"/>
    <w:rsid w:val="00221908"/>
    <w:rsid w:val="00370198"/>
    <w:rsid w:val="00577AAB"/>
    <w:rsid w:val="00E87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D265"/>
  <w15:docId w15:val="{B0F9B93B-8D24-4835-8660-2908A3DF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Blackstone Valley Vocational R. D. Administrative Review Summary School Year 2022-2023</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Blackstone Valley Vocational R. D. Administrative Review Summary School Year 2022-2023</dc:title>
  <dc:subject/>
  <dc:creator>DESE</dc:creator>
  <cp:keywords/>
  <cp:lastModifiedBy>Zou, Dong (EOE)</cp:lastModifiedBy>
  <cp:revision>9</cp:revision>
  <dcterms:created xsi:type="dcterms:W3CDTF">2016-12-05T21:17:00Z</dcterms:created>
  <dcterms:modified xsi:type="dcterms:W3CDTF">2022-12-30T20:28:00Z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