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0F8F" w14:textId="77777777" w:rsidR="00CA19B4" w:rsidRPr="00200779" w:rsidRDefault="00727755"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269C1E8" w14:textId="77777777" w:rsidR="00CA19B4" w:rsidRDefault="00000000" w:rsidP="00CA19B4">
      <w:pPr>
        <w:jc w:val="center"/>
        <w:rPr>
          <w:rFonts w:ascii="Times New Roman" w:hAnsi="Times New Roman" w:cs="Times New Roman"/>
          <w:sz w:val="24"/>
          <w:szCs w:val="24"/>
        </w:rPr>
      </w:pPr>
    </w:p>
    <w:p w14:paraId="6E40BCC4" w14:textId="77777777" w:rsidR="00CA19B4" w:rsidRDefault="00727755"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4496A317" w14:textId="77777777" w:rsidR="00CA19B4" w:rsidRDefault="00000000" w:rsidP="00CA19B4">
      <w:pPr>
        <w:rPr>
          <w:rFonts w:ascii="Times New Roman" w:hAnsi="Times New Roman" w:cs="Times New Roman"/>
          <w:sz w:val="20"/>
          <w:szCs w:val="20"/>
        </w:rPr>
      </w:pPr>
    </w:p>
    <w:p w14:paraId="61FB74CE" w14:textId="77777777" w:rsidR="00CA19B4" w:rsidRDefault="00000000" w:rsidP="00CA19B4">
      <w:pPr>
        <w:rPr>
          <w:rFonts w:ascii="Times New Roman" w:hAnsi="Times New Roman" w:cs="Times New Roman"/>
          <w:sz w:val="20"/>
          <w:szCs w:val="20"/>
        </w:rPr>
      </w:pPr>
    </w:p>
    <w:p w14:paraId="06BCFFAC" w14:textId="77777777" w:rsidR="00CA19B4" w:rsidRPr="00B63138" w:rsidRDefault="00727755"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186F06">
        <w:rPr>
          <w:rFonts w:ascii="Times New Roman" w:hAnsi="Times New Roman" w:cs="Times New Roman"/>
          <w:b/>
          <w:color w:val="auto"/>
          <w:sz w:val="20"/>
          <w:szCs w:val="20"/>
        </w:rPr>
        <w:t>Wellesley Public Schools</w:t>
      </w:r>
      <w:bookmarkEnd w:id="0"/>
    </w:p>
    <w:p w14:paraId="1BA90E20" w14:textId="77777777" w:rsidR="00CA19B4" w:rsidRDefault="00000000" w:rsidP="00CA19B4">
      <w:pPr>
        <w:rPr>
          <w:rFonts w:ascii="Times New Roman" w:hAnsi="Times New Roman" w:cs="Times New Roman"/>
          <w:sz w:val="20"/>
          <w:szCs w:val="20"/>
        </w:rPr>
      </w:pPr>
    </w:p>
    <w:p w14:paraId="3F8FB4A5" w14:textId="77777777" w:rsidR="00CA19B4" w:rsidRDefault="00727755"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04/03/2023</w:t>
      </w:r>
      <w:bookmarkEnd w:id="1"/>
    </w:p>
    <w:p w14:paraId="071201AD" w14:textId="77777777" w:rsidR="00CA19B4" w:rsidRDefault="00000000" w:rsidP="00CA19B4">
      <w:pPr>
        <w:rPr>
          <w:rFonts w:ascii="Times New Roman" w:hAnsi="Times New Roman" w:cs="Times New Roman"/>
          <w:sz w:val="20"/>
          <w:szCs w:val="20"/>
        </w:rPr>
      </w:pPr>
    </w:p>
    <w:p w14:paraId="58D6F442" w14:textId="77777777" w:rsidR="00CA19B4" w:rsidRDefault="00727755"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04/06/2023</w:t>
      </w:r>
      <w:bookmarkEnd w:id="2"/>
      <w:proofErr w:type="gramEnd"/>
    </w:p>
    <w:p w14:paraId="49655A79" w14:textId="77777777" w:rsidR="00CA19B4" w:rsidRDefault="00727755"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04CAD45" w14:textId="77777777" w:rsidR="00CA19B4" w:rsidRDefault="00000000" w:rsidP="00CA19B4">
      <w:pPr>
        <w:pBdr>
          <w:bottom w:val="single" w:sz="12" w:space="1" w:color="auto"/>
        </w:pBdr>
        <w:rPr>
          <w:rFonts w:ascii="Times New Roman" w:hAnsi="Times New Roman" w:cs="Times New Roman"/>
          <w:sz w:val="20"/>
          <w:szCs w:val="20"/>
        </w:rPr>
      </w:pPr>
    </w:p>
    <w:p w14:paraId="28A01DB0" w14:textId="77777777" w:rsidR="00CA19B4" w:rsidRDefault="00727755"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19FB8D0" w14:textId="77777777" w:rsidR="00CA19B4" w:rsidRDefault="00000000" w:rsidP="00CA19B4">
      <w:pPr>
        <w:rPr>
          <w:rFonts w:ascii="Times New Roman" w:hAnsi="Times New Roman" w:cs="Times New Roman"/>
          <w:sz w:val="20"/>
          <w:szCs w:val="20"/>
        </w:rPr>
      </w:pPr>
    </w:p>
    <w:p w14:paraId="0781CF2B" w14:textId="77777777" w:rsidR="00CA19B4" w:rsidRPr="00223718" w:rsidRDefault="00727755"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9F562AA" w14:textId="77777777" w:rsidR="00CA19B4" w:rsidRDefault="00000000" w:rsidP="00CA19B4">
      <w:pPr>
        <w:rPr>
          <w:rFonts w:ascii="Times New Roman" w:hAnsi="Times New Roman" w:cs="Times New Roman"/>
          <w:sz w:val="20"/>
          <w:szCs w:val="20"/>
        </w:rPr>
      </w:pPr>
    </w:p>
    <w:p w14:paraId="75D6D684" w14:textId="77777777" w:rsidR="00CA19B4" w:rsidRDefault="0072775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DF08016" w14:textId="77777777" w:rsidR="00CA19B4" w:rsidRDefault="00000000" w:rsidP="00CA19B4">
      <w:pPr>
        <w:ind w:left="720"/>
        <w:rPr>
          <w:rFonts w:ascii="Times New Roman" w:hAnsi="Times New Roman" w:cs="Times New Roman"/>
          <w:sz w:val="20"/>
          <w:szCs w:val="20"/>
        </w:rPr>
      </w:pPr>
    </w:p>
    <w:bookmarkStart w:id="3" w:name="CHK_SBP"/>
    <w:p w14:paraId="1E6EA8D5" w14:textId="77777777" w:rsidR="00CA19B4" w:rsidRDefault="0072775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64FA8E1" w14:textId="77777777" w:rsidR="00CA19B4" w:rsidRDefault="0072775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90E8DBE" w14:textId="77777777" w:rsidR="00CA19B4" w:rsidRDefault="0072775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E6068E0" w14:textId="77777777" w:rsidR="00CA19B4" w:rsidRDefault="0072775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3A40B5B" w14:textId="77777777" w:rsidR="00CA19B4" w:rsidRDefault="0072775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7545B74" w14:textId="77777777" w:rsidR="00CA19B4" w:rsidRDefault="0072775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A45503A" w14:textId="77777777" w:rsidR="00CA19B4" w:rsidRDefault="00000000" w:rsidP="00CA19B4">
      <w:pPr>
        <w:rPr>
          <w:rFonts w:ascii="Times New Roman" w:hAnsi="Times New Roman" w:cs="Times New Roman"/>
          <w:sz w:val="20"/>
          <w:szCs w:val="20"/>
        </w:rPr>
      </w:pPr>
    </w:p>
    <w:p w14:paraId="402387CE" w14:textId="77777777" w:rsidR="00CA19B4" w:rsidRDefault="0072775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E1DAF4C" w14:textId="77777777" w:rsidR="00CA19B4" w:rsidRDefault="00000000" w:rsidP="00CA19B4">
      <w:pPr>
        <w:ind w:left="720"/>
        <w:rPr>
          <w:rFonts w:ascii="Times New Roman" w:hAnsi="Times New Roman" w:cs="Times New Roman"/>
          <w:sz w:val="20"/>
          <w:szCs w:val="20"/>
        </w:rPr>
      </w:pPr>
    </w:p>
    <w:bookmarkStart w:id="9" w:name="CHK_CEP"/>
    <w:p w14:paraId="43DAB8B2" w14:textId="77777777" w:rsidR="00CA19B4" w:rsidRDefault="0072775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8EC6672" w14:textId="77777777" w:rsidR="00CA19B4" w:rsidRDefault="0072775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022FED3" w14:textId="77777777" w:rsidR="00CA19B4" w:rsidRDefault="0072775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996D592" w14:textId="77777777" w:rsidR="00CA19B4" w:rsidRDefault="0072775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A8C119C" w14:textId="77777777" w:rsidR="00CA19B4" w:rsidRDefault="00000000" w:rsidP="00CA19B4">
      <w:pPr>
        <w:rPr>
          <w:rFonts w:ascii="Times New Roman" w:hAnsi="Times New Roman" w:cs="Times New Roman"/>
          <w:sz w:val="20"/>
          <w:szCs w:val="20"/>
        </w:rPr>
      </w:pPr>
    </w:p>
    <w:p w14:paraId="1A8C8A21" w14:textId="77777777" w:rsidR="00CA19B4" w:rsidRPr="00D6151F" w:rsidRDefault="00727755"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C9BE284" w14:textId="77777777" w:rsidR="00CA19B4" w:rsidRDefault="00000000" w:rsidP="00CA19B4">
      <w:pPr>
        <w:rPr>
          <w:rFonts w:ascii="Times New Roman" w:hAnsi="Times New Roman" w:cs="Times New Roman"/>
          <w:sz w:val="20"/>
          <w:szCs w:val="20"/>
        </w:rPr>
      </w:pPr>
    </w:p>
    <w:p w14:paraId="234DA338" w14:textId="77777777" w:rsidR="00CA19B4" w:rsidRDefault="0072775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47B56D5" w14:textId="77777777" w:rsidR="00CA19B4" w:rsidRDefault="00727755"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ABF3220" w14:textId="77777777" w:rsidR="00CA19B4" w:rsidRDefault="00000000" w:rsidP="00CA19B4">
      <w:pPr>
        <w:ind w:firstLine="720"/>
        <w:rPr>
          <w:rFonts w:ascii="Times New Roman" w:hAnsi="Times New Roman" w:cs="Times New Roman"/>
          <w:sz w:val="20"/>
          <w:szCs w:val="20"/>
        </w:rPr>
      </w:pPr>
    </w:p>
    <w:p w14:paraId="53F2BC22" w14:textId="77777777" w:rsidR="00CA19B4" w:rsidRDefault="00727755"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2283B45"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7C769483" w14:textId="77777777" w:rsidR="00A53CEA" w:rsidRDefault="00000000" w:rsidP="00A53CEA">
      <w:pPr>
        <w:pStyle w:val="Normal0"/>
        <w:ind w:firstLine="720"/>
        <w:rPr>
          <w:rFonts w:ascii="Times New Roman" w:hAnsi="Times New Roman" w:cs="Times New Roman"/>
          <w:sz w:val="20"/>
          <w:szCs w:val="20"/>
        </w:rPr>
      </w:pPr>
    </w:p>
    <w:p w14:paraId="6C2C6C9C" w14:textId="77777777" w:rsidR="00A53CEA" w:rsidRPr="00C61944" w:rsidRDefault="00727755"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8217A" w14:paraId="2859BC21" w14:textId="77777777" w:rsidTr="008175F8">
        <w:trPr>
          <w:trHeight w:val="37"/>
        </w:trPr>
        <w:tc>
          <w:tcPr>
            <w:tcW w:w="8545" w:type="dxa"/>
            <w:shd w:val="clear" w:color="auto" w:fill="31849B" w:themeFill="accent5" w:themeFillShade="BF"/>
          </w:tcPr>
          <w:p w14:paraId="7F4F82CC" w14:textId="77777777" w:rsidR="00A53CEA" w:rsidRPr="005B0132" w:rsidRDefault="00727755" w:rsidP="008175F8">
            <w:pPr>
              <w:pStyle w:val="Normal0"/>
              <w:rPr>
                <w:rFonts w:asciiTheme="minorHAnsi" w:hAnsiTheme="minorHAnsi" w:cstheme="minorHAnsi"/>
                <w:b/>
                <w:i/>
                <w:color w:val="DBE5F1" w:themeColor="accent1" w:themeTint="33"/>
                <w:sz w:val="32"/>
                <w:szCs w:val="20"/>
              </w:rPr>
            </w:pPr>
            <w:r>
              <w:t>Program Access and Reimbursement</w:t>
            </w:r>
          </w:p>
        </w:tc>
      </w:tr>
      <w:tr w:rsidR="0058217A" w14:paraId="44768F2C" w14:textId="77777777" w:rsidTr="008175F8">
        <w:trPr>
          <w:trHeight w:val="37"/>
        </w:trPr>
        <w:tc>
          <w:tcPr>
            <w:tcW w:w="8545" w:type="dxa"/>
            <w:shd w:val="clear" w:color="auto" w:fill="D9D9D9" w:themeFill="background1" w:themeFillShade="D9"/>
          </w:tcPr>
          <w:p w14:paraId="159306BF" w14:textId="77777777" w:rsidR="00A53CEA" w:rsidRPr="0076532F" w:rsidRDefault="00727755" w:rsidP="008175F8">
            <w:pPr>
              <w:pStyle w:val="Normal0"/>
              <w:rPr>
                <w:rFonts w:ascii="Times New Roman" w:hAnsi="Times New Roman" w:cs="Times New Roman"/>
                <w:b/>
                <w:sz w:val="20"/>
                <w:szCs w:val="20"/>
              </w:rPr>
            </w:pPr>
            <w:r>
              <w:t>Verification</w:t>
            </w:r>
          </w:p>
        </w:tc>
      </w:tr>
      <w:tr w:rsidR="0058217A" w14:paraId="506EE482" w14:textId="77777777" w:rsidTr="008175F8">
        <w:trPr>
          <w:trHeight w:val="37"/>
        </w:trPr>
        <w:tc>
          <w:tcPr>
            <w:tcW w:w="8545" w:type="dxa"/>
            <w:shd w:val="clear" w:color="auto" w:fill="auto"/>
          </w:tcPr>
          <w:p w14:paraId="135F7742" w14:textId="77777777" w:rsidR="00A53CEA" w:rsidRPr="005B0132" w:rsidRDefault="00727755"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applications selected for verification were not verified correctly.</w:t>
            </w:r>
          </w:p>
        </w:tc>
      </w:tr>
      <w:tr w:rsidR="0058217A" w14:paraId="670D1D9A" w14:textId="77777777" w:rsidTr="008175F8">
        <w:trPr>
          <w:trHeight w:val="37"/>
        </w:trPr>
        <w:tc>
          <w:tcPr>
            <w:tcW w:w="8545" w:type="dxa"/>
            <w:shd w:val="clear" w:color="auto" w:fill="D9D9D9" w:themeFill="background1" w:themeFillShade="D9"/>
          </w:tcPr>
          <w:p w14:paraId="49413EA5" w14:textId="77777777" w:rsidR="00A53CEA" w:rsidRPr="0076532F" w:rsidRDefault="00727755" w:rsidP="008175F8">
            <w:pPr>
              <w:pStyle w:val="Normal0"/>
              <w:rPr>
                <w:rFonts w:ascii="Times New Roman" w:hAnsi="Times New Roman" w:cs="Times New Roman"/>
                <w:b/>
                <w:sz w:val="20"/>
                <w:szCs w:val="20"/>
              </w:rPr>
            </w:pPr>
            <w:r>
              <w:t>Meal Counting and Claiming</w:t>
            </w:r>
          </w:p>
        </w:tc>
      </w:tr>
      <w:tr w:rsidR="0058217A" w14:paraId="07658B55" w14:textId="77777777" w:rsidTr="008175F8">
        <w:trPr>
          <w:trHeight w:val="37"/>
        </w:trPr>
        <w:tc>
          <w:tcPr>
            <w:tcW w:w="8545" w:type="dxa"/>
            <w:shd w:val="clear" w:color="auto" w:fill="auto"/>
          </w:tcPr>
          <w:p w14:paraId="7D3578BB" w14:textId="77777777" w:rsidR="00A53CEA" w:rsidRPr="005B0132" w:rsidRDefault="00727755" w:rsidP="00A53CEA">
            <w:pPr>
              <w:pStyle w:val="ListParagraph"/>
              <w:numPr>
                <w:ilvl w:val="0"/>
                <w:numId w:val="2"/>
              </w:numPr>
              <w:ind w:left="540"/>
              <w:rPr>
                <w:rFonts w:ascii="Times New Roman" w:hAnsi="Times New Roman" w:cs="Times New Roman"/>
                <w:sz w:val="20"/>
                <w:szCs w:val="20"/>
              </w:rPr>
            </w:pPr>
            <w:r>
              <w:t>The individual submitting the claim is not listed in the Authorized Signatures.</w:t>
            </w:r>
          </w:p>
        </w:tc>
      </w:tr>
      <w:tr w:rsidR="0058217A" w14:paraId="3670BACC" w14:textId="77777777" w:rsidTr="008175F8">
        <w:trPr>
          <w:trHeight w:val="37"/>
        </w:trPr>
        <w:tc>
          <w:tcPr>
            <w:tcW w:w="8545" w:type="dxa"/>
            <w:shd w:val="clear" w:color="auto" w:fill="31849B" w:themeFill="accent5" w:themeFillShade="BF"/>
          </w:tcPr>
          <w:p w14:paraId="5D9EF6D9" w14:textId="77777777" w:rsidR="00A53CEA" w:rsidRPr="005B0132" w:rsidRDefault="00727755" w:rsidP="008175F8">
            <w:pPr>
              <w:pStyle w:val="Normal0"/>
              <w:rPr>
                <w:rFonts w:asciiTheme="minorHAnsi" w:hAnsiTheme="minorHAnsi" w:cstheme="minorHAnsi"/>
                <w:b/>
                <w:i/>
                <w:color w:val="DBE5F1" w:themeColor="accent1" w:themeTint="33"/>
                <w:sz w:val="32"/>
                <w:szCs w:val="20"/>
              </w:rPr>
            </w:pPr>
            <w:r>
              <w:t>Meal Patterns and Nutritional Quality</w:t>
            </w:r>
          </w:p>
        </w:tc>
      </w:tr>
      <w:tr w:rsidR="0058217A" w14:paraId="2B1754A8" w14:textId="77777777" w:rsidTr="008175F8">
        <w:trPr>
          <w:trHeight w:val="37"/>
        </w:trPr>
        <w:tc>
          <w:tcPr>
            <w:tcW w:w="8545" w:type="dxa"/>
            <w:shd w:val="clear" w:color="auto" w:fill="D9D9D9" w:themeFill="background1" w:themeFillShade="D9"/>
          </w:tcPr>
          <w:p w14:paraId="1DBB0764" w14:textId="77777777" w:rsidR="00A53CEA" w:rsidRPr="0076532F" w:rsidRDefault="00727755" w:rsidP="008175F8">
            <w:pPr>
              <w:pStyle w:val="Normal0"/>
              <w:rPr>
                <w:rFonts w:ascii="Times New Roman" w:hAnsi="Times New Roman" w:cs="Times New Roman"/>
                <w:b/>
                <w:sz w:val="20"/>
                <w:szCs w:val="20"/>
              </w:rPr>
            </w:pPr>
            <w:r>
              <w:t>Meal Components and Quantities</w:t>
            </w:r>
          </w:p>
        </w:tc>
      </w:tr>
      <w:tr w:rsidR="0058217A" w14:paraId="541282E5" w14:textId="77777777" w:rsidTr="008175F8">
        <w:trPr>
          <w:trHeight w:val="37"/>
        </w:trPr>
        <w:tc>
          <w:tcPr>
            <w:tcW w:w="8545" w:type="dxa"/>
            <w:shd w:val="clear" w:color="auto" w:fill="auto"/>
          </w:tcPr>
          <w:p w14:paraId="391775E4" w14:textId="77777777" w:rsidR="00A53CEA" w:rsidRPr="005B0132" w:rsidRDefault="00727755" w:rsidP="00A53CEA">
            <w:pPr>
              <w:pStyle w:val="ListParagraph"/>
              <w:numPr>
                <w:ilvl w:val="0"/>
                <w:numId w:val="2"/>
              </w:numPr>
              <w:ind w:left="540"/>
              <w:rPr>
                <w:rFonts w:ascii="Times New Roman" w:hAnsi="Times New Roman" w:cs="Times New Roman"/>
                <w:sz w:val="20"/>
                <w:szCs w:val="20"/>
              </w:rPr>
            </w:pPr>
            <w:r>
              <w:t xml:space="preserve">One or more of the lunch meals observed, on the day of review, did not contain </w:t>
            </w:r>
            <w:proofErr w:type="gramStart"/>
            <w:r>
              <w:t>all of</w:t>
            </w:r>
            <w:proofErr w:type="gramEnd"/>
            <w:r>
              <w:t xml:space="preserve"> the required meal components.</w:t>
            </w:r>
          </w:p>
        </w:tc>
      </w:tr>
      <w:tr w:rsidR="0058217A" w14:paraId="2676712F" w14:textId="77777777" w:rsidTr="008175F8">
        <w:trPr>
          <w:trHeight w:val="37"/>
        </w:trPr>
        <w:tc>
          <w:tcPr>
            <w:tcW w:w="8545" w:type="dxa"/>
            <w:shd w:val="clear" w:color="auto" w:fill="auto"/>
          </w:tcPr>
          <w:p w14:paraId="65346793" w14:textId="77777777" w:rsidR="00A53CEA" w:rsidRPr="005B0132" w:rsidRDefault="00727755" w:rsidP="00A53CEA">
            <w:pPr>
              <w:pStyle w:val="ListParagraph"/>
              <w:numPr>
                <w:ilvl w:val="0"/>
                <w:numId w:val="2"/>
              </w:numPr>
              <w:ind w:left="540"/>
              <w:rPr>
                <w:rFonts w:ascii="Times New Roman" w:hAnsi="Times New Roman" w:cs="Times New Roman"/>
                <w:sz w:val="20"/>
                <w:szCs w:val="20"/>
              </w:rPr>
            </w:pPr>
            <w:r>
              <w:t xml:space="preserve">One or more of the lunch meals observed, on the day of review, did not contain </w:t>
            </w:r>
            <w:proofErr w:type="gramStart"/>
            <w:r>
              <w:t>all of</w:t>
            </w:r>
            <w:proofErr w:type="gramEnd"/>
            <w:r>
              <w:t xml:space="preserve"> the required meal components.</w:t>
            </w:r>
          </w:p>
        </w:tc>
      </w:tr>
      <w:tr w:rsidR="0058217A" w14:paraId="54DC1BA6" w14:textId="77777777" w:rsidTr="008175F8">
        <w:trPr>
          <w:trHeight w:val="37"/>
        </w:trPr>
        <w:tc>
          <w:tcPr>
            <w:tcW w:w="8545" w:type="dxa"/>
            <w:shd w:val="clear" w:color="auto" w:fill="auto"/>
          </w:tcPr>
          <w:p w14:paraId="28E0D870" w14:textId="77777777" w:rsidR="00A53CEA" w:rsidRPr="005B0132" w:rsidRDefault="00727755"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during the lunch meal service.</w:t>
            </w:r>
          </w:p>
        </w:tc>
      </w:tr>
      <w:tr w:rsidR="0058217A" w14:paraId="5A14403B" w14:textId="77777777" w:rsidTr="008175F8">
        <w:trPr>
          <w:trHeight w:val="37"/>
        </w:trPr>
        <w:tc>
          <w:tcPr>
            <w:tcW w:w="8545" w:type="dxa"/>
            <w:shd w:val="clear" w:color="auto" w:fill="31849B" w:themeFill="accent5" w:themeFillShade="BF"/>
          </w:tcPr>
          <w:p w14:paraId="1B1D9CC7" w14:textId="77777777" w:rsidR="00A53CEA" w:rsidRPr="005B0132" w:rsidRDefault="00727755" w:rsidP="008175F8">
            <w:pPr>
              <w:pStyle w:val="Normal0"/>
              <w:rPr>
                <w:rFonts w:asciiTheme="minorHAnsi" w:hAnsiTheme="minorHAnsi" w:cstheme="minorHAnsi"/>
                <w:b/>
                <w:i/>
                <w:color w:val="DBE5F1" w:themeColor="accent1" w:themeTint="33"/>
                <w:sz w:val="32"/>
                <w:szCs w:val="20"/>
              </w:rPr>
            </w:pPr>
            <w:r>
              <w:t>School Nutrition Environment</w:t>
            </w:r>
          </w:p>
        </w:tc>
      </w:tr>
      <w:tr w:rsidR="0058217A" w14:paraId="167EE673" w14:textId="77777777" w:rsidTr="008175F8">
        <w:trPr>
          <w:trHeight w:val="37"/>
        </w:trPr>
        <w:tc>
          <w:tcPr>
            <w:tcW w:w="8545" w:type="dxa"/>
            <w:shd w:val="clear" w:color="auto" w:fill="D9D9D9" w:themeFill="background1" w:themeFillShade="D9"/>
          </w:tcPr>
          <w:p w14:paraId="55F0EB47" w14:textId="77777777" w:rsidR="00A53CEA" w:rsidRPr="0076532F" w:rsidRDefault="00727755" w:rsidP="008175F8">
            <w:pPr>
              <w:pStyle w:val="Normal0"/>
              <w:rPr>
                <w:rFonts w:ascii="Times New Roman" w:hAnsi="Times New Roman" w:cs="Times New Roman"/>
                <w:b/>
                <w:sz w:val="20"/>
                <w:szCs w:val="20"/>
              </w:rPr>
            </w:pPr>
            <w:r>
              <w:t>Food Safety</w:t>
            </w:r>
          </w:p>
        </w:tc>
      </w:tr>
      <w:tr w:rsidR="0058217A" w14:paraId="5D3991BF" w14:textId="77777777" w:rsidTr="008175F8">
        <w:trPr>
          <w:trHeight w:val="37"/>
        </w:trPr>
        <w:tc>
          <w:tcPr>
            <w:tcW w:w="8545" w:type="dxa"/>
            <w:shd w:val="clear" w:color="auto" w:fill="auto"/>
          </w:tcPr>
          <w:p w14:paraId="1D5B9396" w14:textId="77777777" w:rsidR="00A53CEA" w:rsidRPr="005B0132" w:rsidRDefault="00727755" w:rsidP="00A53CEA">
            <w:pPr>
              <w:pStyle w:val="ListParagraph"/>
              <w:numPr>
                <w:ilvl w:val="0"/>
                <w:numId w:val="2"/>
              </w:numPr>
              <w:ind w:left="540"/>
              <w:rPr>
                <w:rFonts w:ascii="Times New Roman" w:hAnsi="Times New Roman" w:cs="Times New Roman"/>
                <w:sz w:val="20"/>
                <w:szCs w:val="20"/>
              </w:rPr>
            </w:pPr>
            <w:proofErr w:type="gramStart"/>
            <w:r>
              <w:t>Both of the school's</w:t>
            </w:r>
            <w:proofErr w:type="gramEnd"/>
            <w:r>
              <w:t xml:space="preserve"> food safety inspections are not from the current school year.; The School Food Authority did not have documentation to indicate that the School Food Authority requested two (2) inspections in the current school year from the local board of health.; Two (2) food safety inspections were not received in the previous year.</w:t>
            </w:r>
          </w:p>
        </w:tc>
      </w:tr>
      <w:tr w:rsidR="0058217A" w14:paraId="0239D24C" w14:textId="77777777" w:rsidTr="008175F8">
        <w:trPr>
          <w:trHeight w:val="37"/>
        </w:trPr>
        <w:tc>
          <w:tcPr>
            <w:tcW w:w="8545" w:type="dxa"/>
            <w:shd w:val="clear" w:color="auto" w:fill="auto"/>
          </w:tcPr>
          <w:p w14:paraId="04992555" w14:textId="77777777" w:rsidR="00A53CEA" w:rsidRPr="005B0132" w:rsidRDefault="00727755"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58217A" w14:paraId="2542884E" w14:textId="77777777" w:rsidTr="008175F8">
        <w:trPr>
          <w:trHeight w:val="37"/>
        </w:trPr>
        <w:tc>
          <w:tcPr>
            <w:tcW w:w="8545" w:type="dxa"/>
            <w:shd w:val="clear" w:color="auto" w:fill="D9D9D9" w:themeFill="background1" w:themeFillShade="D9"/>
          </w:tcPr>
          <w:p w14:paraId="7F456BB9" w14:textId="77777777" w:rsidR="00A53CEA" w:rsidRPr="0076532F" w:rsidRDefault="00727755" w:rsidP="008175F8">
            <w:pPr>
              <w:pStyle w:val="Normal0"/>
              <w:rPr>
                <w:rFonts w:ascii="Times New Roman" w:hAnsi="Times New Roman" w:cs="Times New Roman"/>
                <w:b/>
                <w:sz w:val="20"/>
                <w:szCs w:val="20"/>
              </w:rPr>
            </w:pPr>
            <w:r>
              <w:t>Local School Wellness Policy</w:t>
            </w:r>
          </w:p>
        </w:tc>
      </w:tr>
      <w:tr w:rsidR="0058217A" w14:paraId="6B4D25FD" w14:textId="77777777" w:rsidTr="008175F8">
        <w:trPr>
          <w:trHeight w:val="37"/>
        </w:trPr>
        <w:tc>
          <w:tcPr>
            <w:tcW w:w="8545" w:type="dxa"/>
            <w:shd w:val="clear" w:color="auto" w:fill="auto"/>
          </w:tcPr>
          <w:p w14:paraId="0473D8B4" w14:textId="77777777" w:rsidR="00A53CEA" w:rsidRPr="005B0132" w:rsidRDefault="00727755"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58217A" w14:paraId="5760999D" w14:textId="77777777" w:rsidTr="008175F8">
        <w:trPr>
          <w:trHeight w:val="37"/>
        </w:trPr>
        <w:tc>
          <w:tcPr>
            <w:tcW w:w="8545" w:type="dxa"/>
            <w:shd w:val="clear" w:color="auto" w:fill="auto"/>
          </w:tcPr>
          <w:p w14:paraId="09B74862" w14:textId="77777777" w:rsidR="00A53CEA" w:rsidRPr="005B0132" w:rsidRDefault="00727755"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w:t>
            </w:r>
          </w:p>
        </w:tc>
      </w:tr>
      <w:tr w:rsidR="0058217A" w14:paraId="7097C25D" w14:textId="77777777" w:rsidTr="008175F8">
        <w:trPr>
          <w:trHeight w:val="37"/>
        </w:trPr>
        <w:tc>
          <w:tcPr>
            <w:tcW w:w="8545" w:type="dxa"/>
            <w:shd w:val="clear" w:color="auto" w:fill="31849B" w:themeFill="accent5" w:themeFillShade="BF"/>
          </w:tcPr>
          <w:p w14:paraId="2FF1F6D9" w14:textId="77777777" w:rsidR="00A53CEA" w:rsidRPr="005B0132" w:rsidRDefault="00727755" w:rsidP="008175F8">
            <w:pPr>
              <w:pStyle w:val="Normal0"/>
              <w:rPr>
                <w:rFonts w:asciiTheme="minorHAnsi" w:hAnsiTheme="minorHAnsi" w:cstheme="minorHAnsi"/>
                <w:b/>
                <w:i/>
                <w:color w:val="DBE5F1" w:themeColor="accent1" w:themeTint="33"/>
                <w:sz w:val="32"/>
                <w:szCs w:val="20"/>
              </w:rPr>
            </w:pPr>
            <w:r>
              <w:t>Civil Rights</w:t>
            </w:r>
          </w:p>
        </w:tc>
      </w:tr>
      <w:tr w:rsidR="0058217A" w14:paraId="207E1BC3" w14:textId="77777777" w:rsidTr="008175F8">
        <w:trPr>
          <w:trHeight w:val="37"/>
        </w:trPr>
        <w:tc>
          <w:tcPr>
            <w:tcW w:w="8545" w:type="dxa"/>
            <w:shd w:val="clear" w:color="auto" w:fill="auto"/>
          </w:tcPr>
          <w:p w14:paraId="09085A55" w14:textId="77777777" w:rsidR="00A53CEA" w:rsidRPr="005B0132" w:rsidRDefault="00727755" w:rsidP="00A53CEA">
            <w:pPr>
              <w:pStyle w:val="ListParagraph"/>
              <w:numPr>
                <w:ilvl w:val="0"/>
                <w:numId w:val="2"/>
              </w:numPr>
              <w:ind w:left="540"/>
              <w:rPr>
                <w:rFonts w:ascii="Times New Roman" w:hAnsi="Times New Roman" w:cs="Times New Roman"/>
                <w:sz w:val="20"/>
                <w:szCs w:val="20"/>
              </w:rPr>
            </w:pPr>
            <w:r>
              <w:t>The approved "And Justice for All" poster was not posted in a prominent location and visible to all program participants.</w:t>
            </w:r>
          </w:p>
        </w:tc>
      </w:tr>
      <w:tr w:rsidR="0058217A" w14:paraId="78EB4EF1" w14:textId="77777777" w:rsidTr="008175F8">
        <w:trPr>
          <w:trHeight w:val="37"/>
        </w:trPr>
        <w:tc>
          <w:tcPr>
            <w:tcW w:w="8545" w:type="dxa"/>
            <w:shd w:val="clear" w:color="auto" w:fill="auto"/>
          </w:tcPr>
          <w:p w14:paraId="20FBDA1D" w14:textId="77777777" w:rsidR="00A53CEA" w:rsidRPr="005B0132" w:rsidRDefault="00727755" w:rsidP="00A53CEA">
            <w:pPr>
              <w:pStyle w:val="ListParagraph"/>
              <w:numPr>
                <w:ilvl w:val="0"/>
                <w:numId w:val="2"/>
              </w:numPr>
              <w:ind w:left="540"/>
              <w:rPr>
                <w:rFonts w:ascii="Times New Roman" w:hAnsi="Times New Roman" w:cs="Times New Roman"/>
                <w:sz w:val="20"/>
                <w:szCs w:val="20"/>
              </w:rPr>
            </w:pPr>
            <w:r>
              <w:t xml:space="preserve">The School Food Authority did not use the </w:t>
            </w:r>
            <w:proofErr w:type="gramStart"/>
            <w:r>
              <w:t>Nuts and Bolts</w:t>
            </w:r>
            <w:proofErr w:type="gramEnd"/>
            <w:r>
              <w:t xml:space="preserve"> OnDemand: Civil Rights in Child Nutrition Programs to train staff.</w:t>
            </w:r>
          </w:p>
        </w:tc>
      </w:tr>
      <w:tr w:rsidR="0058217A" w14:paraId="20B6EF85" w14:textId="77777777" w:rsidTr="008175F8">
        <w:trPr>
          <w:trHeight w:val="37"/>
        </w:trPr>
        <w:tc>
          <w:tcPr>
            <w:tcW w:w="8545" w:type="dxa"/>
            <w:shd w:val="clear" w:color="auto" w:fill="auto"/>
          </w:tcPr>
          <w:p w14:paraId="76406D88" w14:textId="77777777" w:rsidR="00A53CEA" w:rsidRPr="005B0132" w:rsidRDefault="00727755"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58217A" w14:paraId="62362569" w14:textId="77777777" w:rsidTr="008175F8">
        <w:trPr>
          <w:trHeight w:val="37"/>
        </w:trPr>
        <w:tc>
          <w:tcPr>
            <w:tcW w:w="8545" w:type="dxa"/>
            <w:shd w:val="clear" w:color="auto" w:fill="auto"/>
          </w:tcPr>
          <w:p w14:paraId="250F9790" w14:textId="77777777" w:rsidR="00A53CEA" w:rsidRPr="005B0132" w:rsidRDefault="00727755"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58217A" w14:paraId="645B79A6" w14:textId="77777777" w:rsidTr="008175F8">
        <w:trPr>
          <w:trHeight w:val="37"/>
        </w:trPr>
        <w:tc>
          <w:tcPr>
            <w:tcW w:w="8545" w:type="dxa"/>
            <w:shd w:val="clear" w:color="auto" w:fill="auto"/>
          </w:tcPr>
          <w:p w14:paraId="52460C87" w14:textId="77777777" w:rsidR="00A53CEA" w:rsidRPr="005B0132" w:rsidRDefault="00727755"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2456B0A5" w14:textId="77777777" w:rsidR="00A53CEA" w:rsidRPr="00223718" w:rsidRDefault="00000000" w:rsidP="00A53CEA">
      <w:pPr>
        <w:pStyle w:val="Normal0"/>
        <w:rPr>
          <w:rFonts w:ascii="Times New Roman" w:hAnsi="Times New Roman" w:cs="Times New Roman"/>
          <w:sz w:val="20"/>
          <w:szCs w:val="20"/>
        </w:rPr>
      </w:pPr>
    </w:p>
    <w:p w14:paraId="2CC36D87" w14:textId="77777777" w:rsidR="00A53CEA" w:rsidRDefault="00000000" w:rsidP="00A53CEA">
      <w:pPr>
        <w:pStyle w:val="Normal0"/>
      </w:pPr>
    </w:p>
    <w:p w14:paraId="604DA7BC"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8217A" w14:paraId="1F420249" w14:textId="77777777" w:rsidTr="00A708A7">
        <w:trPr>
          <w:trHeight w:val="37"/>
        </w:trPr>
        <w:tc>
          <w:tcPr>
            <w:tcW w:w="8545" w:type="dxa"/>
            <w:shd w:val="clear" w:color="auto" w:fill="31849B" w:themeFill="accent5" w:themeFillShade="BF"/>
          </w:tcPr>
          <w:p w14:paraId="1E28D361" w14:textId="77777777" w:rsidR="00E2351D" w:rsidRPr="00935CAD" w:rsidRDefault="00727755" w:rsidP="00A708A7">
            <w:pPr>
              <w:pStyle w:val="Normal1"/>
              <w:rPr>
                <w:rFonts w:ascii="Times New Roman" w:hAnsi="Times New Roman" w:cs="Times New Roman"/>
                <w:b/>
                <w:i/>
                <w:color w:val="DBE5F1" w:themeColor="accent1" w:themeTint="33"/>
                <w:sz w:val="24"/>
                <w:szCs w:val="24"/>
              </w:rPr>
            </w:pPr>
            <w:r w:rsidRPr="00186F06">
              <w:rPr>
                <w:rFonts w:ascii="Times New Roman" w:hAnsi="Times New Roman" w:cs="Times New Roman"/>
                <w:b/>
                <w:i/>
                <w:color w:val="auto"/>
                <w:sz w:val="24"/>
                <w:szCs w:val="24"/>
              </w:rPr>
              <w:lastRenderedPageBreak/>
              <w:t>Noteworthy Observations</w:t>
            </w:r>
          </w:p>
        </w:tc>
      </w:tr>
      <w:tr w:rsidR="0058217A" w14:paraId="3E7035F3" w14:textId="77777777" w:rsidTr="00A708A7">
        <w:trPr>
          <w:trHeight w:val="37"/>
        </w:trPr>
        <w:tc>
          <w:tcPr>
            <w:tcW w:w="8545" w:type="dxa"/>
            <w:shd w:val="clear" w:color="auto" w:fill="auto"/>
          </w:tcPr>
          <w:p w14:paraId="425E8063" w14:textId="77777777" w:rsidR="00E2351D" w:rsidRPr="00935CAD" w:rsidRDefault="00727755" w:rsidP="00A708A7">
            <w:pPr>
              <w:pStyle w:val="Normal1"/>
              <w:rPr>
                <w:rFonts w:ascii="Times New Roman" w:hAnsi="Times New Roman" w:cs="Times New Roman"/>
                <w:sz w:val="20"/>
                <w:szCs w:val="20"/>
              </w:rPr>
            </w:pPr>
            <w:r>
              <w:t>The Review Team found the following noteworthy items: Overall the program was great! The kids seemed to enjoy the food that was being served and staff seemed to enjoy their work.</w:t>
            </w:r>
          </w:p>
        </w:tc>
      </w:tr>
    </w:tbl>
    <w:p w14:paraId="71D278E6"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CDE6A" w14:textId="77777777" w:rsidR="00C379A8" w:rsidRDefault="00C379A8">
      <w:r>
        <w:separator/>
      </w:r>
    </w:p>
  </w:endnote>
  <w:endnote w:type="continuationSeparator" w:id="0">
    <w:p w14:paraId="4C743D4B" w14:textId="77777777" w:rsidR="00C379A8" w:rsidRDefault="00C3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AEEE" w14:textId="77777777" w:rsidR="0037068A" w:rsidRDefault="00727755" w:rsidP="000F3A03">
    <w:pPr>
      <w:pStyle w:val="Footer"/>
      <w:jc w:val="center"/>
      <w:rPr>
        <w:sz w:val="14"/>
      </w:rPr>
    </w:pPr>
    <w:r>
      <w:rPr>
        <w:sz w:val="14"/>
      </w:rPr>
      <w:t xml:space="preserve">This institution is an equal opportunity </w:t>
    </w:r>
    <w:proofErr w:type="gramStart"/>
    <w:r>
      <w:rPr>
        <w:sz w:val="14"/>
      </w:rPr>
      <w:t>provider</w:t>
    </w:r>
    <w:proofErr w:type="gramEnd"/>
  </w:p>
  <w:p w14:paraId="738DCCE1"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212A" w14:textId="77777777" w:rsidR="0037068A" w:rsidRDefault="00727755" w:rsidP="000F3A03">
    <w:pPr>
      <w:pStyle w:val="Footer0"/>
      <w:jc w:val="center"/>
      <w:rPr>
        <w:sz w:val="14"/>
      </w:rPr>
    </w:pPr>
    <w:r>
      <w:rPr>
        <w:sz w:val="14"/>
      </w:rPr>
      <w:t xml:space="preserve">This institution is an equal opportunity </w:t>
    </w:r>
    <w:proofErr w:type="gramStart"/>
    <w:r>
      <w:rPr>
        <w:sz w:val="14"/>
      </w:rPr>
      <w:t>provider</w:t>
    </w:r>
    <w:proofErr w:type="gramEnd"/>
  </w:p>
  <w:p w14:paraId="1B2C0327"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4CF7" w14:textId="77777777" w:rsidR="00C379A8" w:rsidRDefault="00C379A8">
      <w:r>
        <w:separator/>
      </w:r>
    </w:p>
  </w:footnote>
  <w:footnote w:type="continuationSeparator" w:id="0">
    <w:p w14:paraId="5466D05C" w14:textId="77777777" w:rsidR="00C379A8" w:rsidRDefault="00C37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4740F9A2">
      <w:start w:val="1"/>
      <w:numFmt w:val="decimal"/>
      <w:lvlText w:val="%1."/>
      <w:lvlJc w:val="left"/>
      <w:pPr>
        <w:ind w:left="720" w:hanging="360"/>
      </w:pPr>
      <w:rPr>
        <w:rFonts w:hint="default"/>
      </w:rPr>
    </w:lvl>
    <w:lvl w:ilvl="1" w:tplc="4B66E50C" w:tentative="1">
      <w:start w:val="1"/>
      <w:numFmt w:val="lowerLetter"/>
      <w:lvlText w:val="%2."/>
      <w:lvlJc w:val="left"/>
      <w:pPr>
        <w:ind w:left="1440" w:hanging="360"/>
      </w:pPr>
    </w:lvl>
    <w:lvl w:ilvl="2" w:tplc="A22AD776" w:tentative="1">
      <w:start w:val="1"/>
      <w:numFmt w:val="lowerRoman"/>
      <w:lvlText w:val="%3."/>
      <w:lvlJc w:val="right"/>
      <w:pPr>
        <w:ind w:left="2160" w:hanging="180"/>
      </w:pPr>
    </w:lvl>
    <w:lvl w:ilvl="3" w:tplc="7A2C8DA6" w:tentative="1">
      <w:start w:val="1"/>
      <w:numFmt w:val="decimal"/>
      <w:lvlText w:val="%4."/>
      <w:lvlJc w:val="left"/>
      <w:pPr>
        <w:ind w:left="2880" w:hanging="360"/>
      </w:pPr>
    </w:lvl>
    <w:lvl w:ilvl="4" w:tplc="8952B440" w:tentative="1">
      <w:start w:val="1"/>
      <w:numFmt w:val="lowerLetter"/>
      <w:lvlText w:val="%5."/>
      <w:lvlJc w:val="left"/>
      <w:pPr>
        <w:ind w:left="3600" w:hanging="360"/>
      </w:pPr>
    </w:lvl>
    <w:lvl w:ilvl="5" w:tplc="9F02970E" w:tentative="1">
      <w:start w:val="1"/>
      <w:numFmt w:val="lowerRoman"/>
      <w:lvlText w:val="%6."/>
      <w:lvlJc w:val="right"/>
      <w:pPr>
        <w:ind w:left="4320" w:hanging="180"/>
      </w:pPr>
    </w:lvl>
    <w:lvl w:ilvl="6" w:tplc="577A39B2" w:tentative="1">
      <w:start w:val="1"/>
      <w:numFmt w:val="decimal"/>
      <w:lvlText w:val="%7."/>
      <w:lvlJc w:val="left"/>
      <w:pPr>
        <w:ind w:left="5040" w:hanging="360"/>
      </w:pPr>
    </w:lvl>
    <w:lvl w:ilvl="7" w:tplc="DE1A437E" w:tentative="1">
      <w:start w:val="1"/>
      <w:numFmt w:val="lowerLetter"/>
      <w:lvlText w:val="%8."/>
      <w:lvlJc w:val="left"/>
      <w:pPr>
        <w:ind w:left="5760" w:hanging="360"/>
      </w:pPr>
    </w:lvl>
    <w:lvl w:ilvl="8" w:tplc="B6206EC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2CF63050">
      <w:start w:val="1"/>
      <w:numFmt w:val="bullet"/>
      <w:lvlText w:val=""/>
      <w:lvlJc w:val="left"/>
      <w:pPr>
        <w:ind w:left="720" w:hanging="360"/>
      </w:pPr>
      <w:rPr>
        <w:rFonts w:ascii="Symbol" w:hAnsi="Symbol" w:hint="default"/>
      </w:rPr>
    </w:lvl>
    <w:lvl w:ilvl="1" w:tplc="C674DB5E" w:tentative="1">
      <w:start w:val="1"/>
      <w:numFmt w:val="bullet"/>
      <w:lvlText w:val="o"/>
      <w:lvlJc w:val="left"/>
      <w:pPr>
        <w:ind w:left="1440" w:hanging="360"/>
      </w:pPr>
      <w:rPr>
        <w:rFonts w:ascii="Courier New" w:hAnsi="Courier New" w:cs="Courier New" w:hint="default"/>
      </w:rPr>
    </w:lvl>
    <w:lvl w:ilvl="2" w:tplc="1E88B94A" w:tentative="1">
      <w:start w:val="1"/>
      <w:numFmt w:val="bullet"/>
      <w:lvlText w:val=""/>
      <w:lvlJc w:val="left"/>
      <w:pPr>
        <w:ind w:left="2160" w:hanging="360"/>
      </w:pPr>
      <w:rPr>
        <w:rFonts w:ascii="Wingdings" w:hAnsi="Wingdings" w:hint="default"/>
      </w:rPr>
    </w:lvl>
    <w:lvl w:ilvl="3" w:tplc="E19EE52E" w:tentative="1">
      <w:start w:val="1"/>
      <w:numFmt w:val="bullet"/>
      <w:lvlText w:val=""/>
      <w:lvlJc w:val="left"/>
      <w:pPr>
        <w:ind w:left="2880" w:hanging="360"/>
      </w:pPr>
      <w:rPr>
        <w:rFonts w:ascii="Symbol" w:hAnsi="Symbol" w:hint="default"/>
      </w:rPr>
    </w:lvl>
    <w:lvl w:ilvl="4" w:tplc="C180E0CA" w:tentative="1">
      <w:start w:val="1"/>
      <w:numFmt w:val="bullet"/>
      <w:lvlText w:val="o"/>
      <w:lvlJc w:val="left"/>
      <w:pPr>
        <w:ind w:left="3600" w:hanging="360"/>
      </w:pPr>
      <w:rPr>
        <w:rFonts w:ascii="Courier New" w:hAnsi="Courier New" w:cs="Courier New" w:hint="default"/>
      </w:rPr>
    </w:lvl>
    <w:lvl w:ilvl="5" w:tplc="2E363B54" w:tentative="1">
      <w:start w:val="1"/>
      <w:numFmt w:val="bullet"/>
      <w:lvlText w:val=""/>
      <w:lvlJc w:val="left"/>
      <w:pPr>
        <w:ind w:left="4320" w:hanging="360"/>
      </w:pPr>
      <w:rPr>
        <w:rFonts w:ascii="Wingdings" w:hAnsi="Wingdings" w:hint="default"/>
      </w:rPr>
    </w:lvl>
    <w:lvl w:ilvl="6" w:tplc="826C099E" w:tentative="1">
      <w:start w:val="1"/>
      <w:numFmt w:val="bullet"/>
      <w:lvlText w:val=""/>
      <w:lvlJc w:val="left"/>
      <w:pPr>
        <w:ind w:left="5040" w:hanging="360"/>
      </w:pPr>
      <w:rPr>
        <w:rFonts w:ascii="Symbol" w:hAnsi="Symbol" w:hint="default"/>
      </w:rPr>
    </w:lvl>
    <w:lvl w:ilvl="7" w:tplc="341ECBB8" w:tentative="1">
      <w:start w:val="1"/>
      <w:numFmt w:val="bullet"/>
      <w:lvlText w:val="o"/>
      <w:lvlJc w:val="left"/>
      <w:pPr>
        <w:ind w:left="5760" w:hanging="360"/>
      </w:pPr>
      <w:rPr>
        <w:rFonts w:ascii="Courier New" w:hAnsi="Courier New" w:cs="Courier New" w:hint="default"/>
      </w:rPr>
    </w:lvl>
    <w:lvl w:ilvl="8" w:tplc="EB0A98D6" w:tentative="1">
      <w:start w:val="1"/>
      <w:numFmt w:val="bullet"/>
      <w:lvlText w:val=""/>
      <w:lvlJc w:val="left"/>
      <w:pPr>
        <w:ind w:left="6480" w:hanging="360"/>
      </w:pPr>
      <w:rPr>
        <w:rFonts w:ascii="Wingdings" w:hAnsi="Wingdings" w:hint="default"/>
      </w:rPr>
    </w:lvl>
  </w:abstractNum>
  <w:num w:numId="1" w16cid:durableId="779958197">
    <w:abstractNumId w:val="0"/>
  </w:num>
  <w:num w:numId="2" w16cid:durableId="1549295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7A"/>
    <w:rsid w:val="00186F06"/>
    <w:rsid w:val="0058217A"/>
    <w:rsid w:val="00727755"/>
    <w:rsid w:val="00926A6D"/>
    <w:rsid w:val="00C379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8D7B8"/>
  <w15:docId w15:val="{B4A05748-7622-4E28-A8D9-18318C19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Wellesley Public Schools Administrative Review Summary School Year 2022-2023</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Wellesley Public Schools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