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6A36" w14:textId="77777777" w:rsidR="00CA19B4" w:rsidRPr="00200779" w:rsidRDefault="003716B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AF37735" w14:textId="77777777" w:rsidR="00CA19B4" w:rsidRDefault="00CA19B4" w:rsidP="00CA19B4">
      <w:pPr>
        <w:jc w:val="center"/>
        <w:rPr>
          <w:rFonts w:ascii="Times New Roman" w:hAnsi="Times New Roman" w:cs="Times New Roman"/>
          <w:sz w:val="24"/>
          <w:szCs w:val="24"/>
        </w:rPr>
      </w:pPr>
    </w:p>
    <w:p w14:paraId="3930DAB6" w14:textId="77777777" w:rsidR="00CA19B4" w:rsidRDefault="003716B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2434346" w14:textId="77777777" w:rsidR="00CA19B4" w:rsidRDefault="00CA19B4" w:rsidP="00CA19B4">
      <w:pPr>
        <w:rPr>
          <w:rFonts w:ascii="Times New Roman" w:hAnsi="Times New Roman" w:cs="Times New Roman"/>
          <w:sz w:val="20"/>
          <w:szCs w:val="20"/>
        </w:rPr>
      </w:pPr>
    </w:p>
    <w:p w14:paraId="09788F07" w14:textId="77777777" w:rsidR="00CA19B4" w:rsidRDefault="00CA19B4" w:rsidP="00CA19B4">
      <w:pPr>
        <w:rPr>
          <w:rFonts w:ascii="Times New Roman" w:hAnsi="Times New Roman" w:cs="Times New Roman"/>
          <w:sz w:val="20"/>
          <w:szCs w:val="20"/>
        </w:rPr>
      </w:pPr>
    </w:p>
    <w:p w14:paraId="7113B4AA" w14:textId="77777777" w:rsidR="00CA19B4" w:rsidRPr="00B63138" w:rsidRDefault="003716B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Franklin School Committee</w:t>
      </w:r>
      <w:bookmarkEnd w:id="0"/>
    </w:p>
    <w:p w14:paraId="1C06D5A5" w14:textId="77777777" w:rsidR="00CA19B4" w:rsidRDefault="00CA19B4" w:rsidP="00CA19B4">
      <w:pPr>
        <w:rPr>
          <w:rFonts w:ascii="Times New Roman" w:hAnsi="Times New Roman" w:cs="Times New Roman"/>
          <w:sz w:val="20"/>
          <w:szCs w:val="20"/>
        </w:rPr>
      </w:pPr>
    </w:p>
    <w:p w14:paraId="4D3EE665" w14:textId="77777777" w:rsidR="00CA19B4" w:rsidRDefault="003716B6"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01/09/2024</w:t>
      </w:r>
      <w:bookmarkEnd w:id="1"/>
      <w:proofErr w:type="gramEnd"/>
    </w:p>
    <w:p w14:paraId="0119872A" w14:textId="77777777" w:rsidR="00CA19B4" w:rsidRDefault="00CA19B4" w:rsidP="00CA19B4">
      <w:pPr>
        <w:rPr>
          <w:rFonts w:ascii="Times New Roman" w:hAnsi="Times New Roman" w:cs="Times New Roman"/>
          <w:sz w:val="20"/>
          <w:szCs w:val="20"/>
        </w:rPr>
      </w:pPr>
    </w:p>
    <w:p w14:paraId="4B62FAE6" w14:textId="77777777" w:rsidR="00CA19B4" w:rsidRDefault="003716B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01/11/2024</w:t>
      </w:r>
      <w:bookmarkEnd w:id="2"/>
      <w:proofErr w:type="gramEnd"/>
    </w:p>
    <w:p w14:paraId="2F401C94" w14:textId="77777777" w:rsidR="00CA19B4" w:rsidRDefault="003716B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9952298" w14:textId="77777777" w:rsidR="00CA19B4" w:rsidRDefault="00CA19B4" w:rsidP="00CA19B4">
      <w:pPr>
        <w:pBdr>
          <w:bottom w:val="single" w:sz="12" w:space="1" w:color="auto"/>
        </w:pBdr>
        <w:rPr>
          <w:rFonts w:ascii="Times New Roman" w:hAnsi="Times New Roman" w:cs="Times New Roman"/>
          <w:sz w:val="20"/>
          <w:szCs w:val="20"/>
        </w:rPr>
      </w:pPr>
    </w:p>
    <w:p w14:paraId="795D1056" w14:textId="77777777" w:rsidR="00CA19B4" w:rsidRDefault="003716B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2489B66" w14:textId="77777777" w:rsidR="00CA19B4" w:rsidRDefault="00CA19B4" w:rsidP="00CA19B4">
      <w:pPr>
        <w:rPr>
          <w:rFonts w:ascii="Times New Roman" w:hAnsi="Times New Roman" w:cs="Times New Roman"/>
          <w:sz w:val="20"/>
          <w:szCs w:val="20"/>
        </w:rPr>
      </w:pPr>
    </w:p>
    <w:p w14:paraId="367E37C0" w14:textId="77777777" w:rsidR="00CA19B4" w:rsidRPr="00223718" w:rsidRDefault="003716B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32D9439" w14:textId="77777777" w:rsidR="00CA19B4" w:rsidRDefault="00CA19B4" w:rsidP="00CA19B4">
      <w:pPr>
        <w:rPr>
          <w:rFonts w:ascii="Times New Roman" w:hAnsi="Times New Roman" w:cs="Times New Roman"/>
          <w:sz w:val="20"/>
          <w:szCs w:val="20"/>
        </w:rPr>
      </w:pPr>
    </w:p>
    <w:p w14:paraId="269C2686" w14:textId="77777777" w:rsidR="00CA19B4" w:rsidRDefault="003716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F7EB806" w14:textId="77777777" w:rsidR="00CA19B4" w:rsidRDefault="00CA19B4" w:rsidP="00CA19B4">
      <w:pPr>
        <w:ind w:left="720"/>
        <w:rPr>
          <w:rFonts w:ascii="Times New Roman" w:hAnsi="Times New Roman" w:cs="Times New Roman"/>
          <w:sz w:val="20"/>
          <w:szCs w:val="20"/>
        </w:rPr>
      </w:pPr>
    </w:p>
    <w:bookmarkStart w:id="3" w:name="CHK_SBP"/>
    <w:p w14:paraId="4B6693BF" w14:textId="77777777" w:rsidR="00CA19B4" w:rsidRDefault="003716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393EF0DC" w14:textId="77777777" w:rsidR="00CA19B4" w:rsidRDefault="003716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EAB0608" w14:textId="77777777" w:rsidR="00CA19B4" w:rsidRDefault="003716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2134024" w14:textId="77777777" w:rsidR="00CA19B4" w:rsidRDefault="003716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79079BE" w14:textId="77777777" w:rsidR="00CA19B4" w:rsidRDefault="003716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C9B77F7" w14:textId="77777777" w:rsidR="00CA19B4" w:rsidRDefault="003716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3562800" w14:textId="77777777" w:rsidR="00CA19B4" w:rsidRDefault="00CA19B4" w:rsidP="00CA19B4">
      <w:pPr>
        <w:rPr>
          <w:rFonts w:ascii="Times New Roman" w:hAnsi="Times New Roman" w:cs="Times New Roman"/>
          <w:sz w:val="20"/>
          <w:szCs w:val="20"/>
        </w:rPr>
      </w:pPr>
    </w:p>
    <w:p w14:paraId="4B499025" w14:textId="77777777" w:rsidR="00CA19B4" w:rsidRDefault="003716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02BB6ED" w14:textId="77777777" w:rsidR="00CA19B4" w:rsidRDefault="00CA19B4" w:rsidP="00CA19B4">
      <w:pPr>
        <w:ind w:left="720"/>
        <w:rPr>
          <w:rFonts w:ascii="Times New Roman" w:hAnsi="Times New Roman" w:cs="Times New Roman"/>
          <w:sz w:val="20"/>
          <w:szCs w:val="20"/>
        </w:rPr>
      </w:pPr>
    </w:p>
    <w:bookmarkStart w:id="9" w:name="CHK_CEP"/>
    <w:p w14:paraId="081599FD" w14:textId="77777777" w:rsidR="00CA19B4" w:rsidRDefault="003716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FC12400" w14:textId="77777777" w:rsidR="00CA19B4" w:rsidRDefault="003716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F8EEA77" w14:textId="77777777" w:rsidR="00CA19B4" w:rsidRDefault="003716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8C5C899" w14:textId="77777777" w:rsidR="00CA19B4" w:rsidRDefault="003716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6AD68AE" w14:textId="77777777" w:rsidR="00CA19B4" w:rsidRDefault="00CA19B4" w:rsidP="00CA19B4">
      <w:pPr>
        <w:rPr>
          <w:rFonts w:ascii="Times New Roman" w:hAnsi="Times New Roman" w:cs="Times New Roman"/>
          <w:sz w:val="20"/>
          <w:szCs w:val="20"/>
        </w:rPr>
      </w:pPr>
    </w:p>
    <w:p w14:paraId="35959F8C" w14:textId="77777777" w:rsidR="00CA19B4" w:rsidRPr="00D6151F" w:rsidRDefault="003716B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8168A83" w14:textId="77777777" w:rsidR="00CA19B4" w:rsidRDefault="00CA19B4" w:rsidP="00CA19B4">
      <w:pPr>
        <w:rPr>
          <w:rFonts w:ascii="Times New Roman" w:hAnsi="Times New Roman" w:cs="Times New Roman"/>
          <w:sz w:val="20"/>
          <w:szCs w:val="20"/>
        </w:rPr>
      </w:pPr>
    </w:p>
    <w:p w14:paraId="23CC9676" w14:textId="77777777" w:rsidR="00CA19B4" w:rsidRDefault="003716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AB502A8" w14:textId="77777777" w:rsidR="00CA19B4" w:rsidRDefault="003716B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D33E66A" w14:textId="77777777" w:rsidR="00CA19B4" w:rsidRDefault="00CA19B4" w:rsidP="00CA19B4">
      <w:pPr>
        <w:ind w:firstLine="720"/>
        <w:rPr>
          <w:rFonts w:ascii="Times New Roman" w:hAnsi="Times New Roman" w:cs="Times New Roman"/>
          <w:sz w:val="20"/>
          <w:szCs w:val="20"/>
        </w:rPr>
      </w:pPr>
    </w:p>
    <w:p w14:paraId="1B1B1BE5" w14:textId="77777777" w:rsidR="00CA19B4" w:rsidRDefault="003716B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A09DA2F" w14:textId="77777777" w:rsidR="006D68B7" w:rsidRDefault="006D68B7">
      <w:pPr>
        <w:sectPr w:rsidR="006D68B7" w:rsidSect="00B05158">
          <w:footerReference w:type="default" r:id="rId7"/>
          <w:pgSz w:w="12240" w:h="15840"/>
          <w:pgMar w:top="1440" w:right="1440" w:bottom="1440" w:left="1440" w:header="720" w:footer="720" w:gutter="0"/>
          <w:cols w:space="720"/>
        </w:sectPr>
      </w:pPr>
    </w:p>
    <w:p w14:paraId="67042D8A" w14:textId="77777777" w:rsidR="00A53CEA" w:rsidRDefault="00A53CEA" w:rsidP="00A53CEA">
      <w:pPr>
        <w:ind w:firstLine="720"/>
        <w:rPr>
          <w:rFonts w:ascii="Times New Roman" w:hAnsi="Times New Roman" w:cs="Times New Roman"/>
          <w:sz w:val="20"/>
          <w:szCs w:val="20"/>
        </w:rPr>
      </w:pPr>
    </w:p>
    <w:p w14:paraId="2653F9B3" w14:textId="77777777" w:rsidR="00A53CEA" w:rsidRPr="00C61944" w:rsidRDefault="003716B6"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93485" w14:paraId="3853854C" w14:textId="77777777" w:rsidTr="008175F8">
        <w:trPr>
          <w:trHeight w:val="37"/>
        </w:trPr>
        <w:tc>
          <w:tcPr>
            <w:tcW w:w="8545" w:type="dxa"/>
            <w:shd w:val="clear" w:color="auto" w:fill="31849B"/>
          </w:tcPr>
          <w:p w14:paraId="7E9F1773" w14:textId="77777777" w:rsidR="00A53CEA" w:rsidRPr="005B0132" w:rsidRDefault="003716B6" w:rsidP="008175F8">
            <w:pPr>
              <w:rPr>
                <w:rFonts w:asciiTheme="minorHAnsi" w:hAnsiTheme="minorHAnsi" w:cstheme="minorHAnsi"/>
                <w:b/>
                <w:i/>
                <w:color w:val="DBE5F1" w:themeColor="accent1" w:themeTint="33"/>
                <w:sz w:val="32"/>
                <w:szCs w:val="20"/>
              </w:rPr>
            </w:pPr>
            <w:r>
              <w:t>Meal Patterns and Nutritional Quality</w:t>
            </w:r>
          </w:p>
        </w:tc>
      </w:tr>
      <w:tr w:rsidR="00A93485" w14:paraId="294BA8A0" w14:textId="77777777" w:rsidTr="008175F8">
        <w:trPr>
          <w:trHeight w:val="37"/>
        </w:trPr>
        <w:tc>
          <w:tcPr>
            <w:tcW w:w="8545" w:type="dxa"/>
            <w:shd w:val="clear" w:color="auto" w:fill="D9D9D9"/>
          </w:tcPr>
          <w:p w14:paraId="772D8B73" w14:textId="77777777" w:rsidR="00A53CEA" w:rsidRPr="0076532F" w:rsidRDefault="003716B6" w:rsidP="008175F8">
            <w:pPr>
              <w:rPr>
                <w:rFonts w:ascii="Times New Roman" w:hAnsi="Times New Roman" w:cs="Times New Roman"/>
                <w:b/>
                <w:sz w:val="20"/>
                <w:szCs w:val="20"/>
              </w:rPr>
            </w:pPr>
            <w:r>
              <w:t>Meal Components &amp; Quantities- Lunch Program</w:t>
            </w:r>
          </w:p>
        </w:tc>
      </w:tr>
      <w:tr w:rsidR="00A93485" w14:paraId="0A3D137B" w14:textId="77777777" w:rsidTr="008175F8">
        <w:trPr>
          <w:trHeight w:val="37"/>
        </w:trPr>
        <w:tc>
          <w:tcPr>
            <w:tcW w:w="8545" w:type="dxa"/>
            <w:shd w:val="clear" w:color="auto" w:fill="auto"/>
          </w:tcPr>
          <w:p w14:paraId="5690C0B0"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A93485" w14:paraId="62ED759E" w14:textId="77777777" w:rsidTr="008175F8">
        <w:trPr>
          <w:trHeight w:val="37"/>
        </w:trPr>
        <w:tc>
          <w:tcPr>
            <w:tcW w:w="8545" w:type="dxa"/>
            <w:shd w:val="clear" w:color="auto" w:fill="auto"/>
          </w:tcPr>
          <w:p w14:paraId="64210C9B"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The posted lunch signage promotes other beverages as an alternative selection to fluid milk throughout the food service area.</w:t>
            </w:r>
          </w:p>
        </w:tc>
      </w:tr>
      <w:tr w:rsidR="00A93485" w14:paraId="2A7BDABB" w14:textId="77777777" w:rsidTr="008175F8">
        <w:trPr>
          <w:trHeight w:val="37"/>
        </w:trPr>
        <w:tc>
          <w:tcPr>
            <w:tcW w:w="8545" w:type="dxa"/>
            <w:shd w:val="clear" w:color="auto" w:fill="31849B"/>
          </w:tcPr>
          <w:p w14:paraId="4AC60A09" w14:textId="77777777" w:rsidR="00A53CEA" w:rsidRPr="005B0132" w:rsidRDefault="003716B6" w:rsidP="008175F8">
            <w:pPr>
              <w:rPr>
                <w:rFonts w:asciiTheme="minorHAnsi" w:hAnsiTheme="minorHAnsi" w:cstheme="minorHAnsi"/>
                <w:b/>
                <w:i/>
                <w:color w:val="DBE5F1" w:themeColor="accent1" w:themeTint="33"/>
                <w:sz w:val="32"/>
                <w:szCs w:val="20"/>
              </w:rPr>
            </w:pPr>
            <w:r>
              <w:t>School Nutrition Environment</w:t>
            </w:r>
          </w:p>
        </w:tc>
      </w:tr>
      <w:tr w:rsidR="00A93485" w14:paraId="77E991A8" w14:textId="77777777" w:rsidTr="008175F8">
        <w:trPr>
          <w:trHeight w:val="37"/>
        </w:trPr>
        <w:tc>
          <w:tcPr>
            <w:tcW w:w="8545" w:type="dxa"/>
            <w:shd w:val="clear" w:color="auto" w:fill="D9D9D9"/>
          </w:tcPr>
          <w:p w14:paraId="6C82FB24" w14:textId="77777777" w:rsidR="00A53CEA" w:rsidRPr="0076532F" w:rsidRDefault="003716B6" w:rsidP="008175F8">
            <w:pPr>
              <w:rPr>
                <w:rFonts w:ascii="Times New Roman" w:hAnsi="Times New Roman" w:cs="Times New Roman"/>
                <w:b/>
                <w:sz w:val="20"/>
                <w:szCs w:val="20"/>
              </w:rPr>
            </w:pPr>
            <w:r>
              <w:t>Food Safety</w:t>
            </w:r>
          </w:p>
        </w:tc>
      </w:tr>
      <w:tr w:rsidR="00A93485" w14:paraId="64CAA74E" w14:textId="77777777" w:rsidTr="008175F8">
        <w:trPr>
          <w:trHeight w:val="37"/>
        </w:trPr>
        <w:tc>
          <w:tcPr>
            <w:tcW w:w="8545" w:type="dxa"/>
            <w:shd w:val="clear" w:color="auto" w:fill="auto"/>
          </w:tcPr>
          <w:p w14:paraId="5685C45A"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A93485" w14:paraId="73F84D74" w14:textId="77777777" w:rsidTr="008175F8">
        <w:trPr>
          <w:trHeight w:val="37"/>
        </w:trPr>
        <w:tc>
          <w:tcPr>
            <w:tcW w:w="8545" w:type="dxa"/>
            <w:shd w:val="clear" w:color="auto" w:fill="auto"/>
          </w:tcPr>
          <w:p w14:paraId="4D8149C8"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A93485" w14:paraId="464F953D" w14:textId="77777777" w:rsidTr="008175F8">
        <w:trPr>
          <w:trHeight w:val="37"/>
        </w:trPr>
        <w:tc>
          <w:tcPr>
            <w:tcW w:w="8545" w:type="dxa"/>
            <w:shd w:val="clear" w:color="auto" w:fill="auto"/>
          </w:tcPr>
          <w:p w14:paraId="17C04624"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A93485" w14:paraId="58771AEF" w14:textId="77777777" w:rsidTr="008175F8">
        <w:trPr>
          <w:trHeight w:val="37"/>
        </w:trPr>
        <w:tc>
          <w:tcPr>
            <w:tcW w:w="8545" w:type="dxa"/>
            <w:shd w:val="clear" w:color="auto" w:fill="auto"/>
          </w:tcPr>
          <w:p w14:paraId="761D2DE8"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93485" w14:paraId="024C0ED3" w14:textId="77777777" w:rsidTr="008175F8">
        <w:trPr>
          <w:trHeight w:val="37"/>
        </w:trPr>
        <w:tc>
          <w:tcPr>
            <w:tcW w:w="8545" w:type="dxa"/>
            <w:shd w:val="clear" w:color="auto" w:fill="31849B"/>
          </w:tcPr>
          <w:p w14:paraId="6C513430" w14:textId="77777777" w:rsidR="00A53CEA" w:rsidRPr="005B0132" w:rsidRDefault="003716B6" w:rsidP="008175F8">
            <w:pPr>
              <w:rPr>
                <w:rFonts w:asciiTheme="minorHAnsi" w:hAnsiTheme="minorHAnsi" w:cstheme="minorHAnsi"/>
                <w:b/>
                <w:i/>
                <w:color w:val="DBE5F1" w:themeColor="accent1" w:themeTint="33"/>
                <w:sz w:val="32"/>
                <w:szCs w:val="20"/>
              </w:rPr>
            </w:pPr>
            <w:r>
              <w:t>Civil Rights</w:t>
            </w:r>
          </w:p>
        </w:tc>
      </w:tr>
      <w:tr w:rsidR="00A93485" w14:paraId="75DFFA97" w14:textId="77777777" w:rsidTr="008175F8">
        <w:trPr>
          <w:trHeight w:val="37"/>
        </w:trPr>
        <w:tc>
          <w:tcPr>
            <w:tcW w:w="8545" w:type="dxa"/>
            <w:shd w:val="clear" w:color="auto" w:fill="auto"/>
          </w:tcPr>
          <w:p w14:paraId="3AE17205"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A93485" w14:paraId="2BECDF4F" w14:textId="77777777" w:rsidTr="008175F8">
        <w:trPr>
          <w:trHeight w:val="37"/>
        </w:trPr>
        <w:tc>
          <w:tcPr>
            <w:tcW w:w="8545" w:type="dxa"/>
            <w:shd w:val="clear" w:color="auto" w:fill="auto"/>
          </w:tcPr>
          <w:p w14:paraId="2C9D5C5B"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A93485" w14:paraId="592E4574" w14:textId="77777777" w:rsidTr="008175F8">
        <w:trPr>
          <w:trHeight w:val="37"/>
        </w:trPr>
        <w:tc>
          <w:tcPr>
            <w:tcW w:w="8545" w:type="dxa"/>
            <w:shd w:val="clear" w:color="auto" w:fill="auto"/>
          </w:tcPr>
          <w:p w14:paraId="393FA1C8"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A93485" w14:paraId="1DC74D3E" w14:textId="77777777" w:rsidTr="008175F8">
        <w:trPr>
          <w:trHeight w:val="37"/>
        </w:trPr>
        <w:tc>
          <w:tcPr>
            <w:tcW w:w="8545" w:type="dxa"/>
            <w:shd w:val="clear" w:color="auto" w:fill="auto"/>
          </w:tcPr>
          <w:p w14:paraId="5F2B5E23"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A93485" w14:paraId="304E92F0" w14:textId="77777777" w:rsidTr="008175F8">
        <w:trPr>
          <w:trHeight w:val="37"/>
        </w:trPr>
        <w:tc>
          <w:tcPr>
            <w:tcW w:w="8545" w:type="dxa"/>
            <w:shd w:val="clear" w:color="auto" w:fill="auto"/>
          </w:tcPr>
          <w:p w14:paraId="01EB05EA"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A93485" w14:paraId="160E7DF5" w14:textId="77777777" w:rsidTr="008175F8">
        <w:trPr>
          <w:trHeight w:val="37"/>
        </w:trPr>
        <w:tc>
          <w:tcPr>
            <w:tcW w:w="8545" w:type="dxa"/>
            <w:shd w:val="clear" w:color="auto" w:fill="auto"/>
          </w:tcPr>
          <w:p w14:paraId="5167CC1E"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A93485" w14:paraId="19359ED3" w14:textId="77777777" w:rsidTr="008175F8">
        <w:trPr>
          <w:trHeight w:val="37"/>
        </w:trPr>
        <w:tc>
          <w:tcPr>
            <w:tcW w:w="8545" w:type="dxa"/>
            <w:shd w:val="clear" w:color="auto" w:fill="auto"/>
          </w:tcPr>
          <w:p w14:paraId="4502D86D" w14:textId="77777777" w:rsidR="00A53CEA" w:rsidRPr="005B0132" w:rsidRDefault="003716B6"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91AB43C" w14:textId="77777777" w:rsidR="00A53CEA" w:rsidRPr="00223718" w:rsidRDefault="00A53CEA" w:rsidP="00A53CEA">
      <w:pPr>
        <w:rPr>
          <w:rFonts w:ascii="Times New Roman" w:hAnsi="Times New Roman" w:cs="Times New Roman"/>
          <w:sz w:val="20"/>
          <w:szCs w:val="20"/>
        </w:rPr>
      </w:pPr>
    </w:p>
    <w:p w14:paraId="50812262" w14:textId="77777777" w:rsidR="00A53CEA" w:rsidRDefault="00A53CEA" w:rsidP="00A53CEA"/>
    <w:p w14:paraId="0510F979" w14:textId="77777777" w:rsidR="006D68B7" w:rsidRDefault="006D68B7">
      <w:pPr>
        <w:sectPr w:rsidR="006D68B7" w:rsidSect="00B05158">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93485" w14:paraId="532E2973" w14:textId="77777777" w:rsidTr="00A708A7">
        <w:trPr>
          <w:trHeight w:val="37"/>
        </w:trPr>
        <w:tc>
          <w:tcPr>
            <w:tcW w:w="8545" w:type="dxa"/>
            <w:shd w:val="clear" w:color="auto" w:fill="31849B"/>
          </w:tcPr>
          <w:p w14:paraId="773F51B3" w14:textId="77777777" w:rsidR="00E2351D" w:rsidRPr="007F5B51" w:rsidRDefault="003716B6" w:rsidP="00A708A7">
            <w:pPr>
              <w:rPr>
                <w:rFonts w:ascii="Times New Roman" w:hAnsi="Times New Roman" w:cs="Times New Roman"/>
                <w:b/>
                <w:i/>
                <w:color w:val="auto"/>
                <w:sz w:val="24"/>
                <w:szCs w:val="24"/>
              </w:rPr>
            </w:pPr>
            <w:r w:rsidRPr="007F5B51">
              <w:rPr>
                <w:rFonts w:ascii="Times New Roman" w:hAnsi="Times New Roman" w:cs="Times New Roman"/>
                <w:b/>
                <w:i/>
                <w:color w:val="auto"/>
                <w:sz w:val="24"/>
                <w:szCs w:val="24"/>
              </w:rPr>
              <w:lastRenderedPageBreak/>
              <w:t>Noteworthy Observations</w:t>
            </w:r>
          </w:p>
        </w:tc>
      </w:tr>
      <w:tr w:rsidR="00A93485" w14:paraId="69FAAB4E" w14:textId="77777777" w:rsidTr="00A708A7">
        <w:trPr>
          <w:trHeight w:val="37"/>
        </w:trPr>
        <w:tc>
          <w:tcPr>
            <w:tcW w:w="8545" w:type="dxa"/>
            <w:shd w:val="clear" w:color="auto" w:fill="auto"/>
          </w:tcPr>
          <w:p w14:paraId="2CF9107F" w14:textId="77777777" w:rsidR="00E2351D" w:rsidRPr="00935CAD" w:rsidRDefault="003716B6" w:rsidP="00A708A7">
            <w:pPr>
              <w:rPr>
                <w:rFonts w:ascii="Times New Roman" w:hAnsi="Times New Roman" w:cs="Times New Roman"/>
                <w:sz w:val="20"/>
                <w:szCs w:val="20"/>
              </w:rPr>
            </w:pPr>
            <w:r>
              <w:t xml:space="preserve">The Review Team found the following noteworthy items: The food service staff in Frankin are doing a great job providing their </w:t>
            </w:r>
            <w:proofErr w:type="gramStart"/>
            <w:r>
              <w:t>student's</w:t>
            </w:r>
            <w:proofErr w:type="gramEnd"/>
            <w:r>
              <w:t xml:space="preserve"> with a healthy variety of foods. Staff are pleasant and take pride in their work.</w:t>
            </w:r>
          </w:p>
        </w:tc>
      </w:tr>
    </w:tbl>
    <w:p w14:paraId="508AC10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271E" w14:textId="77777777" w:rsidR="00B05158" w:rsidRDefault="00B05158">
      <w:r>
        <w:separator/>
      </w:r>
    </w:p>
  </w:endnote>
  <w:endnote w:type="continuationSeparator" w:id="0">
    <w:p w14:paraId="3DAD74EC" w14:textId="77777777" w:rsidR="00B05158" w:rsidRDefault="00B0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368B" w14:textId="77777777" w:rsidR="0037068A" w:rsidRDefault="003716B6"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40D3540E"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9523" w14:textId="77777777" w:rsidR="0037068A" w:rsidRDefault="003716B6"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74872E29"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66E9" w14:textId="77777777" w:rsidR="00B05158" w:rsidRDefault="00B05158">
      <w:r>
        <w:separator/>
      </w:r>
    </w:p>
  </w:footnote>
  <w:footnote w:type="continuationSeparator" w:id="0">
    <w:p w14:paraId="2146D411" w14:textId="77777777" w:rsidR="00B05158" w:rsidRDefault="00B05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E808072A">
      <w:start w:val="1"/>
      <w:numFmt w:val="bullet"/>
      <w:lvlText w:val=""/>
      <w:lvlJc w:val="left"/>
      <w:pPr>
        <w:ind w:left="720" w:hanging="360"/>
      </w:pPr>
      <w:rPr>
        <w:rFonts w:ascii="Symbol" w:hAnsi="Symbol" w:hint="default"/>
      </w:rPr>
    </w:lvl>
    <w:lvl w:ilvl="1" w:tplc="27427D34" w:tentative="1">
      <w:start w:val="1"/>
      <w:numFmt w:val="bullet"/>
      <w:lvlText w:val="o"/>
      <w:lvlJc w:val="left"/>
      <w:pPr>
        <w:ind w:left="1440" w:hanging="360"/>
      </w:pPr>
      <w:rPr>
        <w:rFonts w:ascii="Courier New" w:hAnsi="Courier New" w:cs="Courier New" w:hint="default"/>
      </w:rPr>
    </w:lvl>
    <w:lvl w:ilvl="2" w:tplc="C9C29CD6" w:tentative="1">
      <w:start w:val="1"/>
      <w:numFmt w:val="bullet"/>
      <w:lvlText w:val=""/>
      <w:lvlJc w:val="left"/>
      <w:pPr>
        <w:ind w:left="2160" w:hanging="360"/>
      </w:pPr>
      <w:rPr>
        <w:rFonts w:ascii="Wingdings" w:hAnsi="Wingdings" w:hint="default"/>
      </w:rPr>
    </w:lvl>
    <w:lvl w:ilvl="3" w:tplc="3376ABF6" w:tentative="1">
      <w:start w:val="1"/>
      <w:numFmt w:val="bullet"/>
      <w:lvlText w:val=""/>
      <w:lvlJc w:val="left"/>
      <w:pPr>
        <w:ind w:left="2880" w:hanging="360"/>
      </w:pPr>
      <w:rPr>
        <w:rFonts w:ascii="Symbol" w:hAnsi="Symbol" w:hint="default"/>
      </w:rPr>
    </w:lvl>
    <w:lvl w:ilvl="4" w:tplc="9D5C6502" w:tentative="1">
      <w:start w:val="1"/>
      <w:numFmt w:val="bullet"/>
      <w:lvlText w:val="o"/>
      <w:lvlJc w:val="left"/>
      <w:pPr>
        <w:ind w:left="3600" w:hanging="360"/>
      </w:pPr>
      <w:rPr>
        <w:rFonts w:ascii="Courier New" w:hAnsi="Courier New" w:cs="Courier New" w:hint="default"/>
      </w:rPr>
    </w:lvl>
    <w:lvl w:ilvl="5" w:tplc="90FCC14A" w:tentative="1">
      <w:start w:val="1"/>
      <w:numFmt w:val="bullet"/>
      <w:lvlText w:val=""/>
      <w:lvlJc w:val="left"/>
      <w:pPr>
        <w:ind w:left="4320" w:hanging="360"/>
      </w:pPr>
      <w:rPr>
        <w:rFonts w:ascii="Wingdings" w:hAnsi="Wingdings" w:hint="default"/>
      </w:rPr>
    </w:lvl>
    <w:lvl w:ilvl="6" w:tplc="E8D0F5CC" w:tentative="1">
      <w:start w:val="1"/>
      <w:numFmt w:val="bullet"/>
      <w:lvlText w:val=""/>
      <w:lvlJc w:val="left"/>
      <w:pPr>
        <w:ind w:left="5040" w:hanging="360"/>
      </w:pPr>
      <w:rPr>
        <w:rFonts w:ascii="Symbol" w:hAnsi="Symbol" w:hint="default"/>
      </w:rPr>
    </w:lvl>
    <w:lvl w:ilvl="7" w:tplc="302EA570" w:tentative="1">
      <w:start w:val="1"/>
      <w:numFmt w:val="bullet"/>
      <w:lvlText w:val="o"/>
      <w:lvlJc w:val="left"/>
      <w:pPr>
        <w:ind w:left="5760" w:hanging="360"/>
      </w:pPr>
      <w:rPr>
        <w:rFonts w:ascii="Courier New" w:hAnsi="Courier New" w:cs="Courier New" w:hint="default"/>
      </w:rPr>
    </w:lvl>
    <w:lvl w:ilvl="8" w:tplc="5AE0A0B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E7E69D8">
      <w:start w:val="1"/>
      <w:numFmt w:val="decimal"/>
      <w:lvlText w:val="%1."/>
      <w:lvlJc w:val="left"/>
      <w:pPr>
        <w:ind w:left="720" w:hanging="360"/>
      </w:pPr>
      <w:rPr>
        <w:rFonts w:hint="default"/>
      </w:rPr>
    </w:lvl>
    <w:lvl w:ilvl="1" w:tplc="07A81F0C" w:tentative="1">
      <w:start w:val="1"/>
      <w:numFmt w:val="lowerLetter"/>
      <w:lvlText w:val="%2."/>
      <w:lvlJc w:val="left"/>
      <w:pPr>
        <w:ind w:left="1440" w:hanging="360"/>
      </w:pPr>
    </w:lvl>
    <w:lvl w:ilvl="2" w:tplc="53FC4382" w:tentative="1">
      <w:start w:val="1"/>
      <w:numFmt w:val="lowerRoman"/>
      <w:lvlText w:val="%3."/>
      <w:lvlJc w:val="right"/>
      <w:pPr>
        <w:ind w:left="2160" w:hanging="180"/>
      </w:pPr>
    </w:lvl>
    <w:lvl w:ilvl="3" w:tplc="51769AF6" w:tentative="1">
      <w:start w:val="1"/>
      <w:numFmt w:val="decimal"/>
      <w:lvlText w:val="%4."/>
      <w:lvlJc w:val="left"/>
      <w:pPr>
        <w:ind w:left="2880" w:hanging="360"/>
      </w:pPr>
    </w:lvl>
    <w:lvl w:ilvl="4" w:tplc="7310C680" w:tentative="1">
      <w:start w:val="1"/>
      <w:numFmt w:val="lowerLetter"/>
      <w:lvlText w:val="%5."/>
      <w:lvlJc w:val="left"/>
      <w:pPr>
        <w:ind w:left="3600" w:hanging="360"/>
      </w:pPr>
    </w:lvl>
    <w:lvl w:ilvl="5" w:tplc="BAF49C1A" w:tentative="1">
      <w:start w:val="1"/>
      <w:numFmt w:val="lowerRoman"/>
      <w:lvlText w:val="%6."/>
      <w:lvlJc w:val="right"/>
      <w:pPr>
        <w:ind w:left="4320" w:hanging="180"/>
      </w:pPr>
    </w:lvl>
    <w:lvl w:ilvl="6" w:tplc="12943BFC" w:tentative="1">
      <w:start w:val="1"/>
      <w:numFmt w:val="decimal"/>
      <w:lvlText w:val="%7."/>
      <w:lvlJc w:val="left"/>
      <w:pPr>
        <w:ind w:left="5040" w:hanging="360"/>
      </w:pPr>
    </w:lvl>
    <w:lvl w:ilvl="7" w:tplc="C09A460C" w:tentative="1">
      <w:start w:val="1"/>
      <w:numFmt w:val="lowerLetter"/>
      <w:lvlText w:val="%8."/>
      <w:lvlJc w:val="left"/>
      <w:pPr>
        <w:ind w:left="5760" w:hanging="360"/>
      </w:pPr>
    </w:lvl>
    <w:lvl w:ilvl="8" w:tplc="976A5102" w:tentative="1">
      <w:start w:val="1"/>
      <w:numFmt w:val="lowerRoman"/>
      <w:lvlText w:val="%9."/>
      <w:lvlJc w:val="right"/>
      <w:pPr>
        <w:ind w:left="6480" w:hanging="180"/>
      </w:pPr>
    </w:lvl>
  </w:abstractNum>
  <w:num w:numId="1" w16cid:durableId="547843472">
    <w:abstractNumId w:val="1"/>
  </w:num>
  <w:num w:numId="2" w16cid:durableId="41112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3716B6"/>
    <w:rsid w:val="0040164B"/>
    <w:rsid w:val="00413A88"/>
    <w:rsid w:val="004776BD"/>
    <w:rsid w:val="005B0132"/>
    <w:rsid w:val="00642E90"/>
    <w:rsid w:val="006D68B7"/>
    <w:rsid w:val="0076532F"/>
    <w:rsid w:val="007F5B51"/>
    <w:rsid w:val="00817184"/>
    <w:rsid w:val="008175F8"/>
    <w:rsid w:val="00935CAD"/>
    <w:rsid w:val="00983FA1"/>
    <w:rsid w:val="00A42BAA"/>
    <w:rsid w:val="00A53CEA"/>
    <w:rsid w:val="00A55AE5"/>
    <w:rsid w:val="00A708A7"/>
    <w:rsid w:val="00A93485"/>
    <w:rsid w:val="00B05158"/>
    <w:rsid w:val="00B073DA"/>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D384E"/>
  <w15:docId w15:val="{75F702AB-14AF-4AFB-966C-03D61E5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Franklin School Committee Administrative Review Summary School Year 2023-2024</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School Committee Administrative Review Summary School Year 2023-2024</dc:title>
  <dc:subject/>
  <dc:creator>DESE</dc:creator>
  <cp:keywords/>
  <cp:lastModifiedBy>Zou, Dong (EOE)</cp:lastModifiedBy>
  <cp:revision>11</cp:revision>
  <dcterms:created xsi:type="dcterms:W3CDTF">2016-12-05T21:17:00Z</dcterms:created>
  <dcterms:modified xsi:type="dcterms:W3CDTF">2024-03-11T20:45:00Z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