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8F1FA" w14:textId="77777777" w:rsidR="00CA19B4" w:rsidRPr="00200779" w:rsidRDefault="008158C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8F7C59B" w14:textId="77777777" w:rsidR="00CA19B4" w:rsidRDefault="00CA19B4" w:rsidP="00CA19B4">
      <w:pPr>
        <w:jc w:val="center"/>
        <w:rPr>
          <w:rFonts w:ascii="Times New Roman" w:hAnsi="Times New Roman" w:cs="Times New Roman"/>
          <w:sz w:val="24"/>
          <w:szCs w:val="24"/>
        </w:rPr>
      </w:pPr>
    </w:p>
    <w:p w14:paraId="5464B794" w14:textId="77777777" w:rsidR="00CA19B4" w:rsidRDefault="008158C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6E394BD" w14:textId="77777777" w:rsidR="00CA19B4" w:rsidRDefault="00CA19B4" w:rsidP="00CA19B4">
      <w:pPr>
        <w:rPr>
          <w:rFonts w:ascii="Times New Roman" w:hAnsi="Times New Roman" w:cs="Times New Roman"/>
          <w:sz w:val="20"/>
          <w:szCs w:val="20"/>
        </w:rPr>
      </w:pPr>
    </w:p>
    <w:p w14:paraId="53CDE6AF" w14:textId="77777777" w:rsidR="00CA19B4" w:rsidRDefault="00CA19B4" w:rsidP="00CA19B4">
      <w:pPr>
        <w:rPr>
          <w:rFonts w:ascii="Times New Roman" w:hAnsi="Times New Roman" w:cs="Times New Roman"/>
          <w:sz w:val="20"/>
          <w:szCs w:val="20"/>
        </w:rPr>
      </w:pPr>
    </w:p>
    <w:p w14:paraId="1D17A11E" w14:textId="77777777" w:rsidR="00CA19B4" w:rsidRPr="00B63138" w:rsidRDefault="008158C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Michael Elementary</w:t>
      </w:r>
      <w:bookmarkEnd w:id="0"/>
    </w:p>
    <w:p w14:paraId="2E8CB1B3" w14:textId="77777777" w:rsidR="00CA19B4" w:rsidRDefault="00CA19B4" w:rsidP="00CA19B4">
      <w:pPr>
        <w:rPr>
          <w:rFonts w:ascii="Times New Roman" w:hAnsi="Times New Roman" w:cs="Times New Roman"/>
          <w:sz w:val="20"/>
          <w:szCs w:val="20"/>
        </w:rPr>
      </w:pPr>
    </w:p>
    <w:p w14:paraId="6689E389" w14:textId="77777777" w:rsidR="00CA19B4" w:rsidRDefault="008158CF"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03/11/2024</w:t>
      </w:r>
      <w:bookmarkEnd w:id="1"/>
      <w:proofErr w:type="gramEnd"/>
    </w:p>
    <w:p w14:paraId="52EAF1DC" w14:textId="77777777" w:rsidR="00CA19B4" w:rsidRDefault="00CA19B4" w:rsidP="00CA19B4">
      <w:pPr>
        <w:rPr>
          <w:rFonts w:ascii="Times New Roman" w:hAnsi="Times New Roman" w:cs="Times New Roman"/>
          <w:sz w:val="20"/>
          <w:szCs w:val="20"/>
        </w:rPr>
      </w:pPr>
    </w:p>
    <w:p w14:paraId="1A4D5EC3" w14:textId="77777777" w:rsidR="00CA19B4" w:rsidRDefault="008158C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03/12/2024</w:t>
      </w:r>
      <w:bookmarkEnd w:id="2"/>
      <w:proofErr w:type="gramEnd"/>
    </w:p>
    <w:p w14:paraId="25393083" w14:textId="77777777" w:rsidR="00CA19B4" w:rsidRDefault="008158C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E06EAFB" w14:textId="77777777" w:rsidR="00CA19B4" w:rsidRDefault="00CA19B4" w:rsidP="00CA19B4">
      <w:pPr>
        <w:pBdr>
          <w:bottom w:val="single" w:sz="12" w:space="1" w:color="auto"/>
        </w:pBdr>
        <w:rPr>
          <w:rFonts w:ascii="Times New Roman" w:hAnsi="Times New Roman" w:cs="Times New Roman"/>
          <w:sz w:val="20"/>
          <w:szCs w:val="20"/>
        </w:rPr>
      </w:pPr>
    </w:p>
    <w:p w14:paraId="0A716D6A" w14:textId="77777777" w:rsidR="00CA19B4" w:rsidRDefault="008158C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C7F20E6" w14:textId="77777777" w:rsidR="00CA19B4" w:rsidRDefault="00CA19B4" w:rsidP="00CA19B4">
      <w:pPr>
        <w:rPr>
          <w:rFonts w:ascii="Times New Roman" w:hAnsi="Times New Roman" w:cs="Times New Roman"/>
          <w:sz w:val="20"/>
          <w:szCs w:val="20"/>
        </w:rPr>
      </w:pPr>
    </w:p>
    <w:p w14:paraId="741DE387" w14:textId="77777777" w:rsidR="00CA19B4" w:rsidRPr="00223718" w:rsidRDefault="008158C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9AEB94A" w14:textId="77777777" w:rsidR="00CA19B4" w:rsidRDefault="00CA19B4" w:rsidP="00CA19B4">
      <w:pPr>
        <w:rPr>
          <w:rFonts w:ascii="Times New Roman" w:hAnsi="Times New Roman" w:cs="Times New Roman"/>
          <w:sz w:val="20"/>
          <w:szCs w:val="20"/>
        </w:rPr>
      </w:pPr>
    </w:p>
    <w:p w14:paraId="7F072079" w14:textId="77777777" w:rsidR="00CA19B4" w:rsidRDefault="008158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75C4EE" w14:textId="77777777" w:rsidR="00CA19B4" w:rsidRDefault="00CA19B4" w:rsidP="00CA19B4">
      <w:pPr>
        <w:ind w:left="720"/>
        <w:rPr>
          <w:rFonts w:ascii="Times New Roman" w:hAnsi="Times New Roman" w:cs="Times New Roman"/>
          <w:sz w:val="20"/>
          <w:szCs w:val="20"/>
        </w:rPr>
      </w:pPr>
    </w:p>
    <w:bookmarkStart w:id="3" w:name="CHK_SBP"/>
    <w:p w14:paraId="7410CBC7"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43669205" w14:textId="77777777" w:rsidR="00CA19B4" w:rsidRDefault="008158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0FCA60D"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77B3192"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C295049"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7F9B45E"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1896EAA" w14:textId="77777777" w:rsidR="00CA19B4" w:rsidRDefault="00CA19B4" w:rsidP="00CA19B4">
      <w:pPr>
        <w:rPr>
          <w:rFonts w:ascii="Times New Roman" w:hAnsi="Times New Roman" w:cs="Times New Roman"/>
          <w:sz w:val="20"/>
          <w:szCs w:val="20"/>
        </w:rPr>
      </w:pPr>
    </w:p>
    <w:p w14:paraId="5067349E" w14:textId="77777777" w:rsidR="00CA19B4" w:rsidRDefault="008158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25A6878" w14:textId="77777777" w:rsidR="00CA19B4" w:rsidRDefault="00CA19B4" w:rsidP="00CA19B4">
      <w:pPr>
        <w:ind w:left="720"/>
        <w:rPr>
          <w:rFonts w:ascii="Times New Roman" w:hAnsi="Times New Roman" w:cs="Times New Roman"/>
          <w:sz w:val="20"/>
          <w:szCs w:val="20"/>
        </w:rPr>
      </w:pPr>
    </w:p>
    <w:bookmarkStart w:id="9" w:name="CHK_CEP"/>
    <w:p w14:paraId="0166799F" w14:textId="77777777" w:rsidR="00CA19B4" w:rsidRDefault="008158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3547AD0" w14:textId="77777777" w:rsidR="00CA19B4" w:rsidRDefault="008158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F8644A" w14:textId="77777777" w:rsidR="00CA19B4" w:rsidRDefault="008158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62C514F" w14:textId="77777777" w:rsidR="00CA19B4" w:rsidRDefault="008158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D382939" w14:textId="77777777" w:rsidR="00CA19B4" w:rsidRDefault="00CA19B4" w:rsidP="00CA19B4">
      <w:pPr>
        <w:rPr>
          <w:rFonts w:ascii="Times New Roman" w:hAnsi="Times New Roman" w:cs="Times New Roman"/>
          <w:sz w:val="20"/>
          <w:szCs w:val="20"/>
        </w:rPr>
      </w:pPr>
    </w:p>
    <w:p w14:paraId="6E9274A1" w14:textId="77777777" w:rsidR="00CA19B4" w:rsidRPr="00D6151F" w:rsidRDefault="008158C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3912753" w14:textId="77777777" w:rsidR="00CA19B4" w:rsidRDefault="00CA19B4" w:rsidP="00CA19B4">
      <w:pPr>
        <w:rPr>
          <w:rFonts w:ascii="Times New Roman" w:hAnsi="Times New Roman" w:cs="Times New Roman"/>
          <w:sz w:val="20"/>
          <w:szCs w:val="20"/>
        </w:rPr>
      </w:pPr>
    </w:p>
    <w:p w14:paraId="729E3EBE" w14:textId="77777777" w:rsidR="00CA19B4" w:rsidRDefault="008158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BD9E394" w14:textId="77777777" w:rsidR="00CA19B4" w:rsidRDefault="008158C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0FC759D" w14:textId="77777777" w:rsidR="00CA19B4" w:rsidRDefault="00CA19B4" w:rsidP="00CA19B4">
      <w:pPr>
        <w:ind w:firstLine="720"/>
        <w:rPr>
          <w:rFonts w:ascii="Times New Roman" w:hAnsi="Times New Roman" w:cs="Times New Roman"/>
          <w:sz w:val="20"/>
          <w:szCs w:val="20"/>
        </w:rPr>
      </w:pPr>
    </w:p>
    <w:p w14:paraId="6038E17F" w14:textId="77777777" w:rsidR="00CA19B4" w:rsidRDefault="008158C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12FC0B3" w14:textId="77777777" w:rsidR="006D68B7" w:rsidRDefault="006D68B7">
      <w:pPr>
        <w:sectPr w:rsidR="006D68B7" w:rsidSect="00802011">
          <w:footerReference w:type="default" r:id="rId7"/>
          <w:pgSz w:w="12240" w:h="15840"/>
          <w:pgMar w:top="1440" w:right="1440" w:bottom="1440" w:left="1440" w:header="720" w:footer="720" w:gutter="0"/>
          <w:cols w:space="720"/>
        </w:sectPr>
      </w:pPr>
    </w:p>
    <w:p w14:paraId="2000344C" w14:textId="77777777" w:rsidR="00A53CEA" w:rsidRDefault="00A53CEA" w:rsidP="00A53CEA">
      <w:pPr>
        <w:ind w:firstLine="720"/>
        <w:rPr>
          <w:rFonts w:ascii="Times New Roman" w:hAnsi="Times New Roman" w:cs="Times New Roman"/>
          <w:sz w:val="20"/>
          <w:szCs w:val="20"/>
        </w:rPr>
      </w:pPr>
    </w:p>
    <w:p w14:paraId="42E313F6" w14:textId="77777777" w:rsidR="00A53CEA" w:rsidRPr="00C61944" w:rsidRDefault="008158CF"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60CCC" w14:paraId="35DF7EF6" w14:textId="77777777" w:rsidTr="008175F8">
        <w:trPr>
          <w:trHeight w:val="37"/>
        </w:trPr>
        <w:tc>
          <w:tcPr>
            <w:tcW w:w="8545" w:type="dxa"/>
            <w:shd w:val="clear" w:color="auto" w:fill="31849B"/>
          </w:tcPr>
          <w:p w14:paraId="1C81AD3B" w14:textId="77777777" w:rsidR="00A53CEA" w:rsidRPr="005B0132" w:rsidRDefault="008158CF" w:rsidP="008175F8">
            <w:pPr>
              <w:rPr>
                <w:rFonts w:asciiTheme="minorHAnsi" w:hAnsiTheme="minorHAnsi" w:cstheme="minorHAnsi"/>
                <w:b/>
                <w:i/>
                <w:color w:val="DBE5F1" w:themeColor="accent1" w:themeTint="33"/>
                <w:sz w:val="32"/>
                <w:szCs w:val="20"/>
              </w:rPr>
            </w:pPr>
            <w:r>
              <w:t>Program Access and Reimbursement</w:t>
            </w:r>
          </w:p>
        </w:tc>
      </w:tr>
      <w:tr w:rsidR="00260CCC" w14:paraId="281F5659" w14:textId="77777777" w:rsidTr="008175F8">
        <w:trPr>
          <w:trHeight w:val="37"/>
        </w:trPr>
        <w:tc>
          <w:tcPr>
            <w:tcW w:w="8545" w:type="dxa"/>
            <w:shd w:val="clear" w:color="auto" w:fill="D9D9D9"/>
          </w:tcPr>
          <w:p w14:paraId="5A1664A1" w14:textId="77777777" w:rsidR="00A53CEA" w:rsidRPr="0076532F" w:rsidRDefault="008158CF" w:rsidP="008175F8">
            <w:pPr>
              <w:rPr>
                <w:rFonts w:ascii="Times New Roman" w:hAnsi="Times New Roman" w:cs="Times New Roman"/>
                <w:b/>
                <w:sz w:val="20"/>
                <w:szCs w:val="20"/>
              </w:rPr>
            </w:pPr>
            <w:r>
              <w:t>Certification &amp; Benefit Issuance</w:t>
            </w:r>
          </w:p>
        </w:tc>
      </w:tr>
      <w:tr w:rsidR="00260CCC" w14:paraId="1F575321" w14:textId="77777777" w:rsidTr="008175F8">
        <w:trPr>
          <w:trHeight w:val="37"/>
        </w:trPr>
        <w:tc>
          <w:tcPr>
            <w:tcW w:w="8545" w:type="dxa"/>
            <w:shd w:val="clear" w:color="auto" w:fill="auto"/>
          </w:tcPr>
          <w:p w14:paraId="55405059"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260CCC" w14:paraId="142111C3" w14:textId="77777777" w:rsidTr="008175F8">
        <w:trPr>
          <w:trHeight w:val="37"/>
        </w:trPr>
        <w:tc>
          <w:tcPr>
            <w:tcW w:w="8545" w:type="dxa"/>
            <w:shd w:val="clear" w:color="auto" w:fill="auto"/>
          </w:tcPr>
          <w:p w14:paraId="741CE8EF"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260CCC" w14:paraId="19DBFEB8" w14:textId="77777777" w:rsidTr="008175F8">
        <w:trPr>
          <w:trHeight w:val="37"/>
        </w:trPr>
        <w:tc>
          <w:tcPr>
            <w:tcW w:w="8545" w:type="dxa"/>
            <w:shd w:val="clear" w:color="auto" w:fill="D9D9D9"/>
          </w:tcPr>
          <w:p w14:paraId="53B31FE9" w14:textId="77777777" w:rsidR="00A53CEA" w:rsidRPr="0076532F" w:rsidRDefault="008158CF" w:rsidP="008175F8">
            <w:pPr>
              <w:rPr>
                <w:rFonts w:ascii="Times New Roman" w:hAnsi="Times New Roman" w:cs="Times New Roman"/>
                <w:b/>
                <w:sz w:val="20"/>
                <w:szCs w:val="20"/>
              </w:rPr>
            </w:pPr>
            <w:r>
              <w:t>Verification</w:t>
            </w:r>
          </w:p>
        </w:tc>
      </w:tr>
      <w:tr w:rsidR="00260CCC" w14:paraId="30729407" w14:textId="77777777" w:rsidTr="008175F8">
        <w:trPr>
          <w:trHeight w:val="37"/>
        </w:trPr>
        <w:tc>
          <w:tcPr>
            <w:tcW w:w="8545" w:type="dxa"/>
            <w:shd w:val="clear" w:color="auto" w:fill="auto"/>
          </w:tcPr>
          <w:p w14:paraId="27C7A0DA"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260CCC" w14:paraId="09F6E0C3" w14:textId="77777777" w:rsidTr="008175F8">
        <w:trPr>
          <w:trHeight w:val="37"/>
        </w:trPr>
        <w:tc>
          <w:tcPr>
            <w:tcW w:w="8545" w:type="dxa"/>
            <w:shd w:val="clear" w:color="auto" w:fill="D9D9D9"/>
          </w:tcPr>
          <w:p w14:paraId="36A5994D" w14:textId="77777777" w:rsidR="00A53CEA" w:rsidRPr="0076532F" w:rsidRDefault="008158CF" w:rsidP="008175F8">
            <w:pPr>
              <w:rPr>
                <w:rFonts w:ascii="Times New Roman" w:hAnsi="Times New Roman" w:cs="Times New Roman"/>
                <w:b/>
                <w:sz w:val="20"/>
                <w:szCs w:val="20"/>
              </w:rPr>
            </w:pPr>
            <w:r>
              <w:t>Meal Counting &amp; Claiming- Lunch Program</w:t>
            </w:r>
          </w:p>
        </w:tc>
      </w:tr>
      <w:tr w:rsidR="00260CCC" w14:paraId="6B54B148" w14:textId="77777777" w:rsidTr="008175F8">
        <w:trPr>
          <w:trHeight w:val="37"/>
        </w:trPr>
        <w:tc>
          <w:tcPr>
            <w:tcW w:w="8545" w:type="dxa"/>
            <w:shd w:val="clear" w:color="auto" w:fill="auto"/>
          </w:tcPr>
          <w:p w14:paraId="5F195EBF"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260CCC" w14:paraId="53631323" w14:textId="77777777" w:rsidTr="008175F8">
        <w:trPr>
          <w:trHeight w:val="37"/>
        </w:trPr>
        <w:tc>
          <w:tcPr>
            <w:tcW w:w="8545" w:type="dxa"/>
            <w:shd w:val="clear" w:color="auto" w:fill="31849B"/>
          </w:tcPr>
          <w:p w14:paraId="2B220694" w14:textId="77777777" w:rsidR="00A53CEA" w:rsidRPr="005B0132" w:rsidRDefault="008158CF" w:rsidP="008175F8">
            <w:pPr>
              <w:rPr>
                <w:rFonts w:asciiTheme="minorHAnsi" w:hAnsiTheme="minorHAnsi" w:cstheme="minorHAnsi"/>
                <w:b/>
                <w:i/>
                <w:color w:val="DBE5F1" w:themeColor="accent1" w:themeTint="33"/>
                <w:sz w:val="32"/>
                <w:szCs w:val="20"/>
              </w:rPr>
            </w:pPr>
            <w:r>
              <w:t>Meal Patterns and Nutritional Quality</w:t>
            </w:r>
          </w:p>
        </w:tc>
      </w:tr>
      <w:tr w:rsidR="00260CCC" w14:paraId="6C6BCCDE" w14:textId="77777777" w:rsidTr="008175F8">
        <w:trPr>
          <w:trHeight w:val="37"/>
        </w:trPr>
        <w:tc>
          <w:tcPr>
            <w:tcW w:w="8545" w:type="dxa"/>
            <w:shd w:val="clear" w:color="auto" w:fill="D9D9D9"/>
          </w:tcPr>
          <w:p w14:paraId="1AE20879" w14:textId="77777777" w:rsidR="00A53CEA" w:rsidRPr="0076532F" w:rsidRDefault="008158CF" w:rsidP="008175F8">
            <w:pPr>
              <w:rPr>
                <w:rFonts w:ascii="Times New Roman" w:hAnsi="Times New Roman" w:cs="Times New Roman"/>
                <w:b/>
                <w:sz w:val="20"/>
                <w:szCs w:val="20"/>
              </w:rPr>
            </w:pPr>
            <w:r>
              <w:t>Meal Components &amp; Quantities- Lunch Program</w:t>
            </w:r>
          </w:p>
        </w:tc>
      </w:tr>
      <w:tr w:rsidR="00260CCC" w14:paraId="3EC17181" w14:textId="77777777" w:rsidTr="008175F8">
        <w:trPr>
          <w:trHeight w:val="37"/>
        </w:trPr>
        <w:tc>
          <w:tcPr>
            <w:tcW w:w="8545" w:type="dxa"/>
            <w:shd w:val="clear" w:color="auto" w:fill="auto"/>
          </w:tcPr>
          <w:p w14:paraId="7E9F425A"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Fluid milk was not made available in at least the two (2) required varieties throughout the serving period on all lunch meal service lines.</w:t>
            </w:r>
          </w:p>
        </w:tc>
      </w:tr>
      <w:tr w:rsidR="00260CCC" w14:paraId="2051CD34" w14:textId="77777777" w:rsidTr="008175F8">
        <w:trPr>
          <w:trHeight w:val="37"/>
        </w:trPr>
        <w:tc>
          <w:tcPr>
            <w:tcW w:w="8545" w:type="dxa"/>
            <w:shd w:val="clear" w:color="auto" w:fill="D9D9D9"/>
          </w:tcPr>
          <w:p w14:paraId="1E2C309E" w14:textId="77777777" w:rsidR="00A53CEA" w:rsidRPr="0076532F" w:rsidRDefault="008158CF" w:rsidP="008175F8">
            <w:pPr>
              <w:rPr>
                <w:rFonts w:ascii="Times New Roman" w:hAnsi="Times New Roman" w:cs="Times New Roman"/>
                <w:b/>
                <w:sz w:val="20"/>
                <w:szCs w:val="20"/>
              </w:rPr>
            </w:pPr>
            <w:r>
              <w:t>Offer versus Serve- Lunch Program</w:t>
            </w:r>
          </w:p>
        </w:tc>
      </w:tr>
      <w:tr w:rsidR="00260CCC" w14:paraId="38ECA81B" w14:textId="77777777" w:rsidTr="008175F8">
        <w:trPr>
          <w:trHeight w:val="37"/>
        </w:trPr>
        <w:tc>
          <w:tcPr>
            <w:tcW w:w="8545" w:type="dxa"/>
            <w:shd w:val="clear" w:color="auto" w:fill="auto"/>
          </w:tcPr>
          <w:p w14:paraId="7D3A1961"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260CCC" w14:paraId="3560BC7E" w14:textId="77777777" w:rsidTr="008175F8">
        <w:trPr>
          <w:trHeight w:val="37"/>
        </w:trPr>
        <w:tc>
          <w:tcPr>
            <w:tcW w:w="8545" w:type="dxa"/>
            <w:shd w:val="clear" w:color="auto" w:fill="D9D9D9"/>
          </w:tcPr>
          <w:p w14:paraId="69F9F60A" w14:textId="77777777" w:rsidR="00A53CEA" w:rsidRPr="0076532F" w:rsidRDefault="008158CF" w:rsidP="008175F8">
            <w:pPr>
              <w:rPr>
                <w:rFonts w:ascii="Times New Roman" w:hAnsi="Times New Roman" w:cs="Times New Roman"/>
                <w:b/>
                <w:sz w:val="20"/>
                <w:szCs w:val="20"/>
              </w:rPr>
            </w:pPr>
            <w:r>
              <w:t>Dietary Specifications &amp; Nutrition Analysis</w:t>
            </w:r>
          </w:p>
        </w:tc>
      </w:tr>
      <w:tr w:rsidR="00260CCC" w14:paraId="42EDA68D" w14:textId="77777777" w:rsidTr="008175F8">
        <w:trPr>
          <w:trHeight w:val="37"/>
        </w:trPr>
        <w:tc>
          <w:tcPr>
            <w:tcW w:w="8545" w:type="dxa"/>
            <w:shd w:val="clear" w:color="auto" w:fill="auto"/>
          </w:tcPr>
          <w:p w14:paraId="5B2C05F6"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Meal Component Compliance Documentation Tool (e.g., USDA-developed certification worksheet) for each age/grade group in each reviewed school, for both breakfast and lunch.</w:t>
            </w:r>
          </w:p>
        </w:tc>
      </w:tr>
      <w:tr w:rsidR="00260CCC" w14:paraId="5DD42534" w14:textId="77777777" w:rsidTr="008175F8">
        <w:trPr>
          <w:trHeight w:val="37"/>
        </w:trPr>
        <w:tc>
          <w:tcPr>
            <w:tcW w:w="8545" w:type="dxa"/>
            <w:shd w:val="clear" w:color="auto" w:fill="31849B"/>
          </w:tcPr>
          <w:p w14:paraId="321B568D" w14:textId="77777777" w:rsidR="00A53CEA" w:rsidRPr="005B0132" w:rsidRDefault="008158CF" w:rsidP="008175F8">
            <w:pPr>
              <w:rPr>
                <w:rFonts w:asciiTheme="minorHAnsi" w:hAnsiTheme="minorHAnsi" w:cstheme="minorHAnsi"/>
                <w:b/>
                <w:i/>
                <w:color w:val="DBE5F1" w:themeColor="accent1" w:themeTint="33"/>
                <w:sz w:val="32"/>
                <w:szCs w:val="20"/>
              </w:rPr>
            </w:pPr>
            <w:r>
              <w:t>School Nutrition Environment</w:t>
            </w:r>
          </w:p>
        </w:tc>
      </w:tr>
      <w:tr w:rsidR="00260CCC" w14:paraId="6BA28D69" w14:textId="77777777" w:rsidTr="008175F8">
        <w:trPr>
          <w:trHeight w:val="37"/>
        </w:trPr>
        <w:tc>
          <w:tcPr>
            <w:tcW w:w="8545" w:type="dxa"/>
            <w:shd w:val="clear" w:color="auto" w:fill="D9D9D9"/>
          </w:tcPr>
          <w:p w14:paraId="2EA42EC2" w14:textId="77777777" w:rsidR="00A53CEA" w:rsidRPr="0076532F" w:rsidRDefault="008158CF" w:rsidP="008175F8">
            <w:pPr>
              <w:rPr>
                <w:rFonts w:ascii="Times New Roman" w:hAnsi="Times New Roman" w:cs="Times New Roman"/>
                <w:b/>
                <w:sz w:val="20"/>
                <w:szCs w:val="20"/>
              </w:rPr>
            </w:pPr>
            <w:r>
              <w:t>Food Safety</w:t>
            </w:r>
          </w:p>
        </w:tc>
      </w:tr>
      <w:tr w:rsidR="00260CCC" w14:paraId="6B0D640D" w14:textId="77777777" w:rsidTr="008175F8">
        <w:trPr>
          <w:trHeight w:val="37"/>
        </w:trPr>
        <w:tc>
          <w:tcPr>
            <w:tcW w:w="8545" w:type="dxa"/>
            <w:shd w:val="clear" w:color="auto" w:fill="auto"/>
          </w:tcPr>
          <w:p w14:paraId="5617D32E"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260CCC" w14:paraId="2F051BEB" w14:textId="77777777" w:rsidTr="008175F8">
        <w:trPr>
          <w:trHeight w:val="37"/>
        </w:trPr>
        <w:tc>
          <w:tcPr>
            <w:tcW w:w="8545" w:type="dxa"/>
            <w:shd w:val="clear" w:color="auto" w:fill="auto"/>
          </w:tcPr>
          <w:p w14:paraId="7BC4267A"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260CCC" w14:paraId="723ED215" w14:textId="77777777" w:rsidTr="008175F8">
        <w:trPr>
          <w:trHeight w:val="37"/>
        </w:trPr>
        <w:tc>
          <w:tcPr>
            <w:tcW w:w="8545" w:type="dxa"/>
            <w:shd w:val="clear" w:color="auto" w:fill="auto"/>
          </w:tcPr>
          <w:p w14:paraId="720CDB1D"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260CCC" w14:paraId="13DA3EB0" w14:textId="77777777" w:rsidTr="008175F8">
        <w:trPr>
          <w:trHeight w:val="37"/>
        </w:trPr>
        <w:tc>
          <w:tcPr>
            <w:tcW w:w="8545" w:type="dxa"/>
            <w:shd w:val="clear" w:color="auto" w:fill="auto"/>
          </w:tcPr>
          <w:p w14:paraId="6F0E54DB"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260CCC" w14:paraId="3C5B5387" w14:textId="77777777" w:rsidTr="008175F8">
        <w:trPr>
          <w:trHeight w:val="37"/>
        </w:trPr>
        <w:tc>
          <w:tcPr>
            <w:tcW w:w="8545" w:type="dxa"/>
            <w:shd w:val="clear" w:color="auto" w:fill="auto"/>
          </w:tcPr>
          <w:p w14:paraId="36A3936B"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260CCC" w14:paraId="19BEFA74" w14:textId="77777777" w:rsidTr="008175F8">
        <w:trPr>
          <w:trHeight w:val="37"/>
        </w:trPr>
        <w:tc>
          <w:tcPr>
            <w:tcW w:w="8545" w:type="dxa"/>
            <w:shd w:val="clear" w:color="auto" w:fill="D9D9D9"/>
          </w:tcPr>
          <w:p w14:paraId="16A02BDA" w14:textId="77777777" w:rsidR="00A53CEA" w:rsidRPr="0076532F" w:rsidRDefault="008158CF" w:rsidP="008175F8">
            <w:pPr>
              <w:rPr>
                <w:rFonts w:ascii="Times New Roman" w:hAnsi="Times New Roman" w:cs="Times New Roman"/>
                <w:b/>
                <w:sz w:val="20"/>
                <w:szCs w:val="20"/>
              </w:rPr>
            </w:pPr>
            <w:r>
              <w:t>Local School Wellness Policy</w:t>
            </w:r>
          </w:p>
        </w:tc>
      </w:tr>
      <w:tr w:rsidR="00260CCC" w14:paraId="2791EBA0" w14:textId="77777777" w:rsidTr="008175F8">
        <w:trPr>
          <w:trHeight w:val="37"/>
        </w:trPr>
        <w:tc>
          <w:tcPr>
            <w:tcW w:w="8545" w:type="dxa"/>
            <w:shd w:val="clear" w:color="auto" w:fill="auto"/>
          </w:tcPr>
          <w:p w14:paraId="4E9AE6B7"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260CCC" w14:paraId="0BCD6F42" w14:textId="77777777" w:rsidTr="008175F8">
        <w:trPr>
          <w:trHeight w:val="37"/>
        </w:trPr>
        <w:tc>
          <w:tcPr>
            <w:tcW w:w="8545" w:type="dxa"/>
            <w:shd w:val="clear" w:color="auto" w:fill="auto"/>
          </w:tcPr>
          <w:p w14:paraId="2409173E"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260CCC" w14:paraId="0B754768" w14:textId="77777777" w:rsidTr="008175F8">
        <w:trPr>
          <w:trHeight w:val="37"/>
        </w:trPr>
        <w:tc>
          <w:tcPr>
            <w:tcW w:w="8545" w:type="dxa"/>
            <w:shd w:val="clear" w:color="auto" w:fill="auto"/>
          </w:tcPr>
          <w:p w14:paraId="6331E043"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260CCC" w14:paraId="3262D44A" w14:textId="77777777" w:rsidTr="008175F8">
        <w:trPr>
          <w:trHeight w:val="37"/>
        </w:trPr>
        <w:tc>
          <w:tcPr>
            <w:tcW w:w="8545" w:type="dxa"/>
            <w:shd w:val="clear" w:color="auto" w:fill="auto"/>
          </w:tcPr>
          <w:p w14:paraId="2D4104D3"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260CCC" w14:paraId="3343A71F" w14:textId="77777777" w:rsidTr="008175F8">
        <w:trPr>
          <w:trHeight w:val="37"/>
        </w:trPr>
        <w:tc>
          <w:tcPr>
            <w:tcW w:w="8545" w:type="dxa"/>
            <w:shd w:val="clear" w:color="auto" w:fill="auto"/>
          </w:tcPr>
          <w:p w14:paraId="1476F938"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260CCC" w14:paraId="520E5761" w14:textId="77777777" w:rsidTr="008175F8">
        <w:trPr>
          <w:trHeight w:val="37"/>
        </w:trPr>
        <w:tc>
          <w:tcPr>
            <w:tcW w:w="8545" w:type="dxa"/>
            <w:shd w:val="clear" w:color="auto" w:fill="auto"/>
          </w:tcPr>
          <w:p w14:paraId="456F1891"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260CCC" w14:paraId="71EA0EA8" w14:textId="77777777" w:rsidTr="008175F8">
        <w:trPr>
          <w:trHeight w:val="37"/>
        </w:trPr>
        <w:tc>
          <w:tcPr>
            <w:tcW w:w="8545" w:type="dxa"/>
            <w:shd w:val="clear" w:color="auto" w:fill="31849B"/>
          </w:tcPr>
          <w:p w14:paraId="0B3B02E0" w14:textId="77777777" w:rsidR="00A53CEA" w:rsidRPr="005B0132" w:rsidRDefault="008158CF" w:rsidP="008175F8">
            <w:pPr>
              <w:rPr>
                <w:rFonts w:asciiTheme="minorHAnsi" w:hAnsiTheme="minorHAnsi" w:cstheme="minorHAnsi"/>
                <w:b/>
                <w:i/>
                <w:color w:val="DBE5F1" w:themeColor="accent1" w:themeTint="33"/>
                <w:sz w:val="32"/>
                <w:szCs w:val="20"/>
              </w:rPr>
            </w:pPr>
            <w:r>
              <w:t>Civil Rights</w:t>
            </w:r>
          </w:p>
        </w:tc>
      </w:tr>
      <w:tr w:rsidR="00260CCC" w14:paraId="5263DF0B" w14:textId="77777777" w:rsidTr="008175F8">
        <w:trPr>
          <w:trHeight w:val="37"/>
        </w:trPr>
        <w:tc>
          <w:tcPr>
            <w:tcW w:w="8545" w:type="dxa"/>
            <w:shd w:val="clear" w:color="auto" w:fill="auto"/>
          </w:tcPr>
          <w:p w14:paraId="3B414794"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lastRenderedPageBreak/>
              <w:t>Some or all staff who interact with program applications or participants and/or their supervisors have not received civil rights training.</w:t>
            </w:r>
          </w:p>
        </w:tc>
      </w:tr>
      <w:tr w:rsidR="00260CCC" w14:paraId="62FF016C" w14:textId="77777777" w:rsidTr="008175F8">
        <w:trPr>
          <w:trHeight w:val="37"/>
        </w:trPr>
        <w:tc>
          <w:tcPr>
            <w:tcW w:w="8545" w:type="dxa"/>
            <w:shd w:val="clear" w:color="auto" w:fill="auto"/>
          </w:tcPr>
          <w:p w14:paraId="5C708083"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60CCC" w14:paraId="02BB4380" w14:textId="77777777" w:rsidTr="008175F8">
        <w:trPr>
          <w:trHeight w:val="37"/>
        </w:trPr>
        <w:tc>
          <w:tcPr>
            <w:tcW w:w="8545" w:type="dxa"/>
            <w:shd w:val="clear" w:color="auto" w:fill="auto"/>
          </w:tcPr>
          <w:p w14:paraId="6BE67249"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260CCC" w14:paraId="10AF02E6" w14:textId="77777777" w:rsidTr="008175F8">
        <w:trPr>
          <w:trHeight w:val="37"/>
        </w:trPr>
        <w:tc>
          <w:tcPr>
            <w:tcW w:w="8545" w:type="dxa"/>
            <w:shd w:val="clear" w:color="auto" w:fill="auto"/>
          </w:tcPr>
          <w:p w14:paraId="6519250B"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260CCC" w14:paraId="4863CAD8" w14:textId="77777777" w:rsidTr="008175F8">
        <w:trPr>
          <w:trHeight w:val="37"/>
        </w:trPr>
        <w:tc>
          <w:tcPr>
            <w:tcW w:w="8545" w:type="dxa"/>
            <w:shd w:val="clear" w:color="auto" w:fill="auto"/>
          </w:tcPr>
          <w:p w14:paraId="250EEB40"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a written meal modification policy.</w:t>
            </w:r>
          </w:p>
        </w:tc>
      </w:tr>
      <w:tr w:rsidR="00260CCC" w14:paraId="69BBF595" w14:textId="77777777" w:rsidTr="008175F8">
        <w:trPr>
          <w:trHeight w:val="37"/>
        </w:trPr>
        <w:tc>
          <w:tcPr>
            <w:tcW w:w="8545" w:type="dxa"/>
            <w:shd w:val="clear" w:color="auto" w:fill="auto"/>
          </w:tcPr>
          <w:p w14:paraId="37699D15"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260CCC" w14:paraId="48EF8EA5" w14:textId="77777777" w:rsidTr="008175F8">
        <w:trPr>
          <w:trHeight w:val="37"/>
        </w:trPr>
        <w:tc>
          <w:tcPr>
            <w:tcW w:w="8545" w:type="dxa"/>
            <w:shd w:val="clear" w:color="auto" w:fill="auto"/>
          </w:tcPr>
          <w:p w14:paraId="6AC955DA"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comprised of persons with Limited English Proficiency (LEP).</w:t>
            </w:r>
          </w:p>
        </w:tc>
      </w:tr>
      <w:tr w:rsidR="00260CCC" w14:paraId="1EEE5F8D" w14:textId="77777777" w:rsidTr="008175F8">
        <w:trPr>
          <w:trHeight w:val="37"/>
        </w:trPr>
        <w:tc>
          <w:tcPr>
            <w:tcW w:w="8545" w:type="dxa"/>
            <w:shd w:val="clear" w:color="auto" w:fill="auto"/>
          </w:tcPr>
          <w:p w14:paraId="294032EC" w14:textId="77777777" w:rsidR="00A53CEA" w:rsidRPr="005B0132" w:rsidRDefault="008158C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9D47991" w14:textId="77777777" w:rsidR="00A53CEA" w:rsidRPr="00223718" w:rsidRDefault="00A53CEA" w:rsidP="00A53CEA">
      <w:pPr>
        <w:rPr>
          <w:rFonts w:ascii="Times New Roman" w:hAnsi="Times New Roman" w:cs="Times New Roman"/>
          <w:sz w:val="20"/>
          <w:szCs w:val="20"/>
        </w:rPr>
      </w:pPr>
    </w:p>
    <w:p w14:paraId="2748853F" w14:textId="77777777" w:rsidR="00A53CEA" w:rsidRDefault="00A53CEA" w:rsidP="00A53CEA"/>
    <w:p w14:paraId="242C8600" w14:textId="77777777" w:rsidR="006D68B7" w:rsidRDefault="006D68B7">
      <w:pPr>
        <w:sectPr w:rsidR="006D68B7" w:rsidSect="00802011">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60CCC" w14:paraId="11D52FA0" w14:textId="77777777" w:rsidTr="00A708A7">
        <w:trPr>
          <w:trHeight w:val="37"/>
        </w:trPr>
        <w:tc>
          <w:tcPr>
            <w:tcW w:w="8545" w:type="dxa"/>
            <w:shd w:val="clear" w:color="auto" w:fill="31849B"/>
          </w:tcPr>
          <w:p w14:paraId="5B1D65BF" w14:textId="77777777" w:rsidR="00E2351D" w:rsidRPr="00E55CA7" w:rsidRDefault="008158CF" w:rsidP="00A708A7">
            <w:pPr>
              <w:rPr>
                <w:rFonts w:ascii="Times New Roman" w:hAnsi="Times New Roman" w:cs="Times New Roman"/>
                <w:b/>
                <w:i/>
                <w:color w:val="auto"/>
                <w:sz w:val="24"/>
                <w:szCs w:val="24"/>
              </w:rPr>
            </w:pPr>
            <w:r w:rsidRPr="00E55CA7">
              <w:rPr>
                <w:rFonts w:ascii="Times New Roman" w:hAnsi="Times New Roman" w:cs="Times New Roman"/>
                <w:b/>
                <w:i/>
                <w:color w:val="auto"/>
                <w:sz w:val="24"/>
                <w:szCs w:val="24"/>
              </w:rPr>
              <w:lastRenderedPageBreak/>
              <w:t>Noteworthy Observations</w:t>
            </w:r>
          </w:p>
        </w:tc>
      </w:tr>
      <w:tr w:rsidR="00260CCC" w14:paraId="5D734E8A" w14:textId="77777777" w:rsidTr="00A708A7">
        <w:trPr>
          <w:trHeight w:val="37"/>
        </w:trPr>
        <w:tc>
          <w:tcPr>
            <w:tcW w:w="8545" w:type="dxa"/>
            <w:shd w:val="clear" w:color="auto" w:fill="auto"/>
          </w:tcPr>
          <w:p w14:paraId="3A90BB6E" w14:textId="77777777" w:rsidR="00E2351D" w:rsidRPr="00935CAD" w:rsidRDefault="008158CF" w:rsidP="00A708A7">
            <w:pPr>
              <w:rPr>
                <w:rFonts w:ascii="Times New Roman" w:hAnsi="Times New Roman" w:cs="Times New Roman"/>
                <w:sz w:val="20"/>
                <w:szCs w:val="20"/>
              </w:rPr>
            </w:pPr>
            <w:r>
              <w:t>The Review Team found the following noteworthy items: The SFA is currently in debating whether to operate as a site under Lowell Public School system.</w:t>
            </w:r>
          </w:p>
        </w:tc>
      </w:tr>
    </w:tbl>
    <w:p w14:paraId="2B98ED55"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12D2C" w14:textId="77777777" w:rsidR="00802011" w:rsidRDefault="00802011">
      <w:r>
        <w:separator/>
      </w:r>
    </w:p>
  </w:endnote>
  <w:endnote w:type="continuationSeparator" w:id="0">
    <w:p w14:paraId="1ACFCA20" w14:textId="77777777" w:rsidR="00802011" w:rsidRDefault="0080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88196" w14:textId="77777777" w:rsidR="0037068A" w:rsidRDefault="008158CF"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32600846"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75D87" w14:textId="77777777" w:rsidR="0037068A" w:rsidRDefault="008158CF"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E4BEB26"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3FB25" w14:textId="77777777" w:rsidR="00802011" w:rsidRDefault="00802011">
      <w:r>
        <w:separator/>
      </w:r>
    </w:p>
  </w:footnote>
  <w:footnote w:type="continuationSeparator" w:id="0">
    <w:p w14:paraId="4CAFD811" w14:textId="77777777" w:rsidR="00802011" w:rsidRDefault="0080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D4AA3442">
      <w:start w:val="1"/>
      <w:numFmt w:val="bullet"/>
      <w:lvlText w:val=""/>
      <w:lvlJc w:val="left"/>
      <w:pPr>
        <w:ind w:left="720" w:hanging="360"/>
      </w:pPr>
      <w:rPr>
        <w:rFonts w:ascii="Symbol" w:hAnsi="Symbol" w:hint="default"/>
      </w:rPr>
    </w:lvl>
    <w:lvl w:ilvl="1" w:tplc="2D36C8D0" w:tentative="1">
      <w:start w:val="1"/>
      <w:numFmt w:val="bullet"/>
      <w:lvlText w:val="o"/>
      <w:lvlJc w:val="left"/>
      <w:pPr>
        <w:ind w:left="1440" w:hanging="360"/>
      </w:pPr>
      <w:rPr>
        <w:rFonts w:ascii="Courier New" w:hAnsi="Courier New" w:cs="Courier New" w:hint="default"/>
      </w:rPr>
    </w:lvl>
    <w:lvl w:ilvl="2" w:tplc="897A8616" w:tentative="1">
      <w:start w:val="1"/>
      <w:numFmt w:val="bullet"/>
      <w:lvlText w:val=""/>
      <w:lvlJc w:val="left"/>
      <w:pPr>
        <w:ind w:left="2160" w:hanging="360"/>
      </w:pPr>
      <w:rPr>
        <w:rFonts w:ascii="Wingdings" w:hAnsi="Wingdings" w:hint="default"/>
      </w:rPr>
    </w:lvl>
    <w:lvl w:ilvl="3" w:tplc="961A0E8A" w:tentative="1">
      <w:start w:val="1"/>
      <w:numFmt w:val="bullet"/>
      <w:lvlText w:val=""/>
      <w:lvlJc w:val="left"/>
      <w:pPr>
        <w:ind w:left="2880" w:hanging="360"/>
      </w:pPr>
      <w:rPr>
        <w:rFonts w:ascii="Symbol" w:hAnsi="Symbol" w:hint="default"/>
      </w:rPr>
    </w:lvl>
    <w:lvl w:ilvl="4" w:tplc="400EE66E" w:tentative="1">
      <w:start w:val="1"/>
      <w:numFmt w:val="bullet"/>
      <w:lvlText w:val="o"/>
      <w:lvlJc w:val="left"/>
      <w:pPr>
        <w:ind w:left="3600" w:hanging="360"/>
      </w:pPr>
      <w:rPr>
        <w:rFonts w:ascii="Courier New" w:hAnsi="Courier New" w:cs="Courier New" w:hint="default"/>
      </w:rPr>
    </w:lvl>
    <w:lvl w:ilvl="5" w:tplc="ADC4E788" w:tentative="1">
      <w:start w:val="1"/>
      <w:numFmt w:val="bullet"/>
      <w:lvlText w:val=""/>
      <w:lvlJc w:val="left"/>
      <w:pPr>
        <w:ind w:left="4320" w:hanging="360"/>
      </w:pPr>
      <w:rPr>
        <w:rFonts w:ascii="Wingdings" w:hAnsi="Wingdings" w:hint="default"/>
      </w:rPr>
    </w:lvl>
    <w:lvl w:ilvl="6" w:tplc="DF50A9AE" w:tentative="1">
      <w:start w:val="1"/>
      <w:numFmt w:val="bullet"/>
      <w:lvlText w:val=""/>
      <w:lvlJc w:val="left"/>
      <w:pPr>
        <w:ind w:left="5040" w:hanging="360"/>
      </w:pPr>
      <w:rPr>
        <w:rFonts w:ascii="Symbol" w:hAnsi="Symbol" w:hint="default"/>
      </w:rPr>
    </w:lvl>
    <w:lvl w:ilvl="7" w:tplc="EAFA2FEE" w:tentative="1">
      <w:start w:val="1"/>
      <w:numFmt w:val="bullet"/>
      <w:lvlText w:val="o"/>
      <w:lvlJc w:val="left"/>
      <w:pPr>
        <w:ind w:left="5760" w:hanging="360"/>
      </w:pPr>
      <w:rPr>
        <w:rFonts w:ascii="Courier New" w:hAnsi="Courier New" w:cs="Courier New" w:hint="default"/>
      </w:rPr>
    </w:lvl>
    <w:lvl w:ilvl="8" w:tplc="3550B91A"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BE787226">
      <w:start w:val="1"/>
      <w:numFmt w:val="decimal"/>
      <w:lvlText w:val="%1."/>
      <w:lvlJc w:val="left"/>
      <w:pPr>
        <w:ind w:left="720" w:hanging="360"/>
      </w:pPr>
      <w:rPr>
        <w:rFonts w:hint="default"/>
      </w:rPr>
    </w:lvl>
    <w:lvl w:ilvl="1" w:tplc="93F6E268" w:tentative="1">
      <w:start w:val="1"/>
      <w:numFmt w:val="lowerLetter"/>
      <w:lvlText w:val="%2."/>
      <w:lvlJc w:val="left"/>
      <w:pPr>
        <w:ind w:left="1440" w:hanging="360"/>
      </w:pPr>
    </w:lvl>
    <w:lvl w:ilvl="2" w:tplc="44920214" w:tentative="1">
      <w:start w:val="1"/>
      <w:numFmt w:val="lowerRoman"/>
      <w:lvlText w:val="%3."/>
      <w:lvlJc w:val="right"/>
      <w:pPr>
        <w:ind w:left="2160" w:hanging="180"/>
      </w:pPr>
    </w:lvl>
    <w:lvl w:ilvl="3" w:tplc="07768C7C" w:tentative="1">
      <w:start w:val="1"/>
      <w:numFmt w:val="decimal"/>
      <w:lvlText w:val="%4."/>
      <w:lvlJc w:val="left"/>
      <w:pPr>
        <w:ind w:left="2880" w:hanging="360"/>
      </w:pPr>
    </w:lvl>
    <w:lvl w:ilvl="4" w:tplc="FD96EC78" w:tentative="1">
      <w:start w:val="1"/>
      <w:numFmt w:val="lowerLetter"/>
      <w:lvlText w:val="%5."/>
      <w:lvlJc w:val="left"/>
      <w:pPr>
        <w:ind w:left="3600" w:hanging="360"/>
      </w:pPr>
    </w:lvl>
    <w:lvl w:ilvl="5" w:tplc="54D04094" w:tentative="1">
      <w:start w:val="1"/>
      <w:numFmt w:val="lowerRoman"/>
      <w:lvlText w:val="%6."/>
      <w:lvlJc w:val="right"/>
      <w:pPr>
        <w:ind w:left="4320" w:hanging="180"/>
      </w:pPr>
    </w:lvl>
    <w:lvl w:ilvl="6" w:tplc="E9589C3E" w:tentative="1">
      <w:start w:val="1"/>
      <w:numFmt w:val="decimal"/>
      <w:lvlText w:val="%7."/>
      <w:lvlJc w:val="left"/>
      <w:pPr>
        <w:ind w:left="5040" w:hanging="360"/>
      </w:pPr>
    </w:lvl>
    <w:lvl w:ilvl="7" w:tplc="752EC4EE" w:tentative="1">
      <w:start w:val="1"/>
      <w:numFmt w:val="lowerLetter"/>
      <w:lvlText w:val="%8."/>
      <w:lvlJc w:val="left"/>
      <w:pPr>
        <w:ind w:left="5760" w:hanging="360"/>
      </w:pPr>
    </w:lvl>
    <w:lvl w:ilvl="8" w:tplc="5740CDF0" w:tentative="1">
      <w:start w:val="1"/>
      <w:numFmt w:val="lowerRoman"/>
      <w:lvlText w:val="%9."/>
      <w:lvlJc w:val="right"/>
      <w:pPr>
        <w:ind w:left="6480" w:hanging="180"/>
      </w:pPr>
    </w:lvl>
  </w:abstractNum>
  <w:num w:numId="1" w16cid:durableId="1986546920">
    <w:abstractNumId w:val="1"/>
  </w:num>
  <w:num w:numId="2" w16cid:durableId="5080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60CCC"/>
    <w:rsid w:val="0027410F"/>
    <w:rsid w:val="00291947"/>
    <w:rsid w:val="002C2C42"/>
    <w:rsid w:val="00335362"/>
    <w:rsid w:val="00362A97"/>
    <w:rsid w:val="0037068A"/>
    <w:rsid w:val="0040164B"/>
    <w:rsid w:val="00413A88"/>
    <w:rsid w:val="004776BD"/>
    <w:rsid w:val="005B0132"/>
    <w:rsid w:val="00642E90"/>
    <w:rsid w:val="006D68B7"/>
    <w:rsid w:val="0076532F"/>
    <w:rsid w:val="00802011"/>
    <w:rsid w:val="008158C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55CA7"/>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99AD"/>
  <w15:docId w15:val="{CE906EF4-23D8-41DB-BC50-B8DF9CF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Michael Elementary Administrative Review Summary School Year 2023-2024</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Elementary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