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88186" w14:textId="77777777" w:rsidR="00CA19B4" w:rsidRPr="00200779" w:rsidRDefault="00801CF6"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DADBB1B" w14:textId="77777777" w:rsidR="00CA19B4" w:rsidRDefault="00CA19B4" w:rsidP="00CA19B4">
      <w:pPr>
        <w:jc w:val="center"/>
        <w:rPr>
          <w:rFonts w:ascii="Times New Roman" w:hAnsi="Times New Roman" w:cs="Times New Roman"/>
          <w:sz w:val="24"/>
          <w:szCs w:val="24"/>
        </w:rPr>
      </w:pPr>
    </w:p>
    <w:p w14:paraId="0CEFFB50" w14:textId="77777777" w:rsidR="00CA19B4" w:rsidRDefault="00801CF6"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6D88F351" w14:textId="77777777" w:rsidR="00CA19B4" w:rsidRDefault="00CA19B4" w:rsidP="00CA19B4">
      <w:pPr>
        <w:rPr>
          <w:rFonts w:ascii="Times New Roman" w:hAnsi="Times New Roman" w:cs="Times New Roman"/>
          <w:sz w:val="20"/>
          <w:szCs w:val="20"/>
        </w:rPr>
      </w:pPr>
    </w:p>
    <w:p w14:paraId="39EB60AA" w14:textId="77777777" w:rsidR="00CA19B4" w:rsidRDefault="00CA19B4" w:rsidP="00CA19B4">
      <w:pPr>
        <w:rPr>
          <w:rFonts w:ascii="Times New Roman" w:hAnsi="Times New Roman" w:cs="Times New Roman"/>
          <w:sz w:val="20"/>
          <w:szCs w:val="20"/>
        </w:rPr>
      </w:pPr>
    </w:p>
    <w:p w14:paraId="15E82583" w14:textId="77777777" w:rsidR="00CA19B4" w:rsidRPr="00B63138" w:rsidRDefault="00801CF6"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St Mary School</w:t>
      </w:r>
      <w:bookmarkEnd w:id="0"/>
    </w:p>
    <w:p w14:paraId="05F3DE92" w14:textId="77777777" w:rsidR="00CA19B4" w:rsidRDefault="00CA19B4" w:rsidP="00CA19B4">
      <w:pPr>
        <w:rPr>
          <w:rFonts w:ascii="Times New Roman" w:hAnsi="Times New Roman" w:cs="Times New Roman"/>
          <w:sz w:val="20"/>
          <w:szCs w:val="20"/>
        </w:rPr>
      </w:pPr>
    </w:p>
    <w:p w14:paraId="77AE418E" w14:textId="77777777" w:rsidR="00CA19B4" w:rsidRDefault="00801CF6"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w:t>
      </w:r>
      <w:proofErr w:type="gramEnd"/>
      <w:r>
        <w:rPr>
          <w:rFonts w:ascii="Times New Roman" w:hAnsi="Times New Roman" w:cs="Times New Roman"/>
          <w:sz w:val="20"/>
          <w:szCs w:val="20"/>
        </w:rPr>
        <w:t>/05/2025</w:t>
      </w:r>
      <w:bookmarkEnd w:id="1"/>
    </w:p>
    <w:p w14:paraId="7315DF77" w14:textId="77777777" w:rsidR="00CA19B4" w:rsidRDefault="00CA19B4" w:rsidP="00CA19B4">
      <w:pPr>
        <w:rPr>
          <w:rFonts w:ascii="Times New Roman" w:hAnsi="Times New Roman" w:cs="Times New Roman"/>
          <w:sz w:val="20"/>
          <w:szCs w:val="20"/>
        </w:rPr>
      </w:pPr>
    </w:p>
    <w:p w14:paraId="292AD43D" w14:textId="77777777" w:rsidR="00CA19B4" w:rsidRDefault="00801CF6"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03</w:t>
      </w:r>
      <w:proofErr w:type="gramEnd"/>
      <w:r>
        <w:rPr>
          <w:rFonts w:ascii="Times New Roman" w:hAnsi="Times New Roman" w:cs="Times New Roman"/>
          <w:sz w:val="20"/>
          <w:szCs w:val="20"/>
        </w:rPr>
        <w:t>/27/2025</w:t>
      </w:r>
      <w:bookmarkEnd w:id="2"/>
    </w:p>
    <w:p w14:paraId="6B1CF350" w14:textId="77777777" w:rsidR="00CA19B4" w:rsidRDefault="00801CF6"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04/26/2025</w:t>
      </w:r>
      <w:bookmarkEnd w:id="3"/>
    </w:p>
    <w:p w14:paraId="50AF2505" w14:textId="77777777" w:rsidR="00CA19B4" w:rsidRDefault="00CA19B4" w:rsidP="00CA19B4">
      <w:pPr>
        <w:pBdr>
          <w:bottom w:val="single" w:sz="12" w:space="1" w:color="auto"/>
        </w:pBdr>
        <w:rPr>
          <w:rFonts w:ascii="Times New Roman" w:hAnsi="Times New Roman" w:cs="Times New Roman"/>
          <w:sz w:val="20"/>
          <w:szCs w:val="20"/>
        </w:rPr>
      </w:pPr>
    </w:p>
    <w:p w14:paraId="6A2C0C74" w14:textId="77777777" w:rsidR="00CA19B4" w:rsidRDefault="00801CF6"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6E69D9A" w14:textId="77777777" w:rsidR="00CA19B4" w:rsidRDefault="00CA19B4" w:rsidP="00CA19B4">
      <w:pPr>
        <w:rPr>
          <w:rFonts w:ascii="Times New Roman" w:hAnsi="Times New Roman" w:cs="Times New Roman"/>
          <w:sz w:val="20"/>
          <w:szCs w:val="20"/>
        </w:rPr>
      </w:pPr>
    </w:p>
    <w:p w14:paraId="4838E028" w14:textId="77777777" w:rsidR="00CA19B4" w:rsidRPr="00223718" w:rsidRDefault="00801CF6"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8FC35BF" w14:textId="77777777" w:rsidR="00CA19B4" w:rsidRDefault="00CA19B4" w:rsidP="00CA19B4">
      <w:pPr>
        <w:rPr>
          <w:rFonts w:ascii="Times New Roman" w:hAnsi="Times New Roman" w:cs="Times New Roman"/>
          <w:sz w:val="20"/>
          <w:szCs w:val="20"/>
        </w:rPr>
      </w:pPr>
    </w:p>
    <w:p w14:paraId="0EA6CAB7" w14:textId="77777777" w:rsidR="00CA19B4" w:rsidRDefault="00801CF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FBB784B" w14:textId="77777777" w:rsidR="00CA19B4" w:rsidRDefault="00CA19B4" w:rsidP="00CA19B4">
      <w:pPr>
        <w:ind w:left="720"/>
        <w:rPr>
          <w:rFonts w:ascii="Times New Roman" w:hAnsi="Times New Roman" w:cs="Times New Roman"/>
          <w:sz w:val="20"/>
          <w:szCs w:val="20"/>
        </w:rPr>
      </w:pPr>
    </w:p>
    <w:bookmarkStart w:id="4" w:name="CHK_SBP"/>
    <w:p w14:paraId="4602965C" w14:textId="77777777" w:rsidR="00CA19B4" w:rsidRDefault="00801CF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6C4F1B57" w14:textId="77777777" w:rsidR="00CA19B4" w:rsidRDefault="00801CF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31D8C33B" w14:textId="77777777" w:rsidR="00CA19B4" w:rsidRDefault="00801CF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63C67431" w14:textId="77777777" w:rsidR="00CA19B4" w:rsidRDefault="00801CF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4F6459C3" w14:textId="77777777" w:rsidR="00CA19B4" w:rsidRDefault="00801CF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57D45F23" w14:textId="77777777" w:rsidR="00CA19B4" w:rsidRDefault="00801CF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09529EA1" w14:textId="77777777" w:rsidR="00CA19B4" w:rsidRDefault="00CA19B4" w:rsidP="00CA19B4">
      <w:pPr>
        <w:rPr>
          <w:rFonts w:ascii="Times New Roman" w:hAnsi="Times New Roman" w:cs="Times New Roman"/>
          <w:sz w:val="20"/>
          <w:szCs w:val="20"/>
        </w:rPr>
      </w:pPr>
    </w:p>
    <w:p w14:paraId="419C42F5" w14:textId="77777777" w:rsidR="00CA19B4" w:rsidRDefault="00801CF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22C17AE3" w14:textId="77777777" w:rsidR="00CA19B4" w:rsidRDefault="00CA19B4" w:rsidP="00CA19B4">
      <w:pPr>
        <w:ind w:left="720"/>
        <w:rPr>
          <w:rFonts w:ascii="Times New Roman" w:hAnsi="Times New Roman" w:cs="Times New Roman"/>
          <w:sz w:val="20"/>
          <w:szCs w:val="20"/>
        </w:rPr>
      </w:pPr>
    </w:p>
    <w:bookmarkStart w:id="10" w:name="CHK_CEP"/>
    <w:p w14:paraId="73940DAF" w14:textId="77777777" w:rsidR="00CA19B4" w:rsidRDefault="00801CF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11DDEDC2" w14:textId="77777777" w:rsidR="00CA19B4" w:rsidRDefault="00801CF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09F6F6A2" w14:textId="77777777" w:rsidR="00CA19B4" w:rsidRDefault="00801CF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62605F72" w14:textId="77777777" w:rsidR="00CA19B4" w:rsidRDefault="00801CF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263A73E7" w14:textId="77777777" w:rsidR="00CA19B4" w:rsidRDefault="00CA19B4" w:rsidP="00CA19B4">
      <w:pPr>
        <w:rPr>
          <w:rFonts w:ascii="Times New Roman" w:hAnsi="Times New Roman" w:cs="Times New Roman"/>
          <w:sz w:val="20"/>
          <w:szCs w:val="20"/>
        </w:rPr>
      </w:pPr>
    </w:p>
    <w:p w14:paraId="2B7D3671" w14:textId="77777777" w:rsidR="00CA19B4" w:rsidRPr="00D6151F" w:rsidRDefault="00801CF6"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D9E5880" w14:textId="77777777" w:rsidR="00CA19B4" w:rsidRDefault="00CA19B4" w:rsidP="00CA19B4">
      <w:pPr>
        <w:rPr>
          <w:rFonts w:ascii="Times New Roman" w:hAnsi="Times New Roman" w:cs="Times New Roman"/>
          <w:sz w:val="20"/>
          <w:szCs w:val="20"/>
        </w:rPr>
      </w:pPr>
    </w:p>
    <w:p w14:paraId="3EB62355" w14:textId="77777777" w:rsidR="00CA19B4" w:rsidRDefault="00801CF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6C763F08" w14:textId="77777777" w:rsidR="00CA19B4" w:rsidRDefault="00801CF6"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0F5CF6DE" w14:textId="77777777" w:rsidR="00CA19B4" w:rsidRDefault="00CA19B4" w:rsidP="00CA19B4">
      <w:pPr>
        <w:ind w:firstLine="720"/>
        <w:rPr>
          <w:rFonts w:ascii="Times New Roman" w:hAnsi="Times New Roman" w:cs="Times New Roman"/>
          <w:sz w:val="20"/>
          <w:szCs w:val="20"/>
        </w:rPr>
      </w:pPr>
    </w:p>
    <w:p w14:paraId="7C7757EB" w14:textId="77777777" w:rsidR="00CA19B4" w:rsidRDefault="00801CF6"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0974D832"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6296B986" w14:textId="77777777" w:rsidR="00A53CEA" w:rsidRDefault="00A53CEA" w:rsidP="00A53CEA">
      <w:pPr>
        <w:ind w:firstLine="720"/>
        <w:rPr>
          <w:rFonts w:ascii="Times New Roman" w:hAnsi="Times New Roman" w:cs="Times New Roman"/>
          <w:sz w:val="20"/>
          <w:szCs w:val="20"/>
        </w:rPr>
      </w:pPr>
    </w:p>
    <w:p w14:paraId="4B582ED5" w14:textId="77777777" w:rsidR="00A53CEA" w:rsidRPr="00C61944" w:rsidRDefault="00801CF6"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EB0B58" w14:paraId="350516CA" w14:textId="77777777" w:rsidTr="008175F8">
        <w:trPr>
          <w:trHeight w:val="37"/>
        </w:trPr>
        <w:tc>
          <w:tcPr>
            <w:tcW w:w="8545" w:type="dxa"/>
            <w:shd w:val="clear" w:color="auto" w:fill="31849B"/>
          </w:tcPr>
          <w:p w14:paraId="11098377" w14:textId="77777777" w:rsidR="00A53CEA" w:rsidRPr="005B0132" w:rsidRDefault="00801CF6" w:rsidP="008175F8">
            <w:pPr>
              <w:rPr>
                <w:rFonts w:asciiTheme="minorHAnsi" w:hAnsiTheme="minorHAnsi" w:cstheme="minorHAnsi"/>
                <w:b/>
                <w:i/>
                <w:color w:val="DBE5F1" w:themeColor="accent1" w:themeTint="33"/>
                <w:sz w:val="32"/>
                <w:szCs w:val="20"/>
              </w:rPr>
            </w:pPr>
            <w:r>
              <w:t>Program Access and Reimbursement</w:t>
            </w:r>
          </w:p>
        </w:tc>
      </w:tr>
      <w:tr w:rsidR="00EB0B58" w14:paraId="2D92DA00" w14:textId="77777777" w:rsidTr="008175F8">
        <w:trPr>
          <w:trHeight w:val="37"/>
        </w:trPr>
        <w:tc>
          <w:tcPr>
            <w:tcW w:w="8545" w:type="dxa"/>
            <w:shd w:val="clear" w:color="auto" w:fill="D9D9D9"/>
          </w:tcPr>
          <w:p w14:paraId="1F4823D1" w14:textId="77777777" w:rsidR="00A53CEA" w:rsidRPr="0076532F" w:rsidRDefault="00801CF6" w:rsidP="008175F8">
            <w:pPr>
              <w:rPr>
                <w:rFonts w:ascii="Times New Roman" w:hAnsi="Times New Roman" w:cs="Times New Roman"/>
                <w:b/>
                <w:sz w:val="20"/>
                <w:szCs w:val="20"/>
              </w:rPr>
            </w:pPr>
            <w:r>
              <w:t>Verification</w:t>
            </w:r>
          </w:p>
        </w:tc>
      </w:tr>
      <w:tr w:rsidR="00EB0B58" w14:paraId="2DA0E78F" w14:textId="77777777" w:rsidTr="008175F8">
        <w:trPr>
          <w:trHeight w:val="37"/>
        </w:trPr>
        <w:tc>
          <w:tcPr>
            <w:tcW w:w="8545" w:type="dxa"/>
            <w:shd w:val="clear" w:color="auto" w:fill="auto"/>
          </w:tcPr>
          <w:p w14:paraId="75C1FA01" w14:textId="77777777" w:rsidR="00A53CEA" w:rsidRPr="005B0132" w:rsidRDefault="00801CF6" w:rsidP="00A53CEA">
            <w:pPr>
              <w:pStyle w:val="ListParagraph"/>
              <w:numPr>
                <w:ilvl w:val="0"/>
                <w:numId w:val="2"/>
              </w:numPr>
              <w:ind w:left="540"/>
              <w:rPr>
                <w:rFonts w:ascii="Times New Roman" w:hAnsi="Times New Roman" w:cs="Times New Roman"/>
                <w:sz w:val="20"/>
                <w:szCs w:val="20"/>
              </w:rPr>
            </w:pPr>
            <w:r>
              <w:t>The verified applications on file do not match the number reported on the most recently submitted FNS-742.</w:t>
            </w:r>
          </w:p>
        </w:tc>
      </w:tr>
      <w:tr w:rsidR="00EB0B58" w14:paraId="0179DE8C" w14:textId="77777777" w:rsidTr="008175F8">
        <w:trPr>
          <w:trHeight w:val="37"/>
        </w:trPr>
        <w:tc>
          <w:tcPr>
            <w:tcW w:w="8545" w:type="dxa"/>
            <w:shd w:val="clear" w:color="auto" w:fill="D9D9D9"/>
          </w:tcPr>
          <w:p w14:paraId="10E021B5" w14:textId="77777777" w:rsidR="00A53CEA" w:rsidRPr="0076532F" w:rsidRDefault="00801CF6" w:rsidP="008175F8">
            <w:pPr>
              <w:rPr>
                <w:rFonts w:ascii="Times New Roman" w:hAnsi="Times New Roman" w:cs="Times New Roman"/>
                <w:b/>
                <w:sz w:val="20"/>
                <w:szCs w:val="20"/>
              </w:rPr>
            </w:pPr>
            <w:r>
              <w:t>Meal Counting &amp; Claiming- Lunch Program</w:t>
            </w:r>
          </w:p>
        </w:tc>
      </w:tr>
      <w:tr w:rsidR="00EB0B58" w14:paraId="36C29B51" w14:textId="77777777" w:rsidTr="008175F8">
        <w:trPr>
          <w:trHeight w:val="37"/>
        </w:trPr>
        <w:tc>
          <w:tcPr>
            <w:tcW w:w="8545" w:type="dxa"/>
            <w:shd w:val="clear" w:color="auto" w:fill="auto"/>
          </w:tcPr>
          <w:p w14:paraId="3B5B4068" w14:textId="77777777" w:rsidR="00A53CEA" w:rsidRPr="005B0132" w:rsidRDefault="00801CF6"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EB0B58" w14:paraId="7827878E" w14:textId="77777777" w:rsidTr="008175F8">
        <w:trPr>
          <w:trHeight w:val="37"/>
        </w:trPr>
        <w:tc>
          <w:tcPr>
            <w:tcW w:w="8545" w:type="dxa"/>
            <w:shd w:val="clear" w:color="auto" w:fill="auto"/>
          </w:tcPr>
          <w:p w14:paraId="62CD46F1" w14:textId="77777777" w:rsidR="00A53CEA" w:rsidRPr="005B0132" w:rsidRDefault="00801CF6" w:rsidP="00A53CEA">
            <w:pPr>
              <w:pStyle w:val="ListParagraph"/>
              <w:numPr>
                <w:ilvl w:val="0"/>
                <w:numId w:val="2"/>
              </w:numPr>
              <w:ind w:left="540"/>
              <w:rPr>
                <w:rFonts w:ascii="Times New Roman" w:hAnsi="Times New Roman" w:cs="Times New Roman"/>
                <w:sz w:val="20"/>
                <w:szCs w:val="20"/>
              </w:rPr>
            </w:pPr>
            <w:r>
              <w:t>The lunch meal count totals were not recorded correctly.</w:t>
            </w:r>
          </w:p>
        </w:tc>
      </w:tr>
      <w:tr w:rsidR="00EB0B58" w14:paraId="49A69AAE" w14:textId="77777777" w:rsidTr="008175F8">
        <w:trPr>
          <w:trHeight w:val="37"/>
        </w:trPr>
        <w:tc>
          <w:tcPr>
            <w:tcW w:w="8545" w:type="dxa"/>
            <w:shd w:val="clear" w:color="auto" w:fill="auto"/>
          </w:tcPr>
          <w:p w14:paraId="1F884408" w14:textId="77777777" w:rsidR="00A53CEA" w:rsidRPr="005B0132" w:rsidRDefault="00801CF6" w:rsidP="00A53CEA">
            <w:pPr>
              <w:pStyle w:val="ListParagraph"/>
              <w:numPr>
                <w:ilvl w:val="0"/>
                <w:numId w:val="2"/>
              </w:numPr>
              <w:ind w:left="540"/>
              <w:rPr>
                <w:rFonts w:ascii="Times New Roman" w:hAnsi="Times New Roman" w:cs="Times New Roman"/>
                <w:sz w:val="20"/>
                <w:szCs w:val="20"/>
              </w:rPr>
            </w:pPr>
            <w:r>
              <w:t>The SFA is not following their approved School Food Authority-State Agency Agreement/application.</w:t>
            </w:r>
          </w:p>
        </w:tc>
      </w:tr>
      <w:tr w:rsidR="00EB0B58" w14:paraId="7BD5C561" w14:textId="77777777" w:rsidTr="008175F8">
        <w:trPr>
          <w:trHeight w:val="37"/>
        </w:trPr>
        <w:tc>
          <w:tcPr>
            <w:tcW w:w="8545" w:type="dxa"/>
            <w:shd w:val="clear" w:color="auto" w:fill="auto"/>
          </w:tcPr>
          <w:p w14:paraId="1788F2C2" w14:textId="77777777" w:rsidR="00A53CEA" w:rsidRPr="005B0132" w:rsidRDefault="00801CF6" w:rsidP="00A53CEA">
            <w:pPr>
              <w:pStyle w:val="ListParagraph"/>
              <w:numPr>
                <w:ilvl w:val="0"/>
                <w:numId w:val="2"/>
              </w:numPr>
              <w:ind w:left="540"/>
              <w:rPr>
                <w:rFonts w:ascii="Times New Roman" w:hAnsi="Times New Roman" w:cs="Times New Roman"/>
                <w:sz w:val="20"/>
                <w:szCs w:val="20"/>
              </w:rPr>
            </w:pPr>
            <w:r>
              <w:t xml:space="preserve">There was a difference between the SFAs claim and the Stage </w:t>
            </w:r>
            <w:proofErr w:type="spellStart"/>
            <w:r>
              <w:t>Agencys</w:t>
            </w:r>
            <w:proofErr w:type="spellEnd"/>
            <w:r>
              <w:t xml:space="preserve"> validated counts for lunch and/or breakfast for one or more schools for the review period. This is a systemic error.</w:t>
            </w:r>
          </w:p>
        </w:tc>
      </w:tr>
      <w:tr w:rsidR="00EB0B58" w14:paraId="1139242F" w14:textId="77777777" w:rsidTr="008175F8">
        <w:trPr>
          <w:trHeight w:val="37"/>
        </w:trPr>
        <w:tc>
          <w:tcPr>
            <w:tcW w:w="8545" w:type="dxa"/>
            <w:shd w:val="clear" w:color="auto" w:fill="31849B"/>
          </w:tcPr>
          <w:p w14:paraId="53021053" w14:textId="77777777" w:rsidR="00A53CEA" w:rsidRPr="005B0132" w:rsidRDefault="00801CF6" w:rsidP="008175F8">
            <w:pPr>
              <w:rPr>
                <w:rFonts w:asciiTheme="minorHAnsi" w:hAnsiTheme="minorHAnsi" w:cstheme="minorHAnsi"/>
                <w:b/>
                <w:i/>
                <w:color w:val="DBE5F1" w:themeColor="accent1" w:themeTint="33"/>
                <w:sz w:val="32"/>
                <w:szCs w:val="20"/>
              </w:rPr>
            </w:pPr>
            <w:r>
              <w:t>Meal Patterns and Nutritional Quality</w:t>
            </w:r>
          </w:p>
        </w:tc>
      </w:tr>
      <w:tr w:rsidR="00EB0B58" w14:paraId="73C4BC6E" w14:textId="77777777" w:rsidTr="008175F8">
        <w:trPr>
          <w:trHeight w:val="37"/>
        </w:trPr>
        <w:tc>
          <w:tcPr>
            <w:tcW w:w="8545" w:type="dxa"/>
            <w:shd w:val="clear" w:color="auto" w:fill="D9D9D9"/>
          </w:tcPr>
          <w:p w14:paraId="582DE55B" w14:textId="77777777" w:rsidR="00A53CEA" w:rsidRPr="0076532F" w:rsidRDefault="00801CF6" w:rsidP="008175F8">
            <w:pPr>
              <w:rPr>
                <w:rFonts w:ascii="Times New Roman" w:hAnsi="Times New Roman" w:cs="Times New Roman"/>
                <w:b/>
                <w:sz w:val="20"/>
                <w:szCs w:val="20"/>
              </w:rPr>
            </w:pPr>
            <w:r>
              <w:t>Meal Components &amp; Quantities- Lunch Program</w:t>
            </w:r>
          </w:p>
        </w:tc>
      </w:tr>
      <w:tr w:rsidR="00EB0B58" w14:paraId="3D9A2340" w14:textId="77777777" w:rsidTr="008175F8">
        <w:trPr>
          <w:trHeight w:val="37"/>
        </w:trPr>
        <w:tc>
          <w:tcPr>
            <w:tcW w:w="8545" w:type="dxa"/>
            <w:shd w:val="clear" w:color="auto" w:fill="auto"/>
          </w:tcPr>
          <w:p w14:paraId="5D7DC923" w14:textId="77777777" w:rsidR="00A53CEA" w:rsidRPr="005B0132" w:rsidRDefault="00801CF6"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EB0B58" w14:paraId="0B81070F" w14:textId="77777777" w:rsidTr="008175F8">
        <w:trPr>
          <w:trHeight w:val="37"/>
        </w:trPr>
        <w:tc>
          <w:tcPr>
            <w:tcW w:w="8545" w:type="dxa"/>
            <w:shd w:val="clear" w:color="auto" w:fill="auto"/>
          </w:tcPr>
          <w:p w14:paraId="5D47186D" w14:textId="77777777" w:rsidR="00A53CEA" w:rsidRPr="005B0132" w:rsidRDefault="00801CF6" w:rsidP="00A53CEA">
            <w:pPr>
              <w:pStyle w:val="ListParagraph"/>
              <w:numPr>
                <w:ilvl w:val="0"/>
                <w:numId w:val="2"/>
              </w:numPr>
              <w:ind w:left="540"/>
              <w:rPr>
                <w:rFonts w:ascii="Times New Roman" w:hAnsi="Times New Roman" w:cs="Times New Roman"/>
                <w:sz w:val="20"/>
                <w:szCs w:val="20"/>
              </w:rPr>
            </w:pPr>
            <w:r>
              <w:t xml:space="preserve">The school's menu does not comply with the required age/grade groups </w:t>
            </w:r>
            <w:proofErr w:type="gramStart"/>
            <w:r>
              <w:t>lunch meal</w:t>
            </w:r>
            <w:proofErr w:type="gramEnd"/>
            <w:r>
              <w:t xml:space="preserve"> pattern requirements.</w:t>
            </w:r>
          </w:p>
        </w:tc>
      </w:tr>
      <w:tr w:rsidR="00EB0B58" w14:paraId="2D8A81AC" w14:textId="77777777" w:rsidTr="008175F8">
        <w:trPr>
          <w:trHeight w:val="37"/>
        </w:trPr>
        <w:tc>
          <w:tcPr>
            <w:tcW w:w="8545" w:type="dxa"/>
            <w:shd w:val="clear" w:color="auto" w:fill="D9D9D9"/>
          </w:tcPr>
          <w:p w14:paraId="6FF88EC8" w14:textId="77777777" w:rsidR="00A53CEA" w:rsidRPr="0076532F" w:rsidRDefault="00801CF6" w:rsidP="008175F8">
            <w:pPr>
              <w:rPr>
                <w:rFonts w:ascii="Times New Roman" w:hAnsi="Times New Roman" w:cs="Times New Roman"/>
                <w:b/>
                <w:sz w:val="20"/>
                <w:szCs w:val="20"/>
              </w:rPr>
            </w:pPr>
            <w:r>
              <w:t>Offer versus Serve- Lunch Program</w:t>
            </w:r>
          </w:p>
        </w:tc>
      </w:tr>
      <w:tr w:rsidR="00EB0B58" w14:paraId="74D536B8" w14:textId="77777777" w:rsidTr="008175F8">
        <w:trPr>
          <w:trHeight w:val="37"/>
        </w:trPr>
        <w:tc>
          <w:tcPr>
            <w:tcW w:w="8545" w:type="dxa"/>
            <w:shd w:val="clear" w:color="auto" w:fill="auto"/>
          </w:tcPr>
          <w:p w14:paraId="359D766E" w14:textId="77777777" w:rsidR="00A53CEA" w:rsidRPr="005B0132" w:rsidRDefault="00801CF6"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EB0B58" w14:paraId="6C25B3A4" w14:textId="77777777" w:rsidTr="008175F8">
        <w:trPr>
          <w:trHeight w:val="37"/>
        </w:trPr>
        <w:tc>
          <w:tcPr>
            <w:tcW w:w="8545" w:type="dxa"/>
            <w:shd w:val="clear" w:color="auto" w:fill="auto"/>
          </w:tcPr>
          <w:p w14:paraId="32A12C1A" w14:textId="77777777" w:rsidR="00A53CEA" w:rsidRPr="005B0132" w:rsidRDefault="00801CF6" w:rsidP="00A53CEA">
            <w:pPr>
              <w:pStyle w:val="ListParagraph"/>
              <w:numPr>
                <w:ilvl w:val="0"/>
                <w:numId w:val="2"/>
              </w:numPr>
              <w:ind w:left="540"/>
              <w:rPr>
                <w:rFonts w:ascii="Times New Roman" w:hAnsi="Times New Roman" w:cs="Times New Roman"/>
                <w:sz w:val="20"/>
                <w:szCs w:val="20"/>
              </w:rPr>
            </w:pPr>
            <w:r>
              <w:t xml:space="preserve">The SFA has an insufficient amount of information demonstrating that the cafeteria staff </w:t>
            </w:r>
            <w:proofErr w:type="gramStart"/>
            <w:r>
              <w:t>has</w:t>
            </w:r>
            <w:proofErr w:type="gramEnd"/>
            <w:r>
              <w:t xml:space="preserve"> been trained on Offer vs. Serve requirements for NSLP.</w:t>
            </w:r>
          </w:p>
        </w:tc>
      </w:tr>
      <w:tr w:rsidR="00EB0B58" w14:paraId="53224D57" w14:textId="77777777" w:rsidTr="008175F8">
        <w:trPr>
          <w:trHeight w:val="37"/>
        </w:trPr>
        <w:tc>
          <w:tcPr>
            <w:tcW w:w="8545" w:type="dxa"/>
            <w:shd w:val="clear" w:color="auto" w:fill="D9D9D9"/>
          </w:tcPr>
          <w:p w14:paraId="7D697E61" w14:textId="77777777" w:rsidR="00A53CEA" w:rsidRPr="0076532F" w:rsidRDefault="00801CF6" w:rsidP="008175F8">
            <w:pPr>
              <w:rPr>
                <w:rFonts w:ascii="Times New Roman" w:hAnsi="Times New Roman" w:cs="Times New Roman"/>
                <w:b/>
                <w:sz w:val="20"/>
                <w:szCs w:val="20"/>
              </w:rPr>
            </w:pPr>
            <w:r>
              <w:t>Dietary Specifications &amp; Nutrition Analysis</w:t>
            </w:r>
          </w:p>
        </w:tc>
      </w:tr>
      <w:tr w:rsidR="00EB0B58" w14:paraId="5B09A487" w14:textId="77777777" w:rsidTr="008175F8">
        <w:trPr>
          <w:trHeight w:val="37"/>
        </w:trPr>
        <w:tc>
          <w:tcPr>
            <w:tcW w:w="8545" w:type="dxa"/>
            <w:shd w:val="clear" w:color="auto" w:fill="auto"/>
          </w:tcPr>
          <w:p w14:paraId="65FDF76B" w14:textId="77777777" w:rsidR="00A53CEA" w:rsidRPr="005B0132" w:rsidRDefault="00801CF6" w:rsidP="00A53CEA">
            <w:pPr>
              <w:pStyle w:val="ListParagraph"/>
              <w:numPr>
                <w:ilvl w:val="0"/>
                <w:numId w:val="2"/>
              </w:numPr>
              <w:ind w:left="540"/>
              <w:rPr>
                <w:rFonts w:ascii="Times New Roman" w:hAnsi="Times New Roman" w:cs="Times New Roman"/>
                <w:sz w:val="20"/>
                <w:szCs w:val="20"/>
              </w:rPr>
            </w:pPr>
            <w:r>
              <w:t>The School Food Authority does not have documentation to support the Low-Risk determination in the Off-Site Assessment. (Menus, production records, standardized recipes, USDA Foods Information Sheets)</w:t>
            </w:r>
          </w:p>
        </w:tc>
      </w:tr>
      <w:tr w:rsidR="00EB0B58" w14:paraId="55A262D2" w14:textId="77777777" w:rsidTr="008175F8">
        <w:trPr>
          <w:trHeight w:val="37"/>
        </w:trPr>
        <w:tc>
          <w:tcPr>
            <w:tcW w:w="8545" w:type="dxa"/>
            <w:shd w:val="clear" w:color="auto" w:fill="auto"/>
          </w:tcPr>
          <w:p w14:paraId="1BF9B506" w14:textId="77777777" w:rsidR="00A53CEA" w:rsidRPr="005B0132" w:rsidRDefault="00801CF6" w:rsidP="00A53CEA">
            <w:pPr>
              <w:pStyle w:val="ListParagraph"/>
              <w:numPr>
                <w:ilvl w:val="0"/>
                <w:numId w:val="2"/>
              </w:numPr>
              <w:ind w:left="540"/>
              <w:rPr>
                <w:rFonts w:ascii="Times New Roman" w:hAnsi="Times New Roman" w:cs="Times New Roman"/>
                <w:sz w:val="20"/>
                <w:szCs w:val="20"/>
              </w:rPr>
            </w:pPr>
            <w:r>
              <w:t>The School Food Authority does not maintain documentation to support dietary specifications are compliant (Calories, Saturated Fat, Sodium and Trans Fat).</w:t>
            </w:r>
          </w:p>
        </w:tc>
      </w:tr>
      <w:tr w:rsidR="00EB0B58" w14:paraId="4E8ED8DD" w14:textId="77777777" w:rsidTr="008175F8">
        <w:trPr>
          <w:trHeight w:val="37"/>
        </w:trPr>
        <w:tc>
          <w:tcPr>
            <w:tcW w:w="8545" w:type="dxa"/>
            <w:shd w:val="clear" w:color="auto" w:fill="31849B"/>
          </w:tcPr>
          <w:p w14:paraId="51B6029B" w14:textId="77777777" w:rsidR="00A53CEA" w:rsidRPr="005B0132" w:rsidRDefault="00801CF6" w:rsidP="008175F8">
            <w:pPr>
              <w:rPr>
                <w:rFonts w:asciiTheme="minorHAnsi" w:hAnsiTheme="minorHAnsi" w:cstheme="minorHAnsi"/>
                <w:b/>
                <w:i/>
                <w:color w:val="DBE5F1" w:themeColor="accent1" w:themeTint="33"/>
                <w:sz w:val="32"/>
                <w:szCs w:val="20"/>
              </w:rPr>
            </w:pPr>
            <w:r>
              <w:t>School Nutrition Environment</w:t>
            </w:r>
          </w:p>
        </w:tc>
      </w:tr>
      <w:tr w:rsidR="00EB0B58" w14:paraId="17D59D14" w14:textId="77777777" w:rsidTr="008175F8">
        <w:trPr>
          <w:trHeight w:val="37"/>
        </w:trPr>
        <w:tc>
          <w:tcPr>
            <w:tcW w:w="8545" w:type="dxa"/>
            <w:shd w:val="clear" w:color="auto" w:fill="D9D9D9"/>
          </w:tcPr>
          <w:p w14:paraId="592266FB" w14:textId="77777777" w:rsidR="00A53CEA" w:rsidRPr="0076532F" w:rsidRDefault="00801CF6" w:rsidP="008175F8">
            <w:pPr>
              <w:rPr>
                <w:rFonts w:ascii="Times New Roman" w:hAnsi="Times New Roman" w:cs="Times New Roman"/>
                <w:b/>
                <w:sz w:val="20"/>
                <w:szCs w:val="20"/>
              </w:rPr>
            </w:pPr>
            <w:r>
              <w:t>Food Safety</w:t>
            </w:r>
          </w:p>
        </w:tc>
      </w:tr>
      <w:tr w:rsidR="00EB0B58" w14:paraId="5374337D" w14:textId="77777777" w:rsidTr="008175F8">
        <w:trPr>
          <w:trHeight w:val="37"/>
        </w:trPr>
        <w:tc>
          <w:tcPr>
            <w:tcW w:w="8545" w:type="dxa"/>
            <w:shd w:val="clear" w:color="auto" w:fill="auto"/>
          </w:tcPr>
          <w:p w14:paraId="78F7BF56" w14:textId="77777777" w:rsidR="00A53CEA" w:rsidRPr="005B0132" w:rsidRDefault="00801CF6"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either during review of products on-site or at off-site storage facilities as applicable.</w:t>
            </w:r>
          </w:p>
        </w:tc>
      </w:tr>
      <w:tr w:rsidR="00EB0B58" w14:paraId="019F1FCA" w14:textId="77777777" w:rsidTr="008175F8">
        <w:trPr>
          <w:trHeight w:val="37"/>
        </w:trPr>
        <w:tc>
          <w:tcPr>
            <w:tcW w:w="8545" w:type="dxa"/>
            <w:shd w:val="clear" w:color="auto" w:fill="auto"/>
          </w:tcPr>
          <w:p w14:paraId="2BE815F5" w14:textId="77777777" w:rsidR="00A53CEA" w:rsidRPr="005B0132" w:rsidRDefault="00801CF6" w:rsidP="00A53CEA">
            <w:pPr>
              <w:pStyle w:val="ListParagraph"/>
              <w:numPr>
                <w:ilvl w:val="0"/>
                <w:numId w:val="2"/>
              </w:numPr>
              <w:ind w:left="540"/>
              <w:rPr>
                <w:rFonts w:ascii="Times New Roman" w:hAnsi="Times New Roman" w:cs="Times New Roman"/>
                <w:sz w:val="20"/>
                <w:szCs w:val="20"/>
              </w:rPr>
            </w:pPr>
            <w:proofErr w:type="gramStart"/>
            <w:r>
              <w:t>Both of the school's</w:t>
            </w:r>
            <w:proofErr w:type="gramEnd"/>
            <w:r>
              <w:t xml:space="preserve"> food safety inspections are not from the current school year.</w:t>
            </w:r>
          </w:p>
        </w:tc>
      </w:tr>
      <w:tr w:rsidR="00EB0B58" w14:paraId="3B7D77D2" w14:textId="77777777" w:rsidTr="008175F8">
        <w:trPr>
          <w:trHeight w:val="37"/>
        </w:trPr>
        <w:tc>
          <w:tcPr>
            <w:tcW w:w="8545" w:type="dxa"/>
            <w:shd w:val="clear" w:color="auto" w:fill="auto"/>
          </w:tcPr>
          <w:p w14:paraId="50933C4F" w14:textId="77777777" w:rsidR="00A53CEA" w:rsidRPr="005B0132" w:rsidRDefault="00801CF6" w:rsidP="00A53CEA">
            <w:pPr>
              <w:pStyle w:val="ListParagraph"/>
              <w:numPr>
                <w:ilvl w:val="0"/>
                <w:numId w:val="2"/>
              </w:numPr>
              <w:ind w:left="540"/>
              <w:rPr>
                <w:rFonts w:ascii="Times New Roman" w:hAnsi="Times New Roman" w:cs="Times New Roman"/>
                <w:sz w:val="20"/>
                <w:szCs w:val="20"/>
              </w:rPr>
            </w:pPr>
            <w:r>
              <w:t>Dry, cooler and/or freezer storage facilities are not adequate for the program.</w:t>
            </w:r>
          </w:p>
        </w:tc>
      </w:tr>
      <w:tr w:rsidR="00EB0B58" w14:paraId="2BA6F454" w14:textId="77777777" w:rsidTr="008175F8">
        <w:trPr>
          <w:trHeight w:val="37"/>
        </w:trPr>
        <w:tc>
          <w:tcPr>
            <w:tcW w:w="8545" w:type="dxa"/>
            <w:shd w:val="clear" w:color="auto" w:fill="auto"/>
          </w:tcPr>
          <w:p w14:paraId="576A7F6A" w14:textId="77777777" w:rsidR="00A53CEA" w:rsidRPr="005B0132" w:rsidRDefault="00801CF6" w:rsidP="00A53CEA">
            <w:pPr>
              <w:pStyle w:val="ListParagraph"/>
              <w:numPr>
                <w:ilvl w:val="0"/>
                <w:numId w:val="2"/>
              </w:numPr>
              <w:ind w:left="540"/>
              <w:rPr>
                <w:rFonts w:ascii="Times New Roman" w:hAnsi="Times New Roman" w:cs="Times New Roman"/>
                <w:sz w:val="20"/>
                <w:szCs w:val="20"/>
              </w:rPr>
            </w:pPr>
            <w:r>
              <w:t>Food temperatures are not taken and recorded on a regular basis.</w:t>
            </w:r>
          </w:p>
        </w:tc>
      </w:tr>
      <w:tr w:rsidR="00EB0B58" w14:paraId="4C297023" w14:textId="77777777" w:rsidTr="008175F8">
        <w:trPr>
          <w:trHeight w:val="37"/>
        </w:trPr>
        <w:tc>
          <w:tcPr>
            <w:tcW w:w="8545" w:type="dxa"/>
            <w:shd w:val="clear" w:color="auto" w:fill="auto"/>
          </w:tcPr>
          <w:p w14:paraId="3EF806CB" w14:textId="77777777" w:rsidR="00A53CEA" w:rsidRPr="005B0132" w:rsidRDefault="00801CF6" w:rsidP="00A53CEA">
            <w:pPr>
              <w:pStyle w:val="ListParagraph"/>
              <w:numPr>
                <w:ilvl w:val="0"/>
                <w:numId w:val="2"/>
              </w:numPr>
              <w:ind w:left="540"/>
              <w:rPr>
                <w:rFonts w:ascii="Times New Roman" w:hAnsi="Times New Roman" w:cs="Times New Roman"/>
                <w:sz w:val="20"/>
                <w:szCs w:val="20"/>
              </w:rPr>
            </w:pPr>
            <w:r>
              <w:t>Foods are not rotated properly according to accepted practice.</w:t>
            </w:r>
          </w:p>
        </w:tc>
      </w:tr>
      <w:tr w:rsidR="00EB0B58" w14:paraId="16F904AE" w14:textId="77777777" w:rsidTr="008175F8">
        <w:trPr>
          <w:trHeight w:val="37"/>
        </w:trPr>
        <w:tc>
          <w:tcPr>
            <w:tcW w:w="8545" w:type="dxa"/>
            <w:shd w:val="clear" w:color="auto" w:fill="auto"/>
          </w:tcPr>
          <w:p w14:paraId="6CBFD91C" w14:textId="77777777" w:rsidR="00A53CEA" w:rsidRPr="005B0132" w:rsidRDefault="00801CF6" w:rsidP="00A53CEA">
            <w:pPr>
              <w:pStyle w:val="ListParagraph"/>
              <w:numPr>
                <w:ilvl w:val="0"/>
                <w:numId w:val="2"/>
              </w:numPr>
              <w:ind w:left="540"/>
              <w:rPr>
                <w:rFonts w:ascii="Times New Roman" w:hAnsi="Times New Roman" w:cs="Times New Roman"/>
                <w:sz w:val="20"/>
                <w:szCs w:val="20"/>
              </w:rPr>
            </w:pPr>
            <w:proofErr w:type="gramStart"/>
            <w:r>
              <w:t>Foodservice</w:t>
            </w:r>
            <w:proofErr w:type="gramEnd"/>
            <w:r>
              <w:t xml:space="preserve"> workers are not properly attired.</w:t>
            </w:r>
          </w:p>
        </w:tc>
      </w:tr>
      <w:tr w:rsidR="00EB0B58" w14:paraId="1889330F" w14:textId="77777777" w:rsidTr="008175F8">
        <w:trPr>
          <w:trHeight w:val="37"/>
        </w:trPr>
        <w:tc>
          <w:tcPr>
            <w:tcW w:w="8545" w:type="dxa"/>
            <w:shd w:val="clear" w:color="auto" w:fill="auto"/>
          </w:tcPr>
          <w:p w14:paraId="6A354446" w14:textId="77777777" w:rsidR="00A53CEA" w:rsidRPr="005B0132" w:rsidRDefault="00801CF6"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EB0B58" w14:paraId="4448FAFE" w14:textId="77777777" w:rsidTr="008175F8">
        <w:trPr>
          <w:trHeight w:val="37"/>
        </w:trPr>
        <w:tc>
          <w:tcPr>
            <w:tcW w:w="8545" w:type="dxa"/>
            <w:shd w:val="clear" w:color="auto" w:fill="auto"/>
          </w:tcPr>
          <w:p w14:paraId="62788310" w14:textId="77777777" w:rsidR="00A53CEA" w:rsidRPr="005B0132" w:rsidRDefault="00801CF6" w:rsidP="00A53CEA">
            <w:pPr>
              <w:pStyle w:val="ListParagraph"/>
              <w:numPr>
                <w:ilvl w:val="0"/>
                <w:numId w:val="2"/>
              </w:numPr>
              <w:ind w:left="540"/>
              <w:rPr>
                <w:rFonts w:ascii="Times New Roman" w:hAnsi="Times New Roman" w:cs="Times New Roman"/>
                <w:sz w:val="20"/>
                <w:szCs w:val="20"/>
              </w:rPr>
            </w:pPr>
            <w:r>
              <w:t>Pest control records were not maintained.</w:t>
            </w:r>
          </w:p>
        </w:tc>
      </w:tr>
      <w:tr w:rsidR="00EB0B58" w14:paraId="0E7DFDF8" w14:textId="77777777" w:rsidTr="008175F8">
        <w:trPr>
          <w:trHeight w:val="37"/>
        </w:trPr>
        <w:tc>
          <w:tcPr>
            <w:tcW w:w="8545" w:type="dxa"/>
            <w:shd w:val="clear" w:color="auto" w:fill="auto"/>
          </w:tcPr>
          <w:p w14:paraId="3ED1B79E" w14:textId="77777777" w:rsidR="00A53CEA" w:rsidRPr="005B0132" w:rsidRDefault="00801CF6" w:rsidP="00A53CEA">
            <w:pPr>
              <w:pStyle w:val="ListParagraph"/>
              <w:numPr>
                <w:ilvl w:val="0"/>
                <w:numId w:val="2"/>
              </w:numPr>
              <w:ind w:left="540"/>
              <w:rPr>
                <w:rFonts w:ascii="Times New Roman" w:hAnsi="Times New Roman" w:cs="Times New Roman"/>
                <w:sz w:val="20"/>
                <w:szCs w:val="20"/>
              </w:rPr>
            </w:pPr>
            <w:r>
              <w:t xml:space="preserve">Program facilities are </w:t>
            </w:r>
            <w:proofErr w:type="gramStart"/>
            <w:r>
              <w:t>not off-</w:t>
            </w:r>
            <w:proofErr w:type="gramEnd"/>
            <w:r>
              <w:t>limits to unauthorized personnel.</w:t>
            </w:r>
          </w:p>
        </w:tc>
      </w:tr>
      <w:tr w:rsidR="00EB0B58" w14:paraId="0D40C401" w14:textId="77777777" w:rsidTr="008175F8">
        <w:trPr>
          <w:trHeight w:val="37"/>
        </w:trPr>
        <w:tc>
          <w:tcPr>
            <w:tcW w:w="8545" w:type="dxa"/>
            <w:shd w:val="clear" w:color="auto" w:fill="auto"/>
          </w:tcPr>
          <w:p w14:paraId="1284D735" w14:textId="77777777" w:rsidR="00A53CEA" w:rsidRPr="005B0132" w:rsidRDefault="00801CF6"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EB0B58" w14:paraId="4C6AB977" w14:textId="77777777" w:rsidTr="008175F8">
        <w:trPr>
          <w:trHeight w:val="37"/>
        </w:trPr>
        <w:tc>
          <w:tcPr>
            <w:tcW w:w="8545" w:type="dxa"/>
            <w:shd w:val="clear" w:color="auto" w:fill="auto"/>
          </w:tcPr>
          <w:p w14:paraId="08AC133D" w14:textId="77777777" w:rsidR="00A53CEA" w:rsidRPr="005B0132" w:rsidRDefault="00801CF6" w:rsidP="00A53CEA">
            <w:pPr>
              <w:pStyle w:val="ListParagraph"/>
              <w:numPr>
                <w:ilvl w:val="0"/>
                <w:numId w:val="2"/>
              </w:numPr>
              <w:ind w:left="540"/>
              <w:rPr>
                <w:rFonts w:ascii="Times New Roman" w:hAnsi="Times New Roman" w:cs="Times New Roman"/>
                <w:sz w:val="20"/>
                <w:szCs w:val="20"/>
              </w:rPr>
            </w:pPr>
            <w:r>
              <w:lastRenderedPageBreak/>
              <w:t>The school does not have a copy of the written food safety plan onsite.</w:t>
            </w:r>
          </w:p>
        </w:tc>
      </w:tr>
      <w:tr w:rsidR="00EB0B58" w14:paraId="56050766" w14:textId="77777777" w:rsidTr="008175F8">
        <w:trPr>
          <w:trHeight w:val="37"/>
        </w:trPr>
        <w:tc>
          <w:tcPr>
            <w:tcW w:w="8545" w:type="dxa"/>
            <w:shd w:val="clear" w:color="auto" w:fill="auto"/>
          </w:tcPr>
          <w:p w14:paraId="3559EDD0" w14:textId="77777777" w:rsidR="00A53CEA" w:rsidRPr="005B0132" w:rsidRDefault="00801CF6" w:rsidP="00A53CEA">
            <w:pPr>
              <w:pStyle w:val="ListParagraph"/>
              <w:numPr>
                <w:ilvl w:val="0"/>
                <w:numId w:val="2"/>
              </w:numPr>
              <w:ind w:left="540"/>
              <w:rPr>
                <w:rFonts w:ascii="Times New Roman" w:hAnsi="Times New Roman" w:cs="Times New Roman"/>
                <w:sz w:val="20"/>
                <w:szCs w:val="20"/>
              </w:rPr>
            </w:pPr>
            <w:r>
              <w:t>The School Food Authority did not have documentation to indicate that the School Food Authority requested two (2) inspections in the current school year from the local board of health.</w:t>
            </w:r>
          </w:p>
        </w:tc>
      </w:tr>
      <w:tr w:rsidR="00EB0B58" w14:paraId="1AB37A50" w14:textId="77777777" w:rsidTr="008175F8">
        <w:trPr>
          <w:trHeight w:val="37"/>
        </w:trPr>
        <w:tc>
          <w:tcPr>
            <w:tcW w:w="8545" w:type="dxa"/>
            <w:shd w:val="clear" w:color="auto" w:fill="auto"/>
          </w:tcPr>
          <w:p w14:paraId="19F9AECC" w14:textId="77777777" w:rsidR="00A53CEA" w:rsidRPr="005B0132" w:rsidRDefault="00801CF6" w:rsidP="00A53CEA">
            <w:pPr>
              <w:pStyle w:val="ListParagraph"/>
              <w:numPr>
                <w:ilvl w:val="0"/>
                <w:numId w:val="2"/>
              </w:numPr>
              <w:ind w:left="540"/>
              <w:rPr>
                <w:rFonts w:ascii="Times New Roman" w:hAnsi="Times New Roman" w:cs="Times New Roman"/>
                <w:sz w:val="20"/>
                <w:szCs w:val="20"/>
              </w:rPr>
            </w:pPr>
            <w:r>
              <w:t>The School Food Authority does not have a written food safety program that covers any facility or part of a facility where food is stored prepared or served in the district.</w:t>
            </w:r>
          </w:p>
        </w:tc>
      </w:tr>
      <w:tr w:rsidR="00EB0B58" w14:paraId="1F3B4B82" w14:textId="77777777" w:rsidTr="008175F8">
        <w:trPr>
          <w:trHeight w:val="37"/>
        </w:trPr>
        <w:tc>
          <w:tcPr>
            <w:tcW w:w="8545" w:type="dxa"/>
            <w:shd w:val="clear" w:color="auto" w:fill="auto"/>
          </w:tcPr>
          <w:p w14:paraId="72681D5C" w14:textId="77777777" w:rsidR="00A53CEA" w:rsidRPr="005B0132" w:rsidRDefault="00801CF6" w:rsidP="00A53CEA">
            <w:pPr>
              <w:pStyle w:val="ListParagraph"/>
              <w:numPr>
                <w:ilvl w:val="0"/>
                <w:numId w:val="2"/>
              </w:numPr>
              <w:ind w:left="540"/>
              <w:rPr>
                <w:rFonts w:ascii="Times New Roman" w:hAnsi="Times New Roman" w:cs="Times New Roman"/>
                <w:sz w:val="20"/>
                <w:szCs w:val="20"/>
              </w:rPr>
            </w:pPr>
            <w:r>
              <w:t xml:space="preserve">The SFA has excessive food on hand that will not be used within a </w:t>
            </w:r>
            <w:proofErr w:type="gramStart"/>
            <w:r>
              <w:t>six month</w:t>
            </w:r>
            <w:proofErr w:type="gramEnd"/>
            <w:r>
              <w:t xml:space="preserve"> period.</w:t>
            </w:r>
          </w:p>
        </w:tc>
      </w:tr>
      <w:tr w:rsidR="00EB0B58" w14:paraId="00A740E4" w14:textId="77777777" w:rsidTr="008175F8">
        <w:trPr>
          <w:trHeight w:val="37"/>
        </w:trPr>
        <w:tc>
          <w:tcPr>
            <w:tcW w:w="8545" w:type="dxa"/>
            <w:shd w:val="clear" w:color="auto" w:fill="auto"/>
          </w:tcPr>
          <w:p w14:paraId="40CC8215" w14:textId="77777777" w:rsidR="00A53CEA" w:rsidRPr="005B0132" w:rsidRDefault="00801CF6" w:rsidP="00A53CEA">
            <w:pPr>
              <w:pStyle w:val="ListParagraph"/>
              <w:numPr>
                <w:ilvl w:val="0"/>
                <w:numId w:val="2"/>
              </w:numPr>
              <w:ind w:left="540"/>
              <w:rPr>
                <w:rFonts w:ascii="Times New Roman" w:hAnsi="Times New Roman" w:cs="Times New Roman"/>
                <w:sz w:val="20"/>
                <w:szCs w:val="20"/>
              </w:rPr>
            </w:pPr>
            <w:r>
              <w:t xml:space="preserve">There are </w:t>
            </w:r>
            <w:proofErr w:type="gramStart"/>
            <w:r>
              <w:t>not</w:t>
            </w:r>
            <w:proofErr w:type="gramEnd"/>
            <w:r>
              <w:t xml:space="preserve"> safeguards against theft and damage.</w:t>
            </w:r>
          </w:p>
        </w:tc>
      </w:tr>
      <w:tr w:rsidR="00EB0B58" w14:paraId="2C513745" w14:textId="77777777" w:rsidTr="008175F8">
        <w:trPr>
          <w:trHeight w:val="37"/>
        </w:trPr>
        <w:tc>
          <w:tcPr>
            <w:tcW w:w="8545" w:type="dxa"/>
            <w:shd w:val="clear" w:color="auto" w:fill="auto"/>
          </w:tcPr>
          <w:p w14:paraId="2B711577" w14:textId="77777777" w:rsidR="00A53CEA" w:rsidRPr="005B0132" w:rsidRDefault="00801CF6"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School Food Authority.</w:t>
            </w:r>
          </w:p>
        </w:tc>
      </w:tr>
      <w:tr w:rsidR="00EB0B58" w14:paraId="2DE60759" w14:textId="77777777" w:rsidTr="008175F8">
        <w:trPr>
          <w:trHeight w:val="37"/>
        </w:trPr>
        <w:tc>
          <w:tcPr>
            <w:tcW w:w="8545" w:type="dxa"/>
            <w:shd w:val="clear" w:color="auto" w:fill="D9D9D9"/>
          </w:tcPr>
          <w:p w14:paraId="42C22A85" w14:textId="77777777" w:rsidR="00A53CEA" w:rsidRPr="0076532F" w:rsidRDefault="00801CF6" w:rsidP="008175F8">
            <w:pPr>
              <w:rPr>
                <w:rFonts w:ascii="Times New Roman" w:hAnsi="Times New Roman" w:cs="Times New Roman"/>
                <w:b/>
                <w:sz w:val="20"/>
                <w:szCs w:val="20"/>
              </w:rPr>
            </w:pPr>
            <w:r>
              <w:t>Local School Wellness Policy</w:t>
            </w:r>
          </w:p>
        </w:tc>
      </w:tr>
      <w:tr w:rsidR="00EB0B58" w14:paraId="69781B71" w14:textId="77777777" w:rsidTr="008175F8">
        <w:trPr>
          <w:trHeight w:val="37"/>
        </w:trPr>
        <w:tc>
          <w:tcPr>
            <w:tcW w:w="8545" w:type="dxa"/>
            <w:shd w:val="clear" w:color="auto" w:fill="auto"/>
          </w:tcPr>
          <w:p w14:paraId="6CB4A703" w14:textId="77777777" w:rsidR="00A53CEA" w:rsidRPr="005B0132" w:rsidRDefault="00801CF6"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goals for nutrition promotion and education, physical activity and/or other school-based activities.</w:t>
            </w:r>
          </w:p>
        </w:tc>
      </w:tr>
      <w:tr w:rsidR="00EB0B58" w14:paraId="0605DCCA" w14:textId="77777777" w:rsidTr="008175F8">
        <w:trPr>
          <w:trHeight w:val="37"/>
        </w:trPr>
        <w:tc>
          <w:tcPr>
            <w:tcW w:w="8545" w:type="dxa"/>
            <w:shd w:val="clear" w:color="auto" w:fill="auto"/>
          </w:tcPr>
          <w:p w14:paraId="3FC1B9E8" w14:textId="77777777" w:rsidR="00A53CEA" w:rsidRPr="005B0132" w:rsidRDefault="00801CF6"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w:t>
            </w:r>
          </w:p>
        </w:tc>
      </w:tr>
      <w:tr w:rsidR="00EB0B58" w14:paraId="0DE18F1D" w14:textId="77777777" w:rsidTr="008175F8">
        <w:trPr>
          <w:trHeight w:val="37"/>
        </w:trPr>
        <w:tc>
          <w:tcPr>
            <w:tcW w:w="8545" w:type="dxa"/>
            <w:shd w:val="clear" w:color="auto" w:fill="auto"/>
          </w:tcPr>
          <w:p w14:paraId="29F3ED41" w14:textId="77777777" w:rsidR="00A53CEA" w:rsidRPr="005B0132" w:rsidRDefault="00801CF6"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EB0B58" w14:paraId="1573AA9C" w14:textId="77777777" w:rsidTr="008175F8">
        <w:trPr>
          <w:trHeight w:val="37"/>
        </w:trPr>
        <w:tc>
          <w:tcPr>
            <w:tcW w:w="8545" w:type="dxa"/>
            <w:shd w:val="clear" w:color="auto" w:fill="auto"/>
          </w:tcPr>
          <w:p w14:paraId="213BFD5D" w14:textId="77777777" w:rsidR="00A53CEA" w:rsidRPr="005B0132" w:rsidRDefault="00801CF6"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EB0B58" w14:paraId="667DAA32" w14:textId="77777777" w:rsidTr="008175F8">
        <w:trPr>
          <w:trHeight w:val="37"/>
        </w:trPr>
        <w:tc>
          <w:tcPr>
            <w:tcW w:w="8545" w:type="dxa"/>
            <w:shd w:val="clear" w:color="auto" w:fill="auto"/>
          </w:tcPr>
          <w:p w14:paraId="1164E3A3" w14:textId="77777777" w:rsidR="00A53CEA" w:rsidRPr="005B0132" w:rsidRDefault="00801CF6"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EB0B58" w14:paraId="0F6D7ED8" w14:textId="77777777" w:rsidTr="008175F8">
        <w:trPr>
          <w:trHeight w:val="37"/>
        </w:trPr>
        <w:tc>
          <w:tcPr>
            <w:tcW w:w="8545" w:type="dxa"/>
            <w:shd w:val="clear" w:color="auto" w:fill="31849B"/>
          </w:tcPr>
          <w:p w14:paraId="7DF73307" w14:textId="77777777" w:rsidR="00A53CEA" w:rsidRPr="005B0132" w:rsidRDefault="00801CF6" w:rsidP="008175F8">
            <w:pPr>
              <w:rPr>
                <w:rFonts w:asciiTheme="minorHAnsi" w:hAnsiTheme="minorHAnsi" w:cstheme="minorHAnsi"/>
                <w:b/>
                <w:i/>
                <w:color w:val="DBE5F1" w:themeColor="accent1" w:themeTint="33"/>
                <w:sz w:val="32"/>
                <w:szCs w:val="20"/>
              </w:rPr>
            </w:pPr>
            <w:r>
              <w:t>Civil Rights</w:t>
            </w:r>
          </w:p>
        </w:tc>
      </w:tr>
      <w:tr w:rsidR="00EB0B58" w14:paraId="20B52959" w14:textId="77777777" w:rsidTr="008175F8">
        <w:trPr>
          <w:trHeight w:val="37"/>
        </w:trPr>
        <w:tc>
          <w:tcPr>
            <w:tcW w:w="8545" w:type="dxa"/>
            <w:shd w:val="clear" w:color="auto" w:fill="auto"/>
          </w:tcPr>
          <w:p w14:paraId="76A7DC23" w14:textId="77777777" w:rsidR="00A53CEA" w:rsidRPr="005B0132" w:rsidRDefault="00801CF6"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program materials were </w:t>
            </w:r>
            <w:proofErr w:type="gramStart"/>
            <w:r>
              <w:t>missing</w:t>
            </w:r>
            <w:proofErr w:type="gramEnd"/>
            <w:r>
              <w:t xml:space="preserve"> the nondiscrimination statement.</w:t>
            </w:r>
          </w:p>
        </w:tc>
      </w:tr>
      <w:tr w:rsidR="00EB0B58" w14:paraId="5556CE6C" w14:textId="77777777" w:rsidTr="008175F8">
        <w:trPr>
          <w:trHeight w:val="37"/>
        </w:trPr>
        <w:tc>
          <w:tcPr>
            <w:tcW w:w="8545" w:type="dxa"/>
            <w:shd w:val="clear" w:color="auto" w:fill="auto"/>
          </w:tcPr>
          <w:p w14:paraId="60FFEDE8" w14:textId="77777777" w:rsidR="00A53CEA" w:rsidRPr="005B0132" w:rsidRDefault="00801CF6"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EB0B58" w14:paraId="0EC7DB37" w14:textId="77777777" w:rsidTr="008175F8">
        <w:trPr>
          <w:trHeight w:val="37"/>
        </w:trPr>
        <w:tc>
          <w:tcPr>
            <w:tcW w:w="8545" w:type="dxa"/>
            <w:shd w:val="clear" w:color="auto" w:fill="auto"/>
          </w:tcPr>
          <w:p w14:paraId="7E39E9B6" w14:textId="77777777" w:rsidR="00A53CEA" w:rsidRPr="005B0132" w:rsidRDefault="00801CF6"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EB0B58" w14:paraId="1892EBC4" w14:textId="77777777" w:rsidTr="008175F8">
        <w:trPr>
          <w:trHeight w:val="37"/>
        </w:trPr>
        <w:tc>
          <w:tcPr>
            <w:tcW w:w="8545" w:type="dxa"/>
            <w:shd w:val="clear" w:color="auto" w:fill="auto"/>
          </w:tcPr>
          <w:p w14:paraId="24317645" w14:textId="77777777" w:rsidR="00A53CEA" w:rsidRPr="005B0132" w:rsidRDefault="00801CF6"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EB0B58" w14:paraId="53648A4F" w14:textId="77777777" w:rsidTr="008175F8">
        <w:trPr>
          <w:trHeight w:val="37"/>
        </w:trPr>
        <w:tc>
          <w:tcPr>
            <w:tcW w:w="8545" w:type="dxa"/>
            <w:shd w:val="clear" w:color="auto" w:fill="auto"/>
          </w:tcPr>
          <w:p w14:paraId="576B889B" w14:textId="77777777" w:rsidR="00A53CEA" w:rsidRPr="005B0132" w:rsidRDefault="00801CF6"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531AD708" w14:textId="77777777" w:rsidR="00A53CEA" w:rsidRPr="00223718" w:rsidRDefault="00A53CEA" w:rsidP="00A53CEA">
      <w:pPr>
        <w:rPr>
          <w:rFonts w:ascii="Times New Roman" w:hAnsi="Times New Roman" w:cs="Times New Roman"/>
          <w:sz w:val="20"/>
          <w:szCs w:val="20"/>
        </w:rPr>
      </w:pPr>
    </w:p>
    <w:p w14:paraId="47B8420C" w14:textId="77777777" w:rsidR="00A53CEA" w:rsidRDefault="00A53CEA" w:rsidP="00A53CEA"/>
    <w:p w14:paraId="02CA8EAB"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EB0B58" w14:paraId="57E23181" w14:textId="77777777" w:rsidTr="00A708A7">
        <w:trPr>
          <w:trHeight w:val="37"/>
        </w:trPr>
        <w:tc>
          <w:tcPr>
            <w:tcW w:w="8545" w:type="dxa"/>
            <w:shd w:val="clear" w:color="auto" w:fill="31849B"/>
          </w:tcPr>
          <w:p w14:paraId="2FCFF476" w14:textId="77777777" w:rsidR="00E2351D" w:rsidRPr="00C75DC3" w:rsidRDefault="00801CF6" w:rsidP="00A708A7">
            <w:pPr>
              <w:rPr>
                <w:rFonts w:ascii="Times New Roman" w:hAnsi="Times New Roman" w:cs="Times New Roman"/>
                <w:b/>
                <w:i/>
                <w:color w:val="auto"/>
                <w:sz w:val="24"/>
                <w:szCs w:val="24"/>
              </w:rPr>
            </w:pPr>
            <w:r w:rsidRPr="00C75DC3">
              <w:rPr>
                <w:rFonts w:ascii="Times New Roman" w:hAnsi="Times New Roman" w:cs="Times New Roman"/>
                <w:b/>
                <w:i/>
                <w:color w:val="auto"/>
                <w:sz w:val="24"/>
                <w:szCs w:val="24"/>
              </w:rPr>
              <w:lastRenderedPageBreak/>
              <w:t>Noteworthy Observations</w:t>
            </w:r>
          </w:p>
        </w:tc>
      </w:tr>
      <w:tr w:rsidR="00EB0B58" w14:paraId="4A833949" w14:textId="77777777" w:rsidTr="00A708A7">
        <w:trPr>
          <w:trHeight w:val="37"/>
        </w:trPr>
        <w:tc>
          <w:tcPr>
            <w:tcW w:w="8545" w:type="dxa"/>
            <w:shd w:val="clear" w:color="auto" w:fill="auto"/>
          </w:tcPr>
          <w:p w14:paraId="1B91FC28" w14:textId="77777777" w:rsidR="00E2351D" w:rsidRPr="00935CAD" w:rsidRDefault="00801CF6" w:rsidP="00A708A7">
            <w:pPr>
              <w:rPr>
                <w:rFonts w:ascii="Times New Roman" w:hAnsi="Times New Roman" w:cs="Times New Roman"/>
                <w:sz w:val="20"/>
                <w:szCs w:val="20"/>
              </w:rPr>
            </w:pPr>
            <w:r>
              <w:t xml:space="preserve">The Review Team found the following noteworthy items: Kitchen staff was courteous and cooperative during review.  Staff had good </w:t>
            </w:r>
            <w:proofErr w:type="gramStart"/>
            <w:r>
              <w:t>relationship</w:t>
            </w:r>
            <w:proofErr w:type="gramEnd"/>
            <w:r>
              <w:t xml:space="preserve"> with the children and an interest in providing appealing meals.</w:t>
            </w:r>
          </w:p>
        </w:tc>
      </w:tr>
    </w:tbl>
    <w:p w14:paraId="27398C8C"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71CCC" w14:textId="77777777" w:rsidR="008B2558" w:rsidRDefault="008B2558">
      <w:r>
        <w:separator/>
      </w:r>
    </w:p>
  </w:endnote>
  <w:endnote w:type="continuationSeparator" w:id="0">
    <w:p w14:paraId="677A7A46" w14:textId="77777777" w:rsidR="008B2558" w:rsidRDefault="008B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4377C" w14:textId="77777777" w:rsidR="007713F1" w:rsidRDefault="00801CF6"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02218191"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4FC8F" w14:textId="77777777" w:rsidR="0037068A" w:rsidRDefault="00801CF6"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77D9BC1C"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F875F" w14:textId="77777777" w:rsidR="008B2558" w:rsidRDefault="008B2558">
      <w:r>
        <w:separator/>
      </w:r>
    </w:p>
  </w:footnote>
  <w:footnote w:type="continuationSeparator" w:id="0">
    <w:p w14:paraId="2529DA6D" w14:textId="77777777" w:rsidR="008B2558" w:rsidRDefault="008B2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456C98BC">
      <w:start w:val="1"/>
      <w:numFmt w:val="bullet"/>
      <w:lvlText w:val=""/>
      <w:lvlJc w:val="left"/>
      <w:pPr>
        <w:ind w:left="720" w:hanging="360"/>
      </w:pPr>
      <w:rPr>
        <w:rFonts w:ascii="Symbol" w:hAnsi="Symbol" w:hint="default"/>
      </w:rPr>
    </w:lvl>
    <w:lvl w:ilvl="1" w:tplc="CA060350" w:tentative="1">
      <w:start w:val="1"/>
      <w:numFmt w:val="bullet"/>
      <w:lvlText w:val="o"/>
      <w:lvlJc w:val="left"/>
      <w:pPr>
        <w:ind w:left="1440" w:hanging="360"/>
      </w:pPr>
      <w:rPr>
        <w:rFonts w:ascii="Courier New" w:hAnsi="Courier New" w:cs="Courier New" w:hint="default"/>
      </w:rPr>
    </w:lvl>
    <w:lvl w:ilvl="2" w:tplc="634E4116" w:tentative="1">
      <w:start w:val="1"/>
      <w:numFmt w:val="bullet"/>
      <w:lvlText w:val=""/>
      <w:lvlJc w:val="left"/>
      <w:pPr>
        <w:ind w:left="2160" w:hanging="360"/>
      </w:pPr>
      <w:rPr>
        <w:rFonts w:ascii="Wingdings" w:hAnsi="Wingdings" w:hint="default"/>
      </w:rPr>
    </w:lvl>
    <w:lvl w:ilvl="3" w:tplc="7E782CC8" w:tentative="1">
      <w:start w:val="1"/>
      <w:numFmt w:val="bullet"/>
      <w:lvlText w:val=""/>
      <w:lvlJc w:val="left"/>
      <w:pPr>
        <w:ind w:left="2880" w:hanging="360"/>
      </w:pPr>
      <w:rPr>
        <w:rFonts w:ascii="Symbol" w:hAnsi="Symbol" w:hint="default"/>
      </w:rPr>
    </w:lvl>
    <w:lvl w:ilvl="4" w:tplc="5D08512E" w:tentative="1">
      <w:start w:val="1"/>
      <w:numFmt w:val="bullet"/>
      <w:lvlText w:val="o"/>
      <w:lvlJc w:val="left"/>
      <w:pPr>
        <w:ind w:left="3600" w:hanging="360"/>
      </w:pPr>
      <w:rPr>
        <w:rFonts w:ascii="Courier New" w:hAnsi="Courier New" w:cs="Courier New" w:hint="default"/>
      </w:rPr>
    </w:lvl>
    <w:lvl w:ilvl="5" w:tplc="D50A6F48" w:tentative="1">
      <w:start w:val="1"/>
      <w:numFmt w:val="bullet"/>
      <w:lvlText w:val=""/>
      <w:lvlJc w:val="left"/>
      <w:pPr>
        <w:ind w:left="4320" w:hanging="360"/>
      </w:pPr>
      <w:rPr>
        <w:rFonts w:ascii="Wingdings" w:hAnsi="Wingdings" w:hint="default"/>
      </w:rPr>
    </w:lvl>
    <w:lvl w:ilvl="6" w:tplc="8F448674" w:tentative="1">
      <w:start w:val="1"/>
      <w:numFmt w:val="bullet"/>
      <w:lvlText w:val=""/>
      <w:lvlJc w:val="left"/>
      <w:pPr>
        <w:ind w:left="5040" w:hanging="360"/>
      </w:pPr>
      <w:rPr>
        <w:rFonts w:ascii="Symbol" w:hAnsi="Symbol" w:hint="default"/>
      </w:rPr>
    </w:lvl>
    <w:lvl w:ilvl="7" w:tplc="754C66BC" w:tentative="1">
      <w:start w:val="1"/>
      <w:numFmt w:val="bullet"/>
      <w:lvlText w:val="o"/>
      <w:lvlJc w:val="left"/>
      <w:pPr>
        <w:ind w:left="5760" w:hanging="360"/>
      </w:pPr>
      <w:rPr>
        <w:rFonts w:ascii="Courier New" w:hAnsi="Courier New" w:cs="Courier New" w:hint="default"/>
      </w:rPr>
    </w:lvl>
    <w:lvl w:ilvl="8" w:tplc="D8908452"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A52048EA">
      <w:start w:val="1"/>
      <w:numFmt w:val="decimal"/>
      <w:lvlText w:val="%1."/>
      <w:lvlJc w:val="left"/>
      <w:pPr>
        <w:ind w:left="720" w:hanging="360"/>
      </w:pPr>
      <w:rPr>
        <w:rFonts w:hint="default"/>
      </w:rPr>
    </w:lvl>
    <w:lvl w:ilvl="1" w:tplc="B0542372" w:tentative="1">
      <w:start w:val="1"/>
      <w:numFmt w:val="lowerLetter"/>
      <w:lvlText w:val="%2."/>
      <w:lvlJc w:val="left"/>
      <w:pPr>
        <w:ind w:left="1440" w:hanging="360"/>
      </w:pPr>
    </w:lvl>
    <w:lvl w:ilvl="2" w:tplc="112656C0" w:tentative="1">
      <w:start w:val="1"/>
      <w:numFmt w:val="lowerRoman"/>
      <w:lvlText w:val="%3."/>
      <w:lvlJc w:val="right"/>
      <w:pPr>
        <w:ind w:left="2160" w:hanging="180"/>
      </w:pPr>
    </w:lvl>
    <w:lvl w:ilvl="3" w:tplc="674C4050" w:tentative="1">
      <w:start w:val="1"/>
      <w:numFmt w:val="decimal"/>
      <w:lvlText w:val="%4."/>
      <w:lvlJc w:val="left"/>
      <w:pPr>
        <w:ind w:left="2880" w:hanging="360"/>
      </w:pPr>
    </w:lvl>
    <w:lvl w:ilvl="4" w:tplc="CBF068C2" w:tentative="1">
      <w:start w:val="1"/>
      <w:numFmt w:val="lowerLetter"/>
      <w:lvlText w:val="%5."/>
      <w:lvlJc w:val="left"/>
      <w:pPr>
        <w:ind w:left="3600" w:hanging="360"/>
      </w:pPr>
    </w:lvl>
    <w:lvl w:ilvl="5" w:tplc="634822FC" w:tentative="1">
      <w:start w:val="1"/>
      <w:numFmt w:val="lowerRoman"/>
      <w:lvlText w:val="%6."/>
      <w:lvlJc w:val="right"/>
      <w:pPr>
        <w:ind w:left="4320" w:hanging="180"/>
      </w:pPr>
    </w:lvl>
    <w:lvl w:ilvl="6" w:tplc="8CA05D90" w:tentative="1">
      <w:start w:val="1"/>
      <w:numFmt w:val="decimal"/>
      <w:lvlText w:val="%7."/>
      <w:lvlJc w:val="left"/>
      <w:pPr>
        <w:ind w:left="5040" w:hanging="360"/>
      </w:pPr>
    </w:lvl>
    <w:lvl w:ilvl="7" w:tplc="FAEAA4E6" w:tentative="1">
      <w:start w:val="1"/>
      <w:numFmt w:val="lowerLetter"/>
      <w:lvlText w:val="%8."/>
      <w:lvlJc w:val="left"/>
      <w:pPr>
        <w:ind w:left="5760" w:hanging="360"/>
      </w:pPr>
    </w:lvl>
    <w:lvl w:ilvl="8" w:tplc="B35C757C" w:tentative="1">
      <w:start w:val="1"/>
      <w:numFmt w:val="lowerRoman"/>
      <w:lvlText w:val="%9."/>
      <w:lvlJc w:val="right"/>
      <w:pPr>
        <w:ind w:left="6480" w:hanging="180"/>
      </w:pPr>
    </w:lvl>
  </w:abstractNum>
  <w:num w:numId="1" w16cid:durableId="1729112073">
    <w:abstractNumId w:val="1"/>
  </w:num>
  <w:num w:numId="2" w16cid:durableId="1642081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200779"/>
    <w:rsid w:val="00223718"/>
    <w:rsid w:val="0027410F"/>
    <w:rsid w:val="00291947"/>
    <w:rsid w:val="00293D63"/>
    <w:rsid w:val="002C2C42"/>
    <w:rsid w:val="00335362"/>
    <w:rsid w:val="00362A97"/>
    <w:rsid w:val="0037068A"/>
    <w:rsid w:val="0040164B"/>
    <w:rsid w:val="00413A88"/>
    <w:rsid w:val="004776BD"/>
    <w:rsid w:val="005B0132"/>
    <w:rsid w:val="00642E90"/>
    <w:rsid w:val="00663C40"/>
    <w:rsid w:val="006D68B7"/>
    <w:rsid w:val="00761DA4"/>
    <w:rsid w:val="0076532F"/>
    <w:rsid w:val="007713F1"/>
    <w:rsid w:val="00801CF6"/>
    <w:rsid w:val="008175F8"/>
    <w:rsid w:val="008B2558"/>
    <w:rsid w:val="00935CAD"/>
    <w:rsid w:val="00983FA1"/>
    <w:rsid w:val="00A42BAA"/>
    <w:rsid w:val="00A53CEA"/>
    <w:rsid w:val="00A55AE5"/>
    <w:rsid w:val="00A708A7"/>
    <w:rsid w:val="00B63138"/>
    <w:rsid w:val="00BD51F9"/>
    <w:rsid w:val="00C61944"/>
    <w:rsid w:val="00C63107"/>
    <w:rsid w:val="00C643AA"/>
    <w:rsid w:val="00C75DC3"/>
    <w:rsid w:val="00CA19B4"/>
    <w:rsid w:val="00D037B9"/>
    <w:rsid w:val="00D2362C"/>
    <w:rsid w:val="00D51D80"/>
    <w:rsid w:val="00D6151F"/>
    <w:rsid w:val="00E16CA5"/>
    <w:rsid w:val="00E2351D"/>
    <w:rsid w:val="00E33E2D"/>
    <w:rsid w:val="00E6712F"/>
    <w:rsid w:val="00E7412C"/>
    <w:rsid w:val="00EB0B5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FA51A"/>
  <w15:docId w15:val="{433C3A66-63FB-4F70-9C82-E9CF53FB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St Mary School Administrative Review Summary School Year 2024-2025</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Mary School Administrative Review Summary School Year 2024-2025</dc:title>
  <dc:subject/>
  <dc:creator>DESE</dc:creator>
  <cp:keywords/>
  <cp:lastModifiedBy>Zou, Dong (EOE)</cp:lastModifiedBy>
  <cp:revision>4</cp:revision>
  <dcterms:created xsi:type="dcterms:W3CDTF">2024-05-09T12:10:00Z</dcterms:created>
  <dcterms:modified xsi:type="dcterms:W3CDTF">2025-04-23T19:35:00Z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2025 12:00AM</vt:lpwstr>
  </property>
</Properties>
</file>