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4A0" w:firstRow="1" w:lastRow="0" w:firstColumn="1" w:lastColumn="0" w:noHBand="0" w:noVBand="1"/>
      </w:tblPr>
      <w:tblGrid>
        <w:gridCol w:w="1098"/>
        <w:gridCol w:w="7758"/>
      </w:tblGrid>
      <w:tr w:rsidR="004B0FBB" w:rsidRPr="004B0FBB">
        <w:trPr>
          <w:trHeight w:val="1682"/>
        </w:trPr>
        <w:tc>
          <w:tcPr>
            <w:tcW w:w="1098" w:type="dxa"/>
          </w:tcPr>
          <w:p w:rsidR="004B0FBB" w:rsidRPr="004B0FBB" w:rsidRDefault="00B11447">
            <w:pPr>
              <w:spacing w:after="0" w:line="240" w:lineRule="auto"/>
              <w:rPr>
                <w:rFonts w:ascii="Times New Roman" w:hAnsi="Times New Roman"/>
                <w:sz w:val="20"/>
                <w:szCs w:val="24"/>
              </w:rPr>
            </w:pPr>
            <w:r w:rsidRPr="004B0FBB">
              <w:rPr>
                <w:rFonts w:ascii="Times New Roman" w:hAnsi="Times New Roman"/>
                <w:noProof/>
                <w:sz w:val="20"/>
                <w:szCs w:val="24"/>
              </w:rPr>
              <w:drawing>
                <wp:inline distT="0" distB="0" distL="0" distR="0">
                  <wp:extent cx="495300" cy="952500"/>
                  <wp:effectExtent l="0" t="0" r="0" b="0"/>
                  <wp:docPr id="2" name="Picture 1" descr="Department of Elementary and Secondary Educatio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artment of Elementary and Secondary Education logo"/>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5300" cy="952500"/>
                          </a:xfrm>
                          <a:prstGeom prst="rect">
                            <a:avLst/>
                          </a:prstGeom>
                          <a:noFill/>
                          <a:ln>
                            <a:noFill/>
                          </a:ln>
                        </pic:spPr>
                      </pic:pic>
                    </a:graphicData>
                  </a:graphic>
                </wp:inline>
              </w:drawing>
            </w:r>
          </w:p>
        </w:tc>
        <w:tc>
          <w:tcPr>
            <w:tcW w:w="7758" w:type="dxa"/>
          </w:tcPr>
          <w:p w:rsidR="004B0FBB" w:rsidRPr="004B0FBB" w:rsidRDefault="004B0FBB">
            <w:pPr>
              <w:spacing w:after="0" w:line="240" w:lineRule="auto"/>
              <w:rPr>
                <w:rFonts w:ascii="Times New Roman" w:hAnsi="Times New Roman"/>
                <w:i/>
                <w:sz w:val="20"/>
                <w:szCs w:val="24"/>
              </w:rPr>
            </w:pPr>
          </w:p>
          <w:p w:rsidR="004B0FBB" w:rsidRPr="00325D56" w:rsidRDefault="004B0FBB" w:rsidP="00325D56">
            <w:pPr>
              <w:spacing w:after="0" w:line="240" w:lineRule="auto"/>
              <w:jc w:val="center"/>
              <w:rPr>
                <w:rFonts w:ascii="Times New Roman" w:hAnsi="Times New Roman"/>
                <w:b/>
                <w:i/>
                <w:sz w:val="28"/>
                <w:szCs w:val="24"/>
              </w:rPr>
            </w:pPr>
            <w:r w:rsidRPr="00325D56">
              <w:rPr>
                <w:rFonts w:ascii="Times New Roman" w:hAnsi="Times New Roman"/>
                <w:b/>
                <w:i/>
                <w:sz w:val="28"/>
                <w:szCs w:val="24"/>
              </w:rPr>
              <w:t>Tin tức từ Ủy viên Jeffrey C. Riley và</w:t>
            </w:r>
          </w:p>
          <w:p w:rsidR="004B0FBB" w:rsidRPr="004B0FBB" w:rsidRDefault="004B0FBB" w:rsidP="00325D56">
            <w:pPr>
              <w:spacing w:after="0" w:line="240" w:lineRule="auto"/>
              <w:jc w:val="center"/>
              <w:rPr>
                <w:rFonts w:ascii="Times New Roman" w:hAnsi="Times New Roman"/>
                <w:sz w:val="20"/>
                <w:szCs w:val="24"/>
              </w:rPr>
            </w:pPr>
            <w:r w:rsidRPr="00B11447">
              <w:rPr>
                <w:rFonts w:ascii="Times New Roman" w:hAnsi="Times New Roman"/>
                <w:b/>
                <w:i/>
                <w:sz w:val="28"/>
                <w:szCs w:val="24"/>
              </w:rPr>
              <w:t>Ban Giáo Dục Tiểu Học và Trung Học MA</w:t>
            </w:r>
          </w:p>
        </w:tc>
      </w:tr>
    </w:tbl>
    <w:p w:rsidR="004B0FBB" w:rsidRDefault="004B0FBB">
      <w:pPr>
        <w:spacing w:after="0" w:line="240" w:lineRule="auto"/>
        <w:rPr>
          <w:rFonts w:ascii="Times New Roman" w:hAnsi="Times New Roman"/>
          <w:b/>
          <w:sz w:val="36"/>
          <w:szCs w:val="24"/>
        </w:rPr>
      </w:pPr>
      <w:r>
        <w:rPr>
          <w:rFonts w:ascii="Times New Roman" w:hAnsi="Times New Roman"/>
          <w:b/>
          <w:sz w:val="36"/>
          <w:szCs w:val="24"/>
        </w:rPr>
        <w:t>Từ văn phòng làm việc – Ngày 26 tháng Ba, 2020</w:t>
      </w:r>
    </w:p>
    <w:p w:rsidR="004B0FBB" w:rsidRDefault="004B0FBB">
      <w:pPr>
        <w:spacing w:after="0" w:line="240" w:lineRule="auto"/>
        <w:rPr>
          <w:rFonts w:ascii="Times New Roman" w:hAnsi="Times New Roman"/>
          <w:b/>
          <w:sz w:val="36"/>
          <w:szCs w:val="24"/>
        </w:rPr>
      </w:pPr>
    </w:p>
    <w:p w:rsidR="004B0FBB" w:rsidRDefault="004B0FBB">
      <w:pPr>
        <w:spacing w:after="0" w:line="240" w:lineRule="auto"/>
        <w:rPr>
          <w:rFonts w:ascii="Times New Roman" w:hAnsi="Times New Roman"/>
          <w:sz w:val="24"/>
          <w:szCs w:val="24"/>
        </w:rPr>
      </w:pPr>
      <w:r>
        <w:rPr>
          <w:rFonts w:ascii="Times New Roman" w:hAnsi="Times New Roman"/>
          <w:b/>
          <w:sz w:val="24"/>
          <w:szCs w:val="24"/>
        </w:rPr>
        <w:t>Khuyến Cáo Học Từ Xa trong Thời Gian Trường Học Đóng Cửa vì COVID-19</w:t>
      </w:r>
    </w:p>
    <w:p w:rsidR="004B0FBB" w:rsidRDefault="004B0FBB">
      <w:pPr>
        <w:spacing w:after="0" w:line="240" w:lineRule="auto"/>
        <w:rPr>
          <w:rFonts w:ascii="Times New Roman" w:hAnsi="Times New Roman"/>
          <w:sz w:val="24"/>
          <w:szCs w:val="24"/>
        </w:rPr>
      </w:pPr>
    </w:p>
    <w:p w:rsidR="004B0FBB" w:rsidRDefault="004B0FBB">
      <w:pPr>
        <w:spacing w:after="0" w:line="240" w:lineRule="auto"/>
        <w:rPr>
          <w:rFonts w:ascii="Times New Roman" w:hAnsi="Times New Roman"/>
          <w:sz w:val="24"/>
          <w:szCs w:val="24"/>
        </w:rPr>
      </w:pPr>
      <w:r>
        <w:rPr>
          <w:rFonts w:ascii="Times New Roman" w:hAnsi="Times New Roman"/>
          <w:sz w:val="24"/>
          <w:szCs w:val="24"/>
        </w:rPr>
        <w:t xml:space="preserve">Thân gởi các Giám Quản, Lãnh Đạo Trường Hiến Chương, Phụ Tá Giám Quản, Hiệu Trưởng, và Nghiệp Đoàn Giáo Viên, </w:t>
      </w:r>
    </w:p>
    <w:p w:rsidR="004B0FBB" w:rsidRDefault="004B0FBB">
      <w:pPr>
        <w:spacing w:after="0" w:line="240" w:lineRule="auto"/>
        <w:rPr>
          <w:rFonts w:ascii="Times New Roman" w:hAnsi="Times New Roman"/>
          <w:sz w:val="24"/>
          <w:szCs w:val="24"/>
        </w:rPr>
      </w:pPr>
    </w:p>
    <w:p w:rsidR="004B0FBB" w:rsidRDefault="004B0FBB">
      <w:pPr>
        <w:spacing w:after="0" w:line="240" w:lineRule="auto"/>
        <w:rPr>
          <w:rFonts w:ascii="Times New Roman" w:hAnsi="Times New Roman"/>
          <w:color w:val="1D2228"/>
          <w:sz w:val="24"/>
          <w:szCs w:val="24"/>
        </w:rPr>
      </w:pPr>
      <w:r>
        <w:rPr>
          <w:rFonts w:ascii="Times New Roman" w:hAnsi="Times New Roman"/>
          <w:color w:val="1D2228"/>
          <w:sz w:val="24"/>
          <w:szCs w:val="24"/>
        </w:rPr>
        <w:t xml:space="preserve">Sau khi Thống Đốc thông báo các trường học sẽ không mở cửa trở lại trước ngày 4 tháng Năm, 2020, chúng tôi ban hành thêm các hướng dẫn về cách hoạch định học từ xa cho các khu học chánh và trường học. Trong suốt những tuần đầu tiên của khủng hoảng này, cộng đồng giáo dục chúng ta ưu tiên cho sức khỏe, sự an toàn, và lành mạnh của các học sinh, gia đình, giáo viên, và nhân viên. Đồng thời các khu học chánh và trường học trên khắp Khu Thịnh Vượng đang áp dụng cho học sinh của mình nhiều kiểu học từ xa, khác nhau đáng kể giữa các khu học chánh. </w:t>
      </w:r>
    </w:p>
    <w:p w:rsidR="004B0FBB" w:rsidRDefault="004B0FBB">
      <w:pPr>
        <w:spacing w:after="0" w:line="240" w:lineRule="auto"/>
        <w:rPr>
          <w:rFonts w:ascii="Times New Roman" w:hAnsi="Times New Roman"/>
          <w:color w:val="1D2228"/>
          <w:sz w:val="24"/>
          <w:szCs w:val="24"/>
        </w:rPr>
      </w:pPr>
    </w:p>
    <w:p w:rsidR="004B0FBB" w:rsidRDefault="004B0FBB">
      <w:pPr>
        <w:spacing w:after="0" w:line="240" w:lineRule="auto"/>
        <w:rPr>
          <w:rFonts w:ascii="Times New Roman" w:hAnsi="Times New Roman"/>
          <w:color w:val="1D2228"/>
          <w:sz w:val="24"/>
          <w:szCs w:val="24"/>
        </w:rPr>
      </w:pPr>
      <w:r>
        <w:rPr>
          <w:rFonts w:ascii="Times New Roman" w:hAnsi="Times New Roman"/>
          <w:color w:val="1D2228"/>
          <w:sz w:val="24"/>
          <w:szCs w:val="24"/>
        </w:rPr>
        <w:t>Với việc trường học đóng cửa kéo dài, chúng tôi tin rằng các học sinh, gia đình, giáo viên, và nhân viên thuộc tất cả cộng đồng sẽ được khuyến cáo rõ ràng cho toàn tiểu bang khi các giáo viên và những người liên quan khác tiếp tục hỗ trợ học sinh trong suốt khủng hoảng này. Trong quá trình lập ra những khuyến cáo này, DESE đã hỏi ý kiến nhiều người quan tâm, bao gồm Hiệp Hội Giám Quản Trường Học Massachusetts, Hiệp Hội Trường Hiến Chương Massachusetts, Hiệp Hội Ủy Ban Trường Học Massachusetts, Hiệp Hội Giáo Viên Massachusetts, Liên Đoàn Giáo Viên Massachusetts Hoa Kỳ, và Hiệp Hội Giáo Viên Phụ Huynh Massachusetts. </w:t>
      </w:r>
    </w:p>
    <w:p w:rsidR="004B0FBB" w:rsidRDefault="004B0FBB">
      <w:pPr>
        <w:spacing w:after="0" w:line="240" w:lineRule="auto"/>
        <w:rPr>
          <w:rFonts w:ascii="Times New Roman" w:hAnsi="Times New Roman"/>
          <w:color w:val="1D2228"/>
          <w:sz w:val="24"/>
          <w:szCs w:val="24"/>
        </w:rPr>
      </w:pPr>
    </w:p>
    <w:p w:rsidR="004B0FBB" w:rsidRDefault="004B0FBB">
      <w:pPr>
        <w:spacing w:after="0" w:line="240" w:lineRule="auto"/>
        <w:rPr>
          <w:rFonts w:ascii="Times New Roman" w:hAnsi="Times New Roman"/>
          <w:color w:val="1D2228"/>
          <w:sz w:val="24"/>
          <w:szCs w:val="24"/>
        </w:rPr>
      </w:pPr>
      <w:r>
        <w:rPr>
          <w:rFonts w:ascii="Times New Roman" w:hAnsi="Times New Roman"/>
          <w:color w:val="1D2228"/>
          <w:sz w:val="24"/>
          <w:szCs w:val="24"/>
        </w:rPr>
        <w:t xml:space="preserve">Chúng tôi lập ra dưới đây danh sách ngắn gọn các nguyên tắc chỉ đạo những ưu tiên của chúng ta với tư cách là một cộng đồng giáo dục trong những tuần sắp đến, và cả các khuyến cáo cụ thể về học từ xa. </w:t>
      </w:r>
    </w:p>
    <w:p w:rsidR="004B0FBB" w:rsidRDefault="004B0FBB">
      <w:pPr>
        <w:spacing w:after="0" w:line="240" w:lineRule="auto"/>
        <w:rPr>
          <w:rFonts w:ascii="Times New Roman" w:hAnsi="Times New Roman"/>
          <w:b/>
          <w:color w:val="1D2228"/>
          <w:sz w:val="24"/>
          <w:szCs w:val="24"/>
        </w:rPr>
      </w:pPr>
    </w:p>
    <w:p w:rsidR="004B0FBB" w:rsidRDefault="004B0FBB">
      <w:pPr>
        <w:spacing w:after="0" w:line="240" w:lineRule="auto"/>
        <w:rPr>
          <w:rFonts w:ascii="Times New Roman" w:hAnsi="Times New Roman"/>
          <w:sz w:val="24"/>
          <w:szCs w:val="24"/>
          <w:highlight w:val="red"/>
        </w:rPr>
      </w:pPr>
      <w:r>
        <w:rPr>
          <w:rFonts w:ascii="Times New Roman" w:hAnsi="Times New Roman"/>
          <w:noProof/>
          <w:sz w:val="24"/>
          <w:szCs w:val="24"/>
        </w:rPr>
        <w:t xml:space="preserve">Học từ xa không thể thay thế những kinh nghiệm học sinh có được trong cộng đồng nhà trường cùng với giáo viên, những người quản lý trường học, và nhân viên hỗ trợ.  </w:t>
      </w:r>
      <w:r w:rsidRPr="00B11447">
        <w:rPr>
          <w:rFonts w:ascii="Times New Roman" w:hAnsi="Times New Roman"/>
          <w:sz w:val="24"/>
          <w:szCs w:val="24"/>
        </w:rPr>
        <w:t>Tất cả học sinh và giáo viên tôi có nói chuyện trong tuần này đều rất muốn học trực tiếp như một phần của cộng đồng.</w:t>
      </w:r>
      <w:r>
        <w:rPr>
          <w:rFonts w:ascii="Times New Roman" w:hAnsi="Times New Roman"/>
          <w:sz w:val="24"/>
          <w:szCs w:val="24"/>
        </w:rPr>
        <w:t xml:space="preserve"> Điều đó cho thấy, tất cả chúng ta cần hợp lực với nhau – phụ huynh và người chăm sóc, học sinh, cộng đồng, và dĩ nhiên cả các giáo viên và nhân viên – để giúp học sinh tiếp tục học tập trong thời gian dài này. </w:t>
      </w:r>
    </w:p>
    <w:p w:rsidR="004B0FBB" w:rsidRDefault="004B0FBB">
      <w:pPr>
        <w:spacing w:after="0" w:line="240" w:lineRule="auto"/>
        <w:rPr>
          <w:rFonts w:ascii="Times New Roman" w:hAnsi="Times New Roman"/>
          <w:b/>
          <w:color w:val="1D2228"/>
          <w:sz w:val="24"/>
          <w:szCs w:val="24"/>
        </w:rPr>
      </w:pPr>
    </w:p>
    <w:p w:rsidR="004B0FBB" w:rsidRDefault="004B0FBB">
      <w:pPr>
        <w:spacing w:after="0" w:line="240" w:lineRule="auto"/>
        <w:rPr>
          <w:rFonts w:ascii="Times New Roman" w:hAnsi="Times New Roman"/>
          <w:color w:val="1D2228"/>
          <w:sz w:val="24"/>
          <w:szCs w:val="24"/>
        </w:rPr>
      </w:pPr>
      <w:r>
        <w:rPr>
          <w:rFonts w:ascii="Times New Roman" w:hAnsi="Times New Roman"/>
          <w:color w:val="1D2228"/>
          <w:sz w:val="24"/>
          <w:szCs w:val="24"/>
        </w:rPr>
        <w:t xml:space="preserve">Xin lưu ý rằng hướng dẫn dưới đây chỉ là các </w:t>
      </w:r>
      <w:r>
        <w:rPr>
          <w:rFonts w:ascii="Times New Roman" w:hAnsi="Times New Roman"/>
          <w:i/>
          <w:color w:val="1D2228"/>
          <w:sz w:val="24"/>
          <w:szCs w:val="24"/>
        </w:rPr>
        <w:t>khuyến cáo</w:t>
      </w:r>
      <w:r>
        <w:rPr>
          <w:rFonts w:ascii="Times New Roman" w:hAnsi="Times New Roman"/>
          <w:color w:val="1D2228"/>
          <w:sz w:val="24"/>
          <w:szCs w:val="24"/>
        </w:rPr>
        <w:t xml:space="preserve"> chớ không phải là đòi hỏi cho bất cứ khu học chánh hay trường học nào. Chúng tôi khuyến khích các khu học chánh và trường học sử dụng hướng dẫn học từ xa dưới đây làm tài liệu tham khảo hoặc điểm khởi đầu và có thể sửa đổi cho phù hợp với hoàn cảnh, khả năng, và nhu cầu của mình trong quá trình hợp tác với những người quan tâm tại địa phương. Chúng tôi mong rằng quý vị sẽ áp dụng linh hoạt các khuyến cáo của chúng tôi cho từng khu học chánh và từng trường học cụ thể cũng như cho từng học sinh trong đó. </w:t>
      </w:r>
    </w:p>
    <w:p w:rsidR="004B0FBB" w:rsidRDefault="004B0FBB">
      <w:pPr>
        <w:spacing w:after="0" w:line="240" w:lineRule="auto"/>
        <w:rPr>
          <w:rFonts w:ascii="Times New Roman" w:hAnsi="Times New Roman"/>
          <w:color w:val="1D2228"/>
          <w:sz w:val="24"/>
          <w:szCs w:val="24"/>
        </w:rPr>
      </w:pPr>
    </w:p>
    <w:p w:rsidR="004B0FBB" w:rsidRDefault="004B0FBB">
      <w:pPr>
        <w:spacing w:after="0" w:line="240" w:lineRule="auto"/>
        <w:rPr>
          <w:rFonts w:ascii="Times New Roman" w:hAnsi="Times New Roman"/>
          <w:color w:val="1D2228"/>
          <w:sz w:val="24"/>
          <w:szCs w:val="24"/>
        </w:rPr>
      </w:pPr>
      <w:r>
        <w:rPr>
          <w:rFonts w:ascii="Times New Roman" w:hAnsi="Times New Roman"/>
          <w:color w:val="1D2228"/>
          <w:sz w:val="24"/>
          <w:szCs w:val="24"/>
        </w:rPr>
        <w:lastRenderedPageBreak/>
        <w:t xml:space="preserve">Chúng tôi sẽ tiếp tục ban hành hướng dẫn để hỗ trợ các khu học chánh và trường học trong quá trình thực hiện công việc học từ xa, bao gồm khuyến cáo cụ thể liên quan đến học sinh khuyết tật, người học tiếng Anh, và học sinh trung học. Chúng tôi cũng sẽ gởi thư phản ánh nội dung của bản ghi nhớ này cho các gia đình. </w:t>
      </w:r>
    </w:p>
    <w:p w:rsidR="004B0FBB" w:rsidRDefault="004B0FBB">
      <w:pPr>
        <w:spacing w:after="0" w:line="240" w:lineRule="auto"/>
        <w:rPr>
          <w:rFonts w:ascii="Times New Roman" w:hAnsi="Times New Roman"/>
          <w:color w:val="1D2228"/>
          <w:sz w:val="24"/>
          <w:szCs w:val="24"/>
        </w:rPr>
      </w:pPr>
    </w:p>
    <w:p w:rsidR="004B0FBB" w:rsidRDefault="004B0FBB">
      <w:pPr>
        <w:pStyle w:val="xmsonormal"/>
        <w:shd w:val="clear" w:color="auto" w:fill="FFFFFF"/>
        <w:spacing w:before="0" w:beforeAutospacing="0" w:after="0" w:afterAutospacing="0"/>
      </w:pPr>
      <w:r>
        <w:t xml:space="preserve">Tôi hiểu rằng các giám quản, hiệu trưởng, giáo viên, nhân viên khác trong trường học, và các gia đình đang nỗ lực hỗ trợ học sinh trong thời điểm khó khăn này và đang đáp ứng với những điều kiện thường xuyên biến đổi theo cách lưu tâm, uyển chuyển, và sáng tạo. Thay mặt các học sinh, chúng tôi cảm ơn quý vị đã không ngừng nghĩ thực hiện công việc. </w:t>
      </w:r>
    </w:p>
    <w:p w:rsidR="004B0FBB" w:rsidRDefault="004B0FBB">
      <w:pPr>
        <w:pStyle w:val="xmsonormal"/>
        <w:shd w:val="clear" w:color="auto" w:fill="FFFFFF"/>
        <w:spacing w:before="0" w:beforeAutospacing="0" w:after="0" w:afterAutospacing="0"/>
      </w:pPr>
    </w:p>
    <w:p w:rsidR="004B0FBB" w:rsidRDefault="004B0FBB">
      <w:pPr>
        <w:pStyle w:val="xmsonormal"/>
        <w:shd w:val="clear" w:color="auto" w:fill="FFFFFF"/>
        <w:spacing w:before="0" w:beforeAutospacing="0" w:after="0" w:afterAutospacing="0"/>
      </w:pPr>
      <w:r>
        <w:rPr>
          <w:lang w:val="es-ES_tradnl"/>
        </w:rPr>
        <w:t>Thân ái,</w:t>
      </w:r>
    </w:p>
    <w:p w:rsidR="004B0FBB" w:rsidRDefault="004B0FBB">
      <w:pPr>
        <w:pStyle w:val="xmsonormal"/>
        <w:shd w:val="clear" w:color="auto" w:fill="FFFFFF"/>
        <w:spacing w:before="0" w:beforeAutospacing="0" w:after="0" w:afterAutospacing="0"/>
      </w:pPr>
    </w:p>
    <w:p w:rsidR="004B0FBB" w:rsidRDefault="004B0FBB">
      <w:pPr>
        <w:pStyle w:val="xmsonormal"/>
        <w:shd w:val="clear" w:color="auto" w:fill="FFFFFF"/>
        <w:spacing w:before="0" w:beforeAutospacing="0" w:after="0" w:afterAutospacing="0"/>
      </w:pPr>
      <w:bookmarkStart w:id="0" w:name="_GoBack"/>
      <w:bookmarkEnd w:id="0"/>
    </w:p>
    <w:p w:rsidR="004B0FBB" w:rsidRDefault="004B0FBB">
      <w:pPr>
        <w:pStyle w:val="xmsonormal"/>
        <w:shd w:val="clear" w:color="auto" w:fill="FFFFFF"/>
        <w:spacing w:before="0" w:beforeAutospacing="0" w:after="0" w:afterAutospacing="0"/>
      </w:pPr>
      <w:r>
        <w:rPr>
          <w:lang w:val="es-ES_tradnl"/>
        </w:rPr>
        <w:t>Jeffrey C. Riley</w:t>
      </w:r>
    </w:p>
    <w:p w:rsidR="004B0FBB" w:rsidRDefault="004B0FBB">
      <w:pPr>
        <w:pStyle w:val="xmsonormal"/>
        <w:shd w:val="clear" w:color="auto" w:fill="FFFFFF"/>
        <w:spacing w:before="0" w:beforeAutospacing="0" w:after="0" w:afterAutospacing="0"/>
      </w:pPr>
      <w:r>
        <w:t>Ủy viên Giáo Dục Tiểu Học và Trung Học</w:t>
      </w:r>
    </w:p>
    <w:p w:rsidR="004B0FBB" w:rsidRDefault="004B0FBB">
      <w:pPr>
        <w:rPr>
          <w:rFonts w:ascii="Times New Roman" w:hAnsi="Times New Roman"/>
          <w:sz w:val="24"/>
          <w:szCs w:val="24"/>
        </w:rPr>
      </w:pPr>
      <w:r>
        <w:rPr>
          <w:rFonts w:ascii="Times New Roman" w:hAnsi="Times New Roman"/>
          <w:sz w:val="24"/>
          <w:szCs w:val="24"/>
        </w:rPr>
        <w:br w:type="page"/>
      </w:r>
    </w:p>
    <w:p w:rsidR="004B0FBB" w:rsidRDefault="004B0FBB">
      <w:pPr>
        <w:spacing w:after="0" w:line="240" w:lineRule="auto"/>
        <w:rPr>
          <w:rFonts w:ascii="Times New Roman" w:hAnsi="Times New Roman"/>
          <w:b/>
          <w:color w:val="1D2228"/>
          <w:sz w:val="24"/>
          <w:szCs w:val="24"/>
        </w:rPr>
      </w:pPr>
      <w:r>
        <w:rPr>
          <w:rFonts w:ascii="Times New Roman" w:hAnsi="Times New Roman"/>
          <w:b/>
          <w:sz w:val="24"/>
          <w:szCs w:val="24"/>
          <w:lang w:val="es-ES_tradnl"/>
        </w:rPr>
        <w:lastRenderedPageBreak/>
        <w:t>I. Các Nguyên Tắc Chỉ Đạo:</w:t>
      </w:r>
      <w:r>
        <w:rPr>
          <w:rFonts w:ascii="Times New Roman" w:hAnsi="Times New Roman"/>
          <w:b/>
          <w:color w:val="1D2228"/>
          <w:sz w:val="24"/>
          <w:szCs w:val="24"/>
        </w:rPr>
        <w:t xml:space="preserve"> Hỗ Trợ Việc Học và các Nhu Cầu Toàn Diện của Học Sinh </w:t>
      </w:r>
    </w:p>
    <w:p w:rsidR="004B0FBB" w:rsidRDefault="004B0FBB">
      <w:pPr>
        <w:spacing w:after="0" w:line="240" w:lineRule="auto"/>
        <w:rPr>
          <w:rFonts w:ascii="Times New Roman" w:hAnsi="Times New Roman"/>
          <w:color w:val="1D2228"/>
          <w:sz w:val="24"/>
          <w:szCs w:val="24"/>
          <w:u w:val="single"/>
        </w:rPr>
      </w:pPr>
    </w:p>
    <w:p w:rsidR="004B0FBB" w:rsidRDefault="004B0FBB">
      <w:pPr>
        <w:spacing w:after="0" w:line="240" w:lineRule="auto"/>
        <w:rPr>
          <w:rFonts w:ascii="Times New Roman" w:hAnsi="Times New Roman"/>
          <w:b/>
          <w:color w:val="1D2228"/>
          <w:sz w:val="24"/>
          <w:szCs w:val="24"/>
          <w:u w:val="single"/>
        </w:rPr>
      </w:pPr>
      <w:r>
        <w:rPr>
          <w:rFonts w:ascii="Times New Roman" w:hAnsi="Times New Roman"/>
          <w:b/>
          <w:color w:val="1D2228"/>
          <w:sz w:val="24"/>
          <w:szCs w:val="24"/>
          <w:u w:val="single"/>
        </w:rPr>
        <w:t xml:space="preserve">Các khu học chánh và trường học phải tiếp tục tập trung vào các nhu cầu toàn diện của cộng đồng giáo dục: </w:t>
      </w:r>
    </w:p>
    <w:p w:rsidR="004B0FBB" w:rsidRDefault="004B0FBB">
      <w:pPr>
        <w:numPr>
          <w:ilvl w:val="0"/>
          <w:numId w:val="7"/>
        </w:numPr>
        <w:spacing w:after="0" w:line="240" w:lineRule="auto"/>
        <w:rPr>
          <w:rFonts w:ascii="Times New Roman" w:hAnsi="Times New Roman"/>
          <w:b/>
          <w:color w:val="1D2228"/>
          <w:sz w:val="24"/>
          <w:szCs w:val="24"/>
        </w:rPr>
      </w:pPr>
      <w:r>
        <w:rPr>
          <w:rFonts w:ascii="Times New Roman" w:hAnsi="Times New Roman"/>
          <w:b/>
          <w:color w:val="1D2228"/>
          <w:sz w:val="24"/>
          <w:szCs w:val="24"/>
        </w:rPr>
        <w:t xml:space="preserve">Sự an toàn và sức khỏe của học sinh, gia đình, và nhân viên đã và tiếp tục là ưu tiên hàng đầu của chúng ta với tư cách là một cộng đồng giáo dục. </w:t>
      </w:r>
      <w:r>
        <w:rPr>
          <w:rFonts w:ascii="Times New Roman" w:hAnsi="Times New Roman"/>
          <w:color w:val="1D2228"/>
          <w:sz w:val="24"/>
          <w:szCs w:val="24"/>
        </w:rPr>
        <w:t>Chúng ta không chỉ tập trung vào sức khỏe thể chất, sự an toàn, và dinh dưỡng, mà cả về nhu cầu cảm xúc xã hội và sức khỏe tâm thần, là yếu tố có thể tăng mạnh trong thời gian này.</w:t>
      </w:r>
    </w:p>
    <w:p w:rsidR="004B0FBB" w:rsidRDefault="004B0FBB">
      <w:pPr>
        <w:numPr>
          <w:ilvl w:val="0"/>
          <w:numId w:val="7"/>
        </w:numPr>
        <w:spacing w:after="0" w:line="240" w:lineRule="auto"/>
        <w:rPr>
          <w:rFonts w:ascii="Times New Roman" w:hAnsi="Times New Roman"/>
          <w:color w:val="1D2228"/>
          <w:sz w:val="24"/>
          <w:szCs w:val="24"/>
        </w:rPr>
      </w:pPr>
      <w:r>
        <w:rPr>
          <w:rFonts w:ascii="Times New Roman" w:hAnsi="Times New Roman"/>
          <w:b/>
          <w:color w:val="1D2228"/>
          <w:sz w:val="24"/>
          <w:szCs w:val="24"/>
        </w:rPr>
        <w:t>Khủng hoảng này ảnh hưởng rất nhiều đến sức khỏe thể chất và tâm thần cũng như việc học tập của những học sinh yếu kém nhất của chúng ta. Trong nỗ lực hoạch định tại địa phương, đặc biệt là khi các khu học chánh và trường học lập chương trình để quản lý việc trường học đóng cửa kéo dài, chúng ta cần ưu tiên xem xét trước tiên đến tiêu chí công bằng</w:t>
      </w:r>
      <w:r>
        <w:rPr>
          <w:rFonts w:ascii="Times New Roman" w:hAnsi="Times New Roman"/>
          <w:color w:val="1D2228"/>
          <w:sz w:val="24"/>
          <w:szCs w:val="24"/>
        </w:rPr>
        <w:t xml:space="preserve">. Để hỗ trợ những nỗ lực này, DESE sẽ ban hành thêm hướng dẫn về phương cách hỗ trợ tốt nhất cho nhóm dân cư đặc biệt, bao gồm những học sinh khuyết tật và người học tiếng Anh. </w:t>
      </w:r>
    </w:p>
    <w:p w:rsidR="004B0FBB" w:rsidRDefault="004B0FBB">
      <w:pPr>
        <w:numPr>
          <w:ilvl w:val="0"/>
          <w:numId w:val="7"/>
        </w:numPr>
        <w:spacing w:after="0" w:line="240" w:lineRule="auto"/>
        <w:rPr>
          <w:rFonts w:ascii="Times New Roman" w:hAnsi="Times New Roman"/>
          <w:sz w:val="24"/>
          <w:szCs w:val="24"/>
        </w:rPr>
      </w:pPr>
      <w:r>
        <w:rPr>
          <w:rFonts w:ascii="Times New Roman" w:hAnsi="Times New Roman"/>
          <w:b/>
          <w:color w:val="1D2228"/>
          <w:sz w:val="24"/>
          <w:szCs w:val="24"/>
        </w:rPr>
        <w:t xml:space="preserve">Việc duy trì kết nối giữa nhân viên trường học và học sinh là điều rất quan trọng, đặc biệt là cho những học sinh yếu kém nhất trong cộng đồng trường học của chúng ta. </w:t>
      </w:r>
      <w:r>
        <w:rPr>
          <w:rFonts w:ascii="Times New Roman" w:hAnsi="Times New Roman"/>
          <w:color w:val="1D2228"/>
          <w:sz w:val="24"/>
          <w:szCs w:val="24"/>
        </w:rPr>
        <w:t>Những kết nối này sẽ cung cấp thông tin hướng dẫn cho các khu học chánh và nhà trường để đáp ứng các nhu cầu cụ thể của học sinh.</w:t>
      </w:r>
    </w:p>
    <w:p w:rsidR="004B0FBB" w:rsidRDefault="004B0FBB">
      <w:pPr>
        <w:spacing w:after="0" w:line="240" w:lineRule="auto"/>
        <w:rPr>
          <w:rFonts w:ascii="Times New Roman" w:hAnsi="Times New Roman"/>
          <w:sz w:val="24"/>
          <w:szCs w:val="24"/>
        </w:rPr>
      </w:pPr>
    </w:p>
    <w:p w:rsidR="004B0FBB" w:rsidRDefault="004B0FBB" w:rsidP="00325D56">
      <w:pPr>
        <w:spacing w:after="0" w:line="240" w:lineRule="auto"/>
        <w:rPr>
          <w:rFonts w:ascii="Times New Roman" w:hAnsi="Times New Roman"/>
          <w:b/>
          <w:sz w:val="24"/>
          <w:szCs w:val="24"/>
          <w:u w:val="single"/>
        </w:rPr>
      </w:pPr>
      <w:r>
        <w:rPr>
          <w:rFonts w:ascii="Times New Roman" w:hAnsi="Times New Roman"/>
          <w:b/>
          <w:sz w:val="24"/>
          <w:szCs w:val="24"/>
          <w:u w:val="single"/>
        </w:rPr>
        <w:t xml:space="preserve">Vào lúc này, các khu học chánh và nhà trường cũng phải nỗ lực thông qua một kiểu học từ xa: </w:t>
      </w:r>
    </w:p>
    <w:p w:rsidR="004B0FBB" w:rsidRDefault="004B0FBB">
      <w:pPr>
        <w:numPr>
          <w:ilvl w:val="0"/>
          <w:numId w:val="7"/>
        </w:numPr>
        <w:spacing w:after="0" w:line="240" w:lineRule="auto"/>
        <w:rPr>
          <w:rFonts w:ascii="Times New Roman" w:hAnsi="Times New Roman"/>
          <w:b/>
          <w:sz w:val="24"/>
          <w:szCs w:val="24"/>
        </w:rPr>
      </w:pPr>
      <w:r>
        <w:rPr>
          <w:rFonts w:ascii="Times New Roman" w:hAnsi="Times New Roman"/>
          <w:b/>
          <w:sz w:val="24"/>
          <w:szCs w:val="24"/>
        </w:rPr>
        <w:t xml:space="preserve">Không gì có thể thay thế kinh nghiệm học trực tiếp tại trường học, và chúng ta cũng không kỳ vọng học từ xa có thể giống như ngày học truyền thống tại trường. </w:t>
      </w:r>
    </w:p>
    <w:p w:rsidR="004B0FBB" w:rsidRDefault="004B0FBB">
      <w:pPr>
        <w:numPr>
          <w:ilvl w:val="0"/>
          <w:numId w:val="7"/>
        </w:numPr>
        <w:spacing w:after="0" w:line="240" w:lineRule="auto"/>
        <w:rPr>
          <w:rFonts w:ascii="Times New Roman" w:hAnsi="Times New Roman"/>
          <w:b/>
          <w:sz w:val="24"/>
          <w:szCs w:val="24"/>
        </w:rPr>
      </w:pPr>
      <w:r>
        <w:rPr>
          <w:rFonts w:ascii="Times New Roman" w:hAnsi="Times New Roman"/>
          <w:b/>
          <w:sz w:val="24"/>
          <w:szCs w:val="24"/>
        </w:rPr>
        <w:t>Đồng thời, trước thực tế trường học sẽ phải đóng cửa trong thời gian dài hiện nay, các khu học chánh, trường học, và cộng đồng có trách nhiệm cung cấp cho học sinh cơ hội tham gia học tập có ý nghĩa và hiệu quả thông qua một chương trình học có cấu trúc phù hợp</w:t>
      </w:r>
      <w:r>
        <w:rPr>
          <w:rFonts w:ascii="Times New Roman" w:hAnsi="Times New Roman"/>
          <w:sz w:val="24"/>
          <w:szCs w:val="24"/>
        </w:rPr>
        <w:t xml:space="preserve">. </w:t>
      </w:r>
    </w:p>
    <w:p w:rsidR="004B0FBB" w:rsidRDefault="004B0FBB">
      <w:pPr>
        <w:numPr>
          <w:ilvl w:val="0"/>
          <w:numId w:val="7"/>
        </w:numPr>
        <w:spacing w:after="0" w:line="240" w:lineRule="auto"/>
        <w:rPr>
          <w:rFonts w:ascii="Times New Roman" w:hAnsi="Times New Roman"/>
          <w:b/>
          <w:sz w:val="24"/>
          <w:szCs w:val="24"/>
        </w:rPr>
      </w:pPr>
      <w:r>
        <w:rPr>
          <w:rFonts w:ascii="Times New Roman" w:hAnsi="Times New Roman"/>
          <w:b/>
          <w:sz w:val="24"/>
          <w:szCs w:val="24"/>
        </w:rPr>
        <w:t>Học từ xa không đồng nghĩa với học trực tuyến. Học từ xa có thể được thực hiện theo nhiều cách</w:t>
      </w:r>
      <w:r>
        <w:rPr>
          <w:rFonts w:ascii="Times New Roman" w:hAnsi="Times New Roman"/>
          <w:sz w:val="24"/>
          <w:szCs w:val="24"/>
        </w:rPr>
        <w:t xml:space="preserve">, bao gồm việc giúp học sinh huy động các tài nguyên trong cuộc sống hàng ngày và trong môi trường tự nhiên xung quanh các em. Học từ xa cũng cung cấp những cơ hội có một không hai để học sinh tham gia nhiều hơn vào các môn nghệ thuật và hoạt động liên môn. Cuối cùng, chúng ta phải ý thức về hiệu quả của việc tăng thời gian nhìn màn ảnh và tìm kiếm sự cân bằng giữa việc học qua thiết bị kỹ nghệ và học từ xa ngoại tuyến để hỗ trợ sự tò mò và hiểu biết của học sinh. </w:t>
      </w:r>
    </w:p>
    <w:p w:rsidR="004B0FBB" w:rsidRDefault="004B0FBB">
      <w:pPr>
        <w:spacing w:after="0" w:line="240" w:lineRule="auto"/>
        <w:rPr>
          <w:rFonts w:ascii="Times New Roman" w:hAnsi="Times New Roman"/>
          <w:b/>
          <w:sz w:val="24"/>
          <w:szCs w:val="24"/>
        </w:rPr>
      </w:pPr>
    </w:p>
    <w:p w:rsidR="004B0FBB" w:rsidRDefault="004B0FBB">
      <w:pPr>
        <w:spacing w:after="0" w:line="240" w:lineRule="auto"/>
        <w:rPr>
          <w:rFonts w:ascii="Times New Roman" w:hAnsi="Times New Roman"/>
          <w:b/>
          <w:sz w:val="24"/>
          <w:szCs w:val="24"/>
        </w:rPr>
      </w:pPr>
      <w:r>
        <w:rPr>
          <w:rFonts w:ascii="Times New Roman" w:hAnsi="Times New Roman"/>
          <w:b/>
          <w:sz w:val="24"/>
          <w:szCs w:val="24"/>
          <w:lang w:val="es-ES_tradnl"/>
        </w:rPr>
        <w:t>II.</w:t>
      </w:r>
      <w:r>
        <w:rPr>
          <w:rFonts w:ascii="Times New Roman" w:hAnsi="Times New Roman"/>
          <w:b/>
          <w:sz w:val="24"/>
          <w:szCs w:val="24"/>
        </w:rPr>
        <w:t xml:space="preserve"> Hướng Dẫn Cụ Thể về Lập Ra và Thực Hiện Học Từ Xa</w:t>
      </w:r>
    </w:p>
    <w:p w:rsidR="004B0FBB" w:rsidRDefault="004B0FBB">
      <w:pPr>
        <w:spacing w:after="0" w:line="240" w:lineRule="auto"/>
        <w:rPr>
          <w:rFonts w:ascii="Times New Roman" w:hAnsi="Times New Roman"/>
          <w:b/>
          <w:sz w:val="24"/>
          <w:szCs w:val="24"/>
          <w:u w:val="single"/>
        </w:rPr>
      </w:pPr>
    </w:p>
    <w:p w:rsidR="004B0FBB" w:rsidRDefault="004B0FBB">
      <w:pPr>
        <w:spacing w:after="0" w:line="240" w:lineRule="auto"/>
        <w:rPr>
          <w:rFonts w:ascii="Times New Roman" w:hAnsi="Times New Roman"/>
          <w:b/>
          <w:sz w:val="24"/>
          <w:szCs w:val="24"/>
          <w:u w:val="single"/>
        </w:rPr>
      </w:pPr>
      <w:r>
        <w:rPr>
          <w:rFonts w:ascii="Times New Roman" w:hAnsi="Times New Roman"/>
          <w:b/>
          <w:sz w:val="24"/>
          <w:szCs w:val="24"/>
          <w:u w:val="single"/>
        </w:rPr>
        <w:t>Hoạch định và thực hiện một kiểu học từ xa:</w:t>
      </w:r>
    </w:p>
    <w:p w:rsidR="004B0FBB" w:rsidRDefault="004B0FBB">
      <w:pPr>
        <w:numPr>
          <w:ilvl w:val="0"/>
          <w:numId w:val="7"/>
        </w:numPr>
        <w:spacing w:after="0" w:line="240" w:lineRule="auto"/>
        <w:rPr>
          <w:rFonts w:ascii="Times New Roman" w:hAnsi="Times New Roman"/>
          <w:color w:val="1D2228"/>
          <w:sz w:val="24"/>
          <w:szCs w:val="24"/>
        </w:rPr>
      </w:pPr>
      <w:r>
        <w:rPr>
          <w:rFonts w:ascii="Times New Roman" w:hAnsi="Times New Roman"/>
          <w:b/>
          <w:sz w:val="24"/>
          <w:szCs w:val="24"/>
        </w:rPr>
        <w:t xml:space="preserve">Nếu khu học chánh/trường học chưa lập ra một kiểu học từ xa, thì cần dành thời gian tham gia vào giai đoạn hoạch định cẩn thận </w:t>
      </w:r>
      <w:r>
        <w:rPr>
          <w:rFonts w:ascii="Times New Roman" w:hAnsi="Times New Roman"/>
          <w:sz w:val="24"/>
          <w:szCs w:val="24"/>
        </w:rPr>
        <w:t>với những người quan tâm tại địa phương để bắt đầu vào tháng Tư</w:t>
      </w:r>
      <w:r>
        <w:rPr>
          <w:rFonts w:ascii="Times New Roman" w:hAnsi="Times New Roman"/>
          <w:color w:val="1D2228"/>
          <w:sz w:val="24"/>
          <w:szCs w:val="24"/>
        </w:rPr>
        <w:t>. Hoạch định này cần có đánh giá về khả năng của khu học chánh hoặc trường học và các tài nguyên hỗ trợ cho kiểu học từ xa.</w:t>
      </w:r>
    </w:p>
    <w:p w:rsidR="004B0FBB" w:rsidRDefault="004B0FBB">
      <w:pPr>
        <w:numPr>
          <w:ilvl w:val="0"/>
          <w:numId w:val="7"/>
        </w:numPr>
        <w:spacing w:after="0" w:line="240" w:lineRule="auto"/>
        <w:rPr>
          <w:rFonts w:ascii="Times New Roman" w:hAnsi="Times New Roman"/>
          <w:color w:val="1D2228"/>
          <w:sz w:val="24"/>
          <w:szCs w:val="24"/>
        </w:rPr>
      </w:pPr>
      <w:r>
        <w:rPr>
          <w:rFonts w:ascii="Times New Roman" w:hAnsi="Times New Roman"/>
          <w:b/>
          <w:color w:val="1D2228"/>
          <w:sz w:val="24"/>
          <w:szCs w:val="24"/>
        </w:rPr>
        <w:t xml:space="preserve">Một số khu học chánh và trường học đã thực hiện chương trình học từ xa, đặc biệt là những khu học chánh và trường học trước đây đã có khả năng đổi sang học từ xa. </w:t>
      </w:r>
      <w:r>
        <w:rPr>
          <w:rFonts w:ascii="Times New Roman" w:hAnsi="Times New Roman"/>
          <w:color w:val="1D2228"/>
          <w:sz w:val="24"/>
          <w:szCs w:val="24"/>
        </w:rPr>
        <w:t xml:space="preserve">Chúng tôi rất khuyến khích các khu học chánh và trường học xem xét các khuyến cáo trong </w:t>
      </w:r>
      <w:r>
        <w:rPr>
          <w:rFonts w:ascii="Times New Roman" w:hAnsi="Times New Roman"/>
          <w:color w:val="1D2228"/>
          <w:sz w:val="24"/>
          <w:szCs w:val="24"/>
        </w:rPr>
        <w:lastRenderedPageBreak/>
        <w:t>tài liệu hướng dẫn này, dù chúng tôi nhận thấy cuối cùng thì các các khu học chánh và trường học riêng lẻ đều là nơi quyết định địa phương để lập ra các kiểu học từ xa phù hợp</w:t>
      </w:r>
      <w:r>
        <w:rPr>
          <w:rFonts w:ascii="Times New Roman" w:hAnsi="Times New Roman"/>
          <w:b/>
          <w:color w:val="1D2228"/>
          <w:sz w:val="24"/>
          <w:szCs w:val="24"/>
        </w:rPr>
        <w:t>.</w:t>
      </w:r>
      <w:r>
        <w:rPr>
          <w:rFonts w:ascii="Times New Roman" w:hAnsi="Times New Roman"/>
          <w:color w:val="1D2228"/>
          <w:sz w:val="24"/>
          <w:szCs w:val="24"/>
        </w:rPr>
        <w:t xml:space="preserve"> </w:t>
      </w:r>
    </w:p>
    <w:p w:rsidR="004B0FBB" w:rsidRDefault="004B0FBB">
      <w:pPr>
        <w:numPr>
          <w:ilvl w:val="0"/>
          <w:numId w:val="7"/>
        </w:numPr>
        <w:spacing w:after="0" w:line="240" w:lineRule="auto"/>
        <w:rPr>
          <w:rFonts w:ascii="Times New Roman" w:hAnsi="Times New Roman"/>
          <w:b/>
          <w:color w:val="1D2228"/>
          <w:sz w:val="24"/>
          <w:szCs w:val="24"/>
        </w:rPr>
      </w:pPr>
      <w:r>
        <w:rPr>
          <w:rFonts w:ascii="Times New Roman" w:hAnsi="Times New Roman"/>
          <w:b/>
          <w:sz w:val="24"/>
          <w:szCs w:val="24"/>
          <w:lang w:val="es-ES_tradnl"/>
        </w:rPr>
        <w:t>Trên hết là chúng tôi nhận thấy các khu học chánh, nhà trường và giáo viên là nơi tốt nhất để hoạch định đáp ứng nhu cầu của học sinh, để có thể thay đổi theo tiến trình đóng cửa kéo dài này.</w:t>
      </w:r>
      <w:r>
        <w:rPr>
          <w:rFonts w:ascii="Times New Roman" w:hAnsi="Times New Roman"/>
          <w:b/>
          <w:color w:val="1D2228"/>
          <w:sz w:val="24"/>
          <w:szCs w:val="24"/>
        </w:rPr>
        <w:t xml:space="preserve"> </w:t>
      </w:r>
    </w:p>
    <w:p w:rsidR="004B0FBB" w:rsidRDefault="004B0FBB">
      <w:pPr>
        <w:spacing w:after="0" w:line="240" w:lineRule="auto"/>
        <w:rPr>
          <w:rFonts w:ascii="Times New Roman" w:hAnsi="Times New Roman"/>
          <w:b/>
          <w:color w:val="1D2228"/>
          <w:sz w:val="24"/>
          <w:szCs w:val="24"/>
          <w:u w:val="single"/>
        </w:rPr>
      </w:pPr>
    </w:p>
    <w:p w:rsidR="004B0FBB" w:rsidRDefault="004B0FBB">
      <w:pPr>
        <w:spacing w:after="0" w:line="240" w:lineRule="auto"/>
        <w:rPr>
          <w:rFonts w:ascii="Times New Roman" w:hAnsi="Times New Roman"/>
          <w:b/>
          <w:color w:val="1D2228"/>
          <w:sz w:val="24"/>
          <w:szCs w:val="24"/>
          <w:u w:val="single"/>
        </w:rPr>
      </w:pPr>
      <w:r>
        <w:rPr>
          <w:rFonts w:ascii="Times New Roman" w:hAnsi="Times New Roman"/>
          <w:b/>
          <w:color w:val="1D2228"/>
          <w:sz w:val="24"/>
          <w:szCs w:val="24"/>
          <w:u w:val="single"/>
        </w:rPr>
        <w:t xml:space="preserve">Kiểu học từ xa được khuyến cáo: </w:t>
      </w:r>
    </w:p>
    <w:p w:rsidR="004B0FBB" w:rsidRDefault="004B0FBB">
      <w:pPr>
        <w:pStyle w:val="ListParagraph"/>
        <w:numPr>
          <w:ilvl w:val="0"/>
          <w:numId w:val="10"/>
        </w:numPr>
        <w:spacing w:after="0" w:line="240" w:lineRule="auto"/>
        <w:rPr>
          <w:rFonts w:ascii="Times New Roman" w:hAnsi="Times New Roman"/>
          <w:b/>
          <w:strike/>
          <w:color w:val="1D2228"/>
          <w:sz w:val="24"/>
          <w:szCs w:val="24"/>
        </w:rPr>
      </w:pPr>
      <w:r>
        <w:rPr>
          <w:rFonts w:ascii="Times New Roman" w:hAnsi="Times New Roman"/>
          <w:b/>
          <w:sz w:val="24"/>
          <w:szCs w:val="24"/>
          <w:lang w:val="es-ES_tradnl"/>
        </w:rPr>
        <w:t>Chúng tôi khuyến cáo các khu học chánh hỗ trợ học sinh tham gia học tập có ý nghĩa và hiệu quả trong khoảng nửa ngày học thông thường.</w:t>
      </w:r>
      <w:r>
        <w:rPr>
          <w:rFonts w:ascii="Times New Roman" w:hAnsi="Times New Roman"/>
          <w:b/>
          <w:color w:val="1D2228"/>
          <w:sz w:val="24"/>
          <w:szCs w:val="24"/>
        </w:rPr>
        <w:t xml:space="preserve"> </w:t>
      </w:r>
      <w:r>
        <w:rPr>
          <w:rFonts w:ascii="Times New Roman" w:hAnsi="Times New Roman"/>
          <w:b/>
          <w:sz w:val="24"/>
          <w:szCs w:val="24"/>
          <w:lang w:val="es-ES_tradnl"/>
        </w:rPr>
        <w:t>Chúng tôi mong việc học này là sự kết hợp giữa học trực tiếp với người giáo dục và học sinh tự học.</w:t>
      </w:r>
      <w:r>
        <w:rPr>
          <w:rFonts w:ascii="Times New Roman" w:hAnsi="Times New Roman"/>
          <w:b/>
          <w:color w:val="1D2228"/>
          <w:sz w:val="24"/>
          <w:szCs w:val="24"/>
        </w:rPr>
        <w:t xml:space="preserve"> </w:t>
      </w:r>
    </w:p>
    <w:p w:rsidR="004B0FBB" w:rsidRDefault="004B0FBB">
      <w:pPr>
        <w:pStyle w:val="ListParagraph"/>
        <w:numPr>
          <w:ilvl w:val="0"/>
          <w:numId w:val="10"/>
        </w:numPr>
        <w:spacing w:after="0" w:line="240" w:lineRule="auto"/>
        <w:rPr>
          <w:rFonts w:ascii="Times New Roman" w:hAnsi="Times New Roman"/>
          <w:color w:val="1D2228"/>
          <w:sz w:val="24"/>
          <w:szCs w:val="24"/>
        </w:rPr>
      </w:pPr>
      <w:r>
        <w:rPr>
          <w:rFonts w:ascii="Times New Roman" w:hAnsi="Times New Roman"/>
          <w:b/>
          <w:sz w:val="24"/>
          <w:szCs w:val="24"/>
          <w:lang w:val="es-ES_tradnl"/>
        </w:rPr>
        <w:t>Chúng tôi đặc biệt khuyến cáo các khu học chánh và nhà trường nên tập trung vào củng cố những kỹ năng đã dạy trong niên học này, rồi áp dụng và chuyên sâu vào những kỹ năng này.</w:t>
      </w:r>
      <w:r>
        <w:rPr>
          <w:rFonts w:ascii="Times New Roman" w:hAnsi="Times New Roman"/>
          <w:b/>
          <w:color w:val="1D2228"/>
          <w:sz w:val="24"/>
          <w:szCs w:val="24"/>
        </w:rPr>
        <w:t xml:space="preserve"> </w:t>
      </w:r>
      <w:r>
        <w:rPr>
          <w:rFonts w:ascii="Times New Roman" w:hAnsi="Times New Roman"/>
          <w:sz w:val="24"/>
          <w:szCs w:val="24"/>
          <w:lang w:val="es-ES_tradnl"/>
        </w:rPr>
        <w:t>Chúng tôi nhận thấy trong vài trường hợp, giáo viên và học sinh có thể muốn tiếp tục học tài liệu mới, đặc biệt ở cấp trung học.</w:t>
      </w:r>
      <w:r>
        <w:rPr>
          <w:rFonts w:ascii="Times New Roman" w:hAnsi="Times New Roman"/>
          <w:color w:val="1D2228"/>
          <w:sz w:val="24"/>
          <w:szCs w:val="24"/>
        </w:rPr>
        <w:t xml:space="preserve"> </w:t>
      </w:r>
      <w:r>
        <w:rPr>
          <w:rFonts w:ascii="Times New Roman" w:hAnsi="Times New Roman"/>
          <w:sz w:val="24"/>
          <w:szCs w:val="24"/>
          <w:lang w:val="es-ES_tradnl"/>
        </w:rPr>
        <w:t>Trong những trường hợp này, khu học chánh nên cho học sinh được hỗ trợ và sử dụng công bằng tài nguyên.</w:t>
      </w:r>
      <w:r>
        <w:rPr>
          <w:rFonts w:ascii="Times New Roman" w:hAnsi="Times New Roman"/>
          <w:color w:val="1D2228"/>
          <w:sz w:val="24"/>
          <w:szCs w:val="24"/>
        </w:rPr>
        <w:t xml:space="preserve"> </w:t>
      </w:r>
    </w:p>
    <w:p w:rsidR="004B0FBB" w:rsidRDefault="004B0FBB">
      <w:pPr>
        <w:pStyle w:val="ListParagraph"/>
        <w:numPr>
          <w:ilvl w:val="0"/>
          <w:numId w:val="10"/>
        </w:numPr>
        <w:spacing w:after="0" w:line="240" w:lineRule="auto"/>
        <w:rPr>
          <w:rFonts w:ascii="Times New Roman" w:hAnsi="Times New Roman"/>
          <w:color w:val="1D2228"/>
          <w:sz w:val="24"/>
          <w:szCs w:val="24"/>
        </w:rPr>
      </w:pPr>
      <w:r>
        <w:rPr>
          <w:rFonts w:ascii="Times New Roman" w:hAnsi="Times New Roman"/>
          <w:b/>
          <w:sz w:val="24"/>
          <w:szCs w:val="24"/>
          <w:lang w:val="es-ES_tradnl"/>
        </w:rPr>
        <w:t>Kinh nghiệm của mỗi học sinh thay đổi</w:t>
      </w:r>
      <w:r>
        <w:rPr>
          <w:rFonts w:ascii="Times New Roman" w:hAnsi="Times New Roman"/>
          <w:sz w:val="24"/>
          <w:szCs w:val="24"/>
          <w:lang w:val="es-ES_tradnl"/>
        </w:rPr>
        <w:t xml:space="preserve"> tùy vào độ tuổi của học sinh, các nhu cầu của cá nhân và gia đình, cách sử dụng và khả năng học từ xa (bao gồm sử dụng kỹ nghệ và internet), và sức khỏe hiện tại của học sinh, gia đình và nhân viên.</w:t>
      </w:r>
      <w:r>
        <w:rPr>
          <w:rFonts w:ascii="Times New Roman" w:hAnsi="Times New Roman"/>
          <w:color w:val="1D2228"/>
          <w:sz w:val="24"/>
          <w:szCs w:val="24"/>
        </w:rPr>
        <w:t xml:space="preserve">  </w:t>
      </w:r>
    </w:p>
    <w:p w:rsidR="004B0FBB" w:rsidRDefault="004B0FBB">
      <w:pPr>
        <w:spacing w:after="0" w:line="240" w:lineRule="auto"/>
        <w:rPr>
          <w:rFonts w:ascii="Times New Roman" w:hAnsi="Times New Roman"/>
          <w:b/>
          <w:color w:val="1D2228"/>
          <w:sz w:val="24"/>
          <w:szCs w:val="24"/>
          <w:u w:val="single"/>
        </w:rPr>
      </w:pPr>
    </w:p>
    <w:p w:rsidR="004B0FBB" w:rsidRDefault="004B0FBB">
      <w:pPr>
        <w:spacing w:after="0" w:line="240" w:lineRule="auto"/>
        <w:rPr>
          <w:rFonts w:ascii="Times New Roman" w:hAnsi="Times New Roman"/>
          <w:b/>
          <w:color w:val="1D2228"/>
          <w:sz w:val="24"/>
          <w:szCs w:val="24"/>
          <w:u w:val="single"/>
        </w:rPr>
      </w:pPr>
      <w:r>
        <w:rPr>
          <w:rFonts w:ascii="Times New Roman" w:hAnsi="Times New Roman"/>
          <w:b/>
          <w:color w:val="1D2228"/>
          <w:sz w:val="24"/>
          <w:szCs w:val="24"/>
          <w:u w:val="single"/>
        </w:rPr>
        <w:t xml:space="preserve">Định nghĩa và phạm vi học từ xa: </w:t>
      </w:r>
    </w:p>
    <w:p w:rsidR="004B0FBB" w:rsidRDefault="004B0FBB">
      <w:pPr>
        <w:numPr>
          <w:ilvl w:val="0"/>
          <w:numId w:val="9"/>
        </w:numPr>
        <w:spacing w:after="0" w:line="240" w:lineRule="auto"/>
        <w:rPr>
          <w:rFonts w:ascii="Times New Roman" w:hAnsi="Times New Roman"/>
          <w:color w:val="1D2228"/>
          <w:sz w:val="24"/>
          <w:szCs w:val="24"/>
        </w:rPr>
      </w:pPr>
      <w:r>
        <w:rPr>
          <w:rFonts w:ascii="Times New Roman" w:hAnsi="Times New Roman"/>
          <w:b/>
          <w:sz w:val="24"/>
          <w:szCs w:val="24"/>
          <w:lang w:val="es-ES_tradnl"/>
        </w:rPr>
        <w:t>Học từ xa có thể có nhiều cơ hội học tập khác nhau.</w:t>
      </w:r>
      <w:r>
        <w:rPr>
          <w:rFonts w:ascii="Times New Roman" w:hAnsi="Times New Roman"/>
          <w:b/>
          <w:color w:val="1D2228"/>
          <w:sz w:val="24"/>
          <w:szCs w:val="24"/>
        </w:rPr>
        <w:t xml:space="preserve"> </w:t>
      </w:r>
      <w:r>
        <w:rPr>
          <w:rFonts w:ascii="Times New Roman" w:hAnsi="Times New Roman"/>
          <w:sz w:val="24"/>
          <w:szCs w:val="24"/>
          <w:lang w:val="es-ES_tradnl"/>
        </w:rPr>
        <w:t>Dù kỹ thuật chỉ là công cụ hỗ trợ, khu học và nhà trường cũng phải xem xét những phương cách để học sinh có thể tiếp tục học ngoại tuyến.</w:t>
      </w:r>
      <w:r>
        <w:rPr>
          <w:rFonts w:ascii="Times New Roman" w:hAnsi="Times New Roman"/>
          <w:color w:val="1D2228"/>
          <w:sz w:val="24"/>
          <w:szCs w:val="24"/>
        </w:rPr>
        <w:t xml:space="preserve"> </w:t>
      </w:r>
      <w:r>
        <w:rPr>
          <w:rFonts w:ascii="Times New Roman" w:hAnsi="Times New Roman"/>
          <w:sz w:val="24"/>
          <w:szCs w:val="24"/>
          <w:lang w:val="es-ES_tradnl"/>
        </w:rPr>
        <w:t>Điều này có thể bao gồm khám phá thế giới tự nhiên, các hoạt động hỗ trợ cộng đồng địa phương của học sinh (nhớ giữ khoảng cách tiếp xúc xã hội thích hợp), và tham gia vào các dự án thực hành và sáng tác nghệ thuật theo đam mê và kinh nghiệm riêng của học sinh.</w:t>
      </w:r>
      <w:r w:rsidR="00325D56">
        <w:rPr>
          <w:rStyle w:val="FootnoteReference"/>
          <w:rFonts w:ascii="Times New Roman" w:hAnsi="Times New Roman"/>
          <w:sz w:val="24"/>
          <w:szCs w:val="24"/>
          <w:lang w:val="es-ES_tradnl"/>
        </w:rPr>
        <w:footnoteReference w:id="1"/>
      </w:r>
    </w:p>
    <w:p w:rsidR="004B0FBB" w:rsidRDefault="004B0FBB">
      <w:pPr>
        <w:numPr>
          <w:ilvl w:val="0"/>
          <w:numId w:val="9"/>
        </w:numPr>
        <w:spacing w:after="0" w:line="240" w:lineRule="auto"/>
        <w:rPr>
          <w:rFonts w:ascii="Times New Roman" w:hAnsi="Times New Roman"/>
          <w:color w:val="1D2228"/>
          <w:sz w:val="24"/>
          <w:szCs w:val="24"/>
        </w:rPr>
      </w:pPr>
      <w:r>
        <w:rPr>
          <w:rFonts w:ascii="Times New Roman" w:hAnsi="Times New Roman"/>
          <w:b/>
          <w:sz w:val="24"/>
          <w:szCs w:val="24"/>
          <w:lang w:val="es-ES_tradnl"/>
        </w:rPr>
        <w:t>Các thí dụ về công cụ học từ xa bao gồm cú gọi học qua video hoặc âm thanh theo nhóm lớn, cú gọi qua điện thoại hay video 1:1, điện thư, gói bài học, dự án, danh sách đọc, nền tảng học trực tuyến, và những tài nguyên khác để thu hút nhiều học sinh tham gia</w:t>
      </w:r>
      <w:r>
        <w:rPr>
          <w:rFonts w:ascii="Times New Roman" w:hAnsi="Times New Roman"/>
          <w:sz w:val="24"/>
          <w:szCs w:val="24"/>
          <w:lang w:val="es-ES_tradnl"/>
        </w:rPr>
        <w:t>. Có thể sử dụng những công cụ này để giảng bài, hỗ trợ riêng cho học sinh, cung cấp tài nguyên (bao gồm tài liệu giảng dạy và bài tập cho học sinh), kết nối học sinh với nhau và với giáo viên và cho ý kiến phản hồi về bài làm của học sinh.</w:t>
      </w:r>
      <w:r>
        <w:rPr>
          <w:rFonts w:ascii="Times New Roman" w:hAnsi="Times New Roman"/>
          <w:color w:val="1D2228"/>
          <w:sz w:val="24"/>
          <w:szCs w:val="24"/>
        </w:rPr>
        <w:t xml:space="preserve"> Các khu học chánh và nhà trường cần bảo đảm các nền tảng học trực tuyến đáp ứng các tiêu chuẩn về tánh chất kín đáo và thông tin riêng tư của học sinh.</w:t>
      </w:r>
    </w:p>
    <w:p w:rsidR="004B0FBB" w:rsidRDefault="004B0FBB">
      <w:pPr>
        <w:spacing w:after="0" w:line="240" w:lineRule="auto"/>
        <w:rPr>
          <w:rFonts w:ascii="Times New Roman" w:hAnsi="Times New Roman"/>
          <w:strike/>
          <w:color w:val="1D2228"/>
          <w:sz w:val="24"/>
          <w:szCs w:val="24"/>
        </w:rPr>
      </w:pPr>
    </w:p>
    <w:p w:rsidR="004B0FBB" w:rsidRDefault="004B0FBB">
      <w:pPr>
        <w:spacing w:after="0" w:line="240" w:lineRule="auto"/>
        <w:rPr>
          <w:rFonts w:ascii="Times New Roman" w:hAnsi="Times New Roman"/>
          <w:b/>
          <w:color w:val="1D2228"/>
          <w:sz w:val="24"/>
          <w:szCs w:val="24"/>
          <w:u w:val="single"/>
        </w:rPr>
      </w:pPr>
      <w:r>
        <w:rPr>
          <w:rFonts w:ascii="Times New Roman" w:hAnsi="Times New Roman"/>
          <w:b/>
          <w:color w:val="1D2228"/>
          <w:sz w:val="24"/>
          <w:szCs w:val="24"/>
          <w:u w:val="single"/>
        </w:rPr>
        <w:t xml:space="preserve">Thành phần trong lịch biểu học từ xa: </w:t>
      </w:r>
    </w:p>
    <w:p w:rsidR="004B0FBB" w:rsidRDefault="004B0FBB">
      <w:pPr>
        <w:numPr>
          <w:ilvl w:val="0"/>
          <w:numId w:val="8"/>
        </w:numPr>
        <w:spacing w:after="0" w:line="240" w:lineRule="auto"/>
        <w:rPr>
          <w:rFonts w:ascii="Times New Roman" w:hAnsi="Times New Roman"/>
          <w:color w:val="1D2228"/>
          <w:sz w:val="24"/>
          <w:szCs w:val="24"/>
        </w:rPr>
      </w:pPr>
      <w:r>
        <w:rPr>
          <w:rFonts w:ascii="Times New Roman" w:hAnsi="Times New Roman"/>
          <w:color w:val="1D2228"/>
          <w:sz w:val="24"/>
          <w:szCs w:val="24"/>
        </w:rPr>
        <w:t>Nhận thấy nhu cầu cần được uyển chuyển cho mỗi khu học chánh và mỗi học sinh trong đó, chúng tôi khuyến cáo các hoạt động hàng ngày với cấu trúc sau đây cho học từ xa:</w:t>
      </w:r>
    </w:p>
    <w:p w:rsidR="004B0FBB" w:rsidRDefault="004B0FBB">
      <w:pPr>
        <w:numPr>
          <w:ilvl w:val="1"/>
          <w:numId w:val="11"/>
        </w:numPr>
        <w:spacing w:after="0" w:line="240" w:lineRule="auto"/>
        <w:rPr>
          <w:rFonts w:ascii="Times New Roman" w:hAnsi="Times New Roman"/>
          <w:color w:val="1D2228"/>
          <w:sz w:val="24"/>
          <w:szCs w:val="24"/>
        </w:rPr>
      </w:pPr>
      <w:r>
        <w:rPr>
          <w:rFonts w:ascii="Times New Roman" w:hAnsi="Times New Roman"/>
          <w:b/>
          <w:color w:val="1D2228"/>
          <w:sz w:val="24"/>
          <w:szCs w:val="24"/>
        </w:rPr>
        <w:t>Cơ hội kết nối với một hoặc nhiều giáo viên nhiều lần trong tuần.</w:t>
      </w:r>
      <w:r>
        <w:rPr>
          <w:rFonts w:ascii="Times New Roman" w:hAnsi="Times New Roman"/>
          <w:color w:val="1D2228"/>
          <w:sz w:val="24"/>
          <w:szCs w:val="24"/>
        </w:rPr>
        <w:t xml:space="preserve"> Với những học sinh có nguy cơ cao về quên học, chẳng hạn như học sinh khuyết tật hoặc người học tiếng Anh, chúng tôi khuyến cáo giáo viên cung cấp thêm cơ hội kết nối cho các em.</w:t>
      </w:r>
    </w:p>
    <w:p w:rsidR="004B0FBB" w:rsidRDefault="004B0FBB">
      <w:pPr>
        <w:numPr>
          <w:ilvl w:val="1"/>
          <w:numId w:val="11"/>
        </w:numPr>
        <w:spacing w:after="0" w:line="240" w:lineRule="auto"/>
        <w:rPr>
          <w:rFonts w:ascii="Times New Roman" w:hAnsi="Times New Roman"/>
          <w:color w:val="1D2228"/>
          <w:sz w:val="24"/>
          <w:szCs w:val="24"/>
        </w:rPr>
      </w:pPr>
      <w:r>
        <w:rPr>
          <w:rFonts w:ascii="Times New Roman" w:hAnsi="Times New Roman"/>
          <w:b/>
          <w:color w:val="1D2228"/>
          <w:sz w:val="24"/>
          <w:szCs w:val="24"/>
        </w:rPr>
        <w:t>Học sinh có thể có nhiều giờ mỗi ngày để xem nội dung học tập mà giáo viên hướng dẫn.</w:t>
      </w:r>
      <w:r>
        <w:rPr>
          <w:rFonts w:ascii="Times New Roman" w:hAnsi="Times New Roman"/>
          <w:color w:val="1D2228"/>
          <w:sz w:val="24"/>
          <w:szCs w:val="24"/>
        </w:rPr>
        <w:t xml:space="preserve"> Những nội dung học tập này nên tập trung vào củng cố những kỹ năng đã dạy trong niên học này rồi áp dụng và chuyên sâu vào những kỹ năng đó. </w:t>
      </w:r>
    </w:p>
    <w:p w:rsidR="004B0FBB" w:rsidRDefault="004B0FBB">
      <w:pPr>
        <w:numPr>
          <w:ilvl w:val="1"/>
          <w:numId w:val="11"/>
        </w:numPr>
        <w:spacing w:after="0" w:line="240" w:lineRule="auto"/>
        <w:rPr>
          <w:rFonts w:ascii="Times New Roman" w:hAnsi="Times New Roman"/>
          <w:color w:val="1D2228"/>
          <w:sz w:val="24"/>
          <w:szCs w:val="24"/>
        </w:rPr>
      </w:pPr>
      <w:r>
        <w:rPr>
          <w:rFonts w:ascii="Times New Roman" w:hAnsi="Times New Roman"/>
          <w:b/>
          <w:color w:val="1D2228"/>
          <w:sz w:val="24"/>
          <w:szCs w:val="24"/>
        </w:rPr>
        <w:lastRenderedPageBreak/>
        <w:t xml:space="preserve">Có thời gian mỗi ngày cho hoạt động thể chất </w:t>
      </w:r>
      <w:r>
        <w:rPr>
          <w:rFonts w:ascii="Times New Roman" w:hAnsi="Times New Roman"/>
          <w:color w:val="1D2228"/>
          <w:sz w:val="24"/>
          <w:szCs w:val="24"/>
        </w:rPr>
        <w:t>theo các khuyến cáo của giáo viên.</w:t>
      </w:r>
    </w:p>
    <w:p w:rsidR="004B0FBB" w:rsidRDefault="004B0FBB">
      <w:pPr>
        <w:numPr>
          <w:ilvl w:val="1"/>
          <w:numId w:val="11"/>
        </w:numPr>
        <w:spacing w:after="0" w:line="240" w:lineRule="auto"/>
        <w:rPr>
          <w:rFonts w:ascii="Times New Roman" w:hAnsi="Times New Roman"/>
          <w:color w:val="1D2228"/>
          <w:sz w:val="24"/>
          <w:szCs w:val="24"/>
        </w:rPr>
      </w:pPr>
      <w:r>
        <w:rPr>
          <w:rFonts w:ascii="Times New Roman" w:hAnsi="Times New Roman"/>
          <w:b/>
          <w:color w:val="1D2228"/>
          <w:sz w:val="24"/>
          <w:szCs w:val="24"/>
        </w:rPr>
        <w:t xml:space="preserve">Có thêm thời gian hàng ngày cho các hoạt động mở rộng nghệ thuật </w:t>
      </w:r>
      <w:r>
        <w:rPr>
          <w:rFonts w:ascii="Times New Roman" w:hAnsi="Times New Roman"/>
          <w:color w:val="1D2228"/>
          <w:sz w:val="24"/>
          <w:szCs w:val="24"/>
        </w:rPr>
        <w:t xml:space="preserve">(như khiêu vũ, nghệ thuật truyền thông, âm nhạc, sân khấu, và xem tranh ảnh).  </w:t>
      </w:r>
    </w:p>
    <w:p w:rsidR="004B0FBB" w:rsidRDefault="004B0FBB">
      <w:pPr>
        <w:spacing w:after="0" w:line="240" w:lineRule="auto"/>
        <w:rPr>
          <w:rFonts w:ascii="Times New Roman" w:hAnsi="Times New Roman"/>
          <w:color w:val="1D2228"/>
          <w:sz w:val="24"/>
          <w:szCs w:val="24"/>
        </w:rPr>
      </w:pPr>
    </w:p>
    <w:p w:rsidR="004B0FBB" w:rsidRDefault="004B0FBB">
      <w:pPr>
        <w:spacing w:after="0" w:line="240" w:lineRule="auto"/>
        <w:rPr>
          <w:rFonts w:ascii="Times New Roman" w:hAnsi="Times New Roman"/>
          <w:b/>
          <w:color w:val="1D2228"/>
          <w:sz w:val="24"/>
          <w:szCs w:val="24"/>
          <w:u w:val="single"/>
        </w:rPr>
      </w:pPr>
      <w:r>
        <w:rPr>
          <w:rFonts w:ascii="Times New Roman" w:hAnsi="Times New Roman"/>
          <w:b/>
          <w:color w:val="1D2228"/>
          <w:sz w:val="24"/>
          <w:szCs w:val="24"/>
          <w:u w:val="single"/>
        </w:rPr>
        <w:t xml:space="preserve">Ý kiến phản hồi về bài làm của học sinh và chấm điểm: </w:t>
      </w:r>
    </w:p>
    <w:p w:rsidR="004B0FBB" w:rsidRDefault="004B0FBB">
      <w:pPr>
        <w:pStyle w:val="xmsonormal"/>
        <w:numPr>
          <w:ilvl w:val="0"/>
          <w:numId w:val="9"/>
        </w:numPr>
        <w:shd w:val="clear" w:color="auto" w:fill="FFFFFF"/>
        <w:spacing w:before="0" w:beforeAutospacing="0" w:after="0" w:afterAutospacing="0"/>
        <w:rPr>
          <w:color w:val="201F1E"/>
        </w:rPr>
      </w:pPr>
      <w:r>
        <w:rPr>
          <w:b/>
          <w:color w:val="201F1E"/>
        </w:rPr>
        <w:t xml:space="preserve">Trong khả năng có thể được, giáo viên nên phản hồi về bài tập tại gia của học sinh. Điều đó cho thấy, nếu các khu học chánh và nhà trường chưa thực hiện các chánh sách liên quan đến lớp học có tín chỉ (có xác định tín chỉ cho bài tập tại gia), chúng tôi đặc biệt khuyến cáo rằng nội dung học tập nên được phân loại thành “có tín chỉ/không tín chỉ” </w:t>
      </w:r>
      <w:r>
        <w:rPr>
          <w:color w:val="1D2228"/>
        </w:rPr>
        <w:t xml:space="preserve">để khuyến khích học liên tục trong thời điểm khó khăn mà chúng ta đang phải đối mặt. Với các lớp học không tính tín chỉ, chẳng hạn như lớp học cho học sinh tiểu học và trung học đệ nhất cấp, thì có thể kết hợp các biện pháp khích lệ khác để học sinh luôn học tập tích cực.  </w:t>
      </w:r>
    </w:p>
    <w:p w:rsidR="004B0FBB" w:rsidRDefault="004B0FBB">
      <w:pPr>
        <w:pStyle w:val="xmsonormal"/>
        <w:numPr>
          <w:ilvl w:val="0"/>
          <w:numId w:val="9"/>
        </w:numPr>
        <w:shd w:val="clear" w:color="auto" w:fill="FFFFFF"/>
        <w:spacing w:before="0" w:beforeAutospacing="0" w:after="0" w:afterAutospacing="0"/>
        <w:rPr>
          <w:color w:val="201F1E"/>
        </w:rPr>
      </w:pPr>
      <w:r>
        <w:rPr>
          <w:color w:val="1D2228"/>
        </w:rPr>
        <w:t>Trước khi lấy bất cứ quyết định nào về “không tín chỉ”, chúng tôi rất mong các khu học chánh và trường học luôn ý thức về sự đa dạng của kỹ nghệ, sức khỏe, tình trạng khuyết tật, và các rào cản ngôn ngữ để xem xét học sinh có cơ hội học tập bình đẳng trong thời gian trường học đóng cửa hay không.</w:t>
      </w:r>
    </w:p>
    <w:p w:rsidR="004B0FBB" w:rsidRDefault="004B0FBB">
      <w:pPr>
        <w:pStyle w:val="xmsonormal"/>
        <w:shd w:val="clear" w:color="auto" w:fill="FFFFFF"/>
        <w:spacing w:before="0" w:beforeAutospacing="0" w:after="0" w:afterAutospacing="0"/>
        <w:ind w:left="720"/>
        <w:rPr>
          <w:color w:val="201F1E"/>
        </w:rPr>
      </w:pPr>
    </w:p>
    <w:p w:rsidR="004B0FBB" w:rsidRDefault="004B0FBB">
      <w:pPr>
        <w:pStyle w:val="xmsonormal"/>
        <w:shd w:val="clear" w:color="auto" w:fill="FFFFFF"/>
        <w:spacing w:before="0" w:beforeAutospacing="0" w:after="0" w:afterAutospacing="0"/>
        <w:rPr>
          <w:color w:val="1D2228"/>
        </w:rPr>
      </w:pPr>
      <w:r>
        <w:rPr>
          <w:color w:val="1D2228"/>
        </w:rPr>
        <w:t xml:space="preserve">Chúng ta cảm tạ những giáo viên luôn tận tụy cho học sinh và những người chăm sóc đã chấp nhận khó khăn để hỗ trợ học sinh học tập tại gia. Tất cả chúng ta đều đang đảm nhận những trách nhiệm khác thường. Dù việc học từ xa còn mới mẻ và nhiều khó khăn, nhưng chúng ta tin rằng học sinh sẽ được lợi từ việc được tham gia cùng cộng đồng trường học và duy trì hoạt động học tập. </w:t>
      </w:r>
    </w:p>
    <w:p w:rsidR="004B0FBB" w:rsidRDefault="004B0FBB">
      <w:pPr>
        <w:rPr>
          <w:rFonts w:ascii="Times New Roman" w:hAnsi="Times New Roman"/>
          <w:color w:val="1D2228"/>
          <w:szCs w:val="24"/>
        </w:rPr>
      </w:pPr>
    </w:p>
    <w:p w:rsidR="004B0FBB" w:rsidRDefault="004B0FBB">
      <w:pPr>
        <w:rPr>
          <w:rFonts w:ascii="Times New Roman" w:hAnsi="Times New Roman"/>
          <w:color w:val="1D2228"/>
          <w:sz w:val="24"/>
          <w:szCs w:val="24"/>
        </w:rPr>
      </w:pPr>
      <w:r>
        <w:rPr>
          <w:rFonts w:ascii="Times New Roman" w:hAnsi="Times New Roman"/>
          <w:color w:val="1D2228"/>
          <w:szCs w:val="24"/>
        </w:rPr>
        <w:br w:type="page"/>
      </w:r>
    </w:p>
    <w:p w:rsidR="004B0FBB" w:rsidRDefault="00B11447">
      <w:pPr>
        <w:pStyle w:val="xmsonormal"/>
        <w:shd w:val="clear" w:color="auto" w:fill="FFFFFF"/>
        <w:spacing w:before="0" w:beforeAutospacing="0" w:after="0" w:afterAutospacing="0"/>
        <w:rPr>
          <w:color w:val="1D2228"/>
        </w:rPr>
      </w:pPr>
      <w:r>
        <w:rPr>
          <w:noProof/>
          <w:color w:val="1D2228"/>
        </w:rPr>
        <w:lastRenderedPageBreak/>
        <mc:AlternateContent>
          <mc:Choice Requires="wps">
            <w:drawing>
              <wp:anchor distT="0" distB="0" distL="114300" distR="114300" simplePos="0" relativeHeight="251660800" behindDoc="0" locked="0" layoutInCell="1" allowOverlap="1">
                <wp:simplePos x="0" y="0"/>
                <wp:positionH relativeFrom="column">
                  <wp:posOffset>408940</wp:posOffset>
                </wp:positionH>
                <wp:positionV relativeFrom="paragraph">
                  <wp:posOffset>4700905</wp:posOffset>
                </wp:positionV>
                <wp:extent cx="3629660" cy="294640"/>
                <wp:effectExtent l="0" t="0" r="0" b="635"/>
                <wp:wrapNone/>
                <wp:docPr id="21"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29660" cy="2946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168AD" w:rsidRDefault="00C168AD" w:rsidP="00C168AD">
                            <w:r>
                              <w:rPr>
                                <w:rFonts w:ascii="Times New Roman" w:hAnsi="Times New Roman"/>
                                <w:color w:val="1D2228"/>
                                <w:szCs w:val="24"/>
                              </w:rPr>
                              <w:t>Hiệp Hội Giáo Viên Phụ Huynh Massachusetts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4" o:spid="_x0000_s1026" type="#_x0000_t202" style="position:absolute;margin-left:32.2pt;margin-top:370.15pt;width:285.8pt;height:23.2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" stroked="f">
                <v:textbox>
                  <w:txbxContent>
                    <w:p w:rsidR="00C168AD" w:rsidRDefault="00C168AD" w:rsidP="00C168AD">
                      <w:r>
                        <w:rPr>
                          <w:rFonts w:ascii="Times New Roman" w:hAnsi="Times New Roman"/>
                          <w:color w:val="1D2228"/>
                          <w:szCs w:val="24"/>
                        </w:rPr>
                        <w:t>Hiệp Hội Giáo Viên Phụ Huynh Massachusetts</w:t>
                      </w:r>
                    </w:p>
                  </w:txbxContent>
                </v:textbox>
              </v:shape>
            </w:pict>
          </mc:Fallback>
        </mc:AlternateContent>
      </w:r>
      <w:r>
        <w:rPr>
          <w:noProof/>
          <w:color w:val="1D2228"/>
        </w:rPr>
        <mc:AlternateContent>
          <mc:Choice Requires="wps">
            <w:drawing>
              <wp:anchor distT="0" distB="0" distL="114300" distR="114300" simplePos="0" relativeHeight="251666944" behindDoc="0" locked="0" layoutInCell="1" allowOverlap="1">
                <wp:simplePos x="0" y="0"/>
                <wp:positionH relativeFrom="column">
                  <wp:posOffset>2637790</wp:posOffset>
                </wp:positionH>
                <wp:positionV relativeFrom="paragraph">
                  <wp:posOffset>5160010</wp:posOffset>
                </wp:positionV>
                <wp:extent cx="1229360" cy="255270"/>
                <wp:effectExtent l="0" t="1905" r="0" b="0"/>
                <wp:wrapNone/>
                <wp:docPr id="20"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9360" cy="2552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168AD" w:rsidRDefault="00C168AD" w:rsidP="00C168AD">
                            <w:r>
                              <w:rPr>
                                <w:rFonts w:ascii="Times New Roman" w:hAnsi="Times New Roman"/>
                                <w:color w:val="1D2228"/>
                                <w:szCs w:val="24"/>
                              </w:rPr>
                              <w:t>26 tháng Ba, 2020</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1" o:spid="_x0000_s1027" type="#_x0000_t202" style="position:absolute;margin-left:207.7pt;margin-top:406.3pt;width:96.8pt;height:20.1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" stroked="f">
                <v:textbox>
                  <w:txbxContent>
                    <w:p w:rsidR="00C168AD" w:rsidRDefault="00C168AD" w:rsidP="00C168AD">
                      <w:r>
                        <w:rPr>
                          <w:rFonts w:ascii="Times New Roman" w:hAnsi="Times New Roman"/>
                          <w:color w:val="1D2228"/>
                          <w:szCs w:val="24"/>
                        </w:rPr>
                        <w:t>26 tháng Ba, 2020</w:t>
                      </w:r>
                    </w:p>
                  </w:txbxContent>
                </v:textbox>
              </v:shape>
            </w:pict>
          </mc:Fallback>
        </mc:AlternateContent>
      </w:r>
      <w:r>
        <w:rPr>
          <w:noProof/>
          <w:color w:val="1D2228"/>
        </w:rPr>
        <mc:AlternateContent>
          <mc:Choice Requires="wps">
            <w:drawing>
              <wp:anchor distT="0" distB="0" distL="114300" distR="114300" simplePos="0" relativeHeight="251665920" behindDoc="0" locked="0" layoutInCell="1" allowOverlap="1">
                <wp:simplePos x="0" y="0"/>
                <wp:positionH relativeFrom="column">
                  <wp:posOffset>2704465</wp:posOffset>
                </wp:positionH>
                <wp:positionV relativeFrom="paragraph">
                  <wp:posOffset>4424680</wp:posOffset>
                </wp:positionV>
                <wp:extent cx="1229360" cy="219075"/>
                <wp:effectExtent l="0" t="0" r="0" b="0"/>
                <wp:wrapNone/>
                <wp:docPr id="19"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9360" cy="2190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168AD" w:rsidRDefault="00C168AD" w:rsidP="00C168AD">
                            <w:r>
                              <w:rPr>
                                <w:rFonts w:ascii="Times New Roman" w:hAnsi="Times New Roman"/>
                                <w:color w:val="1D2228"/>
                                <w:szCs w:val="24"/>
                              </w:rPr>
                              <w:t>26 tháng Ba, 2020</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0" o:spid="_x0000_s1028" type="#_x0000_t202" style="position:absolute;margin-left:212.95pt;margin-top:348.4pt;width:96.8pt;height:17.25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" stroked="f">
                <v:textbox>
                  <w:txbxContent>
                    <w:p w:rsidR="00C168AD" w:rsidRDefault="00C168AD" w:rsidP="00C168AD">
                      <w:r>
                        <w:rPr>
                          <w:rFonts w:ascii="Times New Roman" w:hAnsi="Times New Roman"/>
                          <w:color w:val="1D2228"/>
                          <w:szCs w:val="24"/>
                        </w:rPr>
                        <w:t>26 tháng Ba, 2020</w:t>
                      </w:r>
                    </w:p>
                  </w:txbxContent>
                </v:textbox>
              </v:shape>
            </w:pict>
          </mc:Fallback>
        </mc:AlternateContent>
      </w:r>
      <w:r>
        <w:rPr>
          <w:noProof/>
          <w:color w:val="1D2228"/>
        </w:rPr>
        <mc:AlternateContent>
          <mc:Choice Requires="wps">
            <w:drawing>
              <wp:anchor distT="0" distB="0" distL="114300" distR="114300" simplePos="0" relativeHeight="251664896" behindDoc="0" locked="0" layoutInCell="1" allowOverlap="1">
                <wp:simplePos x="0" y="0"/>
                <wp:positionH relativeFrom="column">
                  <wp:posOffset>2704465</wp:posOffset>
                </wp:positionH>
                <wp:positionV relativeFrom="paragraph">
                  <wp:posOffset>3576955</wp:posOffset>
                </wp:positionV>
                <wp:extent cx="1229360" cy="217805"/>
                <wp:effectExtent l="0" t="0" r="0" b="1270"/>
                <wp:wrapNone/>
                <wp:docPr id="18"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9360" cy="2178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168AD" w:rsidRDefault="00C168AD" w:rsidP="00C168AD">
                            <w:r>
                              <w:rPr>
                                <w:rFonts w:ascii="Times New Roman" w:hAnsi="Times New Roman"/>
                                <w:color w:val="1D2228"/>
                                <w:szCs w:val="24"/>
                              </w:rPr>
                              <w:t>26 tháng Ba, 2020</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9" o:spid="_x0000_s1029" type="#_x0000_t202" style="position:absolute;margin-left:212.95pt;margin-top:281.65pt;width:96.8pt;height:17.1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" stroked="f">
                <v:textbox>
                  <w:txbxContent>
                    <w:p w:rsidR="00C168AD" w:rsidRDefault="00C168AD" w:rsidP="00C168AD">
                      <w:r>
                        <w:rPr>
                          <w:rFonts w:ascii="Times New Roman" w:hAnsi="Times New Roman"/>
                          <w:color w:val="1D2228"/>
                          <w:szCs w:val="24"/>
                        </w:rPr>
                        <w:t>26 tháng Ba, 2020</w:t>
                      </w:r>
                    </w:p>
                  </w:txbxContent>
                </v:textbox>
              </v:shape>
            </w:pict>
          </mc:Fallback>
        </mc:AlternateContent>
      </w:r>
      <w:r w:rsidRPr="00C168AD">
        <w:rPr>
          <w:noProof/>
          <w:color w:val="1D2228"/>
          <w:lang w:eastAsia="zh-TW"/>
        </w:rPr>
        <mc:AlternateContent>
          <mc:Choice Requires="wps">
            <w:drawing>
              <wp:anchor distT="0" distB="0" distL="114300" distR="114300" simplePos="0" relativeHeight="251661824" behindDoc="0" locked="0" layoutInCell="1" allowOverlap="1">
                <wp:simplePos x="0" y="0"/>
                <wp:positionH relativeFrom="column">
                  <wp:posOffset>2790190</wp:posOffset>
                </wp:positionH>
                <wp:positionV relativeFrom="paragraph">
                  <wp:posOffset>1057275</wp:posOffset>
                </wp:positionV>
                <wp:extent cx="1229360" cy="294005"/>
                <wp:effectExtent l="0" t="4445" r="0" b="0"/>
                <wp:wrapNone/>
                <wp:docPr id="17"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9360" cy="2940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168AD" w:rsidRDefault="00C168AD">
                            <w:r>
                              <w:rPr>
                                <w:rFonts w:ascii="Times New Roman" w:hAnsi="Times New Roman"/>
                                <w:color w:val="1D2228"/>
                                <w:szCs w:val="24"/>
                              </w:rPr>
                              <w:t>26 tháng Ba, 2020</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5" o:spid="_x0000_s1030" type="#_x0000_t202" style="position:absolute;margin-left:219.7pt;margin-top:83.25pt;width:96.8pt;height:23.1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" stroked="f">
                <v:textbox>
                  <w:txbxContent>
                    <w:p w:rsidR="00C168AD" w:rsidRDefault="00C168AD">
                      <w:r>
                        <w:rPr>
                          <w:rFonts w:ascii="Times New Roman" w:hAnsi="Times New Roman"/>
                          <w:color w:val="1D2228"/>
                          <w:szCs w:val="24"/>
                        </w:rPr>
                        <w:t>26 tháng Ba, 2020</w:t>
                      </w:r>
                    </w:p>
                  </w:txbxContent>
                </v:textbox>
              </v:shape>
            </w:pict>
          </mc:Fallback>
        </mc:AlternateContent>
      </w:r>
      <w:r>
        <w:rPr>
          <w:noProof/>
          <w:color w:val="1D2228"/>
        </w:rPr>
        <mc:AlternateContent>
          <mc:Choice Requires="wps">
            <w:drawing>
              <wp:anchor distT="0" distB="0" distL="114300" distR="114300" simplePos="0" relativeHeight="251662848" behindDoc="0" locked="0" layoutInCell="1" allowOverlap="1">
                <wp:simplePos x="0" y="0"/>
                <wp:positionH relativeFrom="column">
                  <wp:posOffset>2790190</wp:posOffset>
                </wp:positionH>
                <wp:positionV relativeFrom="paragraph">
                  <wp:posOffset>1863725</wp:posOffset>
                </wp:positionV>
                <wp:extent cx="1229360" cy="294005"/>
                <wp:effectExtent l="0" t="1270" r="0" b="0"/>
                <wp:wrapNone/>
                <wp:docPr id="16"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9360" cy="2940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168AD" w:rsidRDefault="00C168AD" w:rsidP="00C168AD">
                            <w:r>
                              <w:rPr>
                                <w:rFonts w:ascii="Times New Roman" w:hAnsi="Times New Roman"/>
                                <w:color w:val="1D2228"/>
                                <w:szCs w:val="24"/>
                              </w:rPr>
                              <w:t>26 tháng Ba, 2020</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7" o:spid="_x0000_s1031" type="#_x0000_t202" style="position:absolute;margin-left:219.7pt;margin-top:146.75pt;width:96.8pt;height:23.1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" stroked="f">
                <v:textbox>
                  <w:txbxContent>
                    <w:p w:rsidR="00C168AD" w:rsidRDefault="00C168AD" w:rsidP="00C168AD">
                      <w:r>
                        <w:rPr>
                          <w:rFonts w:ascii="Times New Roman" w:hAnsi="Times New Roman"/>
                          <w:color w:val="1D2228"/>
                          <w:szCs w:val="24"/>
                        </w:rPr>
                        <w:t>26 tháng Ba, 2020</w:t>
                      </w:r>
                    </w:p>
                  </w:txbxContent>
                </v:textbox>
              </v:shape>
            </w:pict>
          </mc:Fallback>
        </mc:AlternateContent>
      </w:r>
      <w:r>
        <w:rPr>
          <w:noProof/>
          <w:color w:val="1D2228"/>
        </w:rPr>
        <mc:AlternateContent>
          <mc:Choice Requires="wps">
            <w:drawing>
              <wp:anchor distT="0" distB="0" distL="114300" distR="114300" simplePos="0" relativeHeight="251663872" behindDoc="0" locked="0" layoutInCell="1" allowOverlap="1">
                <wp:simplePos x="0" y="0"/>
                <wp:positionH relativeFrom="column">
                  <wp:posOffset>2790190</wp:posOffset>
                </wp:positionH>
                <wp:positionV relativeFrom="paragraph">
                  <wp:posOffset>2691130</wp:posOffset>
                </wp:positionV>
                <wp:extent cx="1229360" cy="294005"/>
                <wp:effectExtent l="0" t="0" r="0" b="1270"/>
                <wp:wrapNone/>
                <wp:docPr id="15"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9360" cy="2940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168AD" w:rsidRDefault="00C168AD" w:rsidP="00C168AD">
                            <w:r>
                              <w:rPr>
                                <w:rFonts w:ascii="Times New Roman" w:hAnsi="Times New Roman"/>
                                <w:color w:val="1D2228"/>
                                <w:szCs w:val="24"/>
                              </w:rPr>
                              <w:t>26 tháng Ba, 2020</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8" o:spid="_x0000_s1032" type="#_x0000_t202" style="position:absolute;margin-left:219.7pt;margin-top:211.9pt;width:96.8pt;height:23.1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" stroked="f">
                <v:textbox>
                  <w:txbxContent>
                    <w:p w:rsidR="00C168AD" w:rsidRDefault="00C168AD" w:rsidP="00C168AD">
                      <w:r>
                        <w:rPr>
                          <w:rFonts w:ascii="Times New Roman" w:hAnsi="Times New Roman"/>
                          <w:color w:val="1D2228"/>
                          <w:szCs w:val="24"/>
                        </w:rPr>
                        <w:t>26 tháng Ba, 2020</w:t>
                      </w:r>
                    </w:p>
                  </w:txbxContent>
                </v:textbox>
              </v:shape>
            </w:pict>
          </mc:Fallback>
        </mc:AlternateContent>
      </w:r>
      <w:r>
        <w:rPr>
          <w:noProof/>
          <w:color w:val="1D2228"/>
        </w:rPr>
        <mc:AlternateContent>
          <mc:Choice Requires="wps">
            <w:drawing>
              <wp:anchor distT="0" distB="0" distL="114300" distR="114300" simplePos="0" relativeHeight="251658752" behindDoc="0" locked="0" layoutInCell="1" allowOverlap="1">
                <wp:simplePos x="0" y="0"/>
                <wp:positionH relativeFrom="column">
                  <wp:posOffset>447040</wp:posOffset>
                </wp:positionH>
                <wp:positionV relativeFrom="paragraph">
                  <wp:posOffset>3862705</wp:posOffset>
                </wp:positionV>
                <wp:extent cx="3629660" cy="294640"/>
                <wp:effectExtent l="0" t="0" r="0" b="635"/>
                <wp:wrapNone/>
                <wp:docPr id="14"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29660" cy="2946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F1C3E" w:rsidRDefault="00FF1C3E" w:rsidP="00FF1C3E">
                            <w:r>
                              <w:rPr>
                                <w:rFonts w:ascii="Times New Roman" w:hAnsi="Times New Roman"/>
                                <w:color w:val="1D2228"/>
                                <w:szCs w:val="24"/>
                              </w:rPr>
                              <w:t>Hiệp Hội Trường Hiến Chương Massachusetts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2" o:spid="_x0000_s1033" type="#_x0000_t202" style="position:absolute;margin-left:35.2pt;margin-top:304.15pt;width:285.8pt;height:23.2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" stroked="f">
                <v:textbox>
                  <w:txbxContent>
                    <w:p w:rsidR="00FF1C3E" w:rsidRDefault="00FF1C3E" w:rsidP="00FF1C3E">
                      <w:r>
                        <w:rPr>
                          <w:rFonts w:ascii="Times New Roman" w:hAnsi="Times New Roman"/>
                          <w:color w:val="1D2228"/>
                          <w:szCs w:val="24"/>
                        </w:rPr>
                        <w:t>Hiệp Hội Trường Hiến Chương Massachusetts</w:t>
                      </w:r>
                    </w:p>
                  </w:txbxContent>
                </v:textbox>
              </v:shape>
            </w:pict>
          </mc:Fallback>
        </mc:AlternateContent>
      </w:r>
      <w:r>
        <w:rPr>
          <w:noProof/>
          <w:color w:val="1D2228"/>
        </w:rPr>
        <mc:AlternateContent>
          <mc:Choice Requires="wps">
            <w:drawing>
              <wp:anchor distT="0" distB="0" distL="114300" distR="114300" simplePos="0" relativeHeight="251659776" behindDoc="0" locked="0" layoutInCell="1" allowOverlap="1">
                <wp:simplePos x="0" y="0"/>
                <wp:positionH relativeFrom="column">
                  <wp:posOffset>408940</wp:posOffset>
                </wp:positionH>
                <wp:positionV relativeFrom="paragraph">
                  <wp:posOffset>5504815</wp:posOffset>
                </wp:positionV>
                <wp:extent cx="3629660" cy="294640"/>
                <wp:effectExtent l="0" t="3810" r="0" b="0"/>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29660" cy="2946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168AD" w:rsidRDefault="00C168AD" w:rsidP="00C168AD">
                            <w:r>
                              <w:rPr>
                                <w:rFonts w:ascii="Times New Roman" w:hAnsi="Times New Roman"/>
                                <w:color w:val="1D2228"/>
                                <w:szCs w:val="24"/>
                              </w:rPr>
                              <w:t>Hiệp Hội Giáo Viên Massachussetts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3" o:spid="_x0000_s1034" type="#_x0000_t202" style="position:absolute;margin-left:32.2pt;margin-top:433.45pt;width:285.8pt;height:23.2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" stroked="f">
                <v:textbox>
                  <w:txbxContent>
                    <w:p w:rsidR="00C168AD" w:rsidRDefault="00C168AD" w:rsidP="00C168AD">
                      <w:r>
                        <w:rPr>
                          <w:rFonts w:ascii="Times New Roman" w:hAnsi="Times New Roman"/>
                          <w:color w:val="1D2228"/>
                          <w:szCs w:val="24"/>
                        </w:rPr>
                        <w:t>Hiệp Hội Giáo Viên Massachussetts</w:t>
                      </w:r>
                    </w:p>
                  </w:txbxContent>
                </v:textbox>
              </v:shape>
            </w:pict>
          </mc:Fallback>
        </mc:AlternateContent>
      </w:r>
      <w:r w:rsidRPr="00FF1C3E">
        <w:rPr>
          <w:noProof/>
          <w:color w:val="1D2228"/>
          <w:lang w:eastAsia="zh-TW"/>
        </w:rPr>
        <mc:AlternateContent>
          <mc:Choice Requires="wps">
            <w:drawing>
              <wp:anchor distT="0" distB="0" distL="114300" distR="114300" simplePos="0" relativeHeight="251656704" behindDoc="0" locked="0" layoutInCell="1" allowOverlap="1">
                <wp:simplePos x="0" y="0"/>
                <wp:positionH relativeFrom="column">
                  <wp:posOffset>466090</wp:posOffset>
                </wp:positionH>
                <wp:positionV relativeFrom="paragraph">
                  <wp:posOffset>2229485</wp:posOffset>
                </wp:positionV>
                <wp:extent cx="3296285" cy="261620"/>
                <wp:effectExtent l="0" t="0" r="0" b="0"/>
                <wp:wrapNone/>
                <wp:docPr id="12"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96285" cy="2616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F1C3E" w:rsidRDefault="00FF1C3E">
                            <w:r>
                              <w:rPr>
                                <w:rFonts w:ascii="Times New Roman" w:hAnsi="Times New Roman"/>
                                <w:color w:val="1D2228"/>
                                <w:szCs w:val="24"/>
                              </w:rPr>
                              <w:t>Hiệp Hội Ủy Ban Trường Học Massachusetts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 o:spid="_x0000_s1035" type="#_x0000_t202" style="position:absolute;margin-left:36.7pt;margin-top:175.55pt;width:259.55pt;height:20.6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" stroked="f">
                <v:textbox>
                  <w:txbxContent>
                    <w:p w:rsidR="00FF1C3E" w:rsidRDefault="00FF1C3E">
                      <w:r>
                        <w:rPr>
                          <w:rFonts w:ascii="Times New Roman" w:hAnsi="Times New Roman"/>
                          <w:color w:val="1D2228"/>
                          <w:szCs w:val="24"/>
                        </w:rPr>
                        <w:t>Hiệp Hội Ủy Ban Trường Học Massachusetts</w:t>
                      </w:r>
                    </w:p>
                  </w:txbxContent>
                </v:textbox>
              </v:shape>
            </w:pict>
          </mc:Fallback>
        </mc:AlternateContent>
      </w:r>
      <w:r w:rsidRPr="00FF1C3E">
        <w:rPr>
          <w:noProof/>
          <w:color w:val="1D2228"/>
          <w:lang w:eastAsia="zh-TW"/>
        </w:rPr>
        <mc:AlternateContent>
          <mc:Choice Requires="wps">
            <w:drawing>
              <wp:anchor distT="0" distB="0" distL="114300" distR="114300" simplePos="0" relativeHeight="251657728" behindDoc="0" locked="0" layoutInCell="1" allowOverlap="1">
                <wp:simplePos x="0" y="0"/>
                <wp:positionH relativeFrom="column">
                  <wp:posOffset>408940</wp:posOffset>
                </wp:positionH>
                <wp:positionV relativeFrom="paragraph">
                  <wp:posOffset>3062605</wp:posOffset>
                </wp:positionV>
                <wp:extent cx="3629660" cy="294640"/>
                <wp:effectExtent l="0" t="0" r="0" b="635"/>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29660" cy="2946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F1C3E" w:rsidRDefault="00FF1C3E">
                            <w:r>
                              <w:rPr>
                                <w:rFonts w:ascii="Times New Roman" w:hAnsi="Times New Roman"/>
                                <w:color w:val="1D2228"/>
                                <w:szCs w:val="24"/>
                              </w:rPr>
                              <w:t>Hiệp Hội Giám Quản Trường Học Massachusetts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1" o:spid="_x0000_s1036" type="#_x0000_t202" style="position:absolute;margin-left:32.2pt;margin-top:241.15pt;width:285.8pt;height:23.2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" stroked="f">
                <v:textbox>
                  <w:txbxContent>
                    <w:p w:rsidR="00FF1C3E" w:rsidRDefault="00FF1C3E">
                      <w:r>
                        <w:rPr>
                          <w:rFonts w:ascii="Times New Roman" w:hAnsi="Times New Roman"/>
                          <w:color w:val="1D2228"/>
                          <w:szCs w:val="24"/>
                        </w:rPr>
                        <w:t>Hiệp Hội Giám Quản Trường Học Massachusetts</w:t>
                      </w:r>
                    </w:p>
                  </w:txbxContent>
                </v:textbox>
              </v:shape>
            </w:pict>
          </mc:Fallback>
        </mc:AlternateContent>
      </w:r>
      <w:r w:rsidRPr="00FF1C3E">
        <w:rPr>
          <w:noProof/>
          <w:color w:val="1D2228"/>
          <w:lang w:eastAsia="zh-TW"/>
        </w:rPr>
        <mc:AlternateContent>
          <mc:Choice Requires="wps">
            <w:drawing>
              <wp:anchor distT="0" distB="0" distL="114300" distR="114300" simplePos="0" relativeHeight="251655680" behindDoc="0" locked="0" layoutInCell="1" allowOverlap="1">
                <wp:simplePos x="0" y="0"/>
                <wp:positionH relativeFrom="column">
                  <wp:posOffset>447040</wp:posOffset>
                </wp:positionH>
                <wp:positionV relativeFrom="paragraph">
                  <wp:posOffset>1405890</wp:posOffset>
                </wp:positionV>
                <wp:extent cx="2105660" cy="280670"/>
                <wp:effectExtent l="0" t="635" r="0" b="4445"/>
                <wp:wrapNone/>
                <wp:docPr id="10"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05660" cy="2806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F1C3E" w:rsidRDefault="00FF1C3E">
                            <w:r>
                              <w:rPr>
                                <w:rFonts w:ascii="Times New Roman" w:hAnsi="Times New Roman"/>
                                <w:color w:val="1D2228"/>
                                <w:szCs w:val="24"/>
                              </w:rPr>
                              <w:t>Liên Đoàn Giáo Viên Mỹ</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37" type="#_x0000_t202" style="position:absolute;margin-left:35.2pt;margin-top:110.7pt;width:165.8pt;height:22.1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" stroked="f">
                <v:textbox>
                  <w:txbxContent>
                    <w:p w:rsidR="00FF1C3E" w:rsidRDefault="00FF1C3E">
                      <w:r>
                        <w:rPr>
                          <w:rFonts w:ascii="Times New Roman" w:hAnsi="Times New Roman"/>
                          <w:color w:val="1D2228"/>
                          <w:szCs w:val="24"/>
                        </w:rPr>
                        <w:t>Liên Đoàn Giáo Viên Mỹ</w:t>
                      </w:r>
                    </w:p>
                  </w:txbxContent>
                </v:textbox>
              </v:shape>
            </w:pict>
          </mc:Fallback>
        </mc:AlternateContent>
      </w:r>
      <w:r w:rsidRPr="00325D56">
        <w:rPr>
          <w:noProof/>
          <w:color w:val="1D2228"/>
          <w:lang w:eastAsia="zh-TW"/>
        </w:rPr>
        <mc:AlternateContent>
          <mc:Choice Requires="wps">
            <w:drawing>
              <wp:anchor distT="0" distB="0" distL="114300" distR="114300" simplePos="0" relativeHeight="251649536" behindDoc="0" locked="0" layoutInCell="1" allowOverlap="1">
                <wp:simplePos x="0" y="0"/>
                <wp:positionH relativeFrom="column">
                  <wp:posOffset>608965</wp:posOffset>
                </wp:positionH>
                <wp:positionV relativeFrom="paragraph">
                  <wp:posOffset>814705</wp:posOffset>
                </wp:positionV>
                <wp:extent cx="1276985" cy="242570"/>
                <wp:effectExtent l="0" t="0" r="0" b="0"/>
                <wp:wrapNone/>
                <wp:docPr id="9"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6985" cy="2425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25D56" w:rsidRPr="00325D56" w:rsidRDefault="00325D56">
                            <w:pPr>
                              <w:rPr>
                                <w:rFonts w:ascii="Times New Roman" w:hAnsi="Times New Roman"/>
                                <w:sz w:val="16"/>
                                <w:szCs w:val="16"/>
                              </w:rPr>
                            </w:pPr>
                            <w:r w:rsidRPr="00325D56">
                              <w:rPr>
                                <w:rFonts w:ascii="Times New Roman" w:hAnsi="Times New Roman"/>
                                <w:sz w:val="16"/>
                                <w:szCs w:val="16"/>
                              </w:rPr>
                              <w:t>Tài liệu được ký tên bởi: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 o:spid="_x0000_s1038" type="#_x0000_t202" style="position:absolute;margin-left:47.95pt;margin-top:64.15pt;width:100.55pt;height:19.1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" stroked="f">
                <v:textbox>
                  <w:txbxContent>
                    <w:p w:rsidR="00325D56" w:rsidRPr="00325D56" w:rsidRDefault="00325D56">
                      <w:pPr>
                        <w:rPr>
                          <w:rFonts w:ascii="Times New Roman" w:hAnsi="Times New Roman"/>
                          <w:sz w:val="16"/>
                          <w:szCs w:val="16"/>
                        </w:rPr>
                      </w:pPr>
                      <w:r w:rsidRPr="00325D56">
                        <w:rPr>
                          <w:rFonts w:ascii="Times New Roman" w:hAnsi="Times New Roman"/>
                          <w:sz w:val="16"/>
                          <w:szCs w:val="16"/>
                        </w:rPr>
                        <w:t>Tài liệu được ký tên bởi:</w:t>
                      </w:r>
                    </w:p>
                  </w:txbxContent>
                </v:textbox>
              </v:shape>
            </w:pict>
          </mc:Fallback>
        </mc:AlternateContent>
      </w:r>
      <w:r>
        <w:rPr>
          <w:noProof/>
          <w:color w:val="1D2228"/>
        </w:rPr>
        <mc:AlternateContent>
          <mc:Choice Requires="wps">
            <w:drawing>
              <wp:anchor distT="0" distB="0" distL="114300" distR="114300" simplePos="0" relativeHeight="251650560" behindDoc="0" locked="0" layoutInCell="1" allowOverlap="1">
                <wp:simplePos x="0" y="0"/>
                <wp:positionH relativeFrom="column">
                  <wp:posOffset>608965</wp:posOffset>
                </wp:positionH>
                <wp:positionV relativeFrom="paragraph">
                  <wp:posOffset>1686560</wp:posOffset>
                </wp:positionV>
                <wp:extent cx="1276985" cy="242570"/>
                <wp:effectExtent l="0" t="0" r="0" b="0"/>
                <wp:wrapNone/>
                <wp:docPr id="8"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6985" cy="2425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25D56" w:rsidRPr="00325D56" w:rsidRDefault="00325D56" w:rsidP="00325D56">
                            <w:pPr>
                              <w:rPr>
                                <w:rFonts w:ascii="Times New Roman" w:hAnsi="Times New Roman"/>
                                <w:sz w:val="16"/>
                                <w:szCs w:val="16"/>
                              </w:rPr>
                            </w:pPr>
                            <w:r w:rsidRPr="00325D56">
                              <w:rPr>
                                <w:rFonts w:ascii="Times New Roman" w:hAnsi="Times New Roman"/>
                                <w:sz w:val="16"/>
                                <w:szCs w:val="16"/>
                              </w:rPr>
                              <w:t>Tài liệu được ký tên bởi: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39" type="#_x0000_t202" style="position:absolute;margin-left:47.95pt;margin-top:132.8pt;width:100.55pt;height:19.1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" stroked="f">
                <v:textbox>
                  <w:txbxContent>
                    <w:p w:rsidR="00325D56" w:rsidRPr="00325D56" w:rsidRDefault="00325D56" w:rsidP="00325D56">
                      <w:pPr>
                        <w:rPr>
                          <w:rFonts w:ascii="Times New Roman" w:hAnsi="Times New Roman"/>
                          <w:sz w:val="16"/>
                          <w:szCs w:val="16"/>
                        </w:rPr>
                      </w:pPr>
                      <w:r w:rsidRPr="00325D56">
                        <w:rPr>
                          <w:rFonts w:ascii="Times New Roman" w:hAnsi="Times New Roman"/>
                          <w:sz w:val="16"/>
                          <w:szCs w:val="16"/>
                        </w:rPr>
                        <w:t>Tài liệu được ký tên bởi:</w:t>
                      </w:r>
                    </w:p>
                  </w:txbxContent>
                </v:textbox>
              </v:shape>
            </w:pict>
          </mc:Fallback>
        </mc:AlternateContent>
      </w:r>
      <w:r>
        <w:rPr>
          <w:noProof/>
          <w:color w:val="1D2228"/>
        </w:rPr>
        <mc:AlternateContent>
          <mc:Choice Requires="wps">
            <w:drawing>
              <wp:anchor distT="0" distB="0" distL="114300" distR="114300" simplePos="0" relativeHeight="251651584" behindDoc="0" locked="0" layoutInCell="1" allowOverlap="1">
                <wp:simplePos x="0" y="0"/>
                <wp:positionH relativeFrom="column">
                  <wp:posOffset>608965</wp:posOffset>
                </wp:positionH>
                <wp:positionV relativeFrom="paragraph">
                  <wp:posOffset>2553970</wp:posOffset>
                </wp:positionV>
                <wp:extent cx="1276985" cy="242570"/>
                <wp:effectExtent l="0" t="0" r="0" b="0"/>
                <wp:wrapNone/>
                <wp:docPr id="7"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6985" cy="2425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25D56" w:rsidRPr="00325D56" w:rsidRDefault="00325D56" w:rsidP="00325D56">
                            <w:pPr>
                              <w:rPr>
                                <w:rFonts w:ascii="Times New Roman" w:hAnsi="Times New Roman"/>
                                <w:sz w:val="16"/>
                                <w:szCs w:val="16"/>
                              </w:rPr>
                            </w:pPr>
                            <w:r w:rsidRPr="00325D56">
                              <w:rPr>
                                <w:rFonts w:ascii="Times New Roman" w:hAnsi="Times New Roman"/>
                                <w:sz w:val="16"/>
                                <w:szCs w:val="16"/>
                              </w:rPr>
                              <w:t>Tài liệu được ký tên bởi: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 o:spid="_x0000_s1040" type="#_x0000_t202" style="position:absolute;margin-left:47.95pt;margin-top:201.1pt;width:100.55pt;height:19.1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" stroked="f">
                <v:textbox>
                  <w:txbxContent>
                    <w:p w:rsidR="00325D56" w:rsidRPr="00325D56" w:rsidRDefault="00325D56" w:rsidP="00325D56">
                      <w:pPr>
                        <w:rPr>
                          <w:rFonts w:ascii="Times New Roman" w:hAnsi="Times New Roman"/>
                          <w:sz w:val="16"/>
                          <w:szCs w:val="16"/>
                        </w:rPr>
                      </w:pPr>
                      <w:r w:rsidRPr="00325D56">
                        <w:rPr>
                          <w:rFonts w:ascii="Times New Roman" w:hAnsi="Times New Roman"/>
                          <w:sz w:val="16"/>
                          <w:szCs w:val="16"/>
                        </w:rPr>
                        <w:t>Tài liệu được ký tên bởi:</w:t>
                      </w:r>
                    </w:p>
                  </w:txbxContent>
                </v:textbox>
              </v:shape>
            </w:pict>
          </mc:Fallback>
        </mc:AlternateContent>
      </w:r>
      <w:r>
        <w:rPr>
          <w:noProof/>
          <w:color w:val="1D2228"/>
        </w:rPr>
        <mc:AlternateContent>
          <mc:Choice Requires="wps">
            <w:drawing>
              <wp:anchor distT="0" distB="0" distL="114300" distR="114300" simplePos="0" relativeHeight="251652608" behindDoc="0" locked="0" layoutInCell="1" allowOverlap="1">
                <wp:simplePos x="0" y="0"/>
                <wp:positionH relativeFrom="column">
                  <wp:posOffset>608965</wp:posOffset>
                </wp:positionH>
                <wp:positionV relativeFrom="paragraph">
                  <wp:posOffset>3334385</wp:posOffset>
                </wp:positionV>
                <wp:extent cx="1276985" cy="242570"/>
                <wp:effectExtent l="0" t="0" r="0" b="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6985" cy="2425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25D56" w:rsidRPr="00325D56" w:rsidRDefault="00325D56" w:rsidP="00325D56">
                            <w:pPr>
                              <w:rPr>
                                <w:rFonts w:ascii="Times New Roman" w:hAnsi="Times New Roman"/>
                                <w:sz w:val="16"/>
                                <w:szCs w:val="16"/>
                              </w:rPr>
                            </w:pPr>
                            <w:r w:rsidRPr="00325D56">
                              <w:rPr>
                                <w:rFonts w:ascii="Times New Roman" w:hAnsi="Times New Roman"/>
                                <w:sz w:val="16"/>
                                <w:szCs w:val="16"/>
                              </w:rPr>
                              <w:t>Tài liệu được ký tên bởi: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 o:spid="_x0000_s1041" type="#_x0000_t202" style="position:absolute;margin-left:47.95pt;margin-top:262.55pt;width:100.55pt;height:19.1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" stroked="f">
                <v:textbox>
                  <w:txbxContent>
                    <w:p w:rsidR="00325D56" w:rsidRPr="00325D56" w:rsidRDefault="00325D56" w:rsidP="00325D56">
                      <w:pPr>
                        <w:rPr>
                          <w:rFonts w:ascii="Times New Roman" w:hAnsi="Times New Roman"/>
                          <w:sz w:val="16"/>
                          <w:szCs w:val="16"/>
                        </w:rPr>
                      </w:pPr>
                      <w:r w:rsidRPr="00325D56">
                        <w:rPr>
                          <w:rFonts w:ascii="Times New Roman" w:hAnsi="Times New Roman"/>
                          <w:sz w:val="16"/>
                          <w:szCs w:val="16"/>
                        </w:rPr>
                        <w:t>Tài liệu được ký tên bởi:</w:t>
                      </w:r>
                    </w:p>
                  </w:txbxContent>
                </v:textbox>
              </v:shape>
            </w:pict>
          </mc:Fallback>
        </mc:AlternateContent>
      </w:r>
      <w:r>
        <w:rPr>
          <w:noProof/>
          <w:color w:val="1D2228"/>
        </w:rPr>
        <mc:AlternateContent>
          <mc:Choice Requires="wps">
            <w:drawing>
              <wp:anchor distT="0" distB="0" distL="114300" distR="114300" simplePos="0" relativeHeight="251653632" behindDoc="0" locked="0" layoutInCell="1" allowOverlap="1">
                <wp:simplePos x="0" y="0"/>
                <wp:positionH relativeFrom="column">
                  <wp:posOffset>608965</wp:posOffset>
                </wp:positionH>
                <wp:positionV relativeFrom="paragraph">
                  <wp:posOffset>4182110</wp:posOffset>
                </wp:positionV>
                <wp:extent cx="1276985" cy="242570"/>
                <wp:effectExtent l="0" t="0" r="0" b="0"/>
                <wp:wrapNone/>
                <wp:docPr id="5"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6985" cy="2425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25D56" w:rsidRPr="00325D56" w:rsidRDefault="00325D56" w:rsidP="00325D56">
                            <w:pPr>
                              <w:rPr>
                                <w:rFonts w:ascii="Times New Roman" w:hAnsi="Times New Roman"/>
                                <w:sz w:val="16"/>
                                <w:szCs w:val="16"/>
                              </w:rPr>
                            </w:pPr>
                            <w:r w:rsidRPr="00325D56">
                              <w:rPr>
                                <w:rFonts w:ascii="Times New Roman" w:hAnsi="Times New Roman"/>
                                <w:sz w:val="16"/>
                                <w:szCs w:val="16"/>
                              </w:rPr>
                              <w:t>Tài liệu được ký tên bởi: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42" type="#_x0000_t202" style="position:absolute;margin-left:47.95pt;margin-top:329.3pt;width:100.55pt;height:19.1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" stroked="f">
                <v:textbox>
                  <w:txbxContent>
                    <w:p w:rsidR="00325D56" w:rsidRPr="00325D56" w:rsidRDefault="00325D56" w:rsidP="00325D56">
                      <w:pPr>
                        <w:rPr>
                          <w:rFonts w:ascii="Times New Roman" w:hAnsi="Times New Roman"/>
                          <w:sz w:val="16"/>
                          <w:szCs w:val="16"/>
                        </w:rPr>
                      </w:pPr>
                      <w:r w:rsidRPr="00325D56">
                        <w:rPr>
                          <w:rFonts w:ascii="Times New Roman" w:hAnsi="Times New Roman"/>
                          <w:sz w:val="16"/>
                          <w:szCs w:val="16"/>
                        </w:rPr>
                        <w:t>Tài liệu được ký tên bởi:</w:t>
                      </w:r>
                    </w:p>
                  </w:txbxContent>
                </v:textbox>
              </v:shape>
            </w:pict>
          </mc:Fallback>
        </mc:AlternateContent>
      </w:r>
      <w:r>
        <w:rPr>
          <w:noProof/>
          <w:color w:val="1D2228"/>
        </w:rPr>
        <mc:AlternateContent>
          <mc:Choice Requires="wps">
            <w:drawing>
              <wp:anchor distT="0" distB="0" distL="114300" distR="114300" simplePos="0" relativeHeight="251654656" behindDoc="0" locked="0" layoutInCell="1" allowOverlap="1">
                <wp:simplePos x="0" y="0"/>
                <wp:positionH relativeFrom="column">
                  <wp:posOffset>608965</wp:posOffset>
                </wp:positionH>
                <wp:positionV relativeFrom="paragraph">
                  <wp:posOffset>4972685</wp:posOffset>
                </wp:positionV>
                <wp:extent cx="1276985" cy="242570"/>
                <wp:effectExtent l="0" t="0" r="0" b="0"/>
                <wp:wrapNone/>
                <wp:docPr id="4"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6985" cy="2425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25D56" w:rsidRPr="00325D56" w:rsidRDefault="00325D56" w:rsidP="00325D56">
                            <w:pPr>
                              <w:rPr>
                                <w:rFonts w:ascii="Times New Roman" w:hAnsi="Times New Roman"/>
                                <w:sz w:val="16"/>
                                <w:szCs w:val="16"/>
                              </w:rPr>
                            </w:pPr>
                            <w:r w:rsidRPr="00325D56">
                              <w:rPr>
                                <w:rFonts w:ascii="Times New Roman" w:hAnsi="Times New Roman"/>
                                <w:sz w:val="16"/>
                                <w:szCs w:val="16"/>
                              </w:rPr>
                              <w:t>Tài liệu được ký tên bởi: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 o:spid="_x0000_s1043" type="#_x0000_t202" style="position:absolute;margin-left:47.95pt;margin-top:391.55pt;width:100.55pt;height:19.1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" stroked="f">
                <v:textbox>
                  <w:txbxContent>
                    <w:p w:rsidR="00325D56" w:rsidRPr="00325D56" w:rsidRDefault="00325D56" w:rsidP="00325D56">
                      <w:pPr>
                        <w:rPr>
                          <w:rFonts w:ascii="Times New Roman" w:hAnsi="Times New Roman"/>
                          <w:sz w:val="16"/>
                          <w:szCs w:val="16"/>
                        </w:rPr>
                      </w:pPr>
                      <w:r w:rsidRPr="00325D56">
                        <w:rPr>
                          <w:rFonts w:ascii="Times New Roman" w:hAnsi="Times New Roman"/>
                          <w:sz w:val="16"/>
                          <w:szCs w:val="16"/>
                        </w:rPr>
                        <w:t>Tài liệu được ký tên bởi:</w:t>
                      </w:r>
                    </w:p>
                  </w:txbxContent>
                </v:textbox>
              </v:shape>
            </w:pict>
          </mc:Fallback>
        </mc:AlternateContent>
      </w:r>
      <w:r w:rsidRPr="00325D56">
        <w:rPr>
          <w:noProof/>
          <w:color w:val="1D2228"/>
          <w:lang w:eastAsia="zh-TW"/>
        </w:rPr>
        <mc:AlternateContent>
          <mc:Choice Requires="wps">
            <w:drawing>
              <wp:anchor distT="0" distB="0" distL="114300" distR="114300" simplePos="0" relativeHeight="251648512" behindDoc="0" locked="0" layoutInCell="1" allowOverlap="1">
                <wp:simplePos x="0" y="0"/>
                <wp:positionH relativeFrom="column">
                  <wp:posOffset>120650</wp:posOffset>
                </wp:positionH>
                <wp:positionV relativeFrom="paragraph">
                  <wp:posOffset>28575</wp:posOffset>
                </wp:positionV>
                <wp:extent cx="5663565" cy="588010"/>
                <wp:effectExtent l="0" t="4445"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63565"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25D56" w:rsidRDefault="00325D56">
                            <w:r>
                              <w:rPr>
                                <w:rFonts w:ascii="Times New Roman" w:hAnsi="Times New Roman"/>
                                <w:color w:val="1D2228"/>
                                <w:szCs w:val="24"/>
                              </w:rPr>
                              <w:t>Chúng tôi ký tên dưới đây để hỗ trợ hướng dẫn học từ xa do Ban Giáo Dục Tiểu Học và Trung Học ban hành ngày 26 tháng Ba, 2020.</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 Box 2" o:spid="_x0000_s1044" type="#_x0000_t202" style="position:absolute;margin-left:9.5pt;margin-top:2.25pt;width:445.95pt;height:46.3pt;z-index:25164851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" stroked="f">
                <v:textbox style="mso-fit-shape-to-text:t">
                  <w:txbxContent>
                    <w:p w:rsidR="00325D56" w:rsidRDefault="00325D56">
                      <w:r>
                        <w:rPr>
                          <w:rFonts w:ascii="Times New Roman" w:hAnsi="Times New Roman"/>
                          <w:color w:val="1D2228"/>
                          <w:szCs w:val="24"/>
                        </w:rPr>
                        <w:t>Chúng tôi ký tên dưới đây để hỗ trợ hướng dẫn học từ xa do Ban Giáo Dục Tiểu Học và Trung Học ban hành ngày 26 tháng Ba, 2020.</w:t>
                      </w:r>
                    </w:p>
                  </w:txbxContent>
                </v:textbox>
              </v:shape>
            </w:pict>
          </mc:Fallback>
        </mc:AlternateContent>
      </w:r>
      <w:r>
        <w:rPr>
          <w:noProof/>
          <w:color w:val="1D2228"/>
        </w:rPr>
        <w:drawing>
          <wp:inline distT="0" distB="0" distL="0" distR="0">
            <wp:extent cx="5800725" cy="5800725"/>
            <wp:effectExtent l="0" t="0" r="0" b="0"/>
            <wp:docPr id="1" name="Picture 4" descr="We the undersigned support the remote learning guidance issued by the Department of Elementary and Secondary Education on March 26, 2020.March 26, 2020 signatures from people from the leaders of the Massachusetts Teachers Association, AFT Massachusetts, the Massachusetts Association of School Superintendents, the Massachusetts PTA, the Massachusetts Association of School Committees, and the Massachusetts Charter Public School Associ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We the undersigned support the remote learning guidance issued by the Department of Elementary and Secondary Education on March 26, 2020.March 26, 2020 signatures from people from the leaders of the Massachusetts Teachers Association, AFT Massachusetts, the Massachusetts Association of School Superintendents, the Massachusetts PTA, the Massachusetts Association of School Committees, and the Massachusetts Charter Public School Association."/>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00725" cy="5800725"/>
                    </a:xfrm>
                    <a:prstGeom prst="rect">
                      <a:avLst/>
                    </a:prstGeom>
                    <a:noFill/>
                    <a:ln>
                      <a:noFill/>
                    </a:ln>
                  </pic:spPr>
                </pic:pic>
              </a:graphicData>
            </a:graphic>
          </wp:inline>
        </w:drawing>
      </w:r>
    </w:p>
    <w:p w:rsidR="00C168AD" w:rsidRDefault="00C168AD" w:rsidP="00C168AD">
      <w:pPr>
        <w:rPr>
          <w:rFonts w:ascii="Times New Roman" w:hAnsi="Times New Roman"/>
          <w:color w:val="1D2228"/>
          <w:szCs w:val="24"/>
        </w:rPr>
      </w:pPr>
      <w:r>
        <w:rPr>
          <w:rFonts w:ascii="Times New Roman" w:hAnsi="Times New Roman"/>
          <w:color w:val="1D2228"/>
          <w:szCs w:val="24"/>
        </w:rPr>
        <w:t xml:space="preserve">- </w:t>
      </w:r>
    </w:p>
    <w:p w:rsidR="00C168AD" w:rsidRDefault="00C168AD" w:rsidP="00C168AD">
      <w:pPr>
        <w:pStyle w:val="xmsonormal"/>
        <w:shd w:val="clear" w:color="auto" w:fill="FFFFFF"/>
        <w:spacing w:before="0" w:beforeAutospacing="0" w:after="0" w:afterAutospacing="0"/>
        <w:rPr>
          <w:color w:val="1D2228"/>
        </w:rPr>
      </w:pPr>
      <w:r>
        <w:rPr>
          <w:color w:val="1D2228"/>
        </w:rPr>
        <w:t xml:space="preserve">- </w:t>
      </w:r>
    </w:p>
    <w:sectPr w:rsidR="00C168AD" w:rsidSect="00325D56">
      <w:pgSz w:w="12240" w:h="15840"/>
      <w:pgMar w:top="1440" w:right="108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F0BA4" w:rsidRDefault="001F0BA4">
      <w:pPr>
        <w:spacing w:after="0" w:line="240" w:lineRule="auto"/>
        <w:rPr>
          <w:szCs w:val="24"/>
        </w:rPr>
      </w:pPr>
      <w:r>
        <w:rPr>
          <w:szCs w:val="24"/>
        </w:rPr>
        <w:separator/>
      </w:r>
    </w:p>
  </w:endnote>
  <w:endnote w:type="continuationSeparator" w:id="0">
    <w:p w:rsidR="001F0BA4" w:rsidRDefault="001F0BA4">
      <w:pPr>
        <w:spacing w:after="0" w:line="240" w:lineRule="auto"/>
        <w:rPr>
          <w:szCs w:val="24"/>
        </w:rPr>
      </w:pPr>
      <w:r>
        <w:rPr>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F0BA4" w:rsidRDefault="001F0BA4">
      <w:pPr>
        <w:spacing w:after="0" w:line="240" w:lineRule="auto"/>
        <w:rPr>
          <w:szCs w:val="24"/>
        </w:rPr>
      </w:pPr>
      <w:r>
        <w:rPr>
          <w:szCs w:val="24"/>
        </w:rPr>
        <w:separator/>
      </w:r>
    </w:p>
  </w:footnote>
  <w:footnote w:type="continuationSeparator" w:id="0">
    <w:p w:rsidR="001F0BA4" w:rsidRDefault="001F0BA4">
      <w:pPr>
        <w:spacing w:after="0" w:line="240" w:lineRule="auto"/>
        <w:rPr>
          <w:szCs w:val="24"/>
        </w:rPr>
      </w:pPr>
      <w:r>
        <w:rPr>
          <w:szCs w:val="24"/>
        </w:rPr>
        <w:continuationSeparator/>
      </w:r>
    </w:p>
  </w:footnote>
  <w:footnote w:id="1">
    <w:p w:rsidR="00325D56" w:rsidRDefault="00325D56">
      <w:pPr>
        <w:pStyle w:val="FootnoteText"/>
      </w:pPr>
      <w:r>
        <w:rPr>
          <w:rStyle w:val="FootnoteReference"/>
        </w:rPr>
        <w:footnoteRef/>
      </w:r>
      <w:r>
        <w:t xml:space="preserve"> </w:t>
      </w:r>
      <w:hyperlink r:id="rId1" w:history="1">
        <w:r w:rsidRPr="00325D56">
          <w:rPr>
            <w:rFonts w:eastAsia="Calibri"/>
            <w:snapToGrid/>
            <w:color w:val="0000FF"/>
            <w:sz w:val="22"/>
            <w:szCs w:val="22"/>
            <w:u w:val="single"/>
          </w:rPr>
          <w:t>https://www.edweek.org/ew/articles/2020/03/16/remember-online-learning-isnt-the-only-way.html</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293369"/>
    <w:multiLevelType w:val="hybridMultilevel"/>
    <w:tmpl w:val="D5FE22F0"/>
    <w:lvl w:ilvl="0" w:tplc="95FA0066">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 w15:restartNumberingAfterBreak="0">
    <w:nsid w:val="24865EB9"/>
    <w:multiLevelType w:val="multilevel"/>
    <w:tmpl w:val="62D88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CD946A2"/>
    <w:multiLevelType w:val="multilevel"/>
    <w:tmpl w:val="F96E94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4F42054"/>
    <w:multiLevelType w:val="hybridMultilevel"/>
    <w:tmpl w:val="F3E05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70B5A66"/>
    <w:multiLevelType w:val="hybridMultilevel"/>
    <w:tmpl w:val="6464C8D0"/>
    <w:lvl w:ilvl="0" w:tplc="04090003">
      <w:start w:val="1"/>
      <w:numFmt w:val="bullet"/>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49395024"/>
    <w:multiLevelType w:val="hybridMultilevel"/>
    <w:tmpl w:val="58C87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14E42CA"/>
    <w:multiLevelType w:val="hybridMultilevel"/>
    <w:tmpl w:val="155A5F2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7" w15:restartNumberingAfterBreak="0">
    <w:nsid w:val="6479445A"/>
    <w:multiLevelType w:val="hybridMultilevel"/>
    <w:tmpl w:val="C9A0788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6AC43E1C"/>
    <w:multiLevelType w:val="hybridMultilevel"/>
    <w:tmpl w:val="F7BCA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23D66F6"/>
    <w:multiLevelType w:val="multilevel"/>
    <w:tmpl w:val="91E0A17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cs="Times New Roman"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7B8A35B8"/>
    <w:multiLevelType w:val="hybridMultilevel"/>
    <w:tmpl w:val="36D60CA4"/>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1" w15:restartNumberingAfterBreak="0">
    <w:nsid w:val="7F76286B"/>
    <w:multiLevelType w:val="multilevel"/>
    <w:tmpl w:val="92F2DD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5"/>
  </w:num>
  <w:num w:numId="3">
    <w:abstractNumId w:val="7"/>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2"/>
  </w:num>
  <w:num w:numId="9">
    <w:abstractNumId w:val="1"/>
  </w:num>
  <w:num w:numId="10">
    <w:abstractNumId w:val="8"/>
  </w:num>
  <w:num w:numId="11">
    <w:abstractNumId w:val="9"/>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F89"/>
    <w:rsid w:val="00003DF7"/>
    <w:rsid w:val="0000555F"/>
    <w:rsid w:val="00006C58"/>
    <w:rsid w:val="00010FB2"/>
    <w:rsid w:val="0001317D"/>
    <w:rsid w:val="000202CD"/>
    <w:rsid w:val="00021DE4"/>
    <w:rsid w:val="00025A47"/>
    <w:rsid w:val="00042180"/>
    <w:rsid w:val="00044604"/>
    <w:rsid w:val="00052F18"/>
    <w:rsid w:val="000550F2"/>
    <w:rsid w:val="0006524B"/>
    <w:rsid w:val="00066738"/>
    <w:rsid w:val="000703E7"/>
    <w:rsid w:val="000749DA"/>
    <w:rsid w:val="00075FC6"/>
    <w:rsid w:val="00084598"/>
    <w:rsid w:val="0009212E"/>
    <w:rsid w:val="00094440"/>
    <w:rsid w:val="000A4FAC"/>
    <w:rsid w:val="000A5768"/>
    <w:rsid w:val="000A7A87"/>
    <w:rsid w:val="000C1934"/>
    <w:rsid w:val="000C595C"/>
    <w:rsid w:val="000C6AB6"/>
    <w:rsid w:val="000D50A0"/>
    <w:rsid w:val="000E2B9F"/>
    <w:rsid w:val="000E4579"/>
    <w:rsid w:val="000E5206"/>
    <w:rsid w:val="000F6533"/>
    <w:rsid w:val="0010091E"/>
    <w:rsid w:val="0010543F"/>
    <w:rsid w:val="00105C99"/>
    <w:rsid w:val="001069AA"/>
    <w:rsid w:val="00115154"/>
    <w:rsid w:val="001165C8"/>
    <w:rsid w:val="00127E16"/>
    <w:rsid w:val="00131ACD"/>
    <w:rsid w:val="001403FD"/>
    <w:rsid w:val="001420EE"/>
    <w:rsid w:val="001422A5"/>
    <w:rsid w:val="0014403D"/>
    <w:rsid w:val="001446FC"/>
    <w:rsid w:val="00150277"/>
    <w:rsid w:val="00151ADF"/>
    <w:rsid w:val="001540AE"/>
    <w:rsid w:val="00155BF9"/>
    <w:rsid w:val="0015695B"/>
    <w:rsid w:val="0017177A"/>
    <w:rsid w:val="001758E5"/>
    <w:rsid w:val="00175C38"/>
    <w:rsid w:val="00176512"/>
    <w:rsid w:val="00176863"/>
    <w:rsid w:val="00184F04"/>
    <w:rsid w:val="00186301"/>
    <w:rsid w:val="00187790"/>
    <w:rsid w:val="00191686"/>
    <w:rsid w:val="00192903"/>
    <w:rsid w:val="00192C49"/>
    <w:rsid w:val="00195D06"/>
    <w:rsid w:val="0019715A"/>
    <w:rsid w:val="001A74F5"/>
    <w:rsid w:val="001B0A0C"/>
    <w:rsid w:val="001B4224"/>
    <w:rsid w:val="001B4663"/>
    <w:rsid w:val="001B5078"/>
    <w:rsid w:val="001C77A1"/>
    <w:rsid w:val="001D20F2"/>
    <w:rsid w:val="001E0207"/>
    <w:rsid w:val="001E0C93"/>
    <w:rsid w:val="001E23EB"/>
    <w:rsid w:val="001E5F08"/>
    <w:rsid w:val="001F0BA4"/>
    <w:rsid w:val="001F19AF"/>
    <w:rsid w:val="00205E94"/>
    <w:rsid w:val="00213001"/>
    <w:rsid w:val="00217BD5"/>
    <w:rsid w:val="00220806"/>
    <w:rsid w:val="00222FB9"/>
    <w:rsid w:val="00246573"/>
    <w:rsid w:val="00251B0A"/>
    <w:rsid w:val="00253975"/>
    <w:rsid w:val="00257240"/>
    <w:rsid w:val="0025794E"/>
    <w:rsid w:val="00261FF8"/>
    <w:rsid w:val="0027461E"/>
    <w:rsid w:val="0027513D"/>
    <w:rsid w:val="00277393"/>
    <w:rsid w:val="00282472"/>
    <w:rsid w:val="00292F47"/>
    <w:rsid w:val="002B3C3A"/>
    <w:rsid w:val="002B4CEB"/>
    <w:rsid w:val="002B664B"/>
    <w:rsid w:val="002C09D2"/>
    <w:rsid w:val="002C2A47"/>
    <w:rsid w:val="002C7BBD"/>
    <w:rsid w:val="002C7BC5"/>
    <w:rsid w:val="002D0D14"/>
    <w:rsid w:val="002D3599"/>
    <w:rsid w:val="002E01BF"/>
    <w:rsid w:val="002E09E0"/>
    <w:rsid w:val="002E2914"/>
    <w:rsid w:val="002E58B6"/>
    <w:rsid w:val="002F1C08"/>
    <w:rsid w:val="002F7C08"/>
    <w:rsid w:val="00306342"/>
    <w:rsid w:val="00312F44"/>
    <w:rsid w:val="00316687"/>
    <w:rsid w:val="00317437"/>
    <w:rsid w:val="00317F71"/>
    <w:rsid w:val="00321DAF"/>
    <w:rsid w:val="003226D8"/>
    <w:rsid w:val="003231E5"/>
    <w:rsid w:val="00325D56"/>
    <w:rsid w:val="00331825"/>
    <w:rsid w:val="003338D5"/>
    <w:rsid w:val="003348DE"/>
    <w:rsid w:val="003352F1"/>
    <w:rsid w:val="003423A7"/>
    <w:rsid w:val="00346D9D"/>
    <w:rsid w:val="003574A6"/>
    <w:rsid w:val="003617E9"/>
    <w:rsid w:val="00361CC8"/>
    <w:rsid w:val="00362512"/>
    <w:rsid w:val="003745E8"/>
    <w:rsid w:val="00377D9B"/>
    <w:rsid w:val="003809BC"/>
    <w:rsid w:val="00380C81"/>
    <w:rsid w:val="003962BE"/>
    <w:rsid w:val="003A348E"/>
    <w:rsid w:val="003A732C"/>
    <w:rsid w:val="003B0C2C"/>
    <w:rsid w:val="003B3411"/>
    <w:rsid w:val="003B3DA6"/>
    <w:rsid w:val="003B3DB8"/>
    <w:rsid w:val="003B42EC"/>
    <w:rsid w:val="003C0387"/>
    <w:rsid w:val="003C1AD3"/>
    <w:rsid w:val="003C2B56"/>
    <w:rsid w:val="003C5703"/>
    <w:rsid w:val="003D03A7"/>
    <w:rsid w:val="003D3259"/>
    <w:rsid w:val="003D45AA"/>
    <w:rsid w:val="003D7CDF"/>
    <w:rsid w:val="003E0CF4"/>
    <w:rsid w:val="003E0E93"/>
    <w:rsid w:val="003E35B5"/>
    <w:rsid w:val="003E5F1F"/>
    <w:rsid w:val="003E72D7"/>
    <w:rsid w:val="003F1ACD"/>
    <w:rsid w:val="003F22FF"/>
    <w:rsid w:val="003F28BB"/>
    <w:rsid w:val="003F6D1D"/>
    <w:rsid w:val="00404B78"/>
    <w:rsid w:val="00405270"/>
    <w:rsid w:val="0041371F"/>
    <w:rsid w:val="00416F5A"/>
    <w:rsid w:val="004176CF"/>
    <w:rsid w:val="00421E5A"/>
    <w:rsid w:val="00426E31"/>
    <w:rsid w:val="0044171B"/>
    <w:rsid w:val="004425D4"/>
    <w:rsid w:val="00446164"/>
    <w:rsid w:val="0045710E"/>
    <w:rsid w:val="00461341"/>
    <w:rsid w:val="00463BC3"/>
    <w:rsid w:val="00465028"/>
    <w:rsid w:val="00465A40"/>
    <w:rsid w:val="0049111D"/>
    <w:rsid w:val="004945C5"/>
    <w:rsid w:val="00497C55"/>
    <w:rsid w:val="004B0FBB"/>
    <w:rsid w:val="004C2072"/>
    <w:rsid w:val="004C4560"/>
    <w:rsid w:val="004D0D1F"/>
    <w:rsid w:val="004D1F72"/>
    <w:rsid w:val="004D2A67"/>
    <w:rsid w:val="004E68DC"/>
    <w:rsid w:val="004F162A"/>
    <w:rsid w:val="00510576"/>
    <w:rsid w:val="005141A7"/>
    <w:rsid w:val="00514E16"/>
    <w:rsid w:val="00516AAD"/>
    <w:rsid w:val="00523CB8"/>
    <w:rsid w:val="00535D1E"/>
    <w:rsid w:val="005371B8"/>
    <w:rsid w:val="00552752"/>
    <w:rsid w:val="005548B9"/>
    <w:rsid w:val="005551BF"/>
    <w:rsid w:val="0056243D"/>
    <w:rsid w:val="005637F1"/>
    <w:rsid w:val="00565BD9"/>
    <w:rsid w:val="0057056A"/>
    <w:rsid w:val="0057376C"/>
    <w:rsid w:val="00573EE0"/>
    <w:rsid w:val="0057493A"/>
    <w:rsid w:val="0057598C"/>
    <w:rsid w:val="00583831"/>
    <w:rsid w:val="00586DDD"/>
    <w:rsid w:val="00587821"/>
    <w:rsid w:val="00593C32"/>
    <w:rsid w:val="00593FC2"/>
    <w:rsid w:val="005B6CCB"/>
    <w:rsid w:val="005C191D"/>
    <w:rsid w:val="005C472A"/>
    <w:rsid w:val="005C49D6"/>
    <w:rsid w:val="005D0572"/>
    <w:rsid w:val="005D0E0E"/>
    <w:rsid w:val="005D1771"/>
    <w:rsid w:val="005D1818"/>
    <w:rsid w:val="005D2E1F"/>
    <w:rsid w:val="005D57CA"/>
    <w:rsid w:val="005D66E6"/>
    <w:rsid w:val="005E65F3"/>
    <w:rsid w:val="005F5991"/>
    <w:rsid w:val="005F5A64"/>
    <w:rsid w:val="006035F6"/>
    <w:rsid w:val="00603A3E"/>
    <w:rsid w:val="006226D6"/>
    <w:rsid w:val="00626502"/>
    <w:rsid w:val="00626DBC"/>
    <w:rsid w:val="00636164"/>
    <w:rsid w:val="00637FA0"/>
    <w:rsid w:val="00641FBC"/>
    <w:rsid w:val="00642BED"/>
    <w:rsid w:val="00644E69"/>
    <w:rsid w:val="00651837"/>
    <w:rsid w:val="00654415"/>
    <w:rsid w:val="006564F2"/>
    <w:rsid w:val="00657206"/>
    <w:rsid w:val="00666C80"/>
    <w:rsid w:val="00671224"/>
    <w:rsid w:val="006800EF"/>
    <w:rsid w:val="00681249"/>
    <w:rsid w:val="00690AE1"/>
    <w:rsid w:val="0069185A"/>
    <w:rsid w:val="006A237F"/>
    <w:rsid w:val="006A534F"/>
    <w:rsid w:val="006A7C5B"/>
    <w:rsid w:val="006B6141"/>
    <w:rsid w:val="006B693A"/>
    <w:rsid w:val="006B6BD3"/>
    <w:rsid w:val="006B716F"/>
    <w:rsid w:val="006B7356"/>
    <w:rsid w:val="006C1DC5"/>
    <w:rsid w:val="006C2C1B"/>
    <w:rsid w:val="006C308F"/>
    <w:rsid w:val="006C3DD4"/>
    <w:rsid w:val="006C5D67"/>
    <w:rsid w:val="006C6A6E"/>
    <w:rsid w:val="006D0B11"/>
    <w:rsid w:val="006D4E33"/>
    <w:rsid w:val="006E5A26"/>
    <w:rsid w:val="006F3709"/>
    <w:rsid w:val="006F4B9F"/>
    <w:rsid w:val="007077BF"/>
    <w:rsid w:val="007100E3"/>
    <w:rsid w:val="00711BC0"/>
    <w:rsid w:val="00712365"/>
    <w:rsid w:val="00715190"/>
    <w:rsid w:val="00716C9E"/>
    <w:rsid w:val="007232AE"/>
    <w:rsid w:val="00726594"/>
    <w:rsid w:val="00726E4E"/>
    <w:rsid w:val="00731699"/>
    <w:rsid w:val="00732216"/>
    <w:rsid w:val="00733B01"/>
    <w:rsid w:val="007344BB"/>
    <w:rsid w:val="00737611"/>
    <w:rsid w:val="0074220D"/>
    <w:rsid w:val="007460B9"/>
    <w:rsid w:val="007463FC"/>
    <w:rsid w:val="007509A4"/>
    <w:rsid w:val="00752B97"/>
    <w:rsid w:val="00753150"/>
    <w:rsid w:val="007553AE"/>
    <w:rsid w:val="00755900"/>
    <w:rsid w:val="00756110"/>
    <w:rsid w:val="007573ED"/>
    <w:rsid w:val="0075741E"/>
    <w:rsid w:val="00764C36"/>
    <w:rsid w:val="00765642"/>
    <w:rsid w:val="00772083"/>
    <w:rsid w:val="00777637"/>
    <w:rsid w:val="007800F2"/>
    <w:rsid w:val="0078057B"/>
    <w:rsid w:val="007871F0"/>
    <w:rsid w:val="00791558"/>
    <w:rsid w:val="007A2791"/>
    <w:rsid w:val="007A71CB"/>
    <w:rsid w:val="007B06E1"/>
    <w:rsid w:val="007B1CCC"/>
    <w:rsid w:val="007B2B04"/>
    <w:rsid w:val="007C5469"/>
    <w:rsid w:val="007C767B"/>
    <w:rsid w:val="007D0614"/>
    <w:rsid w:val="007D1046"/>
    <w:rsid w:val="007D2BD3"/>
    <w:rsid w:val="007D578C"/>
    <w:rsid w:val="007E0E3F"/>
    <w:rsid w:val="007E1586"/>
    <w:rsid w:val="007E1836"/>
    <w:rsid w:val="007E5096"/>
    <w:rsid w:val="007F05FD"/>
    <w:rsid w:val="007F10DE"/>
    <w:rsid w:val="008063DF"/>
    <w:rsid w:val="00807B8A"/>
    <w:rsid w:val="0081125E"/>
    <w:rsid w:val="00814C49"/>
    <w:rsid w:val="00816991"/>
    <w:rsid w:val="00816A90"/>
    <w:rsid w:val="00833340"/>
    <w:rsid w:val="0084165B"/>
    <w:rsid w:val="008436B3"/>
    <w:rsid w:val="00844CFF"/>
    <w:rsid w:val="00844EB3"/>
    <w:rsid w:val="00867064"/>
    <w:rsid w:val="008673A0"/>
    <w:rsid w:val="00867C91"/>
    <w:rsid w:val="00870B7E"/>
    <w:rsid w:val="008714F3"/>
    <w:rsid w:val="008724FB"/>
    <w:rsid w:val="00891EF6"/>
    <w:rsid w:val="00897423"/>
    <w:rsid w:val="008A21D1"/>
    <w:rsid w:val="008A3BC1"/>
    <w:rsid w:val="008B189A"/>
    <w:rsid w:val="008B219C"/>
    <w:rsid w:val="008B6E88"/>
    <w:rsid w:val="008C0C37"/>
    <w:rsid w:val="008C2B20"/>
    <w:rsid w:val="008C5DAD"/>
    <w:rsid w:val="008D3826"/>
    <w:rsid w:val="008D3A89"/>
    <w:rsid w:val="008D722A"/>
    <w:rsid w:val="008E0EB6"/>
    <w:rsid w:val="008E3519"/>
    <w:rsid w:val="008F33F1"/>
    <w:rsid w:val="008F40F3"/>
    <w:rsid w:val="008F47E9"/>
    <w:rsid w:val="008F775C"/>
    <w:rsid w:val="009032F5"/>
    <w:rsid w:val="009121D9"/>
    <w:rsid w:val="00914696"/>
    <w:rsid w:val="00916FD8"/>
    <w:rsid w:val="0092403A"/>
    <w:rsid w:val="009271D3"/>
    <w:rsid w:val="00941262"/>
    <w:rsid w:val="00960FDB"/>
    <w:rsid w:val="0096253E"/>
    <w:rsid w:val="00966096"/>
    <w:rsid w:val="009664A4"/>
    <w:rsid w:val="009706E7"/>
    <w:rsid w:val="00982341"/>
    <w:rsid w:val="009864BA"/>
    <w:rsid w:val="009923CC"/>
    <w:rsid w:val="009A14D1"/>
    <w:rsid w:val="009A19DA"/>
    <w:rsid w:val="009A4A44"/>
    <w:rsid w:val="009A5A81"/>
    <w:rsid w:val="009B07B7"/>
    <w:rsid w:val="009B21BC"/>
    <w:rsid w:val="009B7707"/>
    <w:rsid w:val="009C6BEB"/>
    <w:rsid w:val="009D5BCF"/>
    <w:rsid w:val="009E073A"/>
    <w:rsid w:val="009E11A5"/>
    <w:rsid w:val="009E3D6D"/>
    <w:rsid w:val="009E5488"/>
    <w:rsid w:val="009E568F"/>
    <w:rsid w:val="009F5695"/>
    <w:rsid w:val="00A07580"/>
    <w:rsid w:val="00A14B11"/>
    <w:rsid w:val="00A202CB"/>
    <w:rsid w:val="00A2238D"/>
    <w:rsid w:val="00A2647A"/>
    <w:rsid w:val="00A37EBA"/>
    <w:rsid w:val="00A41B9A"/>
    <w:rsid w:val="00A50FE6"/>
    <w:rsid w:val="00A54F19"/>
    <w:rsid w:val="00A61B2F"/>
    <w:rsid w:val="00A73A50"/>
    <w:rsid w:val="00A75186"/>
    <w:rsid w:val="00A817DF"/>
    <w:rsid w:val="00A861A0"/>
    <w:rsid w:val="00AA2E3A"/>
    <w:rsid w:val="00AA4FBC"/>
    <w:rsid w:val="00AA6947"/>
    <w:rsid w:val="00AA6F89"/>
    <w:rsid w:val="00AC1586"/>
    <w:rsid w:val="00AC5E07"/>
    <w:rsid w:val="00AD4784"/>
    <w:rsid w:val="00AE6233"/>
    <w:rsid w:val="00AF3D3B"/>
    <w:rsid w:val="00AF5990"/>
    <w:rsid w:val="00B11447"/>
    <w:rsid w:val="00B11B34"/>
    <w:rsid w:val="00B168CA"/>
    <w:rsid w:val="00B22B16"/>
    <w:rsid w:val="00B27EF5"/>
    <w:rsid w:val="00B36AB8"/>
    <w:rsid w:val="00B37125"/>
    <w:rsid w:val="00B5215E"/>
    <w:rsid w:val="00B542A5"/>
    <w:rsid w:val="00B57968"/>
    <w:rsid w:val="00B57D1E"/>
    <w:rsid w:val="00B61953"/>
    <w:rsid w:val="00B72357"/>
    <w:rsid w:val="00B74FD3"/>
    <w:rsid w:val="00B763D6"/>
    <w:rsid w:val="00B765C1"/>
    <w:rsid w:val="00B8365D"/>
    <w:rsid w:val="00B905A6"/>
    <w:rsid w:val="00BA105A"/>
    <w:rsid w:val="00BA4D98"/>
    <w:rsid w:val="00BA7775"/>
    <w:rsid w:val="00BB248B"/>
    <w:rsid w:val="00BB3E37"/>
    <w:rsid w:val="00BD232D"/>
    <w:rsid w:val="00BD6B5C"/>
    <w:rsid w:val="00BE67D1"/>
    <w:rsid w:val="00BF01DA"/>
    <w:rsid w:val="00BF155F"/>
    <w:rsid w:val="00BF59C4"/>
    <w:rsid w:val="00C01275"/>
    <w:rsid w:val="00C168AD"/>
    <w:rsid w:val="00C203E3"/>
    <w:rsid w:val="00C25C9F"/>
    <w:rsid w:val="00C33264"/>
    <w:rsid w:val="00C335A6"/>
    <w:rsid w:val="00C358DC"/>
    <w:rsid w:val="00C54DF7"/>
    <w:rsid w:val="00C5788E"/>
    <w:rsid w:val="00C617A1"/>
    <w:rsid w:val="00C6284D"/>
    <w:rsid w:val="00C63916"/>
    <w:rsid w:val="00C65BEF"/>
    <w:rsid w:val="00C67BF0"/>
    <w:rsid w:val="00C73D53"/>
    <w:rsid w:val="00C94E9E"/>
    <w:rsid w:val="00C96247"/>
    <w:rsid w:val="00CC7217"/>
    <w:rsid w:val="00CC76E0"/>
    <w:rsid w:val="00CD042B"/>
    <w:rsid w:val="00CD0819"/>
    <w:rsid w:val="00CD2565"/>
    <w:rsid w:val="00CD5192"/>
    <w:rsid w:val="00CD659B"/>
    <w:rsid w:val="00CE21CD"/>
    <w:rsid w:val="00CE5E11"/>
    <w:rsid w:val="00CF4F15"/>
    <w:rsid w:val="00CF5253"/>
    <w:rsid w:val="00D00458"/>
    <w:rsid w:val="00D0112C"/>
    <w:rsid w:val="00D01867"/>
    <w:rsid w:val="00D10E8C"/>
    <w:rsid w:val="00D1444F"/>
    <w:rsid w:val="00D211F6"/>
    <w:rsid w:val="00D519F3"/>
    <w:rsid w:val="00D560DA"/>
    <w:rsid w:val="00D62B9F"/>
    <w:rsid w:val="00D6684A"/>
    <w:rsid w:val="00D66CF1"/>
    <w:rsid w:val="00D70A94"/>
    <w:rsid w:val="00D70CA4"/>
    <w:rsid w:val="00D737DC"/>
    <w:rsid w:val="00D766C0"/>
    <w:rsid w:val="00D77676"/>
    <w:rsid w:val="00D830D8"/>
    <w:rsid w:val="00D9398A"/>
    <w:rsid w:val="00DA2BFE"/>
    <w:rsid w:val="00DA5DBE"/>
    <w:rsid w:val="00DA6447"/>
    <w:rsid w:val="00DA71B1"/>
    <w:rsid w:val="00DB2B2B"/>
    <w:rsid w:val="00DB3C41"/>
    <w:rsid w:val="00DB700B"/>
    <w:rsid w:val="00DC0EF8"/>
    <w:rsid w:val="00DC2100"/>
    <w:rsid w:val="00DC70F4"/>
    <w:rsid w:val="00DC7C11"/>
    <w:rsid w:val="00DD5043"/>
    <w:rsid w:val="00DD7A1F"/>
    <w:rsid w:val="00DE26A4"/>
    <w:rsid w:val="00DE3C6D"/>
    <w:rsid w:val="00DE45EC"/>
    <w:rsid w:val="00DF0D15"/>
    <w:rsid w:val="00DF6EAA"/>
    <w:rsid w:val="00DF7C30"/>
    <w:rsid w:val="00E06ADB"/>
    <w:rsid w:val="00E071EF"/>
    <w:rsid w:val="00E1478B"/>
    <w:rsid w:val="00E15B73"/>
    <w:rsid w:val="00E1661B"/>
    <w:rsid w:val="00E16F01"/>
    <w:rsid w:val="00E21781"/>
    <w:rsid w:val="00E22DCC"/>
    <w:rsid w:val="00E26BE8"/>
    <w:rsid w:val="00E321C9"/>
    <w:rsid w:val="00E363C1"/>
    <w:rsid w:val="00E36802"/>
    <w:rsid w:val="00E47357"/>
    <w:rsid w:val="00E4777D"/>
    <w:rsid w:val="00E47C0E"/>
    <w:rsid w:val="00E61D5E"/>
    <w:rsid w:val="00E63712"/>
    <w:rsid w:val="00E63E21"/>
    <w:rsid w:val="00E64673"/>
    <w:rsid w:val="00E64680"/>
    <w:rsid w:val="00E64696"/>
    <w:rsid w:val="00E6478D"/>
    <w:rsid w:val="00E67BC8"/>
    <w:rsid w:val="00E72A1E"/>
    <w:rsid w:val="00E810C8"/>
    <w:rsid w:val="00E9130F"/>
    <w:rsid w:val="00E976B6"/>
    <w:rsid w:val="00EA350E"/>
    <w:rsid w:val="00EA3C65"/>
    <w:rsid w:val="00EA4D93"/>
    <w:rsid w:val="00EA7827"/>
    <w:rsid w:val="00EB4ACB"/>
    <w:rsid w:val="00EC2940"/>
    <w:rsid w:val="00EC3E5D"/>
    <w:rsid w:val="00EC5A9B"/>
    <w:rsid w:val="00ED09CC"/>
    <w:rsid w:val="00ED1C30"/>
    <w:rsid w:val="00EE629D"/>
    <w:rsid w:val="00EE7FDF"/>
    <w:rsid w:val="00EF2ACD"/>
    <w:rsid w:val="00EF2F13"/>
    <w:rsid w:val="00EF525C"/>
    <w:rsid w:val="00F01A3E"/>
    <w:rsid w:val="00F12E9B"/>
    <w:rsid w:val="00F17C6D"/>
    <w:rsid w:val="00F17D82"/>
    <w:rsid w:val="00F20C07"/>
    <w:rsid w:val="00F2580D"/>
    <w:rsid w:val="00F272E9"/>
    <w:rsid w:val="00F31E54"/>
    <w:rsid w:val="00F34950"/>
    <w:rsid w:val="00F36F12"/>
    <w:rsid w:val="00F371DE"/>
    <w:rsid w:val="00F4076D"/>
    <w:rsid w:val="00F40C3E"/>
    <w:rsid w:val="00F446FF"/>
    <w:rsid w:val="00F6149C"/>
    <w:rsid w:val="00F742FD"/>
    <w:rsid w:val="00F75B9A"/>
    <w:rsid w:val="00F769D4"/>
    <w:rsid w:val="00F777E4"/>
    <w:rsid w:val="00F80055"/>
    <w:rsid w:val="00F97984"/>
    <w:rsid w:val="00FA6773"/>
    <w:rsid w:val="00FA6AD4"/>
    <w:rsid w:val="00FB2867"/>
    <w:rsid w:val="00FB2958"/>
    <w:rsid w:val="00FB78FA"/>
    <w:rsid w:val="00FC01F9"/>
    <w:rsid w:val="00FC06ED"/>
    <w:rsid w:val="00FD2764"/>
    <w:rsid w:val="00FD2F90"/>
    <w:rsid w:val="00FD5D86"/>
    <w:rsid w:val="00FD6B2A"/>
    <w:rsid w:val="00FE46F1"/>
    <w:rsid w:val="00FF1C3E"/>
    <w:rsid w:val="00FF5FC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colormenu v:ext="edit" strokecolor="none"/>
    </o:shapedefaults>
    <o:shapelayout v:ext="edit">
      <o:idmap v:ext="edit" data="1"/>
    </o:shapelayout>
  </w:shapeDefaults>
  <w:decimalSymbol w:val="."/>
  <w:listSeparator w:val=","/>
  <w15:chartTrackingRefBased/>
  <w15:docId w15:val="{52A6C531-6780-404F-BFFF-D15703F5E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spacing w:after="200" w:line="276" w:lineRule="auto"/>
    </w:pPr>
    <w:rPr>
      <w:rFonts w:cs="Times New Roman"/>
      <w:sz w:val="22"/>
      <w:szCs w:val="22"/>
    </w:rPr>
  </w:style>
  <w:style w:type="character" w:default="1" w:styleId="DefaultParagraphFont">
    <w:name w:val="Default Paragraph Font"/>
    <w:uiPriority w:val="1"/>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Pr>
      <w:color w:val="0000FF"/>
      <w:u w:val="single"/>
    </w:rPr>
  </w:style>
  <w:style w:type="paragraph" w:styleId="PlainText">
    <w:name w:val="Plain Text"/>
    <w:basedOn w:val="Normal"/>
    <w:link w:val="PlainTextChar"/>
    <w:uiPriority w:val="99"/>
    <w:pPr>
      <w:spacing w:after="0" w:line="240" w:lineRule="auto"/>
    </w:pPr>
    <w:rPr>
      <w:snapToGrid w:val="0"/>
      <w:sz w:val="16"/>
      <w:szCs w:val="16"/>
    </w:rPr>
  </w:style>
  <w:style w:type="character" w:customStyle="1" w:styleId="PlainTextChar">
    <w:name w:val="Plain Text Char"/>
    <w:basedOn w:val="DefaultParagraphFont"/>
    <w:link w:val="PlainText"/>
    <w:uiPriority w:val="99"/>
    <w:locked/>
    <w:rPr>
      <w:rFonts w:ascii="Times New Roman" w:hAnsi="Times New Roman"/>
      <w:sz w:val="21"/>
    </w:rPr>
  </w:style>
  <w:style w:type="paragraph" w:styleId="Header">
    <w:name w:val="header"/>
    <w:basedOn w:val="Normal"/>
    <w:link w:val="HeaderChar"/>
    <w:uiPriority w:val="99"/>
    <w:pPr>
      <w:tabs>
        <w:tab w:val="center" w:pos="4680"/>
        <w:tab w:val="right" w:pos="9360"/>
      </w:tabs>
      <w:spacing w:after="0" w:line="240" w:lineRule="auto"/>
    </w:pPr>
    <w:rPr>
      <w:snapToGrid w:val="0"/>
      <w:sz w:val="20"/>
      <w:szCs w:val="20"/>
    </w:rPr>
  </w:style>
  <w:style w:type="character" w:customStyle="1" w:styleId="HeaderChar">
    <w:name w:val="Header Char"/>
    <w:basedOn w:val="DefaultParagraphFont"/>
    <w:link w:val="Header"/>
    <w:uiPriority w:val="99"/>
    <w:locked/>
  </w:style>
  <w:style w:type="paragraph" w:styleId="Footer">
    <w:name w:val="footer"/>
    <w:basedOn w:val="Normal"/>
    <w:link w:val="FooterChar"/>
    <w:uiPriority w:val="99"/>
    <w:semiHidden/>
    <w:pPr>
      <w:tabs>
        <w:tab w:val="center" w:pos="4680"/>
        <w:tab w:val="right" w:pos="9360"/>
      </w:tabs>
      <w:spacing w:after="0" w:line="240" w:lineRule="auto"/>
    </w:pPr>
  </w:style>
  <w:style w:type="character" w:customStyle="1" w:styleId="FooterChar">
    <w:name w:val="Footer Char"/>
    <w:basedOn w:val="DefaultParagraphFont"/>
    <w:link w:val="Footer"/>
    <w:uiPriority w:val="99"/>
    <w:semiHidden/>
    <w:locked/>
  </w:style>
  <w:style w:type="paragraph" w:styleId="BalloonText">
    <w:name w:val="Balloon Text"/>
    <w:basedOn w:val="Normal"/>
    <w:link w:val="BalloonTextChar"/>
    <w:uiPriority w:val="99"/>
    <w:semiHidden/>
    <w:pPr>
      <w:spacing w:after="0" w:line="240" w:lineRule="auto"/>
    </w:pPr>
    <w:rPr>
      <w:rFonts w:ascii="Times New Roman" w:hAnsi="Times New Roman"/>
      <w:snapToGrid w:val="0"/>
      <w:sz w:val="18"/>
      <w:szCs w:val="18"/>
    </w:rPr>
  </w:style>
  <w:style w:type="character" w:customStyle="1" w:styleId="BalloonTextChar">
    <w:name w:val="Balloon Text Char"/>
    <w:basedOn w:val="DefaultParagraphFont"/>
    <w:link w:val="BalloonText"/>
    <w:uiPriority w:val="99"/>
    <w:semiHidden/>
    <w:locked/>
    <w:rPr>
      <w:rFonts w:ascii="Times New Roman" w:hAnsi="Times New Roman"/>
      <w:sz w:val="18"/>
    </w:rPr>
  </w:style>
  <w:style w:type="table" w:styleId="TableGrid">
    <w:name w:val="Table Grid"/>
    <w:basedOn w:val="TableNormal"/>
    <w:uiPriority w:val="59"/>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 w:type="character" w:styleId="FollowedHyperlink">
    <w:name w:val="FollowedHyperlink"/>
    <w:basedOn w:val="DefaultParagraphFont"/>
    <w:uiPriority w:val="99"/>
    <w:semiHidden/>
    <w:rPr>
      <w:color w:val="800080"/>
      <w:u w:val="single"/>
    </w:rPr>
  </w:style>
  <w:style w:type="character" w:styleId="CommentReference">
    <w:name w:val="annotation reference"/>
    <w:aliases w:val="Plain Text Char1"/>
    <w:basedOn w:val="DefaultParagraphFont"/>
    <w:uiPriority w:val="99"/>
    <w:semiHidden/>
    <w:locked/>
    <w:rPr>
      <w:sz w:val="16"/>
    </w:rPr>
  </w:style>
  <w:style w:type="paragraph" w:styleId="CommentText">
    <w:name w:val="annotation text"/>
    <w:basedOn w:val="Normal"/>
    <w:link w:val="CommentTextChar"/>
    <w:uiPriority w:val="99"/>
    <w:pPr>
      <w:spacing w:line="240" w:lineRule="auto"/>
    </w:pPr>
    <w:rPr>
      <w:snapToGrid w:val="0"/>
      <w:sz w:val="20"/>
      <w:szCs w:val="20"/>
    </w:rPr>
  </w:style>
  <w:style w:type="character" w:customStyle="1" w:styleId="CommentTextChar">
    <w:name w:val="Comment Text Char"/>
    <w:basedOn w:val="DefaultParagraphFont"/>
    <w:link w:val="CommentText"/>
    <w:uiPriority w:val="99"/>
    <w:locked/>
    <w:rPr>
      <w:sz w:val="20"/>
    </w:rPr>
  </w:style>
  <w:style w:type="paragraph" w:styleId="CommentSubject">
    <w:name w:val="annotation subject"/>
    <w:basedOn w:val="CommentText"/>
    <w:next w:val="CommentText"/>
    <w:link w:val="CommentSubjectChar"/>
    <w:uiPriority w:val="99"/>
    <w:semiHidden/>
    <w:rPr>
      <w:b/>
      <w:bCs/>
    </w:rPr>
  </w:style>
  <w:style w:type="character" w:customStyle="1" w:styleId="CommentSubjectChar">
    <w:name w:val="Comment Subject Char"/>
    <w:basedOn w:val="CommentTextChar"/>
    <w:link w:val="CommentSubject"/>
    <w:uiPriority w:val="99"/>
    <w:semiHidden/>
    <w:locked/>
    <w:rPr>
      <w:b/>
      <w:sz w:val="20"/>
    </w:rPr>
  </w:style>
  <w:style w:type="paragraph" w:styleId="NoSpacing">
    <w:name w:val="No Spacing"/>
    <w:uiPriority w:val="1"/>
    <w:qFormat/>
    <w:rPr>
      <w:rFonts w:cs="Times New Roman"/>
      <w:sz w:val="22"/>
      <w:szCs w:val="22"/>
    </w:rPr>
  </w:style>
  <w:style w:type="paragraph" w:styleId="NormalWeb">
    <w:name w:val="Normal (Web)"/>
    <w:basedOn w:val="Normal"/>
    <w:uiPriority w:val="99"/>
    <w:semiHidden/>
    <w:pPr>
      <w:spacing w:after="0" w:line="240" w:lineRule="auto"/>
    </w:pPr>
    <w:rPr>
      <w:rFonts w:ascii="Times New Roman" w:hAnsi="Times New Roman"/>
      <w:sz w:val="24"/>
      <w:szCs w:val="24"/>
    </w:rPr>
  </w:style>
  <w:style w:type="paragraph" w:customStyle="1" w:styleId="xmsonormal">
    <w:name w:val="x_msonormal"/>
    <w:basedOn w:val="Normal"/>
    <w:pPr>
      <w:spacing w:before="100" w:beforeAutospacing="1" w:after="100" w:afterAutospacing="1" w:line="240" w:lineRule="auto"/>
    </w:pPr>
    <w:rPr>
      <w:rFonts w:ascii="Times New Roman" w:hAnsi="Times New Roman"/>
      <w:sz w:val="24"/>
      <w:szCs w:val="24"/>
    </w:rPr>
  </w:style>
  <w:style w:type="paragraph" w:styleId="FootnoteText">
    <w:name w:val="footnote text"/>
    <w:basedOn w:val="Normal"/>
    <w:link w:val="FootnoteTextChar"/>
    <w:uiPriority w:val="99"/>
    <w:semiHidden/>
    <w:pPr>
      <w:spacing w:after="0" w:line="240" w:lineRule="auto"/>
    </w:pPr>
    <w:rPr>
      <w:snapToGrid w:val="0"/>
      <w:sz w:val="20"/>
      <w:szCs w:val="20"/>
    </w:rPr>
  </w:style>
  <w:style w:type="character" w:customStyle="1" w:styleId="FootnoteTextChar">
    <w:name w:val="Footnote Text Char"/>
    <w:basedOn w:val="DefaultParagraphFont"/>
    <w:link w:val="FootnoteText"/>
    <w:uiPriority w:val="99"/>
    <w:semiHidden/>
    <w:locked/>
    <w:rPr>
      <w:sz w:val="20"/>
    </w:rPr>
  </w:style>
  <w:style w:type="character" w:styleId="FootnoteReference">
    <w:name w:val="footnote reference"/>
    <w:basedOn w:val="DefaultParagraphFont"/>
    <w:uiPriority w:val="99"/>
    <w:semiHidden/>
    <w:rPr>
      <w:vertAlign w:val="superscript"/>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6922805">
      <w:marLeft w:val="0"/>
      <w:marRight w:val="0"/>
      <w:marTop w:val="0"/>
      <w:marBottom w:val="0"/>
      <w:divBdr>
        <w:top w:val="none" w:sz="0" w:space="0" w:color="auto"/>
        <w:left w:val="none" w:sz="0" w:space="0" w:color="auto"/>
        <w:bottom w:val="none" w:sz="0" w:space="0" w:color="auto"/>
        <w:right w:val="none" w:sz="0" w:space="0" w:color="auto"/>
      </w:divBdr>
    </w:div>
    <w:div w:id="836922806">
      <w:marLeft w:val="0"/>
      <w:marRight w:val="0"/>
      <w:marTop w:val="0"/>
      <w:marBottom w:val="0"/>
      <w:divBdr>
        <w:top w:val="none" w:sz="0" w:space="0" w:color="auto"/>
        <w:left w:val="none" w:sz="0" w:space="0" w:color="auto"/>
        <w:bottom w:val="none" w:sz="0" w:space="0" w:color="auto"/>
        <w:right w:val="none" w:sz="0" w:space="0" w:color="auto"/>
      </w:divBdr>
    </w:div>
    <w:div w:id="836922807">
      <w:marLeft w:val="0"/>
      <w:marRight w:val="0"/>
      <w:marTop w:val="0"/>
      <w:marBottom w:val="0"/>
      <w:divBdr>
        <w:top w:val="none" w:sz="0" w:space="0" w:color="auto"/>
        <w:left w:val="none" w:sz="0" w:space="0" w:color="auto"/>
        <w:bottom w:val="none" w:sz="0" w:space="0" w:color="auto"/>
        <w:right w:val="none" w:sz="0" w:space="0" w:color="auto"/>
      </w:divBdr>
    </w:div>
    <w:div w:id="836922808">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edweek.org/ew/articles/2020/03/16/remember-online-learning-isnt-the-only-way.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DropOffZoneRoutingForm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24261BFE874874F899C38CF9C771BFF" ma:contentTypeVersion="7" ma:contentTypeDescription="Create a new document." ma:contentTypeScope="" ma:versionID="1a175f6fd76af162c8631baf02b0c7de">
  <xsd:schema xmlns:xsd="http://www.w3.org/2001/XMLSchema" xmlns:xs="http://www.w3.org/2001/XMLSchema" xmlns:p="http://schemas.microsoft.com/office/2006/metadata/properties" xmlns:ns2="0a4e05da-b9bc-4326-ad73-01ef31b95567" xmlns:ns3="733efe1c-5bbe-4968-87dc-d400e65c879f" targetNamespace="http://schemas.microsoft.com/office/2006/metadata/properties" ma:root="true" ma:fieldsID="18e3a758e1be3a571da4157f53c3d381" ns2:_="" ns3:_="">
    <xsd:import namespace="0a4e05da-b9bc-4326-ad73-01ef31b95567"/>
    <xsd:import namespace="733efe1c-5bbe-4968-87dc-d400e65c879f"/>
    <xsd:element name="properties">
      <xsd:complexType>
        <xsd:sequence>
          <xsd:element name="documentManagement">
            <xsd:complexType>
              <xsd:all>
                <xsd:element ref="ns2:_vti_RoutingExistingPropertie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4e05da-b9bc-4326-ad73-01ef31b95567" elementFormDefault="qualified">
    <xsd:import namespace="http://schemas.microsoft.com/office/2006/documentManagement/types"/>
    <xsd:import namespace="http://schemas.microsoft.com/office/infopath/2007/PartnerControls"/>
    <xsd:element name="_vti_RoutingExistingProperties" ma:index="8" nillable="true" ma:displayName="Original Properties" ma:description="" ma:hidden="true" ma:internalName="_vti_RoutingExistingPropertie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33efe1c-5bbe-4968-87dc-d400e65c879f" elementFormDefault="qualified">
    <xsd:import namespace="http://schemas.microsoft.com/office/2006/documentManagement/types"/>
    <xsd:import namespace="http://schemas.microsoft.com/office/infopath/2007/PartnerControls"/>
    <xsd:element name="_dlc_DocId" ma:index="9" nillable="true" ma:displayName="Document ID Value" ma:description="The value of the document ID assigned to this item." ma:indexed="true" ma:internalName="_dlc_DocId" ma:readOnly="true">
      <xsd:simpleType>
        <xsd:restriction base="dms:Text"/>
      </xsd:simpleType>
    </xsd:element>
    <xsd:element name="_dlc_DocIdUrl" ma:index="1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vti_RoutingExistingProperties xmlns="0a4e05da-b9bc-4326-ad73-01ef31b95567" xsi:nil="true"/>
  </documentManagement>
</p:properties>
</file>

<file path=customXml/itemProps1.xml><?xml version="1.0" encoding="utf-8"?>
<ds:datastoreItem xmlns:ds="http://schemas.openxmlformats.org/officeDocument/2006/customXml" ds:itemID="{A5D0436D-279D-4C6A-B5FF-099DD6226B1D}">
  <ds:schemaRefs>
    <ds:schemaRef ds:uri="http://schemas.microsoft.com/sharepoint/v3/contenttype/forms"/>
  </ds:schemaRefs>
</ds:datastoreItem>
</file>

<file path=customXml/itemProps2.xml><?xml version="1.0" encoding="utf-8"?>
<ds:datastoreItem xmlns:ds="http://schemas.openxmlformats.org/officeDocument/2006/customXml" ds:itemID="{C6E6C872-A5E4-47D9-853D-68C6AC571D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4e05da-b9bc-4326-ad73-01ef31b95567"/>
    <ds:schemaRef ds:uri="733efe1c-5bbe-4968-87dc-d400e65c87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BF692B-16EB-4CBF-8A28-271536184CC5}">
  <ds:schemaRefs>
    <ds:schemaRef ds:uri="http://schemas.microsoft.com/office/2006/metadata/longProperties"/>
  </ds:schemaRefs>
</ds:datastoreItem>
</file>

<file path=customXml/itemProps4.xml><?xml version="1.0" encoding="utf-8"?>
<ds:datastoreItem xmlns:ds="http://schemas.openxmlformats.org/officeDocument/2006/customXml" ds:itemID="{B2D252B7-1E1C-4294-8EF7-BF7F0AB75C1C}">
  <ds:schemaRefs>
    <ds:schemaRef ds:uri="http://schemas.microsoft.com/sharepoint/events"/>
  </ds:schemaRefs>
</ds:datastoreItem>
</file>

<file path=customXml/itemProps5.xml><?xml version="1.0" encoding="utf-8"?>
<ds:datastoreItem xmlns:ds="http://schemas.openxmlformats.org/officeDocument/2006/customXml" ds:itemID="{7651D0E4-E1CD-420F-8771-6116B1946665}">
  <ds:schemaRefs>
    <ds:schemaRef ds:uri="0a4e05da-b9bc-4326-ad73-01ef31b95567"/>
    <ds:schemaRef ds:uri="http://schemas.microsoft.com/office/2006/documentManagement/types"/>
    <ds:schemaRef ds:uri="733efe1c-5bbe-4968-87dc-d400e65c879f"/>
    <ds:schemaRef ds:uri="http://purl.org/dc/dcmitype/"/>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2464</Words>
  <Characters>8835</Characters>
  <Application>Microsoft Office Word</Application>
  <DocSecurity>0</DocSecurity>
  <Lines>73</Lines>
  <Paragraphs>22</Paragraphs>
  <ScaleCrop>false</ScaleCrop>
  <HeadingPairs>
    <vt:vector size="2" baseType="variant">
      <vt:variant>
        <vt:lpstr>Title</vt:lpstr>
      </vt:variant>
      <vt:variant>
        <vt:i4>1</vt:i4>
      </vt:variant>
    </vt:vector>
  </HeadingPairs>
  <TitlesOfParts>
    <vt:vector size="1" baseType="lpstr">
      <vt:lpstr>Vietnamese On the Desktop: Remote Learning Recommendations During COVID-19 School Closures (March 26, 2020)</vt:lpstr>
    </vt:vector>
  </TitlesOfParts>
  <Company/>
  <LinksUpToDate>false</LinksUpToDate>
  <CharactersWithSpaces>11277</CharactersWithSpaces>
  <SharedDoc>false</SharedDoc>
  <HLinks>
    <vt:vector size="6" baseType="variant">
      <vt:variant>
        <vt:i4>6029405</vt:i4>
      </vt:variant>
      <vt:variant>
        <vt:i4>0</vt:i4>
      </vt:variant>
      <vt:variant>
        <vt:i4>0</vt:i4>
      </vt:variant>
      <vt:variant>
        <vt:i4>5</vt:i4>
      </vt:variant>
      <vt:variant>
        <vt:lpwstr>https://www.edweek.org/ew/articles/2020/03/16/remember-online-learning-isnt-the-only-way.html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Vietnamese On the Desktop: Remote Learning Recommendations During COVID-19 School Closures (March 26, 2020)</dc:title>
  <dc:subject/>
  <dc:creator>DESE</dc:creator>
  <cp:keywords/>
  <dc:description/>
  <cp:lastModifiedBy>Zou, Dong (EOE)</cp:lastModifiedBy>
  <cp:revision>2</cp:revision>
  <cp:lastPrinted>2015-11-30T18:26:00Z</cp:lastPrinted>
  <dcterms:created xsi:type="dcterms:W3CDTF">2020-04-03T14:22:00Z</dcterms:created>
  <dcterms:modified xsi:type="dcterms:W3CDTF">2020-04-03T14:22:00Z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tadate">
    <vt:lpwstr>Apr 3 2020</vt:lpwstr>
  </property>
</Properties>
</file>