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98"/>
        <w:gridCol w:w="7758"/>
      </w:tblGrid>
      <w:tr w:rsidR="006F3709" w14:paraId="7FA42B87" w14:textId="77777777" w:rsidTr="00465028">
        <w:trPr>
          <w:trHeight w:val="1682"/>
        </w:trPr>
        <w:tc>
          <w:tcPr>
            <w:tcW w:w="1098" w:type="dxa"/>
          </w:tcPr>
          <w:p w14:paraId="0BDA7340" w14:textId="77777777" w:rsidR="006F3709" w:rsidRDefault="006F3709" w:rsidP="00465028">
            <w:bookmarkStart w:id="0" w:name="_GoBack"/>
            <w:bookmarkEnd w:id="0"/>
            <w:r w:rsidRPr="00C20DE3">
              <w:rPr>
                <w:noProof/>
              </w:rPr>
              <w:drawing>
                <wp:inline distT="0" distB="0" distL="0" distR="0" wp14:anchorId="6F8CA913" wp14:editId="023F42FB">
                  <wp:extent cx="495300" cy="952500"/>
                  <wp:effectExtent l="19050" t="0" r="0" b="0"/>
                  <wp:docPr id="1" name="Picture 1" descr="Department of Elementary and Secondary Education logo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00f1546f-891a-41cd-a459-c08b73381b6a" descr="cid:E7C05536-8482-4773-951B-D34763BC6483@connellypartners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58" w:type="dxa"/>
          </w:tcPr>
          <w:p w14:paraId="5684146C" w14:textId="77777777" w:rsidR="006F3709" w:rsidRPr="005B3FBB" w:rsidRDefault="006F3709" w:rsidP="00465028">
            <w:pPr>
              <w:rPr>
                <w:i/>
              </w:rPr>
            </w:pPr>
          </w:p>
          <w:p w14:paraId="24105997" w14:textId="77777777" w:rsidR="006F3709" w:rsidRPr="00BC5799" w:rsidRDefault="006B6BD3" w:rsidP="00465028">
            <w:pPr>
              <w:rPr>
                <w:rFonts w:ascii="Trebuchet MS" w:hAnsi="Trebuchet MS"/>
                <w:i/>
                <w:sz w:val="28"/>
                <w:szCs w:val="28"/>
              </w:rPr>
            </w:pPr>
            <w:r>
              <w:rPr>
                <w:rFonts w:ascii="Trebuchet MS" w:hAnsi="Trebuchet MS"/>
                <w:i/>
                <w:sz w:val="28"/>
                <w:szCs w:val="28"/>
              </w:rPr>
              <w:t>News from</w:t>
            </w:r>
            <w:r w:rsidR="003F22FF">
              <w:rPr>
                <w:rFonts w:ascii="Trebuchet MS" w:hAnsi="Trebuchet MS"/>
                <w:i/>
                <w:sz w:val="28"/>
                <w:szCs w:val="28"/>
              </w:rPr>
              <w:t xml:space="preserve"> </w:t>
            </w:r>
            <w:r w:rsidR="006F3709" w:rsidRPr="00BC5799">
              <w:rPr>
                <w:rFonts w:ascii="Trebuchet MS" w:hAnsi="Trebuchet MS"/>
                <w:i/>
                <w:sz w:val="28"/>
                <w:szCs w:val="28"/>
              </w:rPr>
              <w:t xml:space="preserve">Commissioner </w:t>
            </w:r>
            <w:r>
              <w:rPr>
                <w:rFonts w:ascii="Trebuchet MS" w:hAnsi="Trebuchet MS"/>
                <w:i/>
                <w:sz w:val="28"/>
                <w:szCs w:val="28"/>
              </w:rPr>
              <w:t>Jeffrey C. Riley</w:t>
            </w:r>
            <w:r w:rsidR="003F22FF">
              <w:rPr>
                <w:rFonts w:ascii="Trebuchet MS" w:hAnsi="Trebuchet MS"/>
                <w:i/>
                <w:sz w:val="28"/>
                <w:szCs w:val="28"/>
              </w:rPr>
              <w:t xml:space="preserve"> </w:t>
            </w:r>
            <w:r w:rsidR="006F3709" w:rsidRPr="00BC5799">
              <w:rPr>
                <w:rFonts w:ascii="Trebuchet MS" w:hAnsi="Trebuchet MS"/>
                <w:i/>
                <w:sz w:val="28"/>
                <w:szCs w:val="28"/>
              </w:rPr>
              <w:t xml:space="preserve">&amp; the </w:t>
            </w:r>
          </w:p>
          <w:p w14:paraId="2249ADFB" w14:textId="77777777" w:rsidR="006F3709" w:rsidRDefault="006F3709" w:rsidP="00465028">
            <w:r w:rsidRPr="00BC5799">
              <w:rPr>
                <w:rFonts w:ascii="Trebuchet MS" w:hAnsi="Trebuchet MS"/>
                <w:i/>
                <w:sz w:val="28"/>
                <w:szCs w:val="28"/>
              </w:rPr>
              <w:t xml:space="preserve">    MA Department of Elementary and Secondary Education</w:t>
            </w:r>
          </w:p>
        </w:tc>
      </w:tr>
    </w:tbl>
    <w:p w14:paraId="5826E6D5" w14:textId="744AC110" w:rsidR="009121D9" w:rsidRDefault="006F3709" w:rsidP="00C172E2">
      <w:pPr>
        <w:spacing w:after="0" w:line="240" w:lineRule="auto"/>
        <w:rPr>
          <w:rFonts w:ascii="Trebuchet MS" w:hAnsi="Trebuchet MS"/>
          <w:b/>
          <w:sz w:val="36"/>
          <w:szCs w:val="36"/>
        </w:rPr>
      </w:pPr>
      <w:r>
        <w:rPr>
          <w:rFonts w:ascii="Trebuchet MS" w:hAnsi="Trebuchet MS"/>
          <w:b/>
          <w:sz w:val="36"/>
          <w:szCs w:val="36"/>
        </w:rPr>
        <w:t xml:space="preserve">On the Desktop </w:t>
      </w:r>
      <w:r w:rsidRPr="00BC5799">
        <w:rPr>
          <w:rFonts w:ascii="Trebuchet MS" w:hAnsi="Trebuchet MS"/>
          <w:b/>
          <w:sz w:val="36"/>
          <w:szCs w:val="36"/>
        </w:rPr>
        <w:t>–</w:t>
      </w:r>
      <w:r w:rsidR="00764C36">
        <w:rPr>
          <w:rFonts w:ascii="Trebuchet MS" w:hAnsi="Trebuchet MS"/>
          <w:b/>
          <w:sz w:val="36"/>
          <w:szCs w:val="36"/>
        </w:rPr>
        <w:t xml:space="preserve"> </w:t>
      </w:r>
      <w:r w:rsidR="007871F0">
        <w:rPr>
          <w:rFonts w:ascii="Trebuchet MS" w:hAnsi="Trebuchet MS"/>
          <w:b/>
          <w:sz w:val="36"/>
          <w:szCs w:val="36"/>
        </w:rPr>
        <w:t>M</w:t>
      </w:r>
      <w:r w:rsidR="00CB28BB">
        <w:rPr>
          <w:rFonts w:ascii="Trebuchet MS" w:hAnsi="Trebuchet MS"/>
          <w:b/>
          <w:sz w:val="36"/>
          <w:szCs w:val="36"/>
        </w:rPr>
        <w:t>arch 30</w:t>
      </w:r>
      <w:r w:rsidR="00404B78">
        <w:rPr>
          <w:rFonts w:ascii="Trebuchet MS" w:hAnsi="Trebuchet MS"/>
          <w:b/>
          <w:sz w:val="36"/>
          <w:szCs w:val="36"/>
        </w:rPr>
        <w:t>, 20</w:t>
      </w:r>
      <w:r w:rsidR="009E3D6D">
        <w:rPr>
          <w:rFonts w:ascii="Trebuchet MS" w:hAnsi="Trebuchet MS"/>
          <w:b/>
          <w:sz w:val="36"/>
          <w:szCs w:val="36"/>
        </w:rPr>
        <w:t>20</w:t>
      </w:r>
    </w:p>
    <w:p w14:paraId="72DD82A3" w14:textId="77777777" w:rsidR="00C172E2" w:rsidRPr="00292F47" w:rsidRDefault="00C172E2" w:rsidP="00C172E2">
      <w:pPr>
        <w:spacing w:after="0" w:line="240" w:lineRule="auto"/>
        <w:rPr>
          <w:rFonts w:ascii="Trebuchet MS" w:hAnsi="Trebuchet MS"/>
          <w:b/>
          <w:sz w:val="36"/>
          <w:szCs w:val="36"/>
        </w:rPr>
      </w:pPr>
    </w:p>
    <w:p w14:paraId="67725EE8" w14:textId="5ABC27C5" w:rsidR="005C49D6" w:rsidRDefault="00CB28BB" w:rsidP="00C172E2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C172E2">
        <w:rPr>
          <w:rFonts w:cstheme="minorHAnsi"/>
          <w:b/>
          <w:bCs/>
          <w:sz w:val="24"/>
          <w:szCs w:val="24"/>
        </w:rPr>
        <w:t xml:space="preserve">USDA Reimbursements for All Districts and Online Advanced Placement Tutoring </w:t>
      </w:r>
    </w:p>
    <w:p w14:paraId="7F4E9531" w14:textId="77777777" w:rsidR="00C172E2" w:rsidRPr="00C172E2" w:rsidRDefault="00C172E2" w:rsidP="00C172E2">
      <w:pPr>
        <w:spacing w:after="0" w:line="240" w:lineRule="auto"/>
        <w:rPr>
          <w:sz w:val="24"/>
          <w:szCs w:val="24"/>
        </w:rPr>
      </w:pPr>
    </w:p>
    <w:p w14:paraId="29AFC8D8" w14:textId="58151BF0" w:rsidR="00844EB3" w:rsidRPr="00C172E2" w:rsidRDefault="00844EB3" w:rsidP="00C172E2">
      <w:pPr>
        <w:spacing w:after="0" w:line="240" w:lineRule="auto"/>
        <w:rPr>
          <w:rFonts w:cstheme="minorHAnsi"/>
          <w:sz w:val="24"/>
          <w:szCs w:val="24"/>
        </w:rPr>
      </w:pPr>
      <w:r w:rsidRPr="00C172E2">
        <w:rPr>
          <w:rFonts w:cstheme="minorHAnsi"/>
          <w:sz w:val="24"/>
          <w:szCs w:val="24"/>
        </w:rPr>
        <w:t>Dear Superintendents, Charter School Leaders, Assistant Superintendents,</w:t>
      </w:r>
      <w:r w:rsidR="00C86E12">
        <w:rPr>
          <w:rFonts w:cstheme="minorHAnsi"/>
          <w:sz w:val="24"/>
          <w:szCs w:val="24"/>
        </w:rPr>
        <w:t xml:space="preserve"> and Principals,</w:t>
      </w:r>
    </w:p>
    <w:p w14:paraId="19E190F0" w14:textId="77777777" w:rsidR="00C172E2" w:rsidRDefault="00C172E2" w:rsidP="00C172E2">
      <w:pPr>
        <w:spacing w:after="0" w:line="240" w:lineRule="auto"/>
        <w:rPr>
          <w:rFonts w:cstheme="minorHAnsi"/>
          <w:sz w:val="24"/>
          <w:szCs w:val="24"/>
        </w:rPr>
      </w:pPr>
    </w:p>
    <w:p w14:paraId="510F1F81" w14:textId="04BE76D6" w:rsidR="00CB28BB" w:rsidRPr="00C172E2" w:rsidRDefault="00CB28BB" w:rsidP="00C172E2">
      <w:pPr>
        <w:spacing w:after="0" w:line="240" w:lineRule="auto"/>
        <w:rPr>
          <w:rFonts w:cstheme="minorHAnsi"/>
          <w:sz w:val="24"/>
          <w:szCs w:val="24"/>
        </w:rPr>
      </w:pPr>
      <w:r w:rsidRPr="00C172E2">
        <w:rPr>
          <w:rFonts w:cstheme="minorHAnsi"/>
          <w:sz w:val="24"/>
          <w:szCs w:val="24"/>
        </w:rPr>
        <w:t>I would like to update you on two subjects.</w:t>
      </w:r>
    </w:p>
    <w:p w14:paraId="01291E86" w14:textId="77777777" w:rsidR="00C172E2" w:rsidRDefault="00C172E2" w:rsidP="00C172E2">
      <w:pPr>
        <w:spacing w:after="0" w:line="240" w:lineRule="auto"/>
        <w:rPr>
          <w:rFonts w:cstheme="minorHAnsi"/>
          <w:sz w:val="24"/>
          <w:szCs w:val="24"/>
        </w:rPr>
      </w:pPr>
    </w:p>
    <w:p w14:paraId="48D386CC" w14:textId="7D820C91" w:rsidR="00CB28BB" w:rsidRPr="00C172E2" w:rsidRDefault="00CB28BB" w:rsidP="00C172E2">
      <w:pPr>
        <w:spacing w:after="0" w:line="240" w:lineRule="auto"/>
        <w:rPr>
          <w:rFonts w:cs="Arial"/>
          <w:b/>
          <w:bCs/>
          <w:color w:val="000000"/>
          <w:sz w:val="24"/>
          <w:szCs w:val="24"/>
        </w:rPr>
      </w:pPr>
      <w:r w:rsidRPr="00C172E2">
        <w:rPr>
          <w:rFonts w:cstheme="minorHAnsi"/>
          <w:sz w:val="24"/>
          <w:szCs w:val="24"/>
        </w:rPr>
        <w:t xml:space="preserve">First, we learned on Sunday that the U.S. Department of Agriculture (USDA) has </w:t>
      </w:r>
      <w:r w:rsidRPr="00C172E2">
        <w:rPr>
          <w:sz w:val="24"/>
          <w:szCs w:val="24"/>
        </w:rPr>
        <w:t xml:space="preserve">approved DESE’s request to waive the requirement that school meal sites must </w:t>
      </w:r>
      <w:proofErr w:type="gramStart"/>
      <w:r w:rsidRPr="00C172E2">
        <w:rPr>
          <w:sz w:val="24"/>
          <w:szCs w:val="24"/>
        </w:rPr>
        <w:t>be located in</w:t>
      </w:r>
      <w:proofErr w:type="gramEnd"/>
      <w:r w:rsidRPr="00C172E2">
        <w:rPr>
          <w:sz w:val="24"/>
          <w:szCs w:val="24"/>
        </w:rPr>
        <w:t xml:space="preserve"> areas where at least 50 percent of school lunch program participants are eligible for free and reduced-price meals. Therefore, </w:t>
      </w:r>
      <w:r w:rsidRPr="00C172E2">
        <w:rPr>
          <w:b/>
          <w:bCs/>
          <w:sz w:val="24"/>
          <w:szCs w:val="24"/>
        </w:rPr>
        <w:t>all school districts that are distributing meals during school closures related to COVID-19 and are focusing the distribution of these meals to children and teens in need of them are now eligible for USDA reimbursement</w:t>
      </w:r>
      <w:r w:rsidRPr="00C172E2">
        <w:rPr>
          <w:sz w:val="24"/>
          <w:szCs w:val="24"/>
        </w:rPr>
        <w:t xml:space="preserve">. Further details will be released later this week. </w:t>
      </w:r>
    </w:p>
    <w:p w14:paraId="7BEBB140" w14:textId="77777777" w:rsidR="00C172E2" w:rsidRDefault="00C172E2" w:rsidP="00C172E2">
      <w:pPr>
        <w:spacing w:after="0" w:line="240" w:lineRule="auto"/>
        <w:rPr>
          <w:rFonts w:cstheme="minorHAnsi"/>
          <w:sz w:val="24"/>
          <w:szCs w:val="24"/>
        </w:rPr>
      </w:pPr>
    </w:p>
    <w:p w14:paraId="052063AD" w14:textId="5241D0AD" w:rsidR="000C5A35" w:rsidRDefault="000C5A35" w:rsidP="00C172E2">
      <w:pPr>
        <w:spacing w:after="0" w:line="240" w:lineRule="auto"/>
        <w:rPr>
          <w:rFonts w:eastAsia="Times New Roman"/>
          <w:sz w:val="24"/>
          <w:szCs w:val="24"/>
          <w:lang w:val="en"/>
        </w:rPr>
      </w:pPr>
      <w:r w:rsidRPr="00C172E2">
        <w:rPr>
          <w:rFonts w:cstheme="minorHAnsi"/>
          <w:sz w:val="24"/>
          <w:szCs w:val="24"/>
        </w:rPr>
        <w:t xml:space="preserve">Secondly, the College Board is offering </w:t>
      </w:r>
      <w:r w:rsidRPr="00C172E2">
        <w:rPr>
          <w:rFonts w:eastAsia="Times New Roman"/>
          <w:sz w:val="24"/>
          <w:szCs w:val="24"/>
          <w:lang w:val="en"/>
        </w:rPr>
        <w:t>free</w:t>
      </w:r>
      <w:r w:rsidR="00C172E2" w:rsidRPr="00C172E2">
        <w:rPr>
          <w:rFonts w:eastAsia="Times New Roman"/>
          <w:sz w:val="24"/>
          <w:szCs w:val="24"/>
          <w:lang w:val="en"/>
        </w:rPr>
        <w:t>,</w:t>
      </w:r>
      <w:r w:rsidRPr="00C172E2">
        <w:rPr>
          <w:rFonts w:eastAsia="Times New Roman"/>
          <w:sz w:val="24"/>
          <w:szCs w:val="24"/>
          <w:lang w:val="en"/>
        </w:rPr>
        <w:t xml:space="preserve"> virtual </w:t>
      </w:r>
      <w:r w:rsidR="00C172E2" w:rsidRPr="00C172E2">
        <w:rPr>
          <w:rFonts w:eastAsia="Times New Roman"/>
          <w:sz w:val="24"/>
          <w:szCs w:val="24"/>
          <w:lang w:val="en"/>
        </w:rPr>
        <w:t xml:space="preserve">classes </w:t>
      </w:r>
      <w:r w:rsidRPr="00C172E2">
        <w:rPr>
          <w:rFonts w:eastAsia="Times New Roman"/>
          <w:sz w:val="24"/>
          <w:szCs w:val="24"/>
          <w:lang w:val="en"/>
        </w:rPr>
        <w:t>for Advanced Placement (AP) students in addition to at-home AP testing.</w:t>
      </w:r>
      <w:r w:rsidR="00C172E2" w:rsidRPr="00C172E2">
        <w:rPr>
          <w:b/>
          <w:bCs/>
          <w:sz w:val="24"/>
          <w:szCs w:val="24"/>
          <w:lang w:val="en"/>
        </w:rPr>
        <w:t xml:space="preserve"> </w:t>
      </w:r>
      <w:r w:rsidR="00C172E2" w:rsidRPr="00C172E2">
        <w:rPr>
          <w:sz w:val="24"/>
          <w:szCs w:val="24"/>
          <w:lang w:val="en"/>
        </w:rPr>
        <w:t>(T</w:t>
      </w:r>
      <w:r w:rsidRPr="00C172E2">
        <w:rPr>
          <w:rFonts w:eastAsia="Times New Roman"/>
          <w:sz w:val="24"/>
          <w:szCs w:val="24"/>
          <w:lang w:val="en"/>
        </w:rPr>
        <w:t xml:space="preserve">he exam will only include topics and skills </w:t>
      </w:r>
      <w:r w:rsidR="00C172E2" w:rsidRPr="00C172E2">
        <w:rPr>
          <w:rFonts w:eastAsia="Times New Roman"/>
          <w:sz w:val="24"/>
          <w:szCs w:val="24"/>
          <w:lang w:val="en"/>
        </w:rPr>
        <w:t xml:space="preserve">that </w:t>
      </w:r>
      <w:r w:rsidRPr="00C172E2">
        <w:rPr>
          <w:rFonts w:eastAsia="Times New Roman"/>
          <w:sz w:val="24"/>
          <w:szCs w:val="24"/>
          <w:lang w:val="en"/>
        </w:rPr>
        <w:t>most AP teachers and students have already covered in class by early March.</w:t>
      </w:r>
      <w:r w:rsidR="00C172E2" w:rsidRPr="00C172E2">
        <w:rPr>
          <w:rFonts w:eastAsia="Times New Roman"/>
          <w:sz w:val="24"/>
          <w:szCs w:val="24"/>
          <w:lang w:val="en"/>
        </w:rPr>
        <w:t xml:space="preserve"> </w:t>
      </w:r>
      <w:r w:rsidRPr="00C172E2">
        <w:rPr>
          <w:rFonts w:eastAsia="Times New Roman"/>
          <w:sz w:val="24"/>
          <w:szCs w:val="24"/>
          <w:lang w:val="en"/>
        </w:rPr>
        <w:t xml:space="preserve">Information about what will be covered </w:t>
      </w:r>
      <w:r w:rsidR="00C172E2" w:rsidRPr="00C172E2">
        <w:rPr>
          <w:rFonts w:eastAsia="Times New Roman"/>
          <w:sz w:val="24"/>
          <w:szCs w:val="24"/>
          <w:lang w:val="en"/>
        </w:rPr>
        <w:t>on</w:t>
      </w:r>
      <w:r w:rsidRPr="00C172E2">
        <w:rPr>
          <w:rFonts w:eastAsia="Times New Roman"/>
          <w:sz w:val="24"/>
          <w:szCs w:val="24"/>
          <w:lang w:val="en"/>
        </w:rPr>
        <w:t xml:space="preserve"> this year’s AP Exams </w:t>
      </w:r>
      <w:r w:rsidR="00C172E2" w:rsidRPr="00C172E2">
        <w:rPr>
          <w:rFonts w:eastAsia="Times New Roman"/>
          <w:sz w:val="24"/>
          <w:szCs w:val="24"/>
          <w:lang w:val="en"/>
        </w:rPr>
        <w:t>is</w:t>
      </w:r>
      <w:r w:rsidRPr="00C172E2">
        <w:rPr>
          <w:rFonts w:eastAsia="Times New Roman"/>
          <w:sz w:val="24"/>
          <w:szCs w:val="24"/>
          <w:lang w:val="en"/>
        </w:rPr>
        <w:t xml:space="preserve"> listed on </w:t>
      </w:r>
      <w:hyperlink r:id="rId13" w:history="1">
        <w:r w:rsidRPr="00C172E2">
          <w:rPr>
            <w:rStyle w:val="Hyperlink"/>
            <w:rFonts w:eastAsia="Times New Roman"/>
            <w:sz w:val="24"/>
            <w:szCs w:val="24"/>
            <w:lang w:val="en"/>
          </w:rPr>
          <w:t>AP Central.</w:t>
        </w:r>
      </w:hyperlink>
      <w:r w:rsidR="00C172E2" w:rsidRPr="00C172E2">
        <w:rPr>
          <w:rFonts w:eastAsia="Times New Roman"/>
          <w:sz w:val="24"/>
          <w:szCs w:val="24"/>
          <w:lang w:val="en"/>
        </w:rPr>
        <w:t xml:space="preserve">) </w:t>
      </w:r>
      <w:r w:rsidR="00B207CF">
        <w:rPr>
          <w:rFonts w:eastAsia="Times New Roman"/>
          <w:sz w:val="24"/>
          <w:szCs w:val="24"/>
          <w:lang w:val="en"/>
        </w:rPr>
        <w:t>S</w:t>
      </w:r>
      <w:r w:rsidRPr="00C172E2">
        <w:rPr>
          <w:rFonts w:eastAsia="Times New Roman"/>
          <w:sz w:val="24"/>
          <w:szCs w:val="24"/>
          <w:lang w:val="en"/>
        </w:rPr>
        <w:t xml:space="preserve">tudents and teachers can attend </w:t>
      </w:r>
      <w:hyperlink r:id="rId14" w:tgtFrame="_blank" w:tooltip="[Opens in New Window] " w:history="1">
        <w:r w:rsidRPr="00C172E2">
          <w:rPr>
            <w:rStyle w:val="Hyperlink"/>
            <w:rFonts w:eastAsia="Times New Roman"/>
            <w:sz w:val="24"/>
            <w:szCs w:val="24"/>
            <w:lang w:val="en"/>
          </w:rPr>
          <w:t>free, live AP review courses</w:t>
        </w:r>
      </w:hyperlink>
      <w:r w:rsidRPr="00C172E2">
        <w:rPr>
          <w:rFonts w:eastAsia="Times New Roman"/>
          <w:sz w:val="24"/>
          <w:szCs w:val="24"/>
          <w:lang w:val="en"/>
        </w:rPr>
        <w:t>, delivered by AP teachers from across the country. These mobile-</w:t>
      </w:r>
      <w:r w:rsidR="00C172E2" w:rsidRPr="00C172E2">
        <w:rPr>
          <w:rFonts w:eastAsia="Times New Roman"/>
          <w:sz w:val="24"/>
          <w:szCs w:val="24"/>
          <w:lang w:val="en"/>
        </w:rPr>
        <w:t>f</w:t>
      </w:r>
      <w:r w:rsidRPr="00C172E2">
        <w:rPr>
          <w:rFonts w:eastAsia="Times New Roman"/>
          <w:sz w:val="24"/>
          <w:szCs w:val="24"/>
          <w:lang w:val="en"/>
        </w:rPr>
        <w:t>riendly classes</w:t>
      </w:r>
      <w:r w:rsidR="00C172E2" w:rsidRPr="00C172E2">
        <w:rPr>
          <w:rFonts w:eastAsia="Times New Roman"/>
          <w:sz w:val="24"/>
          <w:szCs w:val="24"/>
          <w:lang w:val="en"/>
        </w:rPr>
        <w:t xml:space="preserve"> w</w:t>
      </w:r>
      <w:r w:rsidRPr="00C172E2">
        <w:rPr>
          <w:rFonts w:eastAsia="Times New Roman"/>
          <w:sz w:val="24"/>
          <w:szCs w:val="24"/>
          <w:lang w:val="en"/>
        </w:rPr>
        <w:t>ill be recorded and available on-demand so teachers and students can access them any time</w:t>
      </w:r>
      <w:r w:rsidR="00C172E2" w:rsidRPr="00C172E2">
        <w:rPr>
          <w:rFonts w:eastAsia="Times New Roman"/>
          <w:sz w:val="24"/>
          <w:szCs w:val="24"/>
          <w:lang w:val="en"/>
        </w:rPr>
        <w:t xml:space="preserve"> and w</w:t>
      </w:r>
      <w:r w:rsidRPr="00C172E2">
        <w:rPr>
          <w:rFonts w:eastAsia="Times New Roman"/>
          <w:sz w:val="24"/>
          <w:szCs w:val="24"/>
          <w:lang w:val="en"/>
        </w:rPr>
        <w:t>ill focus on reviewing the skills and concepts from the first 75</w:t>
      </w:r>
      <w:r w:rsidR="00C172E2" w:rsidRPr="00C172E2">
        <w:rPr>
          <w:rFonts w:eastAsia="Times New Roman"/>
          <w:sz w:val="24"/>
          <w:szCs w:val="24"/>
          <w:lang w:val="en"/>
        </w:rPr>
        <w:t xml:space="preserve"> percent</w:t>
      </w:r>
      <w:r w:rsidRPr="00C172E2">
        <w:rPr>
          <w:rFonts w:eastAsia="Times New Roman"/>
          <w:sz w:val="24"/>
          <w:szCs w:val="24"/>
          <w:lang w:val="en"/>
        </w:rPr>
        <w:t xml:space="preserve"> of the course. There will also be some supplementary lessons covering the final 25</w:t>
      </w:r>
      <w:r w:rsidR="00C172E2" w:rsidRPr="00C172E2">
        <w:rPr>
          <w:rFonts w:eastAsia="Times New Roman"/>
          <w:sz w:val="24"/>
          <w:szCs w:val="24"/>
          <w:lang w:val="en"/>
        </w:rPr>
        <w:t xml:space="preserve"> percent</w:t>
      </w:r>
      <w:r w:rsidRPr="00C172E2">
        <w:rPr>
          <w:rFonts w:eastAsia="Times New Roman"/>
          <w:sz w:val="24"/>
          <w:szCs w:val="24"/>
          <w:lang w:val="en"/>
        </w:rPr>
        <w:t xml:space="preserve"> of the course.</w:t>
      </w:r>
    </w:p>
    <w:p w14:paraId="7ABE9D6B" w14:textId="77777777" w:rsidR="00C172E2" w:rsidRPr="00C172E2" w:rsidRDefault="00C172E2" w:rsidP="00C172E2">
      <w:pPr>
        <w:spacing w:after="0" w:line="240" w:lineRule="auto"/>
        <w:rPr>
          <w:rFonts w:eastAsia="Times New Roman"/>
          <w:sz w:val="24"/>
          <w:szCs w:val="24"/>
        </w:rPr>
      </w:pPr>
    </w:p>
    <w:p w14:paraId="3ABB9440" w14:textId="4C9BE500" w:rsidR="000C5A35" w:rsidRDefault="00C172E2" w:rsidP="00C172E2">
      <w:pPr>
        <w:spacing w:after="0" w:line="240" w:lineRule="auto"/>
        <w:rPr>
          <w:rFonts w:eastAsia="Times New Roman"/>
          <w:color w:val="505050"/>
          <w:sz w:val="24"/>
          <w:szCs w:val="24"/>
          <w:lang w:val="en"/>
        </w:rPr>
      </w:pPr>
      <w:r w:rsidRPr="00C172E2">
        <w:rPr>
          <w:rFonts w:eastAsia="Times New Roman"/>
          <w:sz w:val="24"/>
          <w:szCs w:val="24"/>
          <w:lang w:val="en"/>
        </w:rPr>
        <w:t>The AP exams will only be given remotely this year, and the College Board is working with partners to address</w:t>
      </w:r>
      <w:r>
        <w:rPr>
          <w:rFonts w:eastAsia="Times New Roman"/>
          <w:sz w:val="24"/>
          <w:szCs w:val="24"/>
          <w:lang w:val="en"/>
        </w:rPr>
        <w:t xml:space="preserve"> any barriers to technology that students might face</w:t>
      </w:r>
      <w:r w:rsidR="000C5A35" w:rsidRPr="00C172E2">
        <w:rPr>
          <w:rFonts w:eastAsia="Times New Roman"/>
          <w:sz w:val="24"/>
          <w:szCs w:val="24"/>
          <w:lang w:val="en"/>
        </w:rPr>
        <w:t>. If your students need mobile tools or connectivity</w:t>
      </w:r>
      <w:r>
        <w:rPr>
          <w:rFonts w:eastAsia="Times New Roman"/>
          <w:sz w:val="24"/>
          <w:szCs w:val="24"/>
          <w:lang w:val="en"/>
        </w:rPr>
        <w:t xml:space="preserve"> in order to take an AP exam</w:t>
      </w:r>
      <w:r w:rsidR="000C5A35" w:rsidRPr="00C172E2">
        <w:rPr>
          <w:rFonts w:eastAsia="Times New Roman"/>
          <w:sz w:val="24"/>
          <w:szCs w:val="24"/>
          <w:lang w:val="en"/>
        </w:rPr>
        <w:t>,</w:t>
      </w:r>
      <w:r w:rsidRPr="00C172E2">
        <w:rPr>
          <w:rFonts w:eastAsia="Times New Roman"/>
          <w:sz w:val="24"/>
          <w:szCs w:val="24"/>
          <w:lang w:val="en"/>
        </w:rPr>
        <w:t xml:space="preserve"> </w:t>
      </w:r>
      <w:r>
        <w:rPr>
          <w:rFonts w:eastAsia="Times New Roman"/>
          <w:sz w:val="24"/>
          <w:szCs w:val="24"/>
          <w:lang w:val="en"/>
        </w:rPr>
        <w:t xml:space="preserve">please </w:t>
      </w:r>
      <w:hyperlink r:id="rId15" w:tgtFrame="_blank" w:tooltip="[Opens in New Window] " w:history="1">
        <w:r w:rsidR="000C5A35" w:rsidRPr="00C172E2">
          <w:rPr>
            <w:rStyle w:val="Hyperlink"/>
            <w:rFonts w:eastAsia="Times New Roman"/>
            <w:sz w:val="24"/>
            <w:szCs w:val="24"/>
            <w:lang w:val="en"/>
          </w:rPr>
          <w:t xml:space="preserve">reach out to the College Board directly to let </w:t>
        </w:r>
        <w:r w:rsidRPr="00C172E2">
          <w:rPr>
            <w:rStyle w:val="Hyperlink"/>
            <w:rFonts w:eastAsia="Times New Roman"/>
            <w:sz w:val="24"/>
            <w:szCs w:val="24"/>
            <w:lang w:val="en"/>
          </w:rPr>
          <w:t>them</w:t>
        </w:r>
        <w:r w:rsidR="000C5A35" w:rsidRPr="00C172E2">
          <w:rPr>
            <w:rStyle w:val="Hyperlink"/>
            <w:rFonts w:eastAsia="Times New Roman"/>
            <w:sz w:val="24"/>
            <w:szCs w:val="24"/>
            <w:lang w:val="en"/>
          </w:rPr>
          <w:t xml:space="preserve"> know.</w:t>
        </w:r>
      </w:hyperlink>
      <w:r w:rsidR="000C5A35" w:rsidRPr="00C172E2">
        <w:rPr>
          <w:rFonts w:eastAsia="Times New Roman"/>
          <w:color w:val="505050"/>
          <w:sz w:val="24"/>
          <w:szCs w:val="24"/>
          <w:lang w:val="en"/>
        </w:rPr>
        <w:t xml:space="preserve"> </w:t>
      </w:r>
    </w:p>
    <w:p w14:paraId="13AD06CC" w14:textId="6FEA72C2" w:rsidR="00986F69" w:rsidRDefault="00986F69" w:rsidP="00C172E2">
      <w:pPr>
        <w:spacing w:after="0" w:line="240" w:lineRule="auto"/>
        <w:rPr>
          <w:rFonts w:eastAsia="Times New Roman"/>
          <w:color w:val="505050"/>
          <w:sz w:val="24"/>
          <w:szCs w:val="24"/>
          <w:lang w:val="en"/>
        </w:rPr>
      </w:pPr>
    </w:p>
    <w:p w14:paraId="4190C777" w14:textId="4353343E" w:rsidR="00986F69" w:rsidRPr="00986F69" w:rsidRDefault="00986F69" w:rsidP="00986F69">
      <w:pPr>
        <w:spacing w:after="0" w:line="240" w:lineRule="auto"/>
        <w:rPr>
          <w:sz w:val="24"/>
          <w:szCs w:val="24"/>
        </w:rPr>
      </w:pPr>
      <w:r w:rsidRPr="00986F69">
        <w:rPr>
          <w:color w:val="000000"/>
          <w:sz w:val="24"/>
          <w:szCs w:val="24"/>
        </w:rPr>
        <w:t xml:space="preserve">Schools served by the Advanced Placement (AP) STEM and English Program implemented through Mass Insight Education can contact Wesley Chen at </w:t>
      </w:r>
      <w:hyperlink r:id="rId16" w:history="1">
        <w:r w:rsidRPr="00986F69">
          <w:rPr>
            <w:rStyle w:val="Hyperlink"/>
            <w:sz w:val="24"/>
            <w:szCs w:val="24"/>
          </w:rPr>
          <w:t>wchin@massinsight.org</w:t>
        </w:r>
      </w:hyperlink>
      <w:r w:rsidRPr="00986F69">
        <w:rPr>
          <w:sz w:val="24"/>
          <w:szCs w:val="24"/>
        </w:rPr>
        <w:t xml:space="preserve"> for information on additional AP programming support.</w:t>
      </w:r>
    </w:p>
    <w:p w14:paraId="57B8C2C9" w14:textId="77777777" w:rsidR="005C49D6" w:rsidRPr="00986F69" w:rsidRDefault="005C49D6" w:rsidP="00986F69">
      <w:pPr>
        <w:pStyle w:val="NoSpacing"/>
        <w:rPr>
          <w:sz w:val="24"/>
          <w:szCs w:val="24"/>
        </w:rPr>
      </w:pPr>
    </w:p>
    <w:p w14:paraId="66157B53" w14:textId="77777777" w:rsidR="00844EB3" w:rsidRPr="00986F69" w:rsidRDefault="00844EB3" w:rsidP="00986F69">
      <w:pPr>
        <w:pStyle w:val="NoSpacing"/>
        <w:rPr>
          <w:sz w:val="24"/>
          <w:szCs w:val="24"/>
        </w:rPr>
      </w:pPr>
      <w:r w:rsidRPr="00986F69">
        <w:rPr>
          <w:sz w:val="24"/>
          <w:szCs w:val="24"/>
        </w:rPr>
        <w:t>Sincerely,</w:t>
      </w:r>
    </w:p>
    <w:p w14:paraId="612904FA" w14:textId="77777777" w:rsidR="00844EB3" w:rsidRPr="00986F69" w:rsidRDefault="00844EB3" w:rsidP="00986F69">
      <w:pPr>
        <w:pStyle w:val="NoSpacing"/>
        <w:rPr>
          <w:sz w:val="24"/>
          <w:szCs w:val="24"/>
        </w:rPr>
      </w:pPr>
    </w:p>
    <w:p w14:paraId="7DB0E540" w14:textId="77777777" w:rsidR="00844EB3" w:rsidRPr="00986F69" w:rsidRDefault="00844EB3" w:rsidP="00986F69">
      <w:pPr>
        <w:pStyle w:val="NoSpacing"/>
        <w:rPr>
          <w:sz w:val="24"/>
          <w:szCs w:val="24"/>
        </w:rPr>
      </w:pPr>
      <w:r w:rsidRPr="00986F69">
        <w:rPr>
          <w:sz w:val="24"/>
          <w:szCs w:val="24"/>
        </w:rPr>
        <w:lastRenderedPageBreak/>
        <w:t>Jeffrey C. Riley</w:t>
      </w:r>
    </w:p>
    <w:p w14:paraId="0657C0D0" w14:textId="77777777" w:rsidR="009C6BEB" w:rsidRPr="00986F69" w:rsidRDefault="00844EB3" w:rsidP="00986F69">
      <w:pPr>
        <w:pStyle w:val="NoSpacing"/>
        <w:rPr>
          <w:sz w:val="24"/>
          <w:szCs w:val="24"/>
        </w:rPr>
      </w:pPr>
      <w:r w:rsidRPr="00986F69">
        <w:rPr>
          <w:sz w:val="24"/>
          <w:szCs w:val="24"/>
        </w:rPr>
        <w:t>Commissioner</w:t>
      </w:r>
    </w:p>
    <w:sectPr w:rsidR="009C6BEB" w:rsidRPr="00986F69" w:rsidSect="00FE46F1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46415B" w14:textId="77777777" w:rsidR="002B4CEB" w:rsidRDefault="002B4CEB" w:rsidP="005551BF">
      <w:pPr>
        <w:spacing w:after="0" w:line="240" w:lineRule="auto"/>
      </w:pPr>
      <w:r>
        <w:separator/>
      </w:r>
    </w:p>
  </w:endnote>
  <w:endnote w:type="continuationSeparator" w:id="0">
    <w:p w14:paraId="6FAD88A5" w14:textId="77777777" w:rsidR="002B4CEB" w:rsidRDefault="002B4CEB" w:rsidP="005551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ucida Grande">
    <w:altName w:val="Segoe UI"/>
    <w:charset w:val="00"/>
    <w:family w:val="auto"/>
    <w:pitch w:val="variable"/>
    <w:sig w:usb0="00000003" w:usb1="00000000" w:usb2="00000000" w:usb3="00000000" w:csb0="00000001" w:csb1="00000000"/>
  </w:font>
  <w:font w:name="inherit">
    <w:altName w:val="Calibri"/>
    <w:charset w:val="00"/>
    <w:family w:val="auto"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51849E" w14:textId="77777777" w:rsidR="00CB28BB" w:rsidRDefault="00CB28B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83BFBB" w14:textId="77777777" w:rsidR="00CB28BB" w:rsidRDefault="00CB28B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59E5D4" w14:textId="77777777" w:rsidR="00CB28BB" w:rsidRDefault="00CB28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F93B13" w14:textId="77777777" w:rsidR="002B4CEB" w:rsidRDefault="002B4CEB" w:rsidP="005551BF">
      <w:pPr>
        <w:spacing w:after="0" w:line="240" w:lineRule="auto"/>
      </w:pPr>
      <w:r>
        <w:separator/>
      </w:r>
    </w:p>
  </w:footnote>
  <w:footnote w:type="continuationSeparator" w:id="0">
    <w:p w14:paraId="148FFE50" w14:textId="77777777" w:rsidR="002B4CEB" w:rsidRDefault="002B4CEB" w:rsidP="005551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23F753" w14:textId="77777777" w:rsidR="00CB28BB" w:rsidRDefault="00CB28B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92AAA9" w14:textId="34A9589A" w:rsidR="003745E8" w:rsidRDefault="003745E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7A21B1" w14:textId="77777777" w:rsidR="00CB28BB" w:rsidRDefault="00CB28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293369"/>
    <w:multiLevelType w:val="hybridMultilevel"/>
    <w:tmpl w:val="D5FE22F0"/>
    <w:lvl w:ilvl="0" w:tplc="95FA0066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3A0EC0"/>
    <w:multiLevelType w:val="hybridMultilevel"/>
    <w:tmpl w:val="272669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F42054"/>
    <w:multiLevelType w:val="hybridMultilevel"/>
    <w:tmpl w:val="F3E05D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395024"/>
    <w:multiLevelType w:val="hybridMultilevel"/>
    <w:tmpl w:val="58C878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701EBE"/>
    <w:multiLevelType w:val="multilevel"/>
    <w:tmpl w:val="15FCC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14E42CA"/>
    <w:multiLevelType w:val="hybridMultilevel"/>
    <w:tmpl w:val="155A5F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479445A"/>
    <w:multiLevelType w:val="hybridMultilevel"/>
    <w:tmpl w:val="C9A078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7A59CA"/>
    <w:multiLevelType w:val="multilevel"/>
    <w:tmpl w:val="15FCC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B8A35B8"/>
    <w:multiLevelType w:val="hybridMultilevel"/>
    <w:tmpl w:val="36D60C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6F89"/>
    <w:rsid w:val="0000555F"/>
    <w:rsid w:val="00006C58"/>
    <w:rsid w:val="0001317D"/>
    <w:rsid w:val="00021DE4"/>
    <w:rsid w:val="00025A47"/>
    <w:rsid w:val="00042180"/>
    <w:rsid w:val="0006524B"/>
    <w:rsid w:val="000703E7"/>
    <w:rsid w:val="000749DA"/>
    <w:rsid w:val="00075FC6"/>
    <w:rsid w:val="0009212E"/>
    <w:rsid w:val="00094440"/>
    <w:rsid w:val="000A3925"/>
    <w:rsid w:val="000A4FAC"/>
    <w:rsid w:val="000A7A87"/>
    <w:rsid w:val="000C1934"/>
    <w:rsid w:val="000C5A35"/>
    <w:rsid w:val="000C6AB6"/>
    <w:rsid w:val="000D50A0"/>
    <w:rsid w:val="0010091E"/>
    <w:rsid w:val="0010543F"/>
    <w:rsid w:val="00115154"/>
    <w:rsid w:val="001165C8"/>
    <w:rsid w:val="00131ACD"/>
    <w:rsid w:val="001403FD"/>
    <w:rsid w:val="0014403D"/>
    <w:rsid w:val="001446FC"/>
    <w:rsid w:val="00150277"/>
    <w:rsid w:val="00151ADF"/>
    <w:rsid w:val="0015695B"/>
    <w:rsid w:val="001758E5"/>
    <w:rsid w:val="00175C38"/>
    <w:rsid w:val="00176863"/>
    <w:rsid w:val="00184F04"/>
    <w:rsid w:val="00186301"/>
    <w:rsid w:val="00187790"/>
    <w:rsid w:val="00192C49"/>
    <w:rsid w:val="00195D06"/>
    <w:rsid w:val="001B4224"/>
    <w:rsid w:val="001B5078"/>
    <w:rsid w:val="001C6F1C"/>
    <w:rsid w:val="001C77A1"/>
    <w:rsid w:val="001D20F2"/>
    <w:rsid w:val="001E0C93"/>
    <w:rsid w:val="001E23EB"/>
    <w:rsid w:val="001E5F08"/>
    <w:rsid w:val="001F19AF"/>
    <w:rsid w:val="00205E94"/>
    <w:rsid w:val="00217BD5"/>
    <w:rsid w:val="00220806"/>
    <w:rsid w:val="00222FB9"/>
    <w:rsid w:val="00251B0A"/>
    <w:rsid w:val="00257240"/>
    <w:rsid w:val="0025794E"/>
    <w:rsid w:val="0027461E"/>
    <w:rsid w:val="0027513D"/>
    <w:rsid w:val="00277393"/>
    <w:rsid w:val="00282472"/>
    <w:rsid w:val="00292F47"/>
    <w:rsid w:val="002A34E9"/>
    <w:rsid w:val="002B3C3A"/>
    <w:rsid w:val="002B4CEB"/>
    <w:rsid w:val="002C09D2"/>
    <w:rsid w:val="002C2A47"/>
    <w:rsid w:val="002D0D14"/>
    <w:rsid w:val="002D3599"/>
    <w:rsid w:val="002E01BF"/>
    <w:rsid w:val="002E2914"/>
    <w:rsid w:val="00306342"/>
    <w:rsid w:val="00317F71"/>
    <w:rsid w:val="003226D8"/>
    <w:rsid w:val="003338D5"/>
    <w:rsid w:val="003348DE"/>
    <w:rsid w:val="003352F1"/>
    <w:rsid w:val="003574A6"/>
    <w:rsid w:val="003745E8"/>
    <w:rsid w:val="00377D9B"/>
    <w:rsid w:val="003809BC"/>
    <w:rsid w:val="003962BE"/>
    <w:rsid w:val="003A348E"/>
    <w:rsid w:val="003B0C2C"/>
    <w:rsid w:val="003B3DA6"/>
    <w:rsid w:val="003B3DB8"/>
    <w:rsid w:val="003C1AD3"/>
    <w:rsid w:val="003C5703"/>
    <w:rsid w:val="003D3259"/>
    <w:rsid w:val="003D45AA"/>
    <w:rsid w:val="003D7CDF"/>
    <w:rsid w:val="003E0CF4"/>
    <w:rsid w:val="003E35B5"/>
    <w:rsid w:val="003E5F1F"/>
    <w:rsid w:val="003E72D7"/>
    <w:rsid w:val="003F1ACD"/>
    <w:rsid w:val="003F22FF"/>
    <w:rsid w:val="003F28BB"/>
    <w:rsid w:val="003F6D1D"/>
    <w:rsid w:val="00404B78"/>
    <w:rsid w:val="00405270"/>
    <w:rsid w:val="0041371F"/>
    <w:rsid w:val="00416F5A"/>
    <w:rsid w:val="00421E5A"/>
    <w:rsid w:val="00426E31"/>
    <w:rsid w:val="0044171B"/>
    <w:rsid w:val="004425D4"/>
    <w:rsid w:val="00446164"/>
    <w:rsid w:val="00461341"/>
    <w:rsid w:val="00463BC3"/>
    <w:rsid w:val="00465028"/>
    <w:rsid w:val="00465A40"/>
    <w:rsid w:val="00497C55"/>
    <w:rsid w:val="004C2072"/>
    <w:rsid w:val="004C4560"/>
    <w:rsid w:val="004D2A67"/>
    <w:rsid w:val="00510576"/>
    <w:rsid w:val="005141A7"/>
    <w:rsid w:val="00514E16"/>
    <w:rsid w:val="00516AAD"/>
    <w:rsid w:val="005371B8"/>
    <w:rsid w:val="005548B9"/>
    <w:rsid w:val="005551BF"/>
    <w:rsid w:val="0056243D"/>
    <w:rsid w:val="005637F1"/>
    <w:rsid w:val="00565BD9"/>
    <w:rsid w:val="00573EE0"/>
    <w:rsid w:val="0057493A"/>
    <w:rsid w:val="0057598C"/>
    <w:rsid w:val="00586DDD"/>
    <w:rsid w:val="00587821"/>
    <w:rsid w:val="00593C32"/>
    <w:rsid w:val="00593FC2"/>
    <w:rsid w:val="005B6CCB"/>
    <w:rsid w:val="005C191D"/>
    <w:rsid w:val="005C472A"/>
    <w:rsid w:val="005C49D6"/>
    <w:rsid w:val="005D0572"/>
    <w:rsid w:val="005D0E0E"/>
    <w:rsid w:val="005D1818"/>
    <w:rsid w:val="005D2E1F"/>
    <w:rsid w:val="005D57CA"/>
    <w:rsid w:val="005D66E6"/>
    <w:rsid w:val="005E65F3"/>
    <w:rsid w:val="005F5991"/>
    <w:rsid w:val="00603A3E"/>
    <w:rsid w:val="006226D6"/>
    <w:rsid w:val="006266BA"/>
    <w:rsid w:val="00626DBC"/>
    <w:rsid w:val="00636164"/>
    <w:rsid w:val="00637FA0"/>
    <w:rsid w:val="00651837"/>
    <w:rsid w:val="00654415"/>
    <w:rsid w:val="00657206"/>
    <w:rsid w:val="00666C80"/>
    <w:rsid w:val="00671224"/>
    <w:rsid w:val="006800EF"/>
    <w:rsid w:val="00690AE1"/>
    <w:rsid w:val="0069185A"/>
    <w:rsid w:val="006A534F"/>
    <w:rsid w:val="006B6141"/>
    <w:rsid w:val="006B693A"/>
    <w:rsid w:val="006B6BD3"/>
    <w:rsid w:val="006B716F"/>
    <w:rsid w:val="006B7356"/>
    <w:rsid w:val="006C2C1B"/>
    <w:rsid w:val="006C308F"/>
    <w:rsid w:val="006C6A6E"/>
    <w:rsid w:val="006E5A26"/>
    <w:rsid w:val="006F3709"/>
    <w:rsid w:val="006F4B9F"/>
    <w:rsid w:val="007077BF"/>
    <w:rsid w:val="007100E3"/>
    <w:rsid w:val="00712365"/>
    <w:rsid w:val="00715190"/>
    <w:rsid w:val="00726594"/>
    <w:rsid w:val="00726E4E"/>
    <w:rsid w:val="00731699"/>
    <w:rsid w:val="00733B01"/>
    <w:rsid w:val="007344BB"/>
    <w:rsid w:val="00737611"/>
    <w:rsid w:val="007460B9"/>
    <w:rsid w:val="007463FC"/>
    <w:rsid w:val="007509A4"/>
    <w:rsid w:val="00752B97"/>
    <w:rsid w:val="007553AE"/>
    <w:rsid w:val="007573ED"/>
    <w:rsid w:val="00764C36"/>
    <w:rsid w:val="00777637"/>
    <w:rsid w:val="007800F2"/>
    <w:rsid w:val="007871F0"/>
    <w:rsid w:val="00791558"/>
    <w:rsid w:val="007A71CB"/>
    <w:rsid w:val="007B06E1"/>
    <w:rsid w:val="007B1CCC"/>
    <w:rsid w:val="007C5469"/>
    <w:rsid w:val="007D1046"/>
    <w:rsid w:val="007D578C"/>
    <w:rsid w:val="007E0E3F"/>
    <w:rsid w:val="007E1836"/>
    <w:rsid w:val="007F10DE"/>
    <w:rsid w:val="00807B8A"/>
    <w:rsid w:val="00814C49"/>
    <w:rsid w:val="00816991"/>
    <w:rsid w:val="00816A90"/>
    <w:rsid w:val="00833340"/>
    <w:rsid w:val="00840886"/>
    <w:rsid w:val="0084165B"/>
    <w:rsid w:val="008436B3"/>
    <w:rsid w:val="00844CFF"/>
    <w:rsid w:val="00844EB3"/>
    <w:rsid w:val="00867064"/>
    <w:rsid w:val="008673A0"/>
    <w:rsid w:val="00870B7E"/>
    <w:rsid w:val="008714F3"/>
    <w:rsid w:val="008724FB"/>
    <w:rsid w:val="00891EF6"/>
    <w:rsid w:val="00897423"/>
    <w:rsid w:val="008A21D1"/>
    <w:rsid w:val="008B219C"/>
    <w:rsid w:val="008B6E88"/>
    <w:rsid w:val="008C0C37"/>
    <w:rsid w:val="008C5DAD"/>
    <w:rsid w:val="008D3826"/>
    <w:rsid w:val="008D3A89"/>
    <w:rsid w:val="008E3519"/>
    <w:rsid w:val="008F33F1"/>
    <w:rsid w:val="008F47E9"/>
    <w:rsid w:val="009032F5"/>
    <w:rsid w:val="009121D9"/>
    <w:rsid w:val="00914696"/>
    <w:rsid w:val="00916FD8"/>
    <w:rsid w:val="0092403A"/>
    <w:rsid w:val="009664A4"/>
    <w:rsid w:val="00982341"/>
    <w:rsid w:val="00986F69"/>
    <w:rsid w:val="009923CC"/>
    <w:rsid w:val="009A19DA"/>
    <w:rsid w:val="009B07B7"/>
    <w:rsid w:val="009B7707"/>
    <w:rsid w:val="009C6BEB"/>
    <w:rsid w:val="009D5BCF"/>
    <w:rsid w:val="009E073A"/>
    <w:rsid w:val="009E11A5"/>
    <w:rsid w:val="009E3D6D"/>
    <w:rsid w:val="009E568F"/>
    <w:rsid w:val="009F5695"/>
    <w:rsid w:val="00A07580"/>
    <w:rsid w:val="00A2647A"/>
    <w:rsid w:val="00A37EBA"/>
    <w:rsid w:val="00A50FE6"/>
    <w:rsid w:val="00A61B2F"/>
    <w:rsid w:val="00A73A50"/>
    <w:rsid w:val="00A75186"/>
    <w:rsid w:val="00A861A0"/>
    <w:rsid w:val="00AA2E3A"/>
    <w:rsid w:val="00AA4FBC"/>
    <w:rsid w:val="00AA6F89"/>
    <w:rsid w:val="00AC1586"/>
    <w:rsid w:val="00AC5E07"/>
    <w:rsid w:val="00AD4784"/>
    <w:rsid w:val="00B11B34"/>
    <w:rsid w:val="00B201AF"/>
    <w:rsid w:val="00B207CF"/>
    <w:rsid w:val="00B5215E"/>
    <w:rsid w:val="00B542A5"/>
    <w:rsid w:val="00B57D1E"/>
    <w:rsid w:val="00B61953"/>
    <w:rsid w:val="00B72357"/>
    <w:rsid w:val="00B763D6"/>
    <w:rsid w:val="00B765C1"/>
    <w:rsid w:val="00B8365D"/>
    <w:rsid w:val="00B905A6"/>
    <w:rsid w:val="00BA4D98"/>
    <w:rsid w:val="00BA7775"/>
    <w:rsid w:val="00BB248B"/>
    <w:rsid w:val="00BB3E37"/>
    <w:rsid w:val="00BD232D"/>
    <w:rsid w:val="00BD6B5C"/>
    <w:rsid w:val="00BE67D1"/>
    <w:rsid w:val="00BF59C4"/>
    <w:rsid w:val="00C01275"/>
    <w:rsid w:val="00C172E2"/>
    <w:rsid w:val="00C203E3"/>
    <w:rsid w:val="00C25C9F"/>
    <w:rsid w:val="00C33264"/>
    <w:rsid w:val="00C358DC"/>
    <w:rsid w:val="00C54DF7"/>
    <w:rsid w:val="00C617A1"/>
    <w:rsid w:val="00C6284D"/>
    <w:rsid w:val="00C63916"/>
    <w:rsid w:val="00C73D53"/>
    <w:rsid w:val="00C86E12"/>
    <w:rsid w:val="00CB28BB"/>
    <w:rsid w:val="00CC76E0"/>
    <w:rsid w:val="00CD042B"/>
    <w:rsid w:val="00CD0819"/>
    <w:rsid w:val="00CD659B"/>
    <w:rsid w:val="00CD7BE5"/>
    <w:rsid w:val="00CE21CD"/>
    <w:rsid w:val="00CE5E11"/>
    <w:rsid w:val="00CF2BCC"/>
    <w:rsid w:val="00D0112C"/>
    <w:rsid w:val="00D01867"/>
    <w:rsid w:val="00D10E8C"/>
    <w:rsid w:val="00D1444F"/>
    <w:rsid w:val="00D152D4"/>
    <w:rsid w:val="00D211F6"/>
    <w:rsid w:val="00D519F3"/>
    <w:rsid w:val="00D560DA"/>
    <w:rsid w:val="00D6684A"/>
    <w:rsid w:val="00D66CF1"/>
    <w:rsid w:val="00D70A94"/>
    <w:rsid w:val="00D70CA4"/>
    <w:rsid w:val="00D77676"/>
    <w:rsid w:val="00D9398A"/>
    <w:rsid w:val="00DA2BFE"/>
    <w:rsid w:val="00DA5DBE"/>
    <w:rsid w:val="00DA6447"/>
    <w:rsid w:val="00DB2B2B"/>
    <w:rsid w:val="00DB3C41"/>
    <w:rsid w:val="00DC0EF8"/>
    <w:rsid w:val="00DC2100"/>
    <w:rsid w:val="00DC70F4"/>
    <w:rsid w:val="00DC7C11"/>
    <w:rsid w:val="00DD7A1F"/>
    <w:rsid w:val="00DE26A4"/>
    <w:rsid w:val="00DF0D15"/>
    <w:rsid w:val="00E06ADB"/>
    <w:rsid w:val="00E071EF"/>
    <w:rsid w:val="00E1478B"/>
    <w:rsid w:val="00E15B73"/>
    <w:rsid w:val="00E1661B"/>
    <w:rsid w:val="00E16F01"/>
    <w:rsid w:val="00E22DCC"/>
    <w:rsid w:val="00E363C1"/>
    <w:rsid w:val="00E36802"/>
    <w:rsid w:val="00E47357"/>
    <w:rsid w:val="00E47C0E"/>
    <w:rsid w:val="00E61D5E"/>
    <w:rsid w:val="00E63712"/>
    <w:rsid w:val="00E64673"/>
    <w:rsid w:val="00E64680"/>
    <w:rsid w:val="00E64696"/>
    <w:rsid w:val="00E6478D"/>
    <w:rsid w:val="00E72A1E"/>
    <w:rsid w:val="00E810C8"/>
    <w:rsid w:val="00E976B6"/>
    <w:rsid w:val="00EA350E"/>
    <w:rsid w:val="00EA3C65"/>
    <w:rsid w:val="00EA4D93"/>
    <w:rsid w:val="00EA7827"/>
    <w:rsid w:val="00EB4ACB"/>
    <w:rsid w:val="00EC3E5D"/>
    <w:rsid w:val="00EC5A9B"/>
    <w:rsid w:val="00ED09CC"/>
    <w:rsid w:val="00ED1C30"/>
    <w:rsid w:val="00EE629D"/>
    <w:rsid w:val="00EE7FDF"/>
    <w:rsid w:val="00EF525C"/>
    <w:rsid w:val="00F01A3E"/>
    <w:rsid w:val="00F17D82"/>
    <w:rsid w:val="00F20C07"/>
    <w:rsid w:val="00F2580D"/>
    <w:rsid w:val="00F31E54"/>
    <w:rsid w:val="00F34950"/>
    <w:rsid w:val="00F4076D"/>
    <w:rsid w:val="00F446FF"/>
    <w:rsid w:val="00F6149C"/>
    <w:rsid w:val="00F75B9A"/>
    <w:rsid w:val="00F777E4"/>
    <w:rsid w:val="00F80055"/>
    <w:rsid w:val="00F97984"/>
    <w:rsid w:val="00FB2867"/>
    <w:rsid w:val="00FB2958"/>
    <w:rsid w:val="00FB78FA"/>
    <w:rsid w:val="00FC06ED"/>
    <w:rsid w:val="00FC2FB3"/>
    <w:rsid w:val="00FD2F90"/>
    <w:rsid w:val="00FD6B2A"/>
    <w:rsid w:val="00FE46F1"/>
    <w:rsid w:val="00FF5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2769"/>
    <o:shapelayout v:ext="edit">
      <o:idmap v:ext="edit" data="1"/>
    </o:shapelayout>
  </w:shapeDefaults>
  <w:decimalSymbol w:val="."/>
  <w:listSeparator w:val=","/>
  <w14:docId w14:val="2785F712"/>
  <w15:docId w15:val="{55B857D8-1823-4640-86EC-6C2D19677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46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20806"/>
    <w:rPr>
      <w:color w:val="0000FF" w:themeColor="hyperlink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22080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220806"/>
    <w:rPr>
      <w:rFonts w:ascii="Consolas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5551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51BF"/>
  </w:style>
  <w:style w:type="paragraph" w:styleId="Footer">
    <w:name w:val="footer"/>
    <w:basedOn w:val="Normal"/>
    <w:link w:val="FooterChar"/>
    <w:uiPriority w:val="99"/>
    <w:unhideWhenUsed/>
    <w:rsid w:val="005551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51BF"/>
  </w:style>
  <w:style w:type="paragraph" w:styleId="BalloonText">
    <w:name w:val="Balloon Text"/>
    <w:basedOn w:val="Normal"/>
    <w:link w:val="BalloonTextChar"/>
    <w:uiPriority w:val="99"/>
    <w:semiHidden/>
    <w:unhideWhenUsed/>
    <w:rsid w:val="00E15B73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5B73"/>
    <w:rPr>
      <w:rFonts w:ascii="Lucida Grande" w:hAnsi="Lucida Grande"/>
      <w:sz w:val="18"/>
      <w:szCs w:val="18"/>
    </w:rPr>
  </w:style>
  <w:style w:type="table" w:styleId="TableGrid">
    <w:name w:val="Table Grid"/>
    <w:basedOn w:val="TableNormal"/>
    <w:uiPriority w:val="59"/>
    <w:rsid w:val="006F37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92F47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377D9B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800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800F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800F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00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00F2"/>
    <w:rPr>
      <w:b/>
      <w:bCs/>
      <w:sz w:val="20"/>
      <w:szCs w:val="20"/>
    </w:rPr>
  </w:style>
  <w:style w:type="paragraph" w:styleId="NoSpacing">
    <w:name w:val="No Spacing"/>
    <w:uiPriority w:val="1"/>
    <w:qFormat/>
    <w:rsid w:val="009C6BEB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844EB3"/>
    <w:pPr>
      <w:spacing w:after="0" w:line="240" w:lineRule="auto"/>
    </w:pPr>
    <w:rPr>
      <w:rFonts w:ascii="inherit" w:hAnsi="inherit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91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ldefense.proofpoint.com/v2/url?u=https-3A__apcentral.collegeboard.org_about-2Dap_news-2Dchanges_coronavirus-2Dupdate&amp;d=DwMGaQ&amp;c=lDF7oMaPKXpkYvev9V-fVahWL0QWnGCCAfCDz1Bns_w&amp;r=wBxO7aVt7rRDBAIsl9fpV3vL_wJ57CyjlniWSaTO6h4&amp;m=0T56f1ZfnWl2nAdtSf81QeEjuRKZw8pnVE-Bb5HGc2c&amp;s=kO6V0s62tcNJzDZuWMMBbEHeVcGuqzWQu4QsKAXf7zs&amp;e=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wchin@massinsight.org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s://urldefense.proofpoint.com/v2/url?u=https-3A__nam04.safelinks.protection.outlook.com_-3Furl-3Dhttps-253A-252F-252Fcollegeboard.tfaforms.net-252F74-26data-3D02-257C01-257Cjcaccavale-2540collegeboard.org-257C6c312549b55e4312e93e08d7d1a41412-257C7530bdedfd6e4f58b5d2ea681eb07663-257C0-257C0-257C637208374951118441-26sdata-3D4Npp3JNYWIVyRfBbovCTgvx-252FfbCwECoRMrjSIyRBezs-253D-26reserved-3D0&amp;d=DwMGaQ&amp;c=lDF7oMaPKXpkYvev9V-fVahWL0QWnGCCAfCDz1Bns_w&amp;r=wBxO7aVt7rRDBAIsl9fpV3vL_wJ57CyjlniWSaTO6h4&amp;m=0T56f1ZfnWl2nAdtSf81QeEjuRKZw8pnVE-Bb5HGc2c&amp;s=wsEnmcMoXY3BzGaXpEapb78uLqDrh8TPi7sHkeFnH4o&amp;e=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ldefense.proofpoint.com/v2/url?u=https-3A__apstudents.collegeboard.org_coronavirus-2Dupdates-23free-2Dap-2Dclasses&amp;d=DwMGaQ&amp;c=lDF7oMaPKXpkYvev9V-fVahWL0QWnGCCAfCDz1Bns_w&amp;r=wBxO7aVt7rRDBAIsl9fpV3vL_wJ57CyjlniWSaTO6h4&amp;m=0T56f1ZfnWl2nAdtSf81QeEjuRKZw8pnVE-Bb5HGc2c&amp;s=SoCLtoz80JPNBanfe7bfAKFP8FaSJXIH-hZPN1t-aJ0&amp;e=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4261BFE874874F899C38CF9C771BFF" ma:contentTypeVersion="7" ma:contentTypeDescription="Create a new document." ma:contentTypeScope="" ma:versionID="1a175f6fd76af162c8631baf02b0c7de">
  <xsd:schema xmlns:xsd="http://www.w3.org/2001/XMLSchema" xmlns:xs="http://www.w3.org/2001/XMLSchema" xmlns:p="http://schemas.microsoft.com/office/2006/metadata/properties" xmlns:ns2="0a4e05da-b9bc-4326-ad73-01ef31b95567" xmlns:ns3="733efe1c-5bbe-4968-87dc-d400e65c879f" targetNamespace="http://schemas.microsoft.com/office/2006/metadata/properties" ma:root="true" ma:fieldsID="18e3a758e1be3a571da4157f53c3d381" ns2:_="" ns3:_="">
    <xsd:import namespace="0a4e05da-b9bc-4326-ad73-01ef31b95567"/>
    <xsd:import namespace="733efe1c-5bbe-4968-87dc-d400e65c879f"/>
    <xsd:element name="properties">
      <xsd:complexType>
        <xsd:sequence>
          <xsd:element name="documentManagement">
            <xsd:complexType>
              <xsd:all>
                <xsd:element ref="ns2:_vti_RoutingExisting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4e05da-b9bc-4326-ad73-01ef31b95567" elementFormDefault="qualified">
    <xsd:import namespace="http://schemas.microsoft.com/office/2006/documentManagement/types"/>
    <xsd:import namespace="http://schemas.microsoft.com/office/infopath/2007/PartnerControls"/>
    <xsd:element name="_vti_RoutingExistingProperties" ma:index="8" nillable="true" ma:displayName="Original Properties" ma:description="" ma:hidden="true" ma:internalName="_vti_RoutingExistingProperti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3efe1c-5bbe-4968-87dc-d400e65c879f" elementFormDefault="qualified">
    <xsd:import namespace="http://schemas.microsoft.com/office/2006/documentManagement/types"/>
    <xsd:import namespace="http://schemas.microsoft.com/office/infopath/2007/PartnerControls"/>
    <xsd:element name="_dlc_DocId" ma:index="9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DropOffZoneRoutingForm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vti_RoutingExistingProperties xmlns="0a4e05da-b9bc-4326-ad73-01ef31b95567" xsi:nil="true"/>
    <_dlc_DocIdPersistId xmlns="733efe1c-5bbe-4968-87dc-d400e65c879f">true</_dlc_DocIdPersistId>
    <_dlc_DocId xmlns="733efe1c-5bbe-4968-87dc-d400e65c879f">DESE-231-59355</_dlc_DocId>
    <_dlc_DocIdUrl xmlns="733efe1c-5bbe-4968-87dc-d400e65c879f">
      <Url>https://sharepoint.doemass.org/ese/webteam/cps/_layouts/DocIdRedir.aspx?ID=DESE-231-59355</Url>
      <Description>DESE-231-59355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2E81CE-FBCD-4CF3-89A4-D7790026E4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4e05da-b9bc-4326-ad73-01ef31b95567"/>
    <ds:schemaRef ds:uri="733efe1c-5bbe-4968-87dc-d400e65c87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322F4D-A8AF-400D-9D27-964F4DA0DC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AF2B41-14B7-4524-9D57-D08AE23F8709}">
  <ds:schemaRefs>
    <ds:schemaRef ds:uri="733efe1c-5bbe-4968-87dc-d400e65c879f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0a4e05da-b9bc-4326-ad73-01ef31b95567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8F0AAFCA-F124-4E21-9B26-B9F83406551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650A8E6-4D8C-4B43-85FF-277EDD464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547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On the Desktop: USDA Reimbursements for All Districts, Online AP Tutoring Available (March 30, 2020)</vt:lpstr>
    </vt:vector>
  </TitlesOfParts>
  <Company>Microsoft</Company>
  <LinksUpToDate>false</LinksUpToDate>
  <CharactersWithSpaces>3664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 the Desktop: USDA Reimbursements for All Districts, Online AP Tutoring Available (March 30, 2020)</dc:title>
  <dc:creator>DESE</dc:creator>
  <cp:lastModifiedBy>Giovanni, Danielle (EOE)</cp:lastModifiedBy>
  <cp:revision>2</cp:revision>
  <cp:lastPrinted>2020-03-30T21:03:00Z</cp:lastPrinted>
  <dcterms:created xsi:type="dcterms:W3CDTF">2020-03-31T23:45:00Z</dcterms:created>
  <dcterms:modified xsi:type="dcterms:W3CDTF">2020-03-31T23:45:00Z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0x010100524261BFE874874F899C38CF9C771BFF</vt:lpwstr>
  </property>
  <property fmtid="{D5CDD505-2E9C-101B-9397-08002B2CF9AE}" pid="3" name="_dlc_DocIdItemGuid">
    <vt:lpwstr>cdba4ab0-5365-410b-9fec-3a4c3340aad2</vt:lpwstr>
  </property>
  <property fmtid="{D5CDD505-2E9C-101B-9397-08002B2CF9AE}" pid="4" name="metadate">
    <vt:lpwstr>Mar 31 2020</vt:lpwstr>
  </property>
</Properties>
</file>