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bookmarkStart w:id="0" w:name="_GoBack"/>
            <w:bookmarkEnd w:id="0"/>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4C9BE405" w:rsidR="009121D9" w:rsidRDefault="006F3709" w:rsidP="00CD3A08">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CD3A08">
        <w:rPr>
          <w:rFonts w:ascii="Trebuchet MS" w:hAnsi="Trebuchet MS"/>
          <w:b/>
          <w:sz w:val="36"/>
          <w:szCs w:val="36"/>
        </w:rPr>
        <w:t xml:space="preserve">April </w:t>
      </w:r>
      <w:r w:rsidR="00370B42">
        <w:rPr>
          <w:rFonts w:ascii="Trebuchet MS" w:hAnsi="Trebuchet MS"/>
          <w:b/>
          <w:sz w:val="36"/>
          <w:szCs w:val="36"/>
        </w:rPr>
        <w:t>24</w:t>
      </w:r>
      <w:r w:rsidR="00404B78">
        <w:rPr>
          <w:rFonts w:ascii="Trebuchet MS" w:hAnsi="Trebuchet MS"/>
          <w:b/>
          <w:sz w:val="36"/>
          <w:szCs w:val="36"/>
        </w:rPr>
        <w:t>, 20</w:t>
      </w:r>
      <w:r w:rsidR="009E3D6D">
        <w:rPr>
          <w:rFonts w:ascii="Trebuchet MS" w:hAnsi="Trebuchet MS"/>
          <w:b/>
          <w:sz w:val="36"/>
          <w:szCs w:val="36"/>
        </w:rPr>
        <w:t>20</w:t>
      </w:r>
    </w:p>
    <w:p w14:paraId="02CCE6A1" w14:textId="77777777" w:rsidR="00CD3A08" w:rsidRPr="00292F47" w:rsidRDefault="00CD3A08" w:rsidP="00CD3A08">
      <w:pPr>
        <w:spacing w:after="0" w:line="240" w:lineRule="auto"/>
        <w:rPr>
          <w:rFonts w:ascii="Trebuchet MS" w:hAnsi="Trebuchet MS"/>
          <w:b/>
          <w:sz w:val="36"/>
          <w:szCs w:val="36"/>
        </w:rPr>
      </w:pPr>
    </w:p>
    <w:p w14:paraId="67725EE8" w14:textId="069948DF" w:rsidR="005C49D6" w:rsidRPr="005C49D6" w:rsidRDefault="00CD3A08" w:rsidP="00CD3A08">
      <w:pPr>
        <w:spacing w:after="0" w:line="240" w:lineRule="auto"/>
        <w:rPr>
          <w:sz w:val="24"/>
          <w:szCs w:val="24"/>
        </w:rPr>
      </w:pPr>
      <w:r>
        <w:rPr>
          <w:rFonts w:cstheme="minorHAnsi"/>
          <w:b/>
          <w:bCs/>
          <w:sz w:val="24"/>
          <w:szCs w:val="24"/>
        </w:rPr>
        <w:t>Further Guidance on 2</w:t>
      </w:r>
      <w:r w:rsidR="003B08EB">
        <w:rPr>
          <w:rFonts w:cstheme="minorHAnsi"/>
          <w:b/>
          <w:bCs/>
          <w:sz w:val="24"/>
          <w:szCs w:val="24"/>
        </w:rPr>
        <w:t>0</w:t>
      </w:r>
      <w:r>
        <w:rPr>
          <w:rFonts w:cstheme="minorHAnsi"/>
          <w:b/>
          <w:bCs/>
          <w:sz w:val="24"/>
          <w:szCs w:val="24"/>
        </w:rPr>
        <w:t>19-2020 School Year Requirements</w:t>
      </w:r>
    </w:p>
    <w:p w14:paraId="02060D3C" w14:textId="77777777" w:rsidR="00CD3A08" w:rsidRDefault="00CD3A08" w:rsidP="00CD3A08">
      <w:pPr>
        <w:spacing w:after="0" w:line="240" w:lineRule="auto"/>
        <w:rPr>
          <w:rFonts w:cstheme="minorHAnsi"/>
          <w:sz w:val="24"/>
          <w:szCs w:val="24"/>
        </w:rPr>
      </w:pPr>
    </w:p>
    <w:p w14:paraId="29AFC8D8" w14:textId="1A7F7975" w:rsidR="00844EB3" w:rsidRPr="00A55687" w:rsidRDefault="00844EB3" w:rsidP="00CD3A08">
      <w:pPr>
        <w:spacing w:after="0" w:line="240" w:lineRule="auto"/>
        <w:rPr>
          <w:rFonts w:cstheme="minorHAnsi"/>
          <w:sz w:val="24"/>
          <w:szCs w:val="24"/>
        </w:rPr>
      </w:pPr>
      <w:r w:rsidRPr="00A55687">
        <w:rPr>
          <w:rFonts w:cstheme="minorHAnsi"/>
          <w:sz w:val="24"/>
          <w:szCs w:val="24"/>
        </w:rPr>
        <w:t>Dear Superintendents, Charter School Leaders, Assistant Superintendents,</w:t>
      </w:r>
      <w:r w:rsidR="00BF5143">
        <w:rPr>
          <w:rFonts w:cstheme="minorHAnsi"/>
          <w:sz w:val="24"/>
          <w:szCs w:val="24"/>
        </w:rPr>
        <w:t xml:space="preserve"> and Collaboratives,</w:t>
      </w:r>
    </w:p>
    <w:p w14:paraId="5A71DD34" w14:textId="77777777" w:rsidR="00976300" w:rsidRDefault="00976300" w:rsidP="00976300">
      <w:pPr>
        <w:pStyle w:val="NoSpacing"/>
        <w:rPr>
          <w:sz w:val="24"/>
          <w:szCs w:val="24"/>
        </w:rPr>
      </w:pPr>
    </w:p>
    <w:p w14:paraId="78ACAF4F" w14:textId="064EFF29" w:rsidR="00976300" w:rsidRDefault="00976300" w:rsidP="00976300">
      <w:pPr>
        <w:pStyle w:val="NoSpacing"/>
        <w:rPr>
          <w:sz w:val="24"/>
          <w:szCs w:val="24"/>
        </w:rPr>
      </w:pPr>
      <w:r>
        <w:rPr>
          <w:sz w:val="24"/>
          <w:szCs w:val="24"/>
        </w:rPr>
        <w:t>We continue to receive inquiries about the requirements for this school year. Please keep in mind that given the significant disruption to school, the focus should not be on the minimum requirements for districts but on how we can best keep teaching and learning going for students’ benefit.</w:t>
      </w:r>
      <w:r w:rsidR="00561E6B">
        <w:rPr>
          <w:sz w:val="24"/>
          <w:szCs w:val="24"/>
        </w:rPr>
        <w:t xml:space="preserve"> With the Governor’s recent order closing school buildings for the </w:t>
      </w:r>
      <w:r w:rsidR="009D0964">
        <w:rPr>
          <w:sz w:val="24"/>
          <w:szCs w:val="24"/>
        </w:rPr>
        <w:t xml:space="preserve">rest of the 2019-2020 </w:t>
      </w:r>
      <w:r w:rsidR="00561E6B">
        <w:rPr>
          <w:sz w:val="24"/>
          <w:szCs w:val="24"/>
        </w:rPr>
        <w:t>school year, we offer</w:t>
      </w:r>
      <w:r w:rsidR="00236162">
        <w:rPr>
          <w:sz w:val="24"/>
          <w:szCs w:val="24"/>
        </w:rPr>
        <w:t xml:space="preserve"> the following</w:t>
      </w:r>
      <w:r w:rsidR="00561E6B">
        <w:rPr>
          <w:sz w:val="24"/>
          <w:szCs w:val="24"/>
        </w:rPr>
        <w:t xml:space="preserve"> updated guidance.  </w:t>
      </w:r>
    </w:p>
    <w:p w14:paraId="5E5E5AF5" w14:textId="20DD31F6" w:rsidR="00CD3A08" w:rsidRPr="005B4C68" w:rsidRDefault="00CD3A08" w:rsidP="00577E72">
      <w:pPr>
        <w:spacing w:after="0" w:line="240" w:lineRule="auto"/>
        <w:rPr>
          <w:b/>
          <w:bCs/>
          <w:sz w:val="24"/>
          <w:szCs w:val="24"/>
        </w:rPr>
      </w:pPr>
    </w:p>
    <w:p w14:paraId="16CF2FE7" w14:textId="488C6217" w:rsidR="005F6CCD" w:rsidRPr="0044274F" w:rsidRDefault="00175EEB" w:rsidP="005F6CCD">
      <w:pPr>
        <w:spacing w:after="0" w:line="240" w:lineRule="auto"/>
        <w:rPr>
          <w:b/>
          <w:bCs/>
          <w:sz w:val="24"/>
          <w:szCs w:val="24"/>
        </w:rPr>
      </w:pPr>
      <w:r>
        <w:rPr>
          <w:b/>
          <w:bCs/>
          <w:sz w:val="24"/>
          <w:szCs w:val="24"/>
        </w:rPr>
        <w:t xml:space="preserve">Recognizing that local remote learning plans were still </w:t>
      </w:r>
      <w:r w:rsidR="00DA1F9C">
        <w:rPr>
          <w:b/>
          <w:bCs/>
          <w:sz w:val="24"/>
          <w:szCs w:val="24"/>
        </w:rPr>
        <w:t xml:space="preserve">being developed during the </w:t>
      </w:r>
      <w:r w:rsidR="00DA1F9C" w:rsidRPr="00236162">
        <w:rPr>
          <w:b/>
          <w:bCs/>
          <w:sz w:val="24"/>
          <w:szCs w:val="24"/>
        </w:rPr>
        <w:t>first week of ordered school closures</w:t>
      </w:r>
      <w:r w:rsidR="00DA1F9C">
        <w:rPr>
          <w:b/>
          <w:bCs/>
          <w:sz w:val="24"/>
          <w:szCs w:val="24"/>
        </w:rPr>
        <w:t>, e</w:t>
      </w:r>
      <w:r w:rsidR="005F6CCD">
        <w:rPr>
          <w:b/>
          <w:bCs/>
          <w:sz w:val="24"/>
          <w:szCs w:val="24"/>
        </w:rPr>
        <w:t>very district is expected to go to at least its previously scheduled 185</w:t>
      </w:r>
      <w:r w:rsidR="005F6CCD" w:rsidRPr="005F6CCD">
        <w:rPr>
          <w:b/>
          <w:bCs/>
          <w:sz w:val="24"/>
          <w:szCs w:val="24"/>
          <w:vertAlign w:val="superscript"/>
        </w:rPr>
        <w:t>th</w:t>
      </w:r>
      <w:r w:rsidR="005F6CCD">
        <w:rPr>
          <w:b/>
          <w:bCs/>
          <w:sz w:val="24"/>
          <w:szCs w:val="24"/>
        </w:rPr>
        <w:t xml:space="preserve"> day</w:t>
      </w:r>
      <w:r>
        <w:rPr>
          <w:b/>
          <w:bCs/>
          <w:sz w:val="24"/>
          <w:szCs w:val="24"/>
        </w:rPr>
        <w:t xml:space="preserve">. </w:t>
      </w:r>
      <w:r w:rsidR="0044274F">
        <w:rPr>
          <w:b/>
          <w:bCs/>
          <w:sz w:val="24"/>
          <w:szCs w:val="24"/>
        </w:rPr>
        <w:t xml:space="preserve">However, </w:t>
      </w:r>
      <w:r>
        <w:rPr>
          <w:b/>
          <w:bCs/>
          <w:sz w:val="24"/>
          <w:szCs w:val="24"/>
        </w:rPr>
        <w:t xml:space="preserve">if </w:t>
      </w:r>
      <w:r w:rsidR="009D0964">
        <w:rPr>
          <w:b/>
          <w:bCs/>
          <w:sz w:val="24"/>
          <w:szCs w:val="24"/>
        </w:rPr>
        <w:t>the</w:t>
      </w:r>
      <w:r>
        <w:rPr>
          <w:b/>
          <w:bCs/>
          <w:sz w:val="24"/>
          <w:szCs w:val="24"/>
        </w:rPr>
        <w:t xml:space="preserve"> di</w:t>
      </w:r>
      <w:r w:rsidR="005F6CCD">
        <w:rPr>
          <w:b/>
          <w:bCs/>
          <w:sz w:val="24"/>
          <w:szCs w:val="24"/>
        </w:rPr>
        <w:t>strict continued remote learning during vacation days on April 21-24, the district is expected to go until its previously scheduled 181</w:t>
      </w:r>
      <w:r w:rsidR="005F6CCD" w:rsidRPr="005F6CCD">
        <w:rPr>
          <w:b/>
          <w:bCs/>
          <w:sz w:val="24"/>
          <w:szCs w:val="24"/>
          <w:vertAlign w:val="superscript"/>
        </w:rPr>
        <w:t>st</w:t>
      </w:r>
      <w:r w:rsidR="005F6CCD">
        <w:rPr>
          <w:b/>
          <w:bCs/>
          <w:sz w:val="24"/>
          <w:szCs w:val="24"/>
        </w:rPr>
        <w:t xml:space="preserve"> day</w:t>
      </w:r>
      <w:r w:rsidR="0044274F">
        <w:rPr>
          <w:b/>
          <w:bCs/>
          <w:sz w:val="24"/>
          <w:szCs w:val="24"/>
        </w:rPr>
        <w:t xml:space="preserve">. </w:t>
      </w:r>
      <w:r w:rsidR="00236162">
        <w:rPr>
          <w:b/>
          <w:bCs/>
          <w:sz w:val="24"/>
          <w:szCs w:val="24"/>
        </w:rPr>
        <w:t>A reminder: d</w:t>
      </w:r>
      <w:r w:rsidR="0044274F">
        <w:rPr>
          <w:b/>
          <w:bCs/>
          <w:sz w:val="24"/>
          <w:szCs w:val="24"/>
        </w:rPr>
        <w:t xml:space="preserve">istricts can always decide to go longer.  </w:t>
      </w:r>
      <w:r>
        <w:rPr>
          <w:b/>
          <w:bCs/>
          <w:sz w:val="24"/>
          <w:szCs w:val="24"/>
        </w:rPr>
        <w:t xml:space="preserve"> </w:t>
      </w:r>
    </w:p>
    <w:p w14:paraId="14BA12DC" w14:textId="05BB3D93" w:rsidR="003B2DA5" w:rsidRDefault="003B2DA5" w:rsidP="00CD3A08">
      <w:pPr>
        <w:spacing w:after="0" w:line="240" w:lineRule="auto"/>
        <w:rPr>
          <w:sz w:val="24"/>
          <w:szCs w:val="24"/>
        </w:rPr>
      </w:pPr>
    </w:p>
    <w:p w14:paraId="179D10E1" w14:textId="42814B3D" w:rsidR="00CD3A08" w:rsidRDefault="0044274F" w:rsidP="00CD3A08">
      <w:pPr>
        <w:spacing w:after="0" w:line="240" w:lineRule="auto"/>
        <w:rPr>
          <w:sz w:val="24"/>
          <w:szCs w:val="24"/>
        </w:rPr>
      </w:pPr>
      <w:r>
        <w:rPr>
          <w:sz w:val="24"/>
          <w:szCs w:val="24"/>
        </w:rPr>
        <w:t>A s</w:t>
      </w:r>
      <w:r w:rsidR="0065556F">
        <w:rPr>
          <w:sz w:val="24"/>
          <w:szCs w:val="24"/>
        </w:rPr>
        <w:t xml:space="preserve">chool </w:t>
      </w:r>
      <w:r>
        <w:rPr>
          <w:sz w:val="24"/>
          <w:szCs w:val="24"/>
        </w:rPr>
        <w:t>c</w:t>
      </w:r>
      <w:r w:rsidR="0065556F">
        <w:rPr>
          <w:sz w:val="24"/>
          <w:szCs w:val="24"/>
        </w:rPr>
        <w:t>ommittee</w:t>
      </w:r>
      <w:r>
        <w:rPr>
          <w:sz w:val="24"/>
          <w:szCs w:val="24"/>
        </w:rPr>
        <w:t xml:space="preserve"> or relevant executive board</w:t>
      </w:r>
      <w:r w:rsidR="00687A2C">
        <w:rPr>
          <w:sz w:val="24"/>
          <w:szCs w:val="24"/>
        </w:rPr>
        <w:t xml:space="preserve"> may </w:t>
      </w:r>
      <w:r w:rsidR="003B2DA5">
        <w:rPr>
          <w:sz w:val="24"/>
          <w:szCs w:val="24"/>
        </w:rPr>
        <w:t>file an appeal</w:t>
      </w:r>
      <w:r w:rsidR="000F0159">
        <w:rPr>
          <w:sz w:val="24"/>
          <w:szCs w:val="24"/>
        </w:rPr>
        <w:t xml:space="preserve"> </w:t>
      </w:r>
      <w:r w:rsidR="00900B21">
        <w:rPr>
          <w:sz w:val="24"/>
          <w:szCs w:val="24"/>
        </w:rPr>
        <w:t>of the 185</w:t>
      </w:r>
      <w:r w:rsidR="0065556F" w:rsidRPr="0044274F">
        <w:rPr>
          <w:sz w:val="24"/>
          <w:szCs w:val="24"/>
          <w:vertAlign w:val="superscript"/>
        </w:rPr>
        <w:t>th</w:t>
      </w:r>
      <w:r w:rsidR="0065556F">
        <w:rPr>
          <w:sz w:val="24"/>
          <w:szCs w:val="24"/>
        </w:rPr>
        <w:t xml:space="preserve"> </w:t>
      </w:r>
      <w:r>
        <w:rPr>
          <w:sz w:val="24"/>
          <w:szCs w:val="24"/>
        </w:rPr>
        <w:t>day school end date</w:t>
      </w:r>
      <w:r w:rsidR="0065556F">
        <w:rPr>
          <w:sz w:val="24"/>
          <w:szCs w:val="24"/>
        </w:rPr>
        <w:t xml:space="preserve"> </w:t>
      </w:r>
      <w:r w:rsidR="00CB177E">
        <w:rPr>
          <w:sz w:val="24"/>
          <w:szCs w:val="24"/>
        </w:rPr>
        <w:t xml:space="preserve">to the Commissioner </w:t>
      </w:r>
      <w:r>
        <w:rPr>
          <w:sz w:val="24"/>
          <w:szCs w:val="24"/>
        </w:rPr>
        <w:t xml:space="preserve">if they can </w:t>
      </w:r>
      <w:r w:rsidR="00687A2C">
        <w:rPr>
          <w:sz w:val="24"/>
          <w:szCs w:val="24"/>
        </w:rPr>
        <w:t>demonstrat</w:t>
      </w:r>
      <w:r>
        <w:rPr>
          <w:sz w:val="24"/>
          <w:szCs w:val="24"/>
        </w:rPr>
        <w:t>e</w:t>
      </w:r>
      <w:r w:rsidR="000F0159">
        <w:rPr>
          <w:sz w:val="24"/>
          <w:szCs w:val="24"/>
        </w:rPr>
        <w:t xml:space="preserve"> that</w:t>
      </w:r>
      <w:r w:rsidR="00687A2C">
        <w:rPr>
          <w:sz w:val="24"/>
          <w:szCs w:val="24"/>
        </w:rPr>
        <w:t xml:space="preserve"> t</w:t>
      </w:r>
      <w:r w:rsidR="000F0159">
        <w:rPr>
          <w:sz w:val="24"/>
          <w:szCs w:val="24"/>
        </w:rPr>
        <w:t>heir remote lea</w:t>
      </w:r>
      <w:r w:rsidR="00795A0B">
        <w:rPr>
          <w:sz w:val="24"/>
          <w:szCs w:val="24"/>
        </w:rPr>
        <w:t>rn</w:t>
      </w:r>
      <w:r w:rsidR="000F0159">
        <w:rPr>
          <w:sz w:val="24"/>
          <w:szCs w:val="24"/>
        </w:rPr>
        <w:t>ing model was fully functional</w:t>
      </w:r>
      <w:r w:rsidR="00175EEB">
        <w:rPr>
          <w:sz w:val="24"/>
          <w:szCs w:val="24"/>
        </w:rPr>
        <w:t xml:space="preserve"> during the week of </w:t>
      </w:r>
      <w:r w:rsidR="000F0159">
        <w:rPr>
          <w:sz w:val="24"/>
          <w:szCs w:val="24"/>
        </w:rPr>
        <w:t xml:space="preserve">March </w:t>
      </w:r>
      <w:r w:rsidR="00175EEB">
        <w:rPr>
          <w:sz w:val="24"/>
          <w:szCs w:val="24"/>
        </w:rPr>
        <w:t>1</w:t>
      </w:r>
      <w:r w:rsidR="009D0964">
        <w:rPr>
          <w:sz w:val="24"/>
          <w:szCs w:val="24"/>
        </w:rPr>
        <w:t>6</w:t>
      </w:r>
      <w:r w:rsidR="00236162">
        <w:rPr>
          <w:sz w:val="24"/>
          <w:szCs w:val="24"/>
        </w:rPr>
        <w:t xml:space="preserve"> or can present other exceptional circumstances</w:t>
      </w:r>
      <w:r w:rsidR="00175EEB">
        <w:rPr>
          <w:sz w:val="24"/>
          <w:szCs w:val="24"/>
        </w:rPr>
        <w:t>.</w:t>
      </w:r>
      <w:r w:rsidR="003B2DA5">
        <w:rPr>
          <w:sz w:val="24"/>
          <w:szCs w:val="24"/>
        </w:rPr>
        <w:t xml:space="preserve"> Those appeals should be directed to Associate Commissioner Helene Bettencourt, </w:t>
      </w:r>
      <w:hyperlink r:id="rId13" w:history="1">
        <w:r w:rsidR="003B2DA5" w:rsidRPr="00BD3047">
          <w:rPr>
            <w:rStyle w:val="Hyperlink"/>
            <w:sz w:val="24"/>
            <w:szCs w:val="24"/>
          </w:rPr>
          <w:t>Helene.H.Bettencourt@mass.gov</w:t>
        </w:r>
      </w:hyperlink>
      <w:r w:rsidR="003B2DA5">
        <w:rPr>
          <w:sz w:val="24"/>
          <w:szCs w:val="24"/>
        </w:rPr>
        <w:t>. Helene can be reached by phone at 781-338-3120.</w:t>
      </w:r>
    </w:p>
    <w:p w14:paraId="68BDEFE7" w14:textId="59A94DE7" w:rsidR="003B2DA5" w:rsidRDefault="003B2DA5" w:rsidP="00CD3A08">
      <w:pPr>
        <w:spacing w:after="0" w:line="240" w:lineRule="auto"/>
        <w:rPr>
          <w:sz w:val="24"/>
          <w:szCs w:val="24"/>
        </w:rPr>
      </w:pPr>
    </w:p>
    <w:p w14:paraId="1F2C68BF" w14:textId="78483984" w:rsidR="003B2DA5" w:rsidRDefault="003B2DA5" w:rsidP="003B2DA5">
      <w:pPr>
        <w:spacing w:after="0" w:line="240" w:lineRule="auto"/>
        <w:rPr>
          <w:sz w:val="24"/>
          <w:szCs w:val="24"/>
        </w:rPr>
      </w:pPr>
      <w:r>
        <w:rPr>
          <w:sz w:val="24"/>
          <w:szCs w:val="24"/>
        </w:rPr>
        <w:t xml:space="preserve">People have also asked when the school year can end for </w:t>
      </w:r>
      <w:r>
        <w:rPr>
          <w:b/>
          <w:bCs/>
          <w:sz w:val="24"/>
          <w:szCs w:val="24"/>
        </w:rPr>
        <w:t>high school seniors</w:t>
      </w:r>
      <w:r>
        <w:rPr>
          <w:sz w:val="24"/>
          <w:szCs w:val="24"/>
        </w:rPr>
        <w:t>. Under</w:t>
      </w:r>
      <w:r w:rsidR="00CD3A08">
        <w:rPr>
          <w:sz w:val="24"/>
          <w:szCs w:val="24"/>
        </w:rPr>
        <w:t xml:space="preserve"> the Student Learning Time regulations, </w:t>
      </w:r>
      <w:hyperlink r:id="rId14" w:history="1">
        <w:r w:rsidR="00CD3A08" w:rsidRPr="00EE45DB">
          <w:rPr>
            <w:rStyle w:val="Hyperlink"/>
            <w:sz w:val="24"/>
            <w:szCs w:val="24"/>
          </w:rPr>
          <w:t>603 CMR 27.05</w:t>
        </w:r>
      </w:hyperlink>
      <w:r>
        <w:rPr>
          <w:sz w:val="24"/>
          <w:szCs w:val="24"/>
        </w:rPr>
        <w:t>, s</w:t>
      </w:r>
      <w:r w:rsidR="00CD3A08">
        <w:rPr>
          <w:sz w:val="24"/>
          <w:szCs w:val="24"/>
        </w:rPr>
        <w:t>eniors may be released up to 12 school days before the school’s regularly scheduled closing date (i.e., the date that would have been the 180</w:t>
      </w:r>
      <w:r w:rsidR="00CD3A08" w:rsidRPr="009E0B10">
        <w:rPr>
          <w:sz w:val="24"/>
          <w:szCs w:val="24"/>
          <w:vertAlign w:val="superscript"/>
        </w:rPr>
        <w:t>th</w:t>
      </w:r>
      <w:r w:rsidR="00CD3A08">
        <w:rPr>
          <w:sz w:val="24"/>
          <w:szCs w:val="24"/>
        </w:rPr>
        <w:t xml:space="preserve"> school day). Even as districts are continuing remote teaching and learning through day </w:t>
      </w:r>
      <w:r w:rsidR="00EE45DB">
        <w:rPr>
          <w:sz w:val="24"/>
          <w:szCs w:val="24"/>
        </w:rPr>
        <w:t xml:space="preserve">181 or </w:t>
      </w:r>
      <w:r w:rsidR="00CD3A08">
        <w:rPr>
          <w:sz w:val="24"/>
          <w:szCs w:val="24"/>
        </w:rPr>
        <w:t xml:space="preserve">185, they can maintain the originally scheduled release date for seniors, as long as it is no more than 12 school days before what would have been day 180 for the current school year. </w:t>
      </w:r>
    </w:p>
    <w:p w14:paraId="7AA58C8B" w14:textId="77777777" w:rsidR="003B2DA5" w:rsidRPr="003B2DA5" w:rsidRDefault="003B2DA5" w:rsidP="00CD3A08">
      <w:pPr>
        <w:pStyle w:val="NoSpacing"/>
        <w:rPr>
          <w:sz w:val="24"/>
          <w:szCs w:val="24"/>
        </w:rPr>
      </w:pPr>
    </w:p>
    <w:p w14:paraId="66157B53" w14:textId="77777777" w:rsidR="00844EB3" w:rsidRDefault="00844EB3" w:rsidP="00CD3A08">
      <w:pPr>
        <w:pStyle w:val="NoSpacing"/>
        <w:rPr>
          <w:sz w:val="24"/>
          <w:szCs w:val="24"/>
        </w:rPr>
      </w:pPr>
      <w:r>
        <w:rPr>
          <w:sz w:val="24"/>
          <w:szCs w:val="24"/>
        </w:rPr>
        <w:t>Sincerely,</w:t>
      </w:r>
    </w:p>
    <w:p w14:paraId="612904FA" w14:textId="77777777" w:rsidR="00844EB3" w:rsidRDefault="00844EB3" w:rsidP="00CD3A08">
      <w:pPr>
        <w:pStyle w:val="NoSpacing"/>
        <w:rPr>
          <w:sz w:val="24"/>
          <w:szCs w:val="24"/>
        </w:rPr>
      </w:pPr>
    </w:p>
    <w:p w14:paraId="7DB0E540" w14:textId="77777777" w:rsidR="00844EB3" w:rsidRDefault="00844EB3" w:rsidP="00CD3A08">
      <w:pPr>
        <w:pStyle w:val="NoSpacing"/>
        <w:rPr>
          <w:sz w:val="24"/>
          <w:szCs w:val="24"/>
        </w:rPr>
      </w:pPr>
      <w:r>
        <w:rPr>
          <w:sz w:val="24"/>
          <w:szCs w:val="24"/>
        </w:rPr>
        <w:t>Jeffrey C. Riley</w:t>
      </w:r>
    </w:p>
    <w:p w14:paraId="0657C0D0" w14:textId="77777777" w:rsidR="009C6BEB" w:rsidRPr="00844EB3" w:rsidRDefault="00844EB3" w:rsidP="00CD3A08">
      <w:pPr>
        <w:pStyle w:val="NoSpacing"/>
      </w:pPr>
      <w:r>
        <w:rPr>
          <w:sz w:val="24"/>
          <w:szCs w:val="24"/>
        </w:rPr>
        <w:t>Commissioner</w:t>
      </w:r>
    </w:p>
    <w:sectPr w:rsidR="009C6BEB" w:rsidRPr="00844EB3" w:rsidSect="00FE46F1">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07473" w14:textId="77777777" w:rsidR="00CE56BE" w:rsidRDefault="00CE56BE" w:rsidP="005551BF">
      <w:pPr>
        <w:spacing w:after="0" w:line="240" w:lineRule="auto"/>
      </w:pPr>
      <w:r>
        <w:separator/>
      </w:r>
    </w:p>
  </w:endnote>
  <w:endnote w:type="continuationSeparator" w:id="0">
    <w:p w14:paraId="331E9CBC" w14:textId="77777777" w:rsidR="00CE56BE" w:rsidRDefault="00CE56BE"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74556" w14:textId="77777777" w:rsidR="00B24C1B" w:rsidRDefault="00B24C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FDFEC" w14:textId="77777777" w:rsidR="00B24C1B" w:rsidRDefault="00B24C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187EC" w14:textId="77777777" w:rsidR="00B24C1B" w:rsidRDefault="00B24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0BD77" w14:textId="77777777" w:rsidR="00CE56BE" w:rsidRDefault="00CE56BE" w:rsidP="005551BF">
      <w:pPr>
        <w:spacing w:after="0" w:line="240" w:lineRule="auto"/>
      </w:pPr>
      <w:r>
        <w:separator/>
      </w:r>
    </w:p>
  </w:footnote>
  <w:footnote w:type="continuationSeparator" w:id="0">
    <w:p w14:paraId="3B129920" w14:textId="77777777" w:rsidR="00CE56BE" w:rsidRDefault="00CE56BE"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90BDB" w14:textId="77777777" w:rsidR="00B24C1B" w:rsidRDefault="00B24C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27AE1609"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A8CD0" w14:textId="77777777" w:rsidR="00B24C1B" w:rsidRDefault="00B24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6725D9"/>
    <w:multiLevelType w:val="hybridMultilevel"/>
    <w:tmpl w:val="43F68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091742"/>
    <w:multiLevelType w:val="hybridMultilevel"/>
    <w:tmpl w:val="92C2B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B57643"/>
    <w:multiLevelType w:val="hybridMultilevel"/>
    <w:tmpl w:val="832833F2"/>
    <w:lvl w:ilvl="0" w:tplc="60561FAC">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342B08"/>
    <w:multiLevelType w:val="hybridMultilevel"/>
    <w:tmpl w:val="3646637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4"/>
  </w:num>
  <w:num w:numId="3">
    <w:abstractNumId w:val="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 w:numId="9">
    <w:abstractNumId w:val="8"/>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0CA5"/>
    <w:rsid w:val="00021DE4"/>
    <w:rsid w:val="00025A47"/>
    <w:rsid w:val="00042180"/>
    <w:rsid w:val="0006524B"/>
    <w:rsid w:val="000703E7"/>
    <w:rsid w:val="000749DA"/>
    <w:rsid w:val="00075FC6"/>
    <w:rsid w:val="0009212E"/>
    <w:rsid w:val="00094440"/>
    <w:rsid w:val="0009645F"/>
    <w:rsid w:val="000A4FAC"/>
    <w:rsid w:val="000A7A87"/>
    <w:rsid w:val="000B65BD"/>
    <w:rsid w:val="000C1934"/>
    <w:rsid w:val="000C6AB6"/>
    <w:rsid w:val="000D50A0"/>
    <w:rsid w:val="000E6621"/>
    <w:rsid w:val="000F0159"/>
    <w:rsid w:val="0010091E"/>
    <w:rsid w:val="0010543F"/>
    <w:rsid w:val="00115154"/>
    <w:rsid w:val="001165C8"/>
    <w:rsid w:val="00116629"/>
    <w:rsid w:val="00116747"/>
    <w:rsid w:val="00131ACD"/>
    <w:rsid w:val="0013338F"/>
    <w:rsid w:val="001403FD"/>
    <w:rsid w:val="0014403D"/>
    <w:rsid w:val="001446FC"/>
    <w:rsid w:val="00150277"/>
    <w:rsid w:val="00151ADF"/>
    <w:rsid w:val="0015695B"/>
    <w:rsid w:val="001758E5"/>
    <w:rsid w:val="00175C38"/>
    <w:rsid w:val="00175EEB"/>
    <w:rsid w:val="00176863"/>
    <w:rsid w:val="00184F04"/>
    <w:rsid w:val="00186301"/>
    <w:rsid w:val="00187790"/>
    <w:rsid w:val="00192C49"/>
    <w:rsid w:val="00195D06"/>
    <w:rsid w:val="001A0C1E"/>
    <w:rsid w:val="001B4224"/>
    <w:rsid w:val="001B5078"/>
    <w:rsid w:val="001C77A1"/>
    <w:rsid w:val="001D20F2"/>
    <w:rsid w:val="001E0C93"/>
    <w:rsid w:val="001E23EB"/>
    <w:rsid w:val="001E5F08"/>
    <w:rsid w:val="001F19AF"/>
    <w:rsid w:val="00205E94"/>
    <w:rsid w:val="00217BD5"/>
    <w:rsid w:val="00220806"/>
    <w:rsid w:val="00222FB9"/>
    <w:rsid w:val="00236162"/>
    <w:rsid w:val="00251B0A"/>
    <w:rsid w:val="00257240"/>
    <w:rsid w:val="0025794E"/>
    <w:rsid w:val="0027461E"/>
    <w:rsid w:val="0027513D"/>
    <w:rsid w:val="00277393"/>
    <w:rsid w:val="00282472"/>
    <w:rsid w:val="00292F47"/>
    <w:rsid w:val="002B3C3A"/>
    <w:rsid w:val="002B4CEB"/>
    <w:rsid w:val="002C09D2"/>
    <w:rsid w:val="002C2A47"/>
    <w:rsid w:val="002D0D14"/>
    <w:rsid w:val="002D3599"/>
    <w:rsid w:val="002E01BF"/>
    <w:rsid w:val="002E2914"/>
    <w:rsid w:val="00306342"/>
    <w:rsid w:val="00317F71"/>
    <w:rsid w:val="003226D8"/>
    <w:rsid w:val="003338D5"/>
    <w:rsid w:val="003348DE"/>
    <w:rsid w:val="003352F1"/>
    <w:rsid w:val="003574A6"/>
    <w:rsid w:val="00370B42"/>
    <w:rsid w:val="003745E8"/>
    <w:rsid w:val="00377D9B"/>
    <w:rsid w:val="003809BC"/>
    <w:rsid w:val="00381733"/>
    <w:rsid w:val="00383394"/>
    <w:rsid w:val="003962BE"/>
    <w:rsid w:val="003A348E"/>
    <w:rsid w:val="003B08EB"/>
    <w:rsid w:val="003B0C2C"/>
    <w:rsid w:val="003B2DA5"/>
    <w:rsid w:val="003B3DA6"/>
    <w:rsid w:val="003B3DB8"/>
    <w:rsid w:val="003C1AD3"/>
    <w:rsid w:val="003C5703"/>
    <w:rsid w:val="003D3259"/>
    <w:rsid w:val="003D45AA"/>
    <w:rsid w:val="003D7CDF"/>
    <w:rsid w:val="003E0CF4"/>
    <w:rsid w:val="003E35B5"/>
    <w:rsid w:val="003E5F1F"/>
    <w:rsid w:val="003E5FA7"/>
    <w:rsid w:val="003E72D7"/>
    <w:rsid w:val="003F1ACD"/>
    <w:rsid w:val="003F22FF"/>
    <w:rsid w:val="003F28BB"/>
    <w:rsid w:val="003F6D1D"/>
    <w:rsid w:val="00404B78"/>
    <w:rsid w:val="00405270"/>
    <w:rsid w:val="0041371F"/>
    <w:rsid w:val="00416F5A"/>
    <w:rsid w:val="00421E5A"/>
    <w:rsid w:val="00426E31"/>
    <w:rsid w:val="004319CB"/>
    <w:rsid w:val="0044171B"/>
    <w:rsid w:val="004425D4"/>
    <w:rsid w:val="0044274F"/>
    <w:rsid w:val="00446164"/>
    <w:rsid w:val="00461341"/>
    <w:rsid w:val="00463BC3"/>
    <w:rsid w:val="00465028"/>
    <w:rsid w:val="00465A40"/>
    <w:rsid w:val="004868F7"/>
    <w:rsid w:val="004950BB"/>
    <w:rsid w:val="00497C55"/>
    <w:rsid w:val="004C2072"/>
    <w:rsid w:val="004C4560"/>
    <w:rsid w:val="004D2A67"/>
    <w:rsid w:val="00510576"/>
    <w:rsid w:val="005136FE"/>
    <w:rsid w:val="005141A7"/>
    <w:rsid w:val="00514E16"/>
    <w:rsid w:val="00516AAD"/>
    <w:rsid w:val="005371B8"/>
    <w:rsid w:val="005457E3"/>
    <w:rsid w:val="005548B9"/>
    <w:rsid w:val="005551BF"/>
    <w:rsid w:val="00561E6B"/>
    <w:rsid w:val="0056243D"/>
    <w:rsid w:val="005637F1"/>
    <w:rsid w:val="00565BD9"/>
    <w:rsid w:val="00573EE0"/>
    <w:rsid w:val="0057493A"/>
    <w:rsid w:val="0057598C"/>
    <w:rsid w:val="00577E72"/>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65F3"/>
    <w:rsid w:val="005F5991"/>
    <w:rsid w:val="005F6CCD"/>
    <w:rsid w:val="00603A3E"/>
    <w:rsid w:val="006226D6"/>
    <w:rsid w:val="00626DBC"/>
    <w:rsid w:val="00636164"/>
    <w:rsid w:val="00637FA0"/>
    <w:rsid w:val="00651837"/>
    <w:rsid w:val="00654415"/>
    <w:rsid w:val="0065556F"/>
    <w:rsid w:val="00657206"/>
    <w:rsid w:val="00666C80"/>
    <w:rsid w:val="00671224"/>
    <w:rsid w:val="006800EF"/>
    <w:rsid w:val="00687A2C"/>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4A09"/>
    <w:rsid w:val="00724D2B"/>
    <w:rsid w:val="00726594"/>
    <w:rsid w:val="00726E4E"/>
    <w:rsid w:val="00731699"/>
    <w:rsid w:val="007319DC"/>
    <w:rsid w:val="00733B01"/>
    <w:rsid w:val="007344BB"/>
    <w:rsid w:val="00737611"/>
    <w:rsid w:val="007460B9"/>
    <w:rsid w:val="007463FC"/>
    <w:rsid w:val="007509A4"/>
    <w:rsid w:val="00752B97"/>
    <w:rsid w:val="007553AE"/>
    <w:rsid w:val="007573ED"/>
    <w:rsid w:val="00764C36"/>
    <w:rsid w:val="00777637"/>
    <w:rsid w:val="007800F2"/>
    <w:rsid w:val="007871F0"/>
    <w:rsid w:val="00791558"/>
    <w:rsid w:val="00795A0B"/>
    <w:rsid w:val="007A71CB"/>
    <w:rsid w:val="007B06E1"/>
    <w:rsid w:val="007B1CCC"/>
    <w:rsid w:val="007C5469"/>
    <w:rsid w:val="007D1046"/>
    <w:rsid w:val="007D578C"/>
    <w:rsid w:val="007E0E3F"/>
    <w:rsid w:val="007E1836"/>
    <w:rsid w:val="007F10DE"/>
    <w:rsid w:val="00807B8A"/>
    <w:rsid w:val="00814C49"/>
    <w:rsid w:val="00816991"/>
    <w:rsid w:val="00816A90"/>
    <w:rsid w:val="00824CE5"/>
    <w:rsid w:val="00833340"/>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0B21"/>
    <w:rsid w:val="009032F5"/>
    <w:rsid w:val="009121D9"/>
    <w:rsid w:val="00914696"/>
    <w:rsid w:val="00916FD8"/>
    <w:rsid w:val="0092403A"/>
    <w:rsid w:val="00942159"/>
    <w:rsid w:val="009664A4"/>
    <w:rsid w:val="00976300"/>
    <w:rsid w:val="00982341"/>
    <w:rsid w:val="009923CC"/>
    <w:rsid w:val="009A19DA"/>
    <w:rsid w:val="009B07B7"/>
    <w:rsid w:val="009B7707"/>
    <w:rsid w:val="009C6BEB"/>
    <w:rsid w:val="009D0964"/>
    <w:rsid w:val="009D5BCF"/>
    <w:rsid w:val="009E073A"/>
    <w:rsid w:val="009E11A5"/>
    <w:rsid w:val="009E3D6D"/>
    <w:rsid w:val="009E568F"/>
    <w:rsid w:val="009F5695"/>
    <w:rsid w:val="00A07580"/>
    <w:rsid w:val="00A2647A"/>
    <w:rsid w:val="00A37EBA"/>
    <w:rsid w:val="00A50FE6"/>
    <w:rsid w:val="00A61B2F"/>
    <w:rsid w:val="00A73063"/>
    <w:rsid w:val="00A73856"/>
    <w:rsid w:val="00A73A50"/>
    <w:rsid w:val="00A75186"/>
    <w:rsid w:val="00A861A0"/>
    <w:rsid w:val="00AA2E3A"/>
    <w:rsid w:val="00AA4FBC"/>
    <w:rsid w:val="00AA6F89"/>
    <w:rsid w:val="00AC1586"/>
    <w:rsid w:val="00AC2CFB"/>
    <w:rsid w:val="00AC5E07"/>
    <w:rsid w:val="00AD4784"/>
    <w:rsid w:val="00B11B34"/>
    <w:rsid w:val="00B24C1B"/>
    <w:rsid w:val="00B5215E"/>
    <w:rsid w:val="00B542A5"/>
    <w:rsid w:val="00B57D1E"/>
    <w:rsid w:val="00B61953"/>
    <w:rsid w:val="00B72357"/>
    <w:rsid w:val="00B763D6"/>
    <w:rsid w:val="00B765C1"/>
    <w:rsid w:val="00B8365D"/>
    <w:rsid w:val="00B905A6"/>
    <w:rsid w:val="00BA4D98"/>
    <w:rsid w:val="00BA7775"/>
    <w:rsid w:val="00BB042A"/>
    <w:rsid w:val="00BB248B"/>
    <w:rsid w:val="00BB3E37"/>
    <w:rsid w:val="00BD232D"/>
    <w:rsid w:val="00BD6B5C"/>
    <w:rsid w:val="00BE67D1"/>
    <w:rsid w:val="00BF5143"/>
    <w:rsid w:val="00BF59C4"/>
    <w:rsid w:val="00C01275"/>
    <w:rsid w:val="00C203E3"/>
    <w:rsid w:val="00C25C9F"/>
    <w:rsid w:val="00C33264"/>
    <w:rsid w:val="00C358DC"/>
    <w:rsid w:val="00C5372B"/>
    <w:rsid w:val="00C54BC4"/>
    <w:rsid w:val="00C54DF7"/>
    <w:rsid w:val="00C617A1"/>
    <w:rsid w:val="00C6284D"/>
    <w:rsid w:val="00C63916"/>
    <w:rsid w:val="00C73D53"/>
    <w:rsid w:val="00CB177E"/>
    <w:rsid w:val="00CC76E0"/>
    <w:rsid w:val="00CD042B"/>
    <w:rsid w:val="00CD0819"/>
    <w:rsid w:val="00CD3A08"/>
    <w:rsid w:val="00CD659B"/>
    <w:rsid w:val="00CE011D"/>
    <w:rsid w:val="00CE21CD"/>
    <w:rsid w:val="00CE56BE"/>
    <w:rsid w:val="00CE5C57"/>
    <w:rsid w:val="00CE5E11"/>
    <w:rsid w:val="00CE6EBD"/>
    <w:rsid w:val="00D0112C"/>
    <w:rsid w:val="00D01867"/>
    <w:rsid w:val="00D10E8C"/>
    <w:rsid w:val="00D1444F"/>
    <w:rsid w:val="00D211F6"/>
    <w:rsid w:val="00D519F3"/>
    <w:rsid w:val="00D560DA"/>
    <w:rsid w:val="00D6684A"/>
    <w:rsid w:val="00D66CF1"/>
    <w:rsid w:val="00D70A94"/>
    <w:rsid w:val="00D70CA4"/>
    <w:rsid w:val="00D77676"/>
    <w:rsid w:val="00D9398A"/>
    <w:rsid w:val="00DA1F9C"/>
    <w:rsid w:val="00DA2BFE"/>
    <w:rsid w:val="00DA5DBE"/>
    <w:rsid w:val="00DA6447"/>
    <w:rsid w:val="00DB2B2B"/>
    <w:rsid w:val="00DB3C41"/>
    <w:rsid w:val="00DC0EF8"/>
    <w:rsid w:val="00DC2100"/>
    <w:rsid w:val="00DC70F4"/>
    <w:rsid w:val="00DC7C11"/>
    <w:rsid w:val="00DD2107"/>
    <w:rsid w:val="00DD7A1F"/>
    <w:rsid w:val="00DE26A4"/>
    <w:rsid w:val="00DF0D15"/>
    <w:rsid w:val="00E06ADB"/>
    <w:rsid w:val="00E071EF"/>
    <w:rsid w:val="00E1478B"/>
    <w:rsid w:val="00E15B73"/>
    <w:rsid w:val="00E1661B"/>
    <w:rsid w:val="00E16F01"/>
    <w:rsid w:val="00E22DCC"/>
    <w:rsid w:val="00E30BB0"/>
    <w:rsid w:val="00E363C1"/>
    <w:rsid w:val="00E36802"/>
    <w:rsid w:val="00E47357"/>
    <w:rsid w:val="00E47C0E"/>
    <w:rsid w:val="00E61D5E"/>
    <w:rsid w:val="00E63712"/>
    <w:rsid w:val="00E64673"/>
    <w:rsid w:val="00E64680"/>
    <w:rsid w:val="00E64696"/>
    <w:rsid w:val="00E6478D"/>
    <w:rsid w:val="00E71687"/>
    <w:rsid w:val="00E72A1E"/>
    <w:rsid w:val="00E810C8"/>
    <w:rsid w:val="00E976B6"/>
    <w:rsid w:val="00EA350E"/>
    <w:rsid w:val="00EA3C65"/>
    <w:rsid w:val="00EA4D93"/>
    <w:rsid w:val="00EA7827"/>
    <w:rsid w:val="00EB4ACB"/>
    <w:rsid w:val="00EC3E5D"/>
    <w:rsid w:val="00EC5A9B"/>
    <w:rsid w:val="00ED09CC"/>
    <w:rsid w:val="00ED1C30"/>
    <w:rsid w:val="00EE45DB"/>
    <w:rsid w:val="00EE629D"/>
    <w:rsid w:val="00EE7FDF"/>
    <w:rsid w:val="00EF525C"/>
    <w:rsid w:val="00F01A3E"/>
    <w:rsid w:val="00F17D82"/>
    <w:rsid w:val="00F20C07"/>
    <w:rsid w:val="00F2580D"/>
    <w:rsid w:val="00F31E54"/>
    <w:rsid w:val="00F34950"/>
    <w:rsid w:val="00F4076D"/>
    <w:rsid w:val="00F446FF"/>
    <w:rsid w:val="00F6149C"/>
    <w:rsid w:val="00F75B9A"/>
    <w:rsid w:val="00F777E4"/>
    <w:rsid w:val="00F80055"/>
    <w:rsid w:val="00F97984"/>
    <w:rsid w:val="00FB2867"/>
    <w:rsid w:val="00FB2958"/>
    <w:rsid w:val="00FB78FA"/>
    <w:rsid w:val="00FC06ED"/>
    <w:rsid w:val="00FD2F90"/>
    <w:rsid w:val="00FD6B2A"/>
    <w:rsid w:val="00FE0E56"/>
    <w:rsid w:val="00FE46F1"/>
    <w:rsid w:val="00FE6BC9"/>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styleId="UnresolvedMention">
    <w:name w:val="Unresolved Mention"/>
    <w:basedOn w:val="DefaultParagraphFont"/>
    <w:uiPriority w:val="99"/>
    <w:semiHidden/>
    <w:unhideWhenUsed/>
    <w:rsid w:val="003833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514366">
      <w:bodyDiv w:val="1"/>
      <w:marLeft w:val="0"/>
      <w:marRight w:val="0"/>
      <w:marTop w:val="0"/>
      <w:marBottom w:val="0"/>
      <w:divBdr>
        <w:top w:val="none" w:sz="0" w:space="0" w:color="auto"/>
        <w:left w:val="none" w:sz="0" w:space="0" w:color="auto"/>
        <w:bottom w:val="none" w:sz="0" w:space="0" w:color="auto"/>
        <w:right w:val="none" w:sz="0" w:space="0" w:color="auto"/>
      </w:divBdr>
    </w:div>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elene.H.Bettencourt@mass.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oe.mass.edu/lawsregs/603cmr27.html?section=0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DESE-231-60311</_dlc_DocId>
    <_dlc_DocIdUrl xmlns="733efe1c-5bbe-4968-87dc-d400e65c879f">
      <Url>https://sharepoint.doemass.org/ese/webteam/cps/_layouts/DocIdRedir.aspx?ID=DESE-231-60311</Url>
      <Description>DESE-231-60311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381CD-9C54-474B-A36E-A45AE545C45D}">
  <ds:schemaRefs>
    <ds:schemaRef ds:uri="http://schemas.microsoft.com/sharepoint/events"/>
  </ds:schemaRefs>
</ds:datastoreItem>
</file>

<file path=customXml/itemProps2.xml><?xml version="1.0" encoding="utf-8"?>
<ds:datastoreItem xmlns:ds="http://schemas.openxmlformats.org/officeDocument/2006/customXml" ds:itemID="{C961E99E-00BA-4204-A754-508DD1DFEE00}">
  <ds:schemaRefs>
    <ds:schemaRef ds:uri="http://schemas.microsoft.com/sharepoint/v3/contenttype/forms"/>
  </ds:schemaRefs>
</ds:datastoreItem>
</file>

<file path=customXml/itemProps3.xml><?xml version="1.0" encoding="utf-8"?>
<ds:datastoreItem xmlns:ds="http://schemas.openxmlformats.org/officeDocument/2006/customXml" ds:itemID="{83B34592-6291-4CB6-ADE7-9BFBAE2224A8}">
  <ds:schemaRefs>
    <ds:schemaRef ds:uri="http://purl.org/dc/terms/"/>
    <ds:schemaRef ds:uri="0a4e05da-b9bc-4326-ad73-01ef31b95567"/>
    <ds:schemaRef ds:uri="http://purl.org/dc/dcmitype/"/>
    <ds:schemaRef ds:uri="733efe1c-5bbe-4968-87dc-d400e65c879f"/>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F1D5B63-9FFB-41B2-A21F-7630D4DAD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6F7706-F02F-45D1-A4D3-3D86E778F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On the Desktop: School Year Requirements, April 24, 2020</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School Year Requirements (April 24, 2020)</dc:title>
  <dc:creator>DESE</dc:creator>
  <cp:lastModifiedBy>Zou, Dong (EOE)</cp:lastModifiedBy>
  <cp:revision>3</cp:revision>
  <cp:lastPrinted>2020-04-24T21:18:00Z</cp:lastPrinted>
  <dcterms:created xsi:type="dcterms:W3CDTF">2020-04-27T22:08:00Z</dcterms:created>
  <dcterms:modified xsi:type="dcterms:W3CDTF">2020-07-20T15:27:00Z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27 2020</vt:lpwstr>
  </property>
</Properties>
</file>