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58CE2D76" w:rsidR="009121D9" w:rsidRDefault="006F3709" w:rsidP="0036614E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36614E">
        <w:rPr>
          <w:rFonts w:ascii="Trebuchet MS" w:hAnsi="Trebuchet MS"/>
          <w:b/>
          <w:sz w:val="36"/>
          <w:szCs w:val="36"/>
        </w:rPr>
        <w:t>June 10</w:t>
      </w:r>
      <w:r w:rsidR="00404B78">
        <w:rPr>
          <w:rFonts w:ascii="Trebuchet MS" w:hAnsi="Trebuchet MS"/>
          <w:b/>
          <w:sz w:val="36"/>
          <w:szCs w:val="36"/>
        </w:rPr>
        <w:t>, 20</w:t>
      </w:r>
      <w:r w:rsidR="009E3D6D">
        <w:rPr>
          <w:rFonts w:ascii="Trebuchet MS" w:hAnsi="Trebuchet MS"/>
          <w:b/>
          <w:sz w:val="36"/>
          <w:szCs w:val="36"/>
        </w:rPr>
        <w:t>20</w:t>
      </w:r>
    </w:p>
    <w:p w14:paraId="78B2DA36" w14:textId="77777777" w:rsidR="0036614E" w:rsidRPr="00292F47" w:rsidRDefault="0036614E" w:rsidP="0036614E">
      <w:pPr>
        <w:spacing w:after="0" w:line="240" w:lineRule="auto"/>
        <w:rPr>
          <w:rFonts w:ascii="Trebuchet MS" w:hAnsi="Trebuchet MS"/>
          <w:b/>
          <w:sz w:val="36"/>
          <w:szCs w:val="36"/>
        </w:rPr>
      </w:pPr>
    </w:p>
    <w:p w14:paraId="67725EE8" w14:textId="7DB2A2BD" w:rsidR="005C49D6" w:rsidRPr="005C49D6" w:rsidRDefault="0036614E" w:rsidP="0036614E">
      <w:pPr>
        <w:spacing w:after="0" w:line="240" w:lineRule="auto"/>
        <w:rPr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Acquisition Support for Safety Supplies</w:t>
      </w:r>
    </w:p>
    <w:p w14:paraId="06740813" w14:textId="77777777" w:rsidR="0036614E" w:rsidRDefault="0036614E" w:rsidP="0036614E">
      <w:pPr>
        <w:spacing w:after="0" w:line="240" w:lineRule="auto"/>
        <w:rPr>
          <w:rFonts w:cstheme="minorHAnsi"/>
          <w:sz w:val="24"/>
          <w:szCs w:val="24"/>
        </w:rPr>
      </w:pPr>
    </w:p>
    <w:p w14:paraId="0D4E9E9D" w14:textId="5D314FDF" w:rsidR="00794F70" w:rsidRPr="0036614E" w:rsidRDefault="00844EB3" w:rsidP="0036614E">
      <w:pPr>
        <w:spacing w:after="0" w:line="240" w:lineRule="auto"/>
        <w:rPr>
          <w:sz w:val="24"/>
          <w:szCs w:val="24"/>
        </w:rPr>
      </w:pPr>
      <w:r w:rsidRPr="0036614E">
        <w:rPr>
          <w:rFonts w:cstheme="minorHAnsi"/>
          <w:sz w:val="24"/>
          <w:szCs w:val="24"/>
        </w:rPr>
        <w:t xml:space="preserve">Dear Superintendents, Charter School Leaders, </w:t>
      </w:r>
      <w:r w:rsidR="0036614E" w:rsidRPr="0036614E">
        <w:rPr>
          <w:color w:val="333333"/>
          <w:sz w:val="24"/>
          <w:szCs w:val="24"/>
          <w:shd w:val="clear" w:color="auto" w:fill="FFFFFF"/>
        </w:rPr>
        <w:t>Assistant Superintendents, and Collaborative Leaders</w:t>
      </w:r>
      <w:bookmarkStart w:id="0" w:name="TO"/>
      <w:bookmarkStart w:id="1" w:name="FROM"/>
      <w:bookmarkStart w:id="2" w:name="DATE"/>
      <w:bookmarkStart w:id="3" w:name="RE"/>
      <w:bookmarkEnd w:id="0"/>
      <w:bookmarkEnd w:id="1"/>
      <w:bookmarkEnd w:id="2"/>
      <w:bookmarkEnd w:id="3"/>
      <w:r w:rsidR="0036614E" w:rsidRPr="0036614E">
        <w:rPr>
          <w:color w:val="333333"/>
          <w:sz w:val="24"/>
          <w:szCs w:val="24"/>
          <w:shd w:val="clear" w:color="auto" w:fill="FFFFFF"/>
        </w:rPr>
        <w:t>,</w:t>
      </w:r>
    </w:p>
    <w:p w14:paraId="720724D8" w14:textId="77777777" w:rsidR="0036614E" w:rsidRPr="0036614E" w:rsidRDefault="0036614E" w:rsidP="0036614E">
      <w:pPr>
        <w:spacing w:after="0" w:line="240" w:lineRule="auto"/>
        <w:rPr>
          <w:sz w:val="24"/>
          <w:szCs w:val="24"/>
        </w:rPr>
      </w:pPr>
    </w:p>
    <w:p w14:paraId="1C27B32C" w14:textId="1E1A4D9D" w:rsidR="00794F70" w:rsidRPr="0036614E" w:rsidRDefault="00794F70" w:rsidP="0036614E">
      <w:pPr>
        <w:spacing w:after="0" w:line="240" w:lineRule="auto"/>
        <w:rPr>
          <w:color w:val="333333"/>
          <w:sz w:val="24"/>
          <w:szCs w:val="24"/>
          <w:shd w:val="clear" w:color="auto" w:fill="FFFFFF"/>
        </w:rPr>
      </w:pPr>
      <w:r w:rsidRPr="0036614E">
        <w:rPr>
          <w:sz w:val="24"/>
          <w:szCs w:val="24"/>
        </w:rPr>
        <w:t xml:space="preserve">As referenced in the </w:t>
      </w:r>
      <w:hyperlink r:id="rId13" w:history="1">
        <w:r w:rsidRPr="0036614E">
          <w:rPr>
            <w:rStyle w:val="Hyperlink"/>
            <w:sz w:val="24"/>
            <w:szCs w:val="24"/>
          </w:rPr>
          <w:t xml:space="preserve">June 5 </w:t>
        </w:r>
        <w:r w:rsidRPr="0036614E">
          <w:rPr>
            <w:rStyle w:val="Hyperlink"/>
            <w:sz w:val="24"/>
            <w:szCs w:val="24"/>
            <w:shd w:val="clear" w:color="auto" w:fill="FFFFFF"/>
          </w:rPr>
          <w:t>Guidance on Required Safety Supplies for Re-Opening Schools</w:t>
        </w:r>
      </w:hyperlink>
      <w:r w:rsidR="0036614E">
        <w:rPr>
          <w:color w:val="333333"/>
          <w:sz w:val="24"/>
          <w:szCs w:val="24"/>
          <w:shd w:val="clear" w:color="auto" w:fill="FFFFFF"/>
        </w:rPr>
        <w:t xml:space="preserve"> </w:t>
      </w:r>
      <w:r w:rsidR="0036614E">
        <w:rPr>
          <w:i/>
          <w:iCs/>
          <w:color w:val="333333"/>
          <w:sz w:val="24"/>
          <w:szCs w:val="24"/>
          <w:shd w:val="clear" w:color="auto" w:fill="FFFFFF"/>
        </w:rPr>
        <w:t>(download)</w:t>
      </w:r>
      <w:r w:rsidR="0036614E">
        <w:rPr>
          <w:color w:val="333333"/>
          <w:sz w:val="24"/>
          <w:szCs w:val="24"/>
          <w:shd w:val="clear" w:color="auto" w:fill="FFFFFF"/>
        </w:rPr>
        <w:t>,</w:t>
      </w:r>
      <w:r w:rsidRPr="0036614E">
        <w:rPr>
          <w:color w:val="333333"/>
          <w:sz w:val="24"/>
          <w:szCs w:val="24"/>
          <w:shd w:val="clear" w:color="auto" w:fill="FFFFFF"/>
        </w:rPr>
        <w:t xml:space="preserve"> </w:t>
      </w:r>
      <w:r w:rsidR="0036614E">
        <w:rPr>
          <w:color w:val="333333"/>
          <w:sz w:val="24"/>
          <w:szCs w:val="24"/>
          <w:shd w:val="clear" w:color="auto" w:fill="FFFFFF"/>
        </w:rPr>
        <w:t xml:space="preserve">DESE </w:t>
      </w:r>
      <w:r w:rsidRPr="0036614E">
        <w:rPr>
          <w:color w:val="333333"/>
          <w:sz w:val="24"/>
          <w:szCs w:val="24"/>
          <w:shd w:val="clear" w:color="auto" w:fill="FFFFFF"/>
        </w:rPr>
        <w:t xml:space="preserve">is pleased to announce a state sponsored </w:t>
      </w:r>
      <w:bookmarkStart w:id="4" w:name="_Hlk42682162"/>
      <w:r w:rsidR="0036614E">
        <w:rPr>
          <w:color w:val="333333"/>
          <w:sz w:val="24"/>
          <w:szCs w:val="24"/>
          <w:shd w:val="clear" w:color="auto" w:fill="FFFFFF"/>
        </w:rPr>
        <w:t>h</w:t>
      </w:r>
      <w:r w:rsidRPr="0036614E">
        <w:rPr>
          <w:color w:val="333333"/>
          <w:sz w:val="24"/>
          <w:szCs w:val="24"/>
          <w:shd w:val="clear" w:color="auto" w:fill="FFFFFF"/>
        </w:rPr>
        <w:t xml:space="preserve">ealth </w:t>
      </w:r>
      <w:r w:rsidR="0036614E">
        <w:rPr>
          <w:color w:val="333333"/>
          <w:sz w:val="24"/>
          <w:szCs w:val="24"/>
          <w:shd w:val="clear" w:color="auto" w:fill="FFFFFF"/>
        </w:rPr>
        <w:t>s</w:t>
      </w:r>
      <w:r w:rsidRPr="0036614E">
        <w:rPr>
          <w:color w:val="333333"/>
          <w:sz w:val="24"/>
          <w:szCs w:val="24"/>
          <w:shd w:val="clear" w:color="auto" w:fill="FFFFFF"/>
        </w:rPr>
        <w:t xml:space="preserve">afety </w:t>
      </w:r>
      <w:r w:rsidR="0036614E">
        <w:rPr>
          <w:color w:val="333333"/>
          <w:sz w:val="24"/>
          <w:szCs w:val="24"/>
          <w:shd w:val="clear" w:color="auto" w:fill="FFFFFF"/>
        </w:rPr>
        <w:t>s</w:t>
      </w:r>
      <w:r w:rsidRPr="0036614E">
        <w:rPr>
          <w:color w:val="333333"/>
          <w:sz w:val="24"/>
          <w:szCs w:val="24"/>
          <w:shd w:val="clear" w:color="auto" w:fill="FFFFFF"/>
        </w:rPr>
        <w:t xml:space="preserve">upply/PPE </w:t>
      </w:r>
      <w:bookmarkEnd w:id="4"/>
      <w:r w:rsidRPr="0036614E">
        <w:rPr>
          <w:color w:val="333333"/>
          <w:sz w:val="24"/>
          <w:szCs w:val="24"/>
          <w:shd w:val="clear" w:color="auto" w:fill="FFFFFF"/>
        </w:rPr>
        <w:t xml:space="preserve">ordering process. This support is made possible through the Operational Services Division (OSD), which has played a leading role in the Commonwealth’s acquisition of </w:t>
      </w:r>
      <w:r w:rsidR="0036614E">
        <w:rPr>
          <w:color w:val="333333"/>
          <w:sz w:val="24"/>
          <w:szCs w:val="24"/>
          <w:shd w:val="clear" w:color="auto" w:fill="FFFFFF"/>
        </w:rPr>
        <w:t>h</w:t>
      </w:r>
      <w:r w:rsidRPr="0036614E">
        <w:rPr>
          <w:color w:val="333333"/>
          <w:sz w:val="24"/>
          <w:szCs w:val="24"/>
          <w:shd w:val="clear" w:color="auto" w:fill="FFFFFF"/>
        </w:rPr>
        <w:t xml:space="preserve">ealth </w:t>
      </w:r>
      <w:r w:rsidR="0036614E">
        <w:rPr>
          <w:color w:val="333333"/>
          <w:sz w:val="24"/>
          <w:szCs w:val="24"/>
          <w:shd w:val="clear" w:color="auto" w:fill="FFFFFF"/>
        </w:rPr>
        <w:t>s</w:t>
      </w:r>
      <w:r w:rsidRPr="0036614E">
        <w:rPr>
          <w:color w:val="333333"/>
          <w:sz w:val="24"/>
          <w:szCs w:val="24"/>
          <w:shd w:val="clear" w:color="auto" w:fill="FFFFFF"/>
        </w:rPr>
        <w:t xml:space="preserve">afety </w:t>
      </w:r>
      <w:r w:rsidR="0036614E">
        <w:rPr>
          <w:color w:val="333333"/>
          <w:sz w:val="24"/>
          <w:szCs w:val="24"/>
          <w:shd w:val="clear" w:color="auto" w:fill="FFFFFF"/>
        </w:rPr>
        <w:t>s</w:t>
      </w:r>
      <w:r w:rsidRPr="0036614E">
        <w:rPr>
          <w:color w:val="333333"/>
          <w:sz w:val="24"/>
          <w:szCs w:val="24"/>
          <w:shd w:val="clear" w:color="auto" w:fill="FFFFFF"/>
        </w:rPr>
        <w:t>upply/PPE to date for health care workers and first responders.</w:t>
      </w:r>
    </w:p>
    <w:p w14:paraId="5DF8C87E" w14:textId="777BE17E" w:rsidR="00794F70" w:rsidRDefault="00794F70" w:rsidP="0036614E">
      <w:pPr>
        <w:pStyle w:val="NoSpacing"/>
        <w:rPr>
          <w:sz w:val="24"/>
          <w:szCs w:val="24"/>
        </w:rPr>
      </w:pPr>
    </w:p>
    <w:p w14:paraId="34845EFA" w14:textId="0CEDE251" w:rsidR="0036614E" w:rsidRDefault="0036614E" w:rsidP="0036614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hyperlink r:id="rId14" w:history="1">
        <w:r w:rsidRPr="00EB7518">
          <w:rPr>
            <w:rStyle w:val="Hyperlink"/>
            <w:sz w:val="24"/>
            <w:szCs w:val="24"/>
          </w:rPr>
          <w:t>attached memo</w:t>
        </w:r>
      </w:hyperlink>
      <w:r w:rsidR="00EB7518">
        <w:rPr>
          <w:sz w:val="24"/>
          <w:szCs w:val="24"/>
        </w:rPr>
        <w:t xml:space="preserve"> </w:t>
      </w:r>
      <w:r w:rsidR="00EB7518">
        <w:rPr>
          <w:i/>
          <w:iCs/>
          <w:color w:val="333333"/>
          <w:sz w:val="24"/>
          <w:szCs w:val="24"/>
          <w:shd w:val="clear" w:color="auto" w:fill="FFFFFF"/>
        </w:rPr>
        <w:t>(download)</w:t>
      </w:r>
      <w:r>
        <w:rPr>
          <w:sz w:val="24"/>
          <w:szCs w:val="24"/>
        </w:rPr>
        <w:t xml:space="preserve"> has details about </w:t>
      </w:r>
      <w:r w:rsidR="006D4C37">
        <w:rPr>
          <w:sz w:val="24"/>
          <w:szCs w:val="24"/>
        </w:rPr>
        <w:t xml:space="preserve">how to </w:t>
      </w:r>
      <w:r>
        <w:rPr>
          <w:sz w:val="24"/>
          <w:szCs w:val="24"/>
        </w:rPr>
        <w:t xml:space="preserve">participate in this </w:t>
      </w:r>
      <w:r w:rsidR="006D4C37">
        <w:rPr>
          <w:sz w:val="24"/>
          <w:szCs w:val="24"/>
        </w:rPr>
        <w:t>process</w:t>
      </w:r>
      <w:r>
        <w:rPr>
          <w:sz w:val="24"/>
          <w:szCs w:val="24"/>
        </w:rPr>
        <w:t>. Please note that there will be a conference call at noon on Monday, June 15 to review this program and answer any questions.</w:t>
      </w:r>
    </w:p>
    <w:p w14:paraId="09B29950" w14:textId="77777777" w:rsidR="0036614E" w:rsidRPr="0036614E" w:rsidRDefault="0036614E" w:rsidP="0036614E">
      <w:pPr>
        <w:pStyle w:val="NoSpacing"/>
        <w:rPr>
          <w:sz w:val="24"/>
          <w:szCs w:val="24"/>
        </w:rPr>
      </w:pPr>
    </w:p>
    <w:p w14:paraId="66157B53" w14:textId="77777777" w:rsidR="00844EB3" w:rsidRPr="0036614E" w:rsidRDefault="00844EB3" w:rsidP="0036614E">
      <w:pPr>
        <w:pStyle w:val="NoSpacing"/>
        <w:rPr>
          <w:sz w:val="24"/>
          <w:szCs w:val="24"/>
        </w:rPr>
      </w:pPr>
      <w:r w:rsidRPr="0036614E">
        <w:rPr>
          <w:sz w:val="24"/>
          <w:szCs w:val="24"/>
        </w:rPr>
        <w:t>Sincerely,</w:t>
      </w:r>
    </w:p>
    <w:p w14:paraId="612904FA" w14:textId="77777777" w:rsidR="00844EB3" w:rsidRPr="0036614E" w:rsidRDefault="00844EB3" w:rsidP="0036614E">
      <w:pPr>
        <w:pStyle w:val="NoSpacing"/>
        <w:rPr>
          <w:sz w:val="24"/>
          <w:szCs w:val="24"/>
        </w:rPr>
      </w:pPr>
    </w:p>
    <w:p w14:paraId="7DB0E540" w14:textId="77777777" w:rsidR="00844EB3" w:rsidRPr="0036614E" w:rsidRDefault="00844EB3" w:rsidP="0036614E">
      <w:pPr>
        <w:pStyle w:val="NoSpacing"/>
        <w:rPr>
          <w:sz w:val="24"/>
          <w:szCs w:val="24"/>
        </w:rPr>
      </w:pPr>
      <w:r w:rsidRPr="0036614E">
        <w:rPr>
          <w:sz w:val="24"/>
          <w:szCs w:val="24"/>
        </w:rPr>
        <w:t>Jeffrey C. Riley</w:t>
      </w:r>
    </w:p>
    <w:p w14:paraId="0657C0D0" w14:textId="77777777" w:rsidR="009C6BEB" w:rsidRPr="0036614E" w:rsidRDefault="00844EB3" w:rsidP="0036614E">
      <w:pPr>
        <w:pStyle w:val="NoSpacing"/>
        <w:rPr>
          <w:sz w:val="24"/>
          <w:szCs w:val="24"/>
        </w:rPr>
      </w:pPr>
      <w:r w:rsidRPr="0036614E">
        <w:rPr>
          <w:sz w:val="24"/>
          <w:szCs w:val="24"/>
        </w:rPr>
        <w:t>Commissioner</w:t>
      </w:r>
    </w:p>
    <w:sectPr w:rsidR="009C6BEB" w:rsidRPr="0036614E" w:rsidSect="00FE46F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C766A2" w14:textId="77777777" w:rsidR="00313F33" w:rsidRDefault="00313F33" w:rsidP="005551BF">
      <w:pPr>
        <w:spacing w:after="0" w:line="240" w:lineRule="auto"/>
      </w:pPr>
      <w:r>
        <w:separator/>
      </w:r>
    </w:p>
  </w:endnote>
  <w:endnote w:type="continuationSeparator" w:id="0">
    <w:p w14:paraId="178FAF8B" w14:textId="77777777" w:rsidR="00313F33" w:rsidRDefault="00313F33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741FD6" w14:textId="77777777" w:rsidR="00C87917" w:rsidRDefault="00C879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239345" w14:textId="77777777" w:rsidR="00C87917" w:rsidRDefault="00C879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DC0C6" w14:textId="77777777" w:rsidR="00C87917" w:rsidRDefault="00C879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C41DAF" w14:textId="77777777" w:rsidR="00313F33" w:rsidRDefault="00313F33" w:rsidP="005551BF">
      <w:pPr>
        <w:spacing w:after="0" w:line="240" w:lineRule="auto"/>
      </w:pPr>
      <w:r>
        <w:separator/>
      </w:r>
    </w:p>
  </w:footnote>
  <w:footnote w:type="continuationSeparator" w:id="0">
    <w:p w14:paraId="6659421E" w14:textId="77777777" w:rsidR="00313F33" w:rsidRDefault="00313F33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45D58" w14:textId="77777777" w:rsidR="00C87917" w:rsidRDefault="00C879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2AAA9" w14:textId="2697647E" w:rsidR="003745E8" w:rsidRDefault="00374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C39E5" w14:textId="77777777" w:rsidR="00C87917" w:rsidRDefault="00C879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21DE4"/>
    <w:rsid w:val="00025A47"/>
    <w:rsid w:val="00042180"/>
    <w:rsid w:val="0006524B"/>
    <w:rsid w:val="000703E7"/>
    <w:rsid w:val="000749DA"/>
    <w:rsid w:val="00075FC6"/>
    <w:rsid w:val="0009212E"/>
    <w:rsid w:val="00094440"/>
    <w:rsid w:val="000A4FAC"/>
    <w:rsid w:val="000A7A87"/>
    <w:rsid w:val="000C1934"/>
    <w:rsid w:val="000C6AB6"/>
    <w:rsid w:val="000D50A0"/>
    <w:rsid w:val="0010091E"/>
    <w:rsid w:val="0010543F"/>
    <w:rsid w:val="00115154"/>
    <w:rsid w:val="001165C8"/>
    <w:rsid w:val="00131ACD"/>
    <w:rsid w:val="001403FD"/>
    <w:rsid w:val="0014403D"/>
    <w:rsid w:val="001446FC"/>
    <w:rsid w:val="00150277"/>
    <w:rsid w:val="00151ADF"/>
    <w:rsid w:val="0015695B"/>
    <w:rsid w:val="001758E5"/>
    <w:rsid w:val="00175C38"/>
    <w:rsid w:val="00176863"/>
    <w:rsid w:val="00184F04"/>
    <w:rsid w:val="00186301"/>
    <w:rsid w:val="00187790"/>
    <w:rsid w:val="00192C49"/>
    <w:rsid w:val="00195D06"/>
    <w:rsid w:val="001B4224"/>
    <w:rsid w:val="001B5078"/>
    <w:rsid w:val="001C77A1"/>
    <w:rsid w:val="001D20F2"/>
    <w:rsid w:val="001E0C93"/>
    <w:rsid w:val="001E23EB"/>
    <w:rsid w:val="001E5F08"/>
    <w:rsid w:val="001F19AF"/>
    <w:rsid w:val="00205E94"/>
    <w:rsid w:val="00217BD5"/>
    <w:rsid w:val="00220806"/>
    <w:rsid w:val="00222FB9"/>
    <w:rsid w:val="00251B0A"/>
    <w:rsid w:val="00257240"/>
    <w:rsid w:val="0025794E"/>
    <w:rsid w:val="0027461E"/>
    <w:rsid w:val="0027513D"/>
    <w:rsid w:val="00277393"/>
    <w:rsid w:val="00282472"/>
    <w:rsid w:val="00292F47"/>
    <w:rsid w:val="002B3C3A"/>
    <w:rsid w:val="002B4CEB"/>
    <w:rsid w:val="002C013A"/>
    <w:rsid w:val="002C09D2"/>
    <w:rsid w:val="002C2A47"/>
    <w:rsid w:val="002D0D14"/>
    <w:rsid w:val="002D3599"/>
    <w:rsid w:val="002E01BF"/>
    <w:rsid w:val="002E2914"/>
    <w:rsid w:val="00306342"/>
    <w:rsid w:val="00313F33"/>
    <w:rsid w:val="00317F71"/>
    <w:rsid w:val="003226D8"/>
    <w:rsid w:val="003338D5"/>
    <w:rsid w:val="003348DE"/>
    <w:rsid w:val="003352F1"/>
    <w:rsid w:val="0034754A"/>
    <w:rsid w:val="003574A6"/>
    <w:rsid w:val="0036614E"/>
    <w:rsid w:val="003745E8"/>
    <w:rsid w:val="00377D9B"/>
    <w:rsid w:val="003809BC"/>
    <w:rsid w:val="003962BE"/>
    <w:rsid w:val="003A348E"/>
    <w:rsid w:val="003B0C2C"/>
    <w:rsid w:val="003B3DA6"/>
    <w:rsid w:val="003B3DB8"/>
    <w:rsid w:val="003C1AD3"/>
    <w:rsid w:val="003C5703"/>
    <w:rsid w:val="003D3259"/>
    <w:rsid w:val="003D45AA"/>
    <w:rsid w:val="003D7CDF"/>
    <w:rsid w:val="003E0CF4"/>
    <w:rsid w:val="003E35B5"/>
    <w:rsid w:val="003E5F1F"/>
    <w:rsid w:val="003E72D7"/>
    <w:rsid w:val="003F1ACD"/>
    <w:rsid w:val="003F22FF"/>
    <w:rsid w:val="003F28BB"/>
    <w:rsid w:val="003F6D1D"/>
    <w:rsid w:val="00404B78"/>
    <w:rsid w:val="00405270"/>
    <w:rsid w:val="0041371F"/>
    <w:rsid w:val="00416F5A"/>
    <w:rsid w:val="00421E5A"/>
    <w:rsid w:val="00426E31"/>
    <w:rsid w:val="0044171B"/>
    <w:rsid w:val="004425D4"/>
    <w:rsid w:val="00446164"/>
    <w:rsid w:val="00461341"/>
    <w:rsid w:val="00463BC3"/>
    <w:rsid w:val="00465028"/>
    <w:rsid w:val="00465A40"/>
    <w:rsid w:val="00497C55"/>
    <w:rsid w:val="004C2072"/>
    <w:rsid w:val="004C4560"/>
    <w:rsid w:val="004D2A67"/>
    <w:rsid w:val="00510576"/>
    <w:rsid w:val="005141A7"/>
    <w:rsid w:val="00514E16"/>
    <w:rsid w:val="00516AAD"/>
    <w:rsid w:val="005371B8"/>
    <w:rsid w:val="005548B9"/>
    <w:rsid w:val="005551BF"/>
    <w:rsid w:val="0056243D"/>
    <w:rsid w:val="005637F1"/>
    <w:rsid w:val="00565BD9"/>
    <w:rsid w:val="00573EE0"/>
    <w:rsid w:val="0057493A"/>
    <w:rsid w:val="0057598C"/>
    <w:rsid w:val="00586DDD"/>
    <w:rsid w:val="00587821"/>
    <w:rsid w:val="00593C32"/>
    <w:rsid w:val="00593FC2"/>
    <w:rsid w:val="005B6CCB"/>
    <w:rsid w:val="005C191D"/>
    <w:rsid w:val="005C472A"/>
    <w:rsid w:val="005C49D6"/>
    <w:rsid w:val="005D0572"/>
    <w:rsid w:val="005D0E0E"/>
    <w:rsid w:val="005D1818"/>
    <w:rsid w:val="005D2E1F"/>
    <w:rsid w:val="005D57CA"/>
    <w:rsid w:val="005D66E6"/>
    <w:rsid w:val="005E65F3"/>
    <w:rsid w:val="005F5991"/>
    <w:rsid w:val="00603A3E"/>
    <w:rsid w:val="006226D6"/>
    <w:rsid w:val="00626DBC"/>
    <w:rsid w:val="00636164"/>
    <w:rsid w:val="00637FA0"/>
    <w:rsid w:val="00643FDA"/>
    <w:rsid w:val="00651837"/>
    <w:rsid w:val="00654415"/>
    <w:rsid w:val="00657206"/>
    <w:rsid w:val="00666C80"/>
    <w:rsid w:val="00671224"/>
    <w:rsid w:val="006800EF"/>
    <w:rsid w:val="00690AE1"/>
    <w:rsid w:val="0069185A"/>
    <w:rsid w:val="006A534F"/>
    <w:rsid w:val="006B6141"/>
    <w:rsid w:val="006B693A"/>
    <w:rsid w:val="006B6BD3"/>
    <w:rsid w:val="006B716F"/>
    <w:rsid w:val="006B7356"/>
    <w:rsid w:val="006C2C1B"/>
    <w:rsid w:val="006C308F"/>
    <w:rsid w:val="006C69BE"/>
    <w:rsid w:val="006C6A6E"/>
    <w:rsid w:val="006D4C37"/>
    <w:rsid w:val="006E5A26"/>
    <w:rsid w:val="006F3709"/>
    <w:rsid w:val="006F4B9F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4C36"/>
    <w:rsid w:val="00777637"/>
    <w:rsid w:val="007800F2"/>
    <w:rsid w:val="007871F0"/>
    <w:rsid w:val="00791558"/>
    <w:rsid w:val="00794F70"/>
    <w:rsid w:val="007A71CB"/>
    <w:rsid w:val="007B06E1"/>
    <w:rsid w:val="007B1CCC"/>
    <w:rsid w:val="007C5469"/>
    <w:rsid w:val="007D1046"/>
    <w:rsid w:val="007D578C"/>
    <w:rsid w:val="007E0E3F"/>
    <w:rsid w:val="007E1836"/>
    <w:rsid w:val="007F10DE"/>
    <w:rsid w:val="00807B8A"/>
    <w:rsid w:val="00814C49"/>
    <w:rsid w:val="00816991"/>
    <w:rsid w:val="00816A90"/>
    <w:rsid w:val="00833340"/>
    <w:rsid w:val="0084165B"/>
    <w:rsid w:val="008436B3"/>
    <w:rsid w:val="00844CFF"/>
    <w:rsid w:val="00844EB3"/>
    <w:rsid w:val="00867064"/>
    <w:rsid w:val="008673A0"/>
    <w:rsid w:val="00870B7E"/>
    <w:rsid w:val="008714F3"/>
    <w:rsid w:val="008724FB"/>
    <w:rsid w:val="00891EF6"/>
    <w:rsid w:val="00897423"/>
    <w:rsid w:val="008A21D1"/>
    <w:rsid w:val="008B219C"/>
    <w:rsid w:val="008B6E88"/>
    <w:rsid w:val="008C0C37"/>
    <w:rsid w:val="008C5DAD"/>
    <w:rsid w:val="008D3826"/>
    <w:rsid w:val="008D3A89"/>
    <w:rsid w:val="008E3519"/>
    <w:rsid w:val="008F33F1"/>
    <w:rsid w:val="008F47E9"/>
    <w:rsid w:val="009032F5"/>
    <w:rsid w:val="009121D9"/>
    <w:rsid w:val="00914696"/>
    <w:rsid w:val="00916FD8"/>
    <w:rsid w:val="0092403A"/>
    <w:rsid w:val="009664A4"/>
    <w:rsid w:val="00982341"/>
    <w:rsid w:val="009923CC"/>
    <w:rsid w:val="009A19DA"/>
    <w:rsid w:val="009A62C9"/>
    <w:rsid w:val="009B07B7"/>
    <w:rsid w:val="009B7707"/>
    <w:rsid w:val="009C6BEB"/>
    <w:rsid w:val="009D5BCF"/>
    <w:rsid w:val="009E073A"/>
    <w:rsid w:val="009E11A5"/>
    <w:rsid w:val="009E3D6D"/>
    <w:rsid w:val="009E568F"/>
    <w:rsid w:val="009F5695"/>
    <w:rsid w:val="00A07580"/>
    <w:rsid w:val="00A2647A"/>
    <w:rsid w:val="00A37EBA"/>
    <w:rsid w:val="00A50FE6"/>
    <w:rsid w:val="00A61B2F"/>
    <w:rsid w:val="00A73A50"/>
    <w:rsid w:val="00A75186"/>
    <w:rsid w:val="00A861A0"/>
    <w:rsid w:val="00AA2E3A"/>
    <w:rsid w:val="00AA4FBC"/>
    <w:rsid w:val="00AA6F89"/>
    <w:rsid w:val="00AC1586"/>
    <w:rsid w:val="00AC5E07"/>
    <w:rsid w:val="00AD4784"/>
    <w:rsid w:val="00B11B34"/>
    <w:rsid w:val="00B5215E"/>
    <w:rsid w:val="00B542A5"/>
    <w:rsid w:val="00B57D1E"/>
    <w:rsid w:val="00B61953"/>
    <w:rsid w:val="00B72357"/>
    <w:rsid w:val="00B763D6"/>
    <w:rsid w:val="00B765C1"/>
    <w:rsid w:val="00B8365D"/>
    <w:rsid w:val="00B905A6"/>
    <w:rsid w:val="00BA4D98"/>
    <w:rsid w:val="00BA7775"/>
    <w:rsid w:val="00BB248B"/>
    <w:rsid w:val="00BB3E37"/>
    <w:rsid w:val="00BD232D"/>
    <w:rsid w:val="00BD6B5C"/>
    <w:rsid w:val="00BE67D1"/>
    <w:rsid w:val="00BF59C4"/>
    <w:rsid w:val="00C01275"/>
    <w:rsid w:val="00C203E3"/>
    <w:rsid w:val="00C25C9F"/>
    <w:rsid w:val="00C33264"/>
    <w:rsid w:val="00C358DC"/>
    <w:rsid w:val="00C54DF7"/>
    <w:rsid w:val="00C617A1"/>
    <w:rsid w:val="00C6284D"/>
    <w:rsid w:val="00C63916"/>
    <w:rsid w:val="00C73D53"/>
    <w:rsid w:val="00C87917"/>
    <w:rsid w:val="00CC76E0"/>
    <w:rsid w:val="00CD042B"/>
    <w:rsid w:val="00CD0819"/>
    <w:rsid w:val="00CD659B"/>
    <w:rsid w:val="00CE21CD"/>
    <w:rsid w:val="00CE5E11"/>
    <w:rsid w:val="00D0112C"/>
    <w:rsid w:val="00D01867"/>
    <w:rsid w:val="00D10E8C"/>
    <w:rsid w:val="00D1444F"/>
    <w:rsid w:val="00D211F6"/>
    <w:rsid w:val="00D519F3"/>
    <w:rsid w:val="00D560DA"/>
    <w:rsid w:val="00D6684A"/>
    <w:rsid w:val="00D66CF1"/>
    <w:rsid w:val="00D70A94"/>
    <w:rsid w:val="00D70CA4"/>
    <w:rsid w:val="00D77676"/>
    <w:rsid w:val="00D9398A"/>
    <w:rsid w:val="00DA2BFE"/>
    <w:rsid w:val="00DA5DBE"/>
    <w:rsid w:val="00DA6447"/>
    <w:rsid w:val="00DB2B2B"/>
    <w:rsid w:val="00DB3C41"/>
    <w:rsid w:val="00DC0EF8"/>
    <w:rsid w:val="00DC2100"/>
    <w:rsid w:val="00DC70F4"/>
    <w:rsid w:val="00DC7C11"/>
    <w:rsid w:val="00DD7A1F"/>
    <w:rsid w:val="00DE26A4"/>
    <w:rsid w:val="00DF0D15"/>
    <w:rsid w:val="00E06ADB"/>
    <w:rsid w:val="00E071EF"/>
    <w:rsid w:val="00E1478B"/>
    <w:rsid w:val="00E15B73"/>
    <w:rsid w:val="00E1661B"/>
    <w:rsid w:val="00E16F01"/>
    <w:rsid w:val="00E22DCC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810C8"/>
    <w:rsid w:val="00E976B6"/>
    <w:rsid w:val="00EA350E"/>
    <w:rsid w:val="00EA3C65"/>
    <w:rsid w:val="00EA4D93"/>
    <w:rsid w:val="00EA7827"/>
    <w:rsid w:val="00EB4ACB"/>
    <w:rsid w:val="00EB7518"/>
    <w:rsid w:val="00EC3E5D"/>
    <w:rsid w:val="00EC5A9B"/>
    <w:rsid w:val="00ED09CC"/>
    <w:rsid w:val="00ED1C30"/>
    <w:rsid w:val="00EE53A4"/>
    <w:rsid w:val="00EE629D"/>
    <w:rsid w:val="00EE7FDF"/>
    <w:rsid w:val="00EF525C"/>
    <w:rsid w:val="00F01A3E"/>
    <w:rsid w:val="00F17D82"/>
    <w:rsid w:val="00F20C07"/>
    <w:rsid w:val="00F2580D"/>
    <w:rsid w:val="00F31E54"/>
    <w:rsid w:val="00F34950"/>
    <w:rsid w:val="00F4076D"/>
    <w:rsid w:val="00F446FF"/>
    <w:rsid w:val="00F6149C"/>
    <w:rsid w:val="00F6553B"/>
    <w:rsid w:val="00F75B9A"/>
    <w:rsid w:val="00F777E4"/>
    <w:rsid w:val="00F80055"/>
    <w:rsid w:val="00F97984"/>
    <w:rsid w:val="00FB2867"/>
    <w:rsid w:val="00FB2958"/>
    <w:rsid w:val="00FB78FA"/>
    <w:rsid w:val="00FC06ED"/>
    <w:rsid w:val="00FD2F90"/>
    <w:rsid w:val="00FD6B2A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character" w:styleId="PageNumber">
    <w:name w:val="page number"/>
    <w:basedOn w:val="DefaultParagraphFont"/>
    <w:rsid w:val="00794F70"/>
  </w:style>
  <w:style w:type="character" w:styleId="UnresolvedMention">
    <w:name w:val="Unresolved Mention"/>
    <w:basedOn w:val="DefaultParagraphFont"/>
    <w:uiPriority w:val="99"/>
    <w:semiHidden/>
    <w:unhideWhenUsed/>
    <w:rsid w:val="003661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2020-0605guidance-safety-supplies-school-reopening.docx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2020-0610ppe-acquistion.doc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DESE-231-61522</_dlc_DocId>
    <_dlc_DocIdUrl xmlns="733efe1c-5bbe-4968-87dc-d400e65c879f">
      <Url>https://sharepoint.doemass.org/ese/webteam/cps/_layouts/DocIdRedir.aspx?ID=DESE-231-61522</Url>
      <Description>DESE-231-61522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Props1.xml><?xml version="1.0" encoding="utf-8"?>
<ds:datastoreItem xmlns:ds="http://schemas.openxmlformats.org/officeDocument/2006/customXml" ds:itemID="{2A24E339-1D2A-4678-911C-6A62411C50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D98ABB-2DC0-4494-A85B-C8795DADBB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6D6C9AC-98C3-4C31-A78F-3FE05CD5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2E528A-7695-48F5-BCE1-A8D5893A541D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5.xml><?xml version="1.0" encoding="utf-8"?>
<ds:datastoreItem xmlns:ds="http://schemas.openxmlformats.org/officeDocument/2006/customXml" ds:itemID="{3D3FEC1F-9EED-4C1F-8EA9-62C451DDC7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Desktop: Acquisition Support for Safety Supplies ()</vt:lpstr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Acquisition Support for Safety Supplies (June 10, 2020)</dc:title>
  <dc:creator>DESE</dc:creator>
  <cp:lastModifiedBy>Zou, Dong (EOE)</cp:lastModifiedBy>
  <cp:revision>8</cp:revision>
  <cp:lastPrinted>2015-11-30T17:26:00Z</cp:lastPrinted>
  <dcterms:created xsi:type="dcterms:W3CDTF">2020-06-11T00:06:00Z</dcterms:created>
  <dcterms:modified xsi:type="dcterms:W3CDTF">2021-07-02T15:50:00Z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Jun 11 2020</vt:lpwstr>
  </property>
</Properties>
</file>