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CFE2BB" w14:textId="0A43AC99" w:rsidR="00BC69C3" w:rsidRDefault="7526C118" w:rsidP="65353C1A">
      <w:pPr>
        <w:spacing w:after="0" w:line="240" w:lineRule="auto"/>
        <w:rPr>
          <w:b/>
          <w:bCs/>
        </w:rPr>
      </w:pPr>
      <w:r w:rsidRPr="5CC9F2FB">
        <w:rPr>
          <w:b/>
          <w:bCs/>
        </w:rPr>
        <w:t>Information</w:t>
      </w:r>
      <w:r w:rsidR="1E57738F" w:rsidRPr="5CC9F2FB">
        <w:rPr>
          <w:b/>
          <w:bCs/>
        </w:rPr>
        <w:t xml:space="preserve"> on</w:t>
      </w:r>
      <w:r w:rsidR="0E3DF461" w:rsidRPr="5CC9F2FB">
        <w:rPr>
          <w:b/>
          <w:bCs/>
        </w:rPr>
        <w:t xml:space="preserve"> </w:t>
      </w:r>
      <w:r w:rsidR="517C80B7" w:rsidRPr="5CC9F2FB">
        <w:rPr>
          <w:b/>
          <w:bCs/>
        </w:rPr>
        <w:t>p</w:t>
      </w:r>
      <w:r w:rsidR="00D9474C" w:rsidRPr="5CC9F2FB">
        <w:rPr>
          <w:b/>
          <w:bCs/>
        </w:rPr>
        <w:t>urchas</w:t>
      </w:r>
      <w:r w:rsidR="2DDF657B" w:rsidRPr="5CC9F2FB">
        <w:rPr>
          <w:b/>
          <w:bCs/>
        </w:rPr>
        <w:t>ing</w:t>
      </w:r>
      <w:r w:rsidR="00D9474C" w:rsidRPr="5CC9F2FB">
        <w:rPr>
          <w:b/>
          <w:bCs/>
        </w:rPr>
        <w:t xml:space="preserve"> cour</w:t>
      </w:r>
      <w:r w:rsidR="4ED9459E" w:rsidRPr="5CC9F2FB">
        <w:rPr>
          <w:b/>
          <w:bCs/>
        </w:rPr>
        <w:t>ses</w:t>
      </w:r>
      <w:r w:rsidR="6E13D263" w:rsidRPr="5CC9F2FB">
        <w:rPr>
          <w:b/>
          <w:bCs/>
        </w:rPr>
        <w:t xml:space="preserve"> with instructional services</w:t>
      </w:r>
      <w:r w:rsidR="4ED9459E" w:rsidRPr="5CC9F2FB">
        <w:rPr>
          <w:b/>
          <w:bCs/>
        </w:rPr>
        <w:t xml:space="preserve"> </w:t>
      </w:r>
      <w:r w:rsidR="397421F3" w:rsidRPr="5CC9F2FB">
        <w:rPr>
          <w:b/>
          <w:bCs/>
        </w:rPr>
        <w:t xml:space="preserve">provided </w:t>
      </w:r>
      <w:r w:rsidR="4ED9459E" w:rsidRPr="5CC9F2FB">
        <w:rPr>
          <w:b/>
          <w:bCs/>
        </w:rPr>
        <w:t xml:space="preserve">through </w:t>
      </w:r>
      <w:r w:rsidR="0E3DF461" w:rsidRPr="5CC9F2FB">
        <w:rPr>
          <w:b/>
          <w:bCs/>
        </w:rPr>
        <w:t xml:space="preserve">Commonwealth </w:t>
      </w:r>
      <w:r w:rsidR="2DEC1EB5" w:rsidRPr="5CC9F2FB">
        <w:rPr>
          <w:b/>
          <w:bCs/>
        </w:rPr>
        <w:t xml:space="preserve">of Massachusetts </w:t>
      </w:r>
      <w:r w:rsidR="0E3DF461" w:rsidRPr="5CC9F2FB">
        <w:rPr>
          <w:b/>
          <w:bCs/>
        </w:rPr>
        <w:t>Virtual Schools (CMVS)</w:t>
      </w:r>
      <w:r w:rsidR="149D1081" w:rsidRPr="5CC9F2FB">
        <w:rPr>
          <w:b/>
          <w:bCs/>
        </w:rPr>
        <w:t xml:space="preserve"> </w:t>
      </w:r>
      <w:r w:rsidR="0B3CA353" w:rsidRPr="5CC9F2FB">
        <w:rPr>
          <w:b/>
          <w:bCs/>
        </w:rPr>
        <w:t xml:space="preserve"> </w:t>
      </w:r>
      <w:r w:rsidR="16EEC18C" w:rsidRPr="5CC9F2FB">
        <w:rPr>
          <w:b/>
          <w:bCs/>
        </w:rPr>
        <w:t>(</w:t>
      </w:r>
      <w:r w:rsidR="16EEC18C" w:rsidRPr="5CC9F2FB">
        <w:rPr>
          <w:rFonts w:ascii="Calibri" w:eastAsia="Calibri" w:hAnsi="Calibri" w:cs="Calibri"/>
          <w:b/>
          <w:bCs/>
          <w:lang w:val="en"/>
        </w:rPr>
        <w:t>DESE Remote Learning</w:t>
      </w:r>
      <w:r w:rsidR="16EEC18C" w:rsidRPr="5CC9F2FB">
        <w:rPr>
          <w:b/>
          <w:bCs/>
        </w:rPr>
        <w:t xml:space="preserve"> Option 4) </w:t>
      </w:r>
      <w:r w:rsidR="0B3CA353" w:rsidRPr="5CC9F2FB">
        <w:rPr>
          <w:b/>
          <w:bCs/>
        </w:rPr>
        <w:t xml:space="preserve">– August </w:t>
      </w:r>
      <w:r w:rsidR="055FA817" w:rsidRPr="5CC9F2FB">
        <w:rPr>
          <w:b/>
          <w:bCs/>
        </w:rPr>
        <w:t>4</w:t>
      </w:r>
      <w:r w:rsidR="0B3CA353" w:rsidRPr="5CC9F2FB">
        <w:rPr>
          <w:b/>
          <w:bCs/>
        </w:rPr>
        <w:t xml:space="preserve"> 2020</w:t>
      </w:r>
    </w:p>
    <w:p w14:paraId="68EFF276" w14:textId="77777777" w:rsidR="0058192D" w:rsidRPr="0058192D" w:rsidRDefault="0058192D" w:rsidP="0058192D">
      <w:pPr>
        <w:spacing w:after="0" w:line="240" w:lineRule="auto"/>
        <w:rPr>
          <w:b/>
          <w:bCs/>
          <w:sz w:val="10"/>
          <w:szCs w:val="10"/>
        </w:rPr>
      </w:pPr>
    </w:p>
    <w:p w14:paraId="61C5514E" w14:textId="1F9F27DB" w:rsidR="00BC69C3" w:rsidRPr="00681DC9" w:rsidRDefault="390E0D3F" w:rsidP="0058192D">
      <w:pPr>
        <w:spacing w:after="0" w:line="240" w:lineRule="auto"/>
        <w:rPr>
          <w:rFonts w:ascii="Calibri" w:eastAsia="Calibri" w:hAnsi="Calibri" w:cs="Calibri"/>
          <w:lang w:val="en"/>
        </w:rPr>
      </w:pPr>
      <w:r w:rsidRPr="5CC9F2FB">
        <w:rPr>
          <w:rFonts w:ascii="Calibri" w:eastAsia="Calibri" w:hAnsi="Calibri" w:cs="Calibri"/>
          <w:lang w:val="en"/>
        </w:rPr>
        <w:t>[</w:t>
      </w:r>
      <w:r w:rsidR="6F057BE0" w:rsidRPr="5CC9F2FB">
        <w:rPr>
          <w:rFonts w:ascii="Calibri" w:eastAsia="Calibri" w:hAnsi="Calibri" w:cs="Calibri"/>
          <w:lang w:val="en"/>
        </w:rPr>
        <w:t xml:space="preserve">See </w:t>
      </w:r>
      <w:hyperlink r:id="rId12">
        <w:r w:rsidR="707D0D00" w:rsidRPr="5CC9F2FB">
          <w:rPr>
            <w:rStyle w:val="Hyperlink"/>
            <w:rFonts w:ascii="Calibri" w:eastAsia="Calibri" w:hAnsi="Calibri" w:cs="Calibri"/>
            <w:color w:val="1155CC"/>
            <w:lang w:val="en"/>
          </w:rPr>
          <w:t>Remote Learning Guidance for Fall 2020</w:t>
        </w:r>
      </w:hyperlink>
      <w:r w:rsidR="707D0D00" w:rsidRPr="5CC9F2FB">
        <w:rPr>
          <w:rFonts w:ascii="Calibri" w:eastAsia="Calibri" w:hAnsi="Calibri" w:cs="Calibri"/>
          <w:lang w:val="en"/>
        </w:rPr>
        <w:t xml:space="preserve"> issued on July 24, 2020</w:t>
      </w:r>
      <w:r w:rsidR="656EF5EA" w:rsidRPr="5CC9F2FB">
        <w:rPr>
          <w:rFonts w:ascii="Calibri" w:eastAsia="Calibri" w:hAnsi="Calibri" w:cs="Calibri"/>
          <w:lang w:val="en"/>
        </w:rPr>
        <w:t>, page 13,</w:t>
      </w:r>
      <w:r w:rsidR="707D0D00" w:rsidRPr="5CC9F2FB">
        <w:rPr>
          <w:rFonts w:ascii="Calibri" w:eastAsia="Calibri" w:hAnsi="Calibri" w:cs="Calibri"/>
          <w:lang w:val="en"/>
        </w:rPr>
        <w:t xml:space="preserve"> for more details about this option.</w:t>
      </w:r>
      <w:r w:rsidR="7713487E" w:rsidRPr="5CC9F2FB">
        <w:rPr>
          <w:rFonts w:ascii="Calibri" w:eastAsia="Calibri" w:hAnsi="Calibri" w:cs="Calibri"/>
          <w:lang w:val="en"/>
        </w:rPr>
        <w:t>]</w:t>
      </w:r>
    </w:p>
    <w:p w14:paraId="246384A1" w14:textId="0C6F9D66" w:rsidR="170AF3AD" w:rsidRDefault="170AF3AD" w:rsidP="170AF3AD">
      <w:pPr>
        <w:spacing w:after="0" w:line="240" w:lineRule="auto"/>
        <w:rPr>
          <w:rFonts w:eastAsia="Times New Roman"/>
        </w:rPr>
      </w:pPr>
    </w:p>
    <w:p w14:paraId="5A3EF883" w14:textId="12E962DD" w:rsidR="00BC69C3" w:rsidRPr="00681DC9" w:rsidRDefault="47CFF262" w:rsidP="28B4331F">
      <w:pPr>
        <w:spacing w:after="0" w:line="240" w:lineRule="auto"/>
        <w:contextualSpacing/>
      </w:pPr>
      <w:r w:rsidRPr="28B4331F">
        <w:rPr>
          <w:rFonts w:eastAsia="Times New Roman"/>
        </w:rPr>
        <w:t xml:space="preserve">Districts may purchase individual courses or a bundle of grade level courses from either </w:t>
      </w:r>
      <w:r w:rsidR="0358D033" w:rsidRPr="28B4331F">
        <w:rPr>
          <w:rFonts w:eastAsia="Times New Roman"/>
        </w:rPr>
        <w:t xml:space="preserve">of the two </w:t>
      </w:r>
      <w:r w:rsidR="00003DBE" w:rsidRPr="28B4331F">
        <w:rPr>
          <w:rFonts w:eastAsia="Times New Roman"/>
        </w:rPr>
        <w:t>Commonwealth of Massachusetts Virtual School</w:t>
      </w:r>
      <w:r w:rsidR="4B969C95" w:rsidRPr="28B4331F">
        <w:rPr>
          <w:rFonts w:eastAsia="Times New Roman"/>
        </w:rPr>
        <w:t>s</w:t>
      </w:r>
      <w:r w:rsidR="66140087" w:rsidRPr="28B4331F">
        <w:rPr>
          <w:rFonts w:eastAsia="Times New Roman"/>
        </w:rPr>
        <w:t>:</w:t>
      </w:r>
      <w:r w:rsidR="00B14230" w:rsidRPr="28B4331F">
        <w:t xml:space="preserve"> Greenfield Commonwealth Virtual School (GCVS) </w:t>
      </w:r>
      <w:r w:rsidR="1A3845F1" w:rsidRPr="28B4331F">
        <w:t xml:space="preserve">or </w:t>
      </w:r>
      <w:r w:rsidR="00B14230" w:rsidRPr="28B4331F">
        <w:t>TEC Connections Academy Commonwealth Virtual School (TECCA)</w:t>
      </w:r>
      <w:r w:rsidR="54DAAF9C" w:rsidRPr="28B4331F">
        <w:t>.</w:t>
      </w:r>
      <w:r w:rsidR="00BC69C3" w:rsidRPr="25C15744">
        <w:rPr>
          <w:rStyle w:val="FootnoteReference"/>
          <w:rFonts w:eastAsiaTheme="minorEastAsia"/>
        </w:rPr>
        <w:footnoteReference w:id="2"/>
      </w:r>
      <w:r w:rsidR="54DAAF9C" w:rsidRPr="28B4331F">
        <w:t xml:space="preserve"> This option allows</w:t>
      </w:r>
      <w:r w:rsidR="00003DBE" w:rsidRPr="28B4331F">
        <w:rPr>
          <w:rFonts w:eastAsia="Times New Roman"/>
        </w:rPr>
        <w:t xml:space="preserve"> the student to remain enrolled in their district.</w:t>
      </w:r>
      <w:r w:rsidR="00681DC9" w:rsidRPr="28B4331F">
        <w:rPr>
          <w:rFonts w:eastAsia="Times New Roman"/>
        </w:rPr>
        <w:t> </w:t>
      </w:r>
      <w:r w:rsidR="00D824DE" w:rsidRPr="28B4331F">
        <w:t xml:space="preserve">The CMVS </w:t>
      </w:r>
      <w:r w:rsidR="00BC69C3" w:rsidRPr="28B4331F">
        <w:t xml:space="preserve">provides the </w:t>
      </w:r>
      <w:r w:rsidR="30D71525" w:rsidRPr="28B4331F">
        <w:t xml:space="preserve">Massachusetts certified </w:t>
      </w:r>
      <w:r w:rsidR="00BC69C3" w:rsidRPr="28B4331F">
        <w:t xml:space="preserve">teacher, the learning management system/curriculum platform, the courses, synchronous </w:t>
      </w:r>
      <w:r w:rsidR="00FD4B2F" w:rsidRPr="28B4331F">
        <w:t>and/</w:t>
      </w:r>
      <w:r w:rsidR="00BC69C3" w:rsidRPr="28B4331F">
        <w:t xml:space="preserve">or asynchronous content, </w:t>
      </w:r>
      <w:r w:rsidR="18A3381E" w:rsidRPr="28B4331F">
        <w:t xml:space="preserve">and </w:t>
      </w:r>
      <w:r w:rsidR="00BC69C3" w:rsidRPr="28B4331F">
        <w:t xml:space="preserve">technical support. </w:t>
      </w:r>
      <w:r w:rsidR="0FA662A0" w:rsidRPr="25C15744">
        <w:rPr>
          <w:b/>
          <w:bCs/>
        </w:rPr>
        <w:t>However, d</w:t>
      </w:r>
      <w:r w:rsidR="00BC69C3" w:rsidRPr="25C15744">
        <w:rPr>
          <w:b/>
          <w:bCs/>
        </w:rPr>
        <w:t xml:space="preserve">istricts </w:t>
      </w:r>
      <w:r w:rsidR="002E5861" w:rsidRPr="25C15744">
        <w:rPr>
          <w:b/>
          <w:bCs/>
        </w:rPr>
        <w:t>must</w:t>
      </w:r>
      <w:r w:rsidR="00BC69C3" w:rsidRPr="25C15744">
        <w:rPr>
          <w:b/>
          <w:bCs/>
        </w:rPr>
        <w:t xml:space="preserve"> assign educators and/or other staff members to monitor student progress and provide additional supports.</w:t>
      </w:r>
      <w:r w:rsidR="006E58EA" w:rsidRPr="28B4331F">
        <w:t xml:space="preserve"> </w:t>
      </w:r>
      <w:r w:rsidR="00ED33A4" w:rsidRPr="28B4331F">
        <w:t xml:space="preserve">The table </w:t>
      </w:r>
      <w:r w:rsidR="00986134" w:rsidRPr="28B4331F">
        <w:t xml:space="preserve">below </w:t>
      </w:r>
      <w:r w:rsidR="00ED33A4" w:rsidRPr="28B4331F">
        <w:t xml:space="preserve">provides </w:t>
      </w:r>
      <w:r w:rsidR="00986134" w:rsidRPr="28B4331F">
        <w:t>a list of offerings, brief descriptions, and costs. E</w:t>
      </w:r>
      <w:r w:rsidR="00FD4B2F" w:rsidRPr="28B4331F">
        <w:t xml:space="preserve">ach school offers </w:t>
      </w:r>
      <w:r w:rsidR="00ED33A4" w:rsidRPr="28B4331F">
        <w:t xml:space="preserve">different </w:t>
      </w:r>
      <w:r w:rsidR="00FD4B2F" w:rsidRPr="28B4331F">
        <w:t>educational experiences</w:t>
      </w:r>
      <w:r w:rsidR="00C34583" w:rsidRPr="28B4331F">
        <w:t xml:space="preserve">. </w:t>
      </w:r>
    </w:p>
    <w:p w14:paraId="45CBDFAC" w14:textId="7DB65AB4" w:rsidR="00BC69C3" w:rsidRPr="00681DC9" w:rsidRDefault="00BC69C3" w:rsidP="30B5134C">
      <w:pPr>
        <w:spacing w:after="0" w:line="240" w:lineRule="auto"/>
        <w:contextualSpacing/>
        <w:rPr>
          <w:sz w:val="12"/>
          <w:szCs w:val="12"/>
        </w:rPr>
      </w:pPr>
    </w:p>
    <w:p w14:paraId="63049892" w14:textId="5B92CA20" w:rsidR="31AC6631" w:rsidRDefault="36088871" w:rsidP="65353C1A">
      <w:pPr>
        <w:spacing w:after="0" w:line="240" w:lineRule="auto"/>
        <w:contextualSpacing/>
        <w:rPr>
          <w:rFonts w:eastAsiaTheme="minorEastAsia"/>
          <w:b/>
          <w:bCs/>
          <w:color w:val="222222"/>
        </w:rPr>
      </w:pPr>
      <w:r w:rsidRPr="28B4331F">
        <w:rPr>
          <w:rFonts w:ascii="Calibri" w:eastAsia="Calibri" w:hAnsi="Calibri" w:cs="Calibri"/>
          <w:b/>
          <w:bCs/>
          <w:lang w:val="en"/>
        </w:rPr>
        <w:t>Please Note:</w:t>
      </w:r>
      <w:r w:rsidRPr="28B4331F">
        <w:rPr>
          <w:rFonts w:ascii="Calibri" w:eastAsia="Calibri" w:hAnsi="Calibri" w:cs="Calibri"/>
          <w:lang w:val="en"/>
        </w:rPr>
        <w:t xml:space="preserve"> D</w:t>
      </w:r>
      <w:r w:rsidRPr="28B4331F">
        <w:rPr>
          <w:rFonts w:ascii="Calibri" w:eastAsia="Calibri" w:hAnsi="Calibri" w:cs="Calibri"/>
          <w:color w:val="18181A"/>
          <w:lang w:val="en"/>
        </w:rPr>
        <w:t xml:space="preserve">istricts are encouraged to review all the information carefully and to contact each partner directly to determine what will best meet the needs of </w:t>
      </w:r>
      <w:r w:rsidR="2097F817" w:rsidRPr="170AF3AD">
        <w:rPr>
          <w:rFonts w:ascii="Calibri" w:eastAsia="Calibri" w:hAnsi="Calibri" w:cs="Calibri"/>
          <w:color w:val="18181A"/>
          <w:lang w:val="en"/>
        </w:rPr>
        <w:t>the</w:t>
      </w:r>
      <w:r w:rsidR="10AC3FDA" w:rsidRPr="170AF3AD">
        <w:rPr>
          <w:rFonts w:ascii="Calibri" w:eastAsia="Calibri" w:hAnsi="Calibri" w:cs="Calibri"/>
          <w:color w:val="18181A"/>
          <w:lang w:val="en"/>
        </w:rPr>
        <w:t>ir students and families</w:t>
      </w:r>
      <w:r w:rsidR="2097F817" w:rsidRPr="170AF3AD">
        <w:rPr>
          <w:rFonts w:ascii="Calibri" w:eastAsia="Calibri" w:hAnsi="Calibri" w:cs="Calibri"/>
          <w:color w:val="18181A"/>
          <w:lang w:val="en"/>
        </w:rPr>
        <w:t>.</w:t>
      </w:r>
      <w:r w:rsidRPr="28B4331F">
        <w:rPr>
          <w:rFonts w:ascii="Calibri" w:eastAsia="Calibri" w:hAnsi="Calibri" w:cs="Calibri"/>
          <w:color w:val="18181A"/>
          <w:lang w:val="en"/>
        </w:rPr>
        <w:t> </w:t>
      </w:r>
      <w:r w:rsidR="009D76D0" w:rsidRPr="170AF3AD">
        <w:rPr>
          <w:rFonts w:ascii="Calibri" w:eastAsia="Calibri" w:hAnsi="Calibri" w:cs="Calibri"/>
          <w:color w:val="18181A"/>
          <w:lang w:val="en"/>
        </w:rPr>
        <w:t>Both CMVS partners will also provide a fully technology-supported computer</w:t>
      </w:r>
      <w:r w:rsidRPr="170AF3AD">
        <w:rPr>
          <w:rStyle w:val="FootnoteReference"/>
          <w:rFonts w:ascii="Calibri" w:eastAsia="Calibri" w:hAnsi="Calibri" w:cs="Calibri"/>
          <w:color w:val="18181A"/>
          <w:lang w:val="en"/>
        </w:rPr>
        <w:footnoteReference w:id="3"/>
      </w:r>
      <w:r w:rsidR="009D76D0" w:rsidRPr="65353C1A">
        <w:rPr>
          <w:rFonts w:ascii="Calibri" w:eastAsia="Calibri" w:hAnsi="Calibri" w:cs="Calibri"/>
          <w:b/>
          <w:bCs/>
          <w:color w:val="18181A"/>
          <w:lang w:val="en"/>
        </w:rPr>
        <w:t xml:space="preserve"> for an additional</w:t>
      </w:r>
      <w:r w:rsidR="009D76D0" w:rsidRPr="4BE6F8B5">
        <w:rPr>
          <w:rFonts w:eastAsiaTheme="minorEastAsia"/>
          <w:b/>
          <w:bCs/>
          <w:i/>
          <w:iCs/>
          <w:color w:val="222222"/>
        </w:rPr>
        <w:t xml:space="preserve"> </w:t>
      </w:r>
      <w:r w:rsidR="009D76D0" w:rsidRPr="65353C1A">
        <w:rPr>
          <w:rFonts w:eastAsiaTheme="minorEastAsia"/>
          <w:b/>
          <w:bCs/>
          <w:color w:val="222222"/>
        </w:rPr>
        <w:t xml:space="preserve">$300/semester </w:t>
      </w:r>
      <w:r w:rsidR="009D76D0" w:rsidRPr="65353C1A">
        <w:rPr>
          <w:rFonts w:eastAsiaTheme="minorEastAsia"/>
          <w:color w:val="222222"/>
        </w:rPr>
        <w:t>with any of the services below</w:t>
      </w:r>
      <w:r w:rsidR="009D76D0" w:rsidRPr="65353C1A">
        <w:rPr>
          <w:rFonts w:eastAsiaTheme="minorEastAsia"/>
          <w:b/>
          <w:bCs/>
          <w:color w:val="222222"/>
        </w:rPr>
        <w:t>.</w:t>
      </w:r>
    </w:p>
    <w:p w14:paraId="28EAFBC6" w14:textId="77777777" w:rsidR="0058192D" w:rsidRDefault="0058192D" w:rsidP="0058192D">
      <w:pPr>
        <w:spacing w:after="0" w:line="240" w:lineRule="auto"/>
        <w:contextualSpacing/>
        <w:rPr>
          <w:rFonts w:eastAsiaTheme="minorEastAsia"/>
          <w:b/>
          <w:bCs/>
          <w:color w:val="222222"/>
        </w:rPr>
      </w:pPr>
    </w:p>
    <w:tbl>
      <w:tblPr>
        <w:tblStyle w:val="TableGrid1"/>
        <w:tblpPr w:leftFromText="180" w:rightFromText="180" w:vertAnchor="text" w:horzAnchor="margin" w:tblpXSpec="center" w:tblpY="262"/>
        <w:tblW w:w="10860" w:type="dxa"/>
        <w:tblLook w:val="04A0" w:firstRow="1" w:lastRow="0" w:firstColumn="1" w:lastColumn="0" w:noHBand="0" w:noVBand="1"/>
      </w:tblPr>
      <w:tblGrid>
        <w:gridCol w:w="1695"/>
        <w:gridCol w:w="4455"/>
        <w:gridCol w:w="4710"/>
      </w:tblGrid>
      <w:tr w:rsidR="001B356E" w:rsidRPr="00C75A28" w14:paraId="536B115C" w14:textId="77777777" w:rsidTr="4BE6F8B5">
        <w:trPr>
          <w:trHeight w:val="70"/>
        </w:trPr>
        <w:tc>
          <w:tcPr>
            <w:tcW w:w="1695" w:type="dxa"/>
            <w:shd w:val="clear" w:color="auto" w:fill="FFF2CC" w:themeFill="accent4" w:themeFillTint="33"/>
            <w:vAlign w:val="center"/>
          </w:tcPr>
          <w:p w14:paraId="1AC40125" w14:textId="77777777" w:rsidR="009D5D9C" w:rsidRPr="00FD44D6" w:rsidRDefault="2310FA97" w:rsidP="0058192D">
            <w:pPr>
              <w:contextualSpacing/>
              <w:rPr>
                <w:rFonts w:eastAsiaTheme="minorEastAsia"/>
                <w:b/>
                <w:bCs/>
                <w:color w:val="222222"/>
              </w:rPr>
            </w:pPr>
            <w:r w:rsidRPr="28B4331F">
              <w:rPr>
                <w:rFonts w:eastAsiaTheme="minorEastAsia"/>
                <w:b/>
                <w:bCs/>
                <w:color w:val="222222"/>
              </w:rPr>
              <w:t xml:space="preserve">Service </w:t>
            </w:r>
          </w:p>
        </w:tc>
        <w:tc>
          <w:tcPr>
            <w:tcW w:w="4455" w:type="dxa"/>
            <w:tcBorders>
              <w:bottom w:val="single" w:sz="4" w:space="0" w:color="auto"/>
            </w:tcBorders>
            <w:shd w:val="clear" w:color="auto" w:fill="FFF2CC" w:themeFill="accent4" w:themeFillTint="33"/>
            <w:vAlign w:val="center"/>
          </w:tcPr>
          <w:p w14:paraId="1DB4C2E6" w14:textId="01CD8379" w:rsidR="009D5D9C" w:rsidRPr="00FD44D6" w:rsidRDefault="1C5F0F42" w:rsidP="65353C1A">
            <w:pPr>
              <w:contextualSpacing/>
              <w:rPr>
                <w:rFonts w:eastAsiaTheme="minorEastAsia"/>
                <w:b/>
                <w:bCs/>
              </w:rPr>
            </w:pPr>
            <w:r w:rsidRPr="4BE6F8B5">
              <w:rPr>
                <w:rFonts w:eastAsiaTheme="minorEastAsia"/>
                <w:b/>
                <w:bCs/>
              </w:rPr>
              <w:t>GCVS</w:t>
            </w:r>
          </w:p>
        </w:tc>
        <w:tc>
          <w:tcPr>
            <w:tcW w:w="4710" w:type="dxa"/>
            <w:tcBorders>
              <w:bottom w:val="single" w:sz="4" w:space="0" w:color="auto"/>
            </w:tcBorders>
            <w:shd w:val="clear" w:color="auto" w:fill="FFF2CC" w:themeFill="accent4" w:themeFillTint="33"/>
            <w:vAlign w:val="center"/>
          </w:tcPr>
          <w:p w14:paraId="04873E3B" w14:textId="76D4D4B3" w:rsidR="009D5D9C" w:rsidRPr="00FD44D6" w:rsidRDefault="1C5F0F42" w:rsidP="65353C1A">
            <w:pPr>
              <w:contextualSpacing/>
              <w:rPr>
                <w:rFonts w:eastAsiaTheme="minorEastAsia"/>
                <w:b/>
                <w:bCs/>
              </w:rPr>
            </w:pPr>
            <w:r w:rsidRPr="4BE6F8B5">
              <w:rPr>
                <w:rFonts w:eastAsiaTheme="minorEastAsia"/>
                <w:b/>
                <w:bCs/>
              </w:rPr>
              <w:t>TECCA</w:t>
            </w:r>
          </w:p>
        </w:tc>
      </w:tr>
      <w:tr w:rsidR="001B356E" w:rsidRPr="00C75A28" w14:paraId="6B51F30B" w14:textId="77777777" w:rsidTr="4BE6F8B5">
        <w:trPr>
          <w:trHeight w:val="360"/>
        </w:trPr>
        <w:tc>
          <w:tcPr>
            <w:tcW w:w="1695" w:type="dxa"/>
          </w:tcPr>
          <w:p w14:paraId="4D85CB8A" w14:textId="128C3D42" w:rsidR="009D5D9C" w:rsidRPr="00FD44D6" w:rsidRDefault="7E195C45" w:rsidP="65353C1A">
            <w:pPr>
              <w:rPr>
                <w:rFonts w:eastAsiaTheme="minorEastAsia"/>
                <w:b/>
                <w:bCs/>
                <w:color w:val="222222"/>
              </w:rPr>
            </w:pPr>
            <w:r w:rsidRPr="65353C1A">
              <w:rPr>
                <w:rFonts w:eastAsiaTheme="minorEastAsia"/>
                <w:b/>
                <w:bCs/>
                <w:color w:val="222222"/>
              </w:rPr>
              <w:t>1.</w:t>
            </w:r>
            <w:r w:rsidR="27703FBB" w:rsidRPr="65353C1A">
              <w:rPr>
                <w:rFonts w:eastAsiaTheme="minorEastAsia"/>
                <w:b/>
                <w:bCs/>
                <w:color w:val="222222"/>
              </w:rPr>
              <w:t xml:space="preserve"> </w:t>
            </w:r>
            <w:r w:rsidRPr="65353C1A">
              <w:rPr>
                <w:rFonts w:eastAsiaTheme="minorEastAsia"/>
                <w:b/>
                <w:bCs/>
                <w:color w:val="222222"/>
                <w:u w:val="single"/>
              </w:rPr>
              <w:t>Single</w:t>
            </w:r>
            <w:r w:rsidRPr="65353C1A">
              <w:rPr>
                <w:rFonts w:eastAsiaTheme="minorEastAsia"/>
                <w:b/>
                <w:bCs/>
                <w:color w:val="222222"/>
              </w:rPr>
              <w:t xml:space="preserve"> Core Course with a </w:t>
            </w:r>
            <w:r w:rsidR="5A573AB5" w:rsidRPr="65353C1A">
              <w:rPr>
                <w:rFonts w:eastAsiaTheme="minorEastAsia"/>
                <w:b/>
                <w:bCs/>
                <w:color w:val="222222"/>
              </w:rPr>
              <w:t xml:space="preserve">MA </w:t>
            </w:r>
            <w:r w:rsidRPr="65353C1A">
              <w:rPr>
                <w:rFonts w:eastAsiaTheme="minorEastAsia"/>
                <w:b/>
                <w:bCs/>
                <w:color w:val="222222"/>
              </w:rPr>
              <w:t>Certified Online Teacher</w:t>
            </w:r>
            <w:r w:rsidR="34AC0A11" w:rsidRPr="65353C1A">
              <w:rPr>
                <w:rFonts w:eastAsiaTheme="minorEastAsia"/>
                <w:b/>
                <w:bCs/>
                <w:color w:val="222222"/>
              </w:rPr>
              <w:t xml:space="preserve"> for one student</w:t>
            </w:r>
          </w:p>
        </w:tc>
        <w:tc>
          <w:tcPr>
            <w:tcW w:w="4455" w:type="dxa"/>
            <w:tcBorders>
              <w:bottom w:val="single" w:sz="4" w:space="0" w:color="auto"/>
            </w:tcBorders>
            <w:shd w:val="clear" w:color="auto" w:fill="FFFFFF" w:themeFill="background1"/>
          </w:tcPr>
          <w:p w14:paraId="20DE5429" w14:textId="1EE568A3" w:rsidR="009D5D9C" w:rsidRPr="00FD44D6" w:rsidRDefault="1A925460" w:rsidP="65353C1A">
            <w:pPr>
              <w:rPr>
                <w:rFonts w:eastAsiaTheme="minorEastAsia"/>
                <w:b/>
                <w:bCs/>
              </w:rPr>
            </w:pPr>
            <w:r w:rsidRPr="4BE6F8B5">
              <w:rPr>
                <w:rFonts w:eastAsiaTheme="minorEastAsia"/>
              </w:rPr>
              <w:t xml:space="preserve">With this license, </w:t>
            </w:r>
            <w:r w:rsidR="3FD49B96" w:rsidRPr="4BE6F8B5">
              <w:rPr>
                <w:rFonts w:eastAsiaTheme="minorEastAsia"/>
              </w:rPr>
              <w:t xml:space="preserve">a </w:t>
            </w:r>
            <w:r w:rsidRPr="4BE6F8B5">
              <w:rPr>
                <w:rFonts w:eastAsiaTheme="minorEastAsia"/>
              </w:rPr>
              <w:t>s</w:t>
            </w:r>
            <w:r w:rsidR="1C5F0F42" w:rsidRPr="4BE6F8B5">
              <w:rPr>
                <w:rFonts w:eastAsiaTheme="minorEastAsia"/>
              </w:rPr>
              <w:t xml:space="preserve">tudent </w:t>
            </w:r>
            <w:r w:rsidR="437A008B" w:rsidRPr="4BE6F8B5">
              <w:rPr>
                <w:rFonts w:eastAsiaTheme="minorEastAsia"/>
              </w:rPr>
              <w:t>take</w:t>
            </w:r>
            <w:r w:rsidR="602656F1" w:rsidRPr="4BE6F8B5">
              <w:rPr>
                <w:rFonts w:eastAsiaTheme="minorEastAsia"/>
              </w:rPr>
              <w:t>s</w:t>
            </w:r>
            <w:r w:rsidR="437A008B" w:rsidRPr="4BE6F8B5">
              <w:rPr>
                <w:rFonts w:eastAsiaTheme="minorEastAsia"/>
              </w:rPr>
              <w:t xml:space="preserve"> </w:t>
            </w:r>
            <w:r w:rsidR="1C5F0F42" w:rsidRPr="4BE6F8B5">
              <w:rPr>
                <w:rFonts w:eastAsiaTheme="minorEastAsia"/>
              </w:rPr>
              <w:t xml:space="preserve">any single core course (English, mathematics, social studies, </w:t>
            </w:r>
            <w:r w:rsidR="1FB79E20" w:rsidRPr="4BE6F8B5">
              <w:rPr>
                <w:rFonts w:eastAsiaTheme="minorEastAsia"/>
                <w:u w:val="single"/>
              </w:rPr>
              <w:t>or</w:t>
            </w:r>
            <w:r w:rsidR="1C5F0F42" w:rsidRPr="4BE6F8B5">
              <w:rPr>
                <w:rFonts w:eastAsiaTheme="minorEastAsia"/>
              </w:rPr>
              <w:t xml:space="preserve"> science) in the GCVS library. </w:t>
            </w:r>
            <w:r w:rsidR="03058C83" w:rsidRPr="4BE6F8B5">
              <w:rPr>
                <w:rFonts w:eastAsiaTheme="minorEastAsia"/>
                <w:b/>
                <w:bCs/>
              </w:rPr>
              <w:t>GCVS’ single</w:t>
            </w:r>
            <w:r w:rsidR="1C5F0F42" w:rsidRPr="4BE6F8B5">
              <w:rPr>
                <w:rFonts w:eastAsiaTheme="minorEastAsia"/>
                <w:b/>
                <w:bCs/>
              </w:rPr>
              <w:t xml:space="preserve"> course is asynchronous.  </w:t>
            </w:r>
          </w:p>
          <w:p w14:paraId="0C4F795F" w14:textId="77777777" w:rsidR="009D5D9C" w:rsidRPr="00FD44D6" w:rsidRDefault="009D5D9C" w:rsidP="0058192D">
            <w:pPr>
              <w:rPr>
                <w:rFonts w:eastAsiaTheme="minorEastAsia"/>
                <w:b/>
                <w:bCs/>
                <w:color w:val="222222"/>
              </w:rPr>
            </w:pPr>
          </w:p>
          <w:p w14:paraId="43CE850F" w14:textId="09F9BF54" w:rsidR="009D5D9C" w:rsidRPr="007E7533" w:rsidRDefault="55EF17FD" w:rsidP="65353C1A">
            <w:pPr>
              <w:rPr>
                <w:rFonts w:eastAsiaTheme="minorEastAsia"/>
                <w:b/>
                <w:bCs/>
                <w:color w:val="222222"/>
              </w:rPr>
            </w:pPr>
            <w:r w:rsidRPr="4BE6F8B5">
              <w:rPr>
                <w:rFonts w:eastAsiaTheme="minorEastAsia"/>
                <w:b/>
                <w:bCs/>
                <w:color w:val="222222"/>
              </w:rPr>
              <w:t xml:space="preserve">Grades </w:t>
            </w:r>
            <w:r w:rsidR="057D6D68" w:rsidRPr="4BE6F8B5">
              <w:rPr>
                <w:rFonts w:eastAsiaTheme="minorEastAsia"/>
                <w:b/>
                <w:bCs/>
                <w:color w:val="222222"/>
              </w:rPr>
              <w:t>6</w:t>
            </w:r>
            <w:r w:rsidRPr="4BE6F8B5">
              <w:rPr>
                <w:rFonts w:eastAsiaTheme="minorEastAsia"/>
                <w:b/>
                <w:bCs/>
                <w:color w:val="222222"/>
              </w:rPr>
              <w:t>-12</w:t>
            </w:r>
            <w:r w:rsidR="08273BDD" w:rsidRPr="4BE6F8B5">
              <w:rPr>
                <w:rFonts w:eastAsiaTheme="minorEastAsia"/>
                <w:b/>
                <w:bCs/>
                <w:color w:val="222222"/>
              </w:rPr>
              <w:t xml:space="preserve">; </w:t>
            </w:r>
            <w:r w:rsidR="1C5F0F42" w:rsidRPr="4BE6F8B5">
              <w:rPr>
                <w:rFonts w:eastAsiaTheme="minorEastAsia"/>
                <w:b/>
                <w:bCs/>
                <w:color w:val="222222"/>
              </w:rPr>
              <w:t>$250</w:t>
            </w:r>
            <w:r w:rsidR="1D8E1250" w:rsidRPr="4BE6F8B5">
              <w:rPr>
                <w:rFonts w:eastAsiaTheme="minorEastAsia"/>
                <w:b/>
                <w:bCs/>
                <w:color w:val="222222"/>
              </w:rPr>
              <w:t>/</w:t>
            </w:r>
            <w:r w:rsidR="1C5F0F42" w:rsidRPr="4BE6F8B5">
              <w:rPr>
                <w:rFonts w:eastAsiaTheme="minorEastAsia"/>
                <w:b/>
                <w:bCs/>
                <w:color w:val="222222"/>
              </w:rPr>
              <w:t>License</w:t>
            </w:r>
            <w:r w:rsidR="08273BDD" w:rsidRPr="4BE6F8B5">
              <w:rPr>
                <w:rFonts w:eastAsiaTheme="minorEastAsia"/>
                <w:b/>
                <w:bCs/>
                <w:color w:val="222222"/>
              </w:rPr>
              <w:t>/</w:t>
            </w:r>
            <w:r w:rsidR="1C5F0F42" w:rsidRPr="4BE6F8B5">
              <w:rPr>
                <w:rFonts w:eastAsiaTheme="minorEastAsia"/>
                <w:b/>
                <w:bCs/>
                <w:color w:val="222222"/>
              </w:rPr>
              <w:t>Semester</w:t>
            </w:r>
          </w:p>
        </w:tc>
        <w:tc>
          <w:tcPr>
            <w:tcW w:w="4710" w:type="dxa"/>
            <w:tcBorders>
              <w:bottom w:val="single" w:sz="4" w:space="0" w:color="auto"/>
            </w:tcBorders>
            <w:shd w:val="clear" w:color="auto" w:fill="FFFFFF" w:themeFill="background1"/>
          </w:tcPr>
          <w:p w14:paraId="64D361BF" w14:textId="23FA42BC" w:rsidR="009D5D9C" w:rsidRPr="00FD44D6" w:rsidRDefault="1A925460" w:rsidP="65353C1A">
            <w:pPr>
              <w:rPr>
                <w:rFonts w:eastAsiaTheme="minorEastAsia"/>
                <w:b/>
                <w:bCs/>
              </w:rPr>
            </w:pPr>
            <w:r w:rsidRPr="4BE6F8B5">
              <w:rPr>
                <w:rFonts w:eastAsiaTheme="minorEastAsia"/>
              </w:rPr>
              <w:t xml:space="preserve">With this license, </w:t>
            </w:r>
            <w:r w:rsidR="43C0B5F9" w:rsidRPr="4BE6F8B5">
              <w:rPr>
                <w:rFonts w:eastAsiaTheme="minorEastAsia"/>
              </w:rPr>
              <w:t xml:space="preserve">a </w:t>
            </w:r>
            <w:r w:rsidRPr="4BE6F8B5">
              <w:rPr>
                <w:rFonts w:eastAsiaTheme="minorEastAsia"/>
              </w:rPr>
              <w:t>s</w:t>
            </w:r>
            <w:r w:rsidR="1C5F0F42" w:rsidRPr="4BE6F8B5">
              <w:rPr>
                <w:rFonts w:eastAsiaTheme="minorEastAsia"/>
              </w:rPr>
              <w:t xml:space="preserve">tudent </w:t>
            </w:r>
            <w:r w:rsidR="4CBB8BBF" w:rsidRPr="4BE6F8B5">
              <w:rPr>
                <w:rFonts w:eastAsiaTheme="minorEastAsia"/>
              </w:rPr>
              <w:t>take</w:t>
            </w:r>
            <w:r w:rsidR="6A54796D" w:rsidRPr="4BE6F8B5">
              <w:rPr>
                <w:rFonts w:eastAsiaTheme="minorEastAsia"/>
              </w:rPr>
              <w:t>s</w:t>
            </w:r>
            <w:r w:rsidR="1C5F0F42" w:rsidRPr="4BE6F8B5">
              <w:rPr>
                <w:rFonts w:eastAsiaTheme="minorEastAsia"/>
              </w:rPr>
              <w:t xml:space="preserve"> any single core course (English, mathematics, social studies, </w:t>
            </w:r>
            <w:r w:rsidR="1FB79E20" w:rsidRPr="4BE6F8B5">
              <w:rPr>
                <w:rFonts w:eastAsiaTheme="minorEastAsia"/>
                <w:u w:val="single"/>
              </w:rPr>
              <w:t>or</w:t>
            </w:r>
            <w:r w:rsidR="1C5F0F42" w:rsidRPr="4BE6F8B5">
              <w:rPr>
                <w:rFonts w:eastAsiaTheme="minorEastAsia"/>
              </w:rPr>
              <w:t xml:space="preserve"> science) in the TECCA library. </w:t>
            </w:r>
            <w:r w:rsidR="1C5F0F42" w:rsidRPr="4BE6F8B5">
              <w:rPr>
                <w:rFonts w:eastAsiaTheme="minorEastAsia"/>
                <w:b/>
                <w:bCs/>
              </w:rPr>
              <w:t>T</w:t>
            </w:r>
            <w:r w:rsidR="03058C83" w:rsidRPr="4BE6F8B5">
              <w:rPr>
                <w:rFonts w:eastAsiaTheme="minorEastAsia"/>
                <w:b/>
                <w:bCs/>
              </w:rPr>
              <w:t xml:space="preserve">ECCA’s single course </w:t>
            </w:r>
            <w:r w:rsidR="1C5F0F42" w:rsidRPr="4BE6F8B5">
              <w:rPr>
                <w:rFonts w:eastAsiaTheme="minorEastAsia"/>
                <w:b/>
                <w:bCs/>
              </w:rPr>
              <w:t>is both synchronous an</w:t>
            </w:r>
            <w:r w:rsidR="0B0A06C2" w:rsidRPr="4BE6F8B5">
              <w:rPr>
                <w:rFonts w:eastAsiaTheme="minorEastAsia"/>
                <w:b/>
                <w:bCs/>
              </w:rPr>
              <w:t>d</w:t>
            </w:r>
            <w:r w:rsidR="1C5F0F42" w:rsidRPr="4BE6F8B5">
              <w:rPr>
                <w:rFonts w:eastAsiaTheme="minorEastAsia"/>
                <w:b/>
                <w:bCs/>
              </w:rPr>
              <w:t xml:space="preserve"> asynchronous, with live teaching twice a week. </w:t>
            </w:r>
          </w:p>
          <w:p w14:paraId="1C59B94D" w14:textId="77777777" w:rsidR="009D5D9C" w:rsidRPr="00FD44D6" w:rsidRDefault="009D5D9C" w:rsidP="0058192D">
            <w:pPr>
              <w:rPr>
                <w:rFonts w:eastAsiaTheme="minorEastAsia"/>
              </w:rPr>
            </w:pPr>
          </w:p>
          <w:p w14:paraId="145A67EF" w14:textId="5DDEC335" w:rsidR="009D5D9C" w:rsidRPr="007E7533" w:rsidRDefault="2310FA97" w:rsidP="0058192D">
            <w:pPr>
              <w:rPr>
                <w:rFonts w:eastAsiaTheme="minorEastAsia"/>
                <w:b/>
                <w:bCs/>
                <w:color w:val="222222"/>
              </w:rPr>
            </w:pPr>
            <w:r w:rsidRPr="28B4331F">
              <w:rPr>
                <w:rFonts w:eastAsiaTheme="minorEastAsia"/>
                <w:b/>
                <w:bCs/>
                <w:color w:val="222222"/>
              </w:rPr>
              <w:t>Grades K-12</w:t>
            </w:r>
            <w:r w:rsidR="007E7533">
              <w:rPr>
                <w:rFonts w:eastAsiaTheme="minorEastAsia"/>
                <w:b/>
                <w:bCs/>
                <w:color w:val="222222"/>
              </w:rPr>
              <w:t xml:space="preserve">, </w:t>
            </w:r>
            <w:r w:rsidRPr="28B4331F">
              <w:rPr>
                <w:rFonts w:eastAsiaTheme="minorEastAsia"/>
                <w:b/>
                <w:bCs/>
                <w:color w:val="222222"/>
              </w:rPr>
              <w:t>$350</w:t>
            </w:r>
            <w:r w:rsidR="0061240D">
              <w:rPr>
                <w:rFonts w:eastAsiaTheme="minorEastAsia"/>
                <w:b/>
                <w:bCs/>
                <w:color w:val="222222"/>
              </w:rPr>
              <w:t>/</w:t>
            </w:r>
            <w:r w:rsidRPr="28B4331F">
              <w:rPr>
                <w:rFonts w:eastAsiaTheme="minorEastAsia"/>
                <w:b/>
                <w:bCs/>
                <w:color w:val="222222"/>
              </w:rPr>
              <w:t>License</w:t>
            </w:r>
            <w:r w:rsidR="007E7533">
              <w:rPr>
                <w:rFonts w:eastAsiaTheme="minorEastAsia"/>
                <w:b/>
                <w:bCs/>
                <w:color w:val="222222"/>
              </w:rPr>
              <w:t>/</w:t>
            </w:r>
            <w:r w:rsidRPr="28B4331F">
              <w:rPr>
                <w:rFonts w:eastAsiaTheme="minorEastAsia"/>
                <w:b/>
                <w:bCs/>
                <w:color w:val="222222"/>
              </w:rPr>
              <w:t>Semester</w:t>
            </w:r>
          </w:p>
        </w:tc>
      </w:tr>
      <w:tr w:rsidR="001B356E" w:rsidRPr="00C75A28" w14:paraId="543266FA" w14:textId="77777777" w:rsidTr="4BE6F8B5">
        <w:trPr>
          <w:trHeight w:val="1865"/>
        </w:trPr>
        <w:tc>
          <w:tcPr>
            <w:tcW w:w="1695" w:type="dxa"/>
          </w:tcPr>
          <w:p w14:paraId="0357C1C6" w14:textId="6D69BB46" w:rsidR="009D5D9C" w:rsidRPr="009D76D0" w:rsidRDefault="08DDBE04" w:rsidP="65353C1A">
            <w:pPr>
              <w:ind w:right="228"/>
              <w:rPr>
                <w:rFonts w:eastAsiaTheme="minorEastAsia"/>
                <w:b/>
                <w:bCs/>
                <w:color w:val="222222"/>
              </w:rPr>
            </w:pPr>
            <w:r w:rsidRPr="65353C1A">
              <w:rPr>
                <w:rFonts w:eastAsiaTheme="minorEastAsia"/>
                <w:b/>
                <w:bCs/>
                <w:color w:val="222222"/>
              </w:rPr>
              <w:t xml:space="preserve">2. Core </w:t>
            </w:r>
            <w:r w:rsidRPr="65353C1A">
              <w:rPr>
                <w:rFonts w:eastAsiaTheme="minorEastAsia"/>
                <w:b/>
                <w:bCs/>
                <w:color w:val="222222"/>
                <w:u w:val="single"/>
              </w:rPr>
              <w:t>Bundle</w:t>
            </w:r>
            <w:r w:rsidRPr="65353C1A">
              <w:rPr>
                <w:rFonts w:eastAsiaTheme="minorEastAsia"/>
                <w:b/>
                <w:bCs/>
                <w:color w:val="222222"/>
              </w:rPr>
              <w:t xml:space="preserve"> of Courses with </w:t>
            </w:r>
            <w:r w:rsidR="5A573AB5" w:rsidRPr="65353C1A">
              <w:rPr>
                <w:rFonts w:eastAsiaTheme="minorEastAsia"/>
                <w:b/>
                <w:bCs/>
                <w:color w:val="222222"/>
              </w:rPr>
              <w:t xml:space="preserve">MA </w:t>
            </w:r>
            <w:r w:rsidRPr="65353C1A">
              <w:rPr>
                <w:rFonts w:eastAsiaTheme="minorEastAsia"/>
                <w:b/>
                <w:bCs/>
                <w:color w:val="222222"/>
              </w:rPr>
              <w:t>Certified</w:t>
            </w:r>
            <w:r w:rsidR="4EB1FC34" w:rsidRPr="65353C1A">
              <w:rPr>
                <w:rFonts w:eastAsiaTheme="minorEastAsia"/>
                <w:b/>
                <w:bCs/>
                <w:color w:val="222222"/>
              </w:rPr>
              <w:t xml:space="preserve"> </w:t>
            </w:r>
            <w:r w:rsidRPr="65353C1A">
              <w:rPr>
                <w:rFonts w:eastAsiaTheme="minorEastAsia"/>
                <w:b/>
                <w:bCs/>
                <w:color w:val="222222"/>
              </w:rPr>
              <w:t xml:space="preserve">Online Teachers </w:t>
            </w:r>
            <w:r w:rsidR="1730CAEB" w:rsidRPr="65353C1A">
              <w:rPr>
                <w:rFonts w:eastAsiaTheme="minorEastAsia"/>
                <w:b/>
                <w:bCs/>
                <w:color w:val="222222"/>
              </w:rPr>
              <w:t>for one student</w:t>
            </w:r>
          </w:p>
        </w:tc>
        <w:tc>
          <w:tcPr>
            <w:tcW w:w="4455" w:type="dxa"/>
            <w:shd w:val="clear" w:color="auto" w:fill="FFFFFF" w:themeFill="background1"/>
          </w:tcPr>
          <w:p w14:paraId="7AA730C1" w14:textId="15EF52A8" w:rsidR="009D5D9C" w:rsidRPr="00FD44D6" w:rsidRDefault="14AFB484" w:rsidP="65353C1A">
            <w:pPr>
              <w:rPr>
                <w:rFonts w:eastAsiaTheme="minorEastAsia"/>
                <w:b/>
                <w:bCs/>
              </w:rPr>
            </w:pPr>
            <w:r w:rsidRPr="4BE6F8B5">
              <w:rPr>
                <w:rFonts w:eastAsiaTheme="minorEastAsia"/>
              </w:rPr>
              <w:t xml:space="preserve">With this license type, </w:t>
            </w:r>
            <w:r w:rsidR="531DADA1" w:rsidRPr="4BE6F8B5">
              <w:rPr>
                <w:rFonts w:eastAsiaTheme="minorEastAsia"/>
              </w:rPr>
              <w:t xml:space="preserve">a </w:t>
            </w:r>
            <w:r w:rsidRPr="4BE6F8B5">
              <w:rPr>
                <w:rFonts w:eastAsiaTheme="minorEastAsia"/>
              </w:rPr>
              <w:t>s</w:t>
            </w:r>
            <w:r w:rsidR="55EF17FD" w:rsidRPr="4BE6F8B5">
              <w:rPr>
                <w:rFonts w:eastAsiaTheme="minorEastAsia"/>
              </w:rPr>
              <w:t xml:space="preserve">tudent </w:t>
            </w:r>
            <w:r w:rsidR="7AF771B9" w:rsidRPr="4BE6F8B5">
              <w:rPr>
                <w:rFonts w:eastAsiaTheme="minorEastAsia"/>
              </w:rPr>
              <w:t>take</w:t>
            </w:r>
            <w:r w:rsidR="79CA3DAF" w:rsidRPr="4BE6F8B5">
              <w:rPr>
                <w:rFonts w:eastAsiaTheme="minorEastAsia"/>
              </w:rPr>
              <w:t>s</w:t>
            </w:r>
            <w:r w:rsidR="55EF17FD" w:rsidRPr="4BE6F8B5">
              <w:rPr>
                <w:rFonts w:eastAsiaTheme="minorEastAsia"/>
              </w:rPr>
              <w:t xml:space="preserve"> a </w:t>
            </w:r>
            <w:r w:rsidR="7AF771B9" w:rsidRPr="4BE6F8B5">
              <w:rPr>
                <w:rFonts w:eastAsiaTheme="minorEastAsia"/>
              </w:rPr>
              <w:t>“</w:t>
            </w:r>
            <w:r w:rsidR="55EF17FD" w:rsidRPr="4BE6F8B5">
              <w:rPr>
                <w:rFonts w:eastAsiaTheme="minorEastAsia"/>
              </w:rPr>
              <w:t>bundle</w:t>
            </w:r>
            <w:r w:rsidR="7AF771B9" w:rsidRPr="4BE6F8B5">
              <w:rPr>
                <w:rFonts w:eastAsiaTheme="minorEastAsia"/>
              </w:rPr>
              <w:t>”</w:t>
            </w:r>
            <w:r w:rsidR="55EF17FD" w:rsidRPr="4BE6F8B5">
              <w:rPr>
                <w:rFonts w:eastAsiaTheme="minorEastAsia"/>
              </w:rPr>
              <w:t xml:space="preserve"> of </w:t>
            </w:r>
            <w:r w:rsidR="1F06BCA5" w:rsidRPr="4BE6F8B5">
              <w:rPr>
                <w:rFonts w:eastAsiaTheme="minorEastAsia"/>
              </w:rPr>
              <w:t xml:space="preserve">core </w:t>
            </w:r>
            <w:r w:rsidR="55EF17FD" w:rsidRPr="4BE6F8B5">
              <w:rPr>
                <w:rFonts w:eastAsiaTheme="minorEastAsia"/>
              </w:rPr>
              <w:t>courses in the GCVS library: English, mathematics, social studies,</w:t>
            </w:r>
            <w:r w:rsidR="336ED530" w:rsidRPr="4BE6F8B5">
              <w:rPr>
                <w:rFonts w:eastAsiaTheme="minorEastAsia"/>
              </w:rPr>
              <w:t xml:space="preserve"> </w:t>
            </w:r>
            <w:r w:rsidR="55EF17FD" w:rsidRPr="4BE6F8B5">
              <w:rPr>
                <w:rFonts w:eastAsiaTheme="minorEastAsia"/>
                <w:u w:val="single"/>
              </w:rPr>
              <w:t>and</w:t>
            </w:r>
            <w:r w:rsidR="55EF17FD" w:rsidRPr="4BE6F8B5">
              <w:rPr>
                <w:rFonts w:eastAsiaTheme="minorEastAsia"/>
              </w:rPr>
              <w:t xml:space="preserve"> science</w:t>
            </w:r>
            <w:r w:rsidR="142357AD" w:rsidRPr="4BE6F8B5">
              <w:rPr>
                <w:rFonts w:eastAsiaTheme="minorEastAsia"/>
              </w:rPr>
              <w:t>, plus one elective</w:t>
            </w:r>
            <w:r w:rsidR="55EF17FD" w:rsidRPr="4BE6F8B5">
              <w:rPr>
                <w:rFonts w:eastAsiaTheme="minorEastAsia"/>
              </w:rPr>
              <w:t xml:space="preserve">. </w:t>
            </w:r>
            <w:r w:rsidR="0059053F" w:rsidRPr="4BE6F8B5">
              <w:rPr>
                <w:rFonts w:eastAsiaTheme="minorEastAsia"/>
                <w:b/>
                <w:bCs/>
              </w:rPr>
              <w:t>GCVS’ core</w:t>
            </w:r>
            <w:r w:rsidR="55EF17FD" w:rsidRPr="4BE6F8B5">
              <w:rPr>
                <w:rFonts w:eastAsiaTheme="minorEastAsia"/>
                <w:b/>
                <w:bCs/>
              </w:rPr>
              <w:t xml:space="preserve"> course</w:t>
            </w:r>
            <w:r w:rsidR="0059053F" w:rsidRPr="4BE6F8B5">
              <w:rPr>
                <w:rFonts w:eastAsiaTheme="minorEastAsia"/>
                <w:b/>
                <w:bCs/>
              </w:rPr>
              <w:t xml:space="preserve"> bundle</w:t>
            </w:r>
            <w:r w:rsidR="55EF17FD" w:rsidRPr="4BE6F8B5">
              <w:rPr>
                <w:rFonts w:eastAsiaTheme="minorEastAsia"/>
                <w:b/>
                <w:bCs/>
              </w:rPr>
              <w:t xml:space="preserve"> is asynchronous</w:t>
            </w:r>
            <w:r w:rsidR="29FD58FB" w:rsidRPr="4BE6F8B5">
              <w:rPr>
                <w:rFonts w:eastAsiaTheme="minorEastAsia"/>
                <w:b/>
                <w:bCs/>
              </w:rPr>
              <w:t xml:space="preserve"> for </w:t>
            </w:r>
            <w:r w:rsidR="235F33B1" w:rsidRPr="4BE6F8B5">
              <w:rPr>
                <w:rFonts w:eastAsiaTheme="minorEastAsia"/>
                <w:b/>
                <w:bCs/>
              </w:rPr>
              <w:t>6</w:t>
            </w:r>
            <w:r w:rsidR="29FD58FB" w:rsidRPr="4BE6F8B5">
              <w:rPr>
                <w:rFonts w:eastAsiaTheme="minorEastAsia"/>
                <w:b/>
                <w:bCs/>
              </w:rPr>
              <w:t>-12</w:t>
            </w:r>
            <w:r w:rsidR="1ABC0B27" w:rsidRPr="4BE6F8B5">
              <w:rPr>
                <w:rFonts w:eastAsiaTheme="minorEastAsia"/>
                <w:b/>
                <w:bCs/>
              </w:rPr>
              <w:t>.</w:t>
            </w:r>
            <w:r w:rsidR="29FD58FB" w:rsidRPr="4BE6F8B5">
              <w:rPr>
                <w:rFonts w:eastAsiaTheme="minorEastAsia"/>
                <w:b/>
                <w:bCs/>
              </w:rPr>
              <w:t xml:space="preserve"> </w:t>
            </w:r>
            <w:r w:rsidR="55EF17FD" w:rsidRPr="4BE6F8B5">
              <w:rPr>
                <w:rFonts w:eastAsiaTheme="minorEastAsia"/>
                <w:b/>
                <w:bCs/>
              </w:rPr>
              <w:t xml:space="preserve">  </w:t>
            </w:r>
          </w:p>
          <w:p w14:paraId="37765C3E" w14:textId="77777777" w:rsidR="00AC217B" w:rsidRPr="00FD44D6" w:rsidRDefault="00AC217B" w:rsidP="28B4331F">
            <w:pPr>
              <w:autoSpaceDE w:val="0"/>
              <w:autoSpaceDN w:val="0"/>
              <w:adjustRightInd w:val="0"/>
              <w:rPr>
                <w:rFonts w:eastAsiaTheme="minorEastAsia"/>
                <w:b/>
                <w:bCs/>
              </w:rPr>
            </w:pPr>
          </w:p>
          <w:p w14:paraId="3CB490E5" w14:textId="6D2736E3" w:rsidR="009D5D9C" w:rsidRPr="00FD44D6" w:rsidRDefault="24C168C6" w:rsidP="65353C1A">
            <w:pPr>
              <w:autoSpaceDE w:val="0"/>
              <w:autoSpaceDN w:val="0"/>
              <w:adjustRightInd w:val="0"/>
              <w:rPr>
                <w:rFonts w:eastAsiaTheme="minorEastAsia"/>
                <w:b/>
                <w:bCs/>
              </w:rPr>
            </w:pPr>
            <w:r w:rsidRPr="4BE6F8B5">
              <w:rPr>
                <w:rFonts w:eastAsiaTheme="minorEastAsia"/>
                <w:b/>
                <w:bCs/>
              </w:rPr>
              <w:t xml:space="preserve">Grades </w:t>
            </w:r>
            <w:r w:rsidR="41410C1E" w:rsidRPr="4BE6F8B5">
              <w:rPr>
                <w:rFonts w:eastAsiaTheme="minorEastAsia"/>
                <w:b/>
                <w:bCs/>
              </w:rPr>
              <w:t>6</w:t>
            </w:r>
            <w:r w:rsidRPr="4BE6F8B5">
              <w:rPr>
                <w:rFonts w:eastAsiaTheme="minorEastAsia"/>
                <w:b/>
                <w:bCs/>
              </w:rPr>
              <w:t>-12</w:t>
            </w:r>
            <w:r w:rsidR="08273BDD" w:rsidRPr="4BE6F8B5">
              <w:rPr>
                <w:rFonts w:eastAsiaTheme="minorEastAsia"/>
                <w:b/>
                <w:bCs/>
              </w:rPr>
              <w:t xml:space="preserve">, </w:t>
            </w:r>
            <w:r w:rsidR="55EF17FD" w:rsidRPr="4BE6F8B5">
              <w:rPr>
                <w:rFonts w:eastAsiaTheme="minorEastAsia"/>
                <w:b/>
                <w:bCs/>
              </w:rPr>
              <w:t>$1</w:t>
            </w:r>
            <w:r w:rsidR="328C8E8C" w:rsidRPr="4BE6F8B5">
              <w:rPr>
                <w:rFonts w:eastAsiaTheme="minorEastAsia"/>
                <w:b/>
                <w:bCs/>
              </w:rPr>
              <w:t>,</w:t>
            </w:r>
            <w:r w:rsidR="55EF17FD" w:rsidRPr="4BE6F8B5">
              <w:rPr>
                <w:rFonts w:eastAsiaTheme="minorEastAsia"/>
                <w:b/>
                <w:bCs/>
              </w:rPr>
              <w:t>150</w:t>
            </w:r>
            <w:r w:rsidR="1D8E1250" w:rsidRPr="4BE6F8B5">
              <w:rPr>
                <w:rFonts w:eastAsiaTheme="minorEastAsia"/>
                <w:b/>
                <w:bCs/>
              </w:rPr>
              <w:t>/</w:t>
            </w:r>
            <w:r w:rsidR="55EF17FD" w:rsidRPr="4BE6F8B5">
              <w:rPr>
                <w:rFonts w:eastAsiaTheme="minorEastAsia"/>
                <w:b/>
                <w:bCs/>
              </w:rPr>
              <w:t>License</w:t>
            </w:r>
            <w:r w:rsidR="08273BDD" w:rsidRPr="4BE6F8B5">
              <w:rPr>
                <w:rFonts w:eastAsiaTheme="minorEastAsia"/>
                <w:b/>
                <w:bCs/>
              </w:rPr>
              <w:t>/</w:t>
            </w:r>
            <w:r w:rsidR="1F63C8D2" w:rsidRPr="4BE6F8B5">
              <w:rPr>
                <w:rFonts w:eastAsiaTheme="minorEastAsia"/>
                <w:b/>
                <w:bCs/>
              </w:rPr>
              <w:t>Semester</w:t>
            </w:r>
          </w:p>
        </w:tc>
        <w:tc>
          <w:tcPr>
            <w:tcW w:w="4710" w:type="dxa"/>
            <w:shd w:val="clear" w:color="auto" w:fill="FFFFFF" w:themeFill="background1"/>
          </w:tcPr>
          <w:p w14:paraId="76278884" w14:textId="2C22394A" w:rsidR="009D5D9C" w:rsidRPr="00FD44D6" w:rsidRDefault="1A925460" w:rsidP="65353C1A">
            <w:pPr>
              <w:rPr>
                <w:rFonts w:eastAsiaTheme="minorEastAsia"/>
                <w:b/>
                <w:bCs/>
              </w:rPr>
            </w:pPr>
            <w:r w:rsidRPr="4BE6F8B5">
              <w:rPr>
                <w:rFonts w:eastAsiaTheme="minorEastAsia"/>
              </w:rPr>
              <w:t xml:space="preserve">With this license type, </w:t>
            </w:r>
            <w:r w:rsidR="75F1BE83" w:rsidRPr="4BE6F8B5">
              <w:rPr>
                <w:rFonts w:eastAsiaTheme="minorEastAsia"/>
              </w:rPr>
              <w:t xml:space="preserve">a </w:t>
            </w:r>
            <w:r w:rsidRPr="4BE6F8B5">
              <w:rPr>
                <w:rFonts w:eastAsiaTheme="minorEastAsia"/>
              </w:rPr>
              <w:t>s</w:t>
            </w:r>
            <w:r w:rsidR="1C5F0F42" w:rsidRPr="4BE6F8B5">
              <w:rPr>
                <w:rFonts w:eastAsiaTheme="minorEastAsia"/>
              </w:rPr>
              <w:t xml:space="preserve">tudent </w:t>
            </w:r>
            <w:r w:rsidR="79643119" w:rsidRPr="4BE6F8B5">
              <w:rPr>
                <w:rFonts w:eastAsiaTheme="minorEastAsia"/>
              </w:rPr>
              <w:t>take</w:t>
            </w:r>
            <w:r w:rsidR="29885EF3" w:rsidRPr="4BE6F8B5">
              <w:rPr>
                <w:rFonts w:eastAsiaTheme="minorEastAsia"/>
              </w:rPr>
              <w:t>s</w:t>
            </w:r>
            <w:r w:rsidR="79643119" w:rsidRPr="4BE6F8B5">
              <w:rPr>
                <w:rFonts w:eastAsiaTheme="minorEastAsia"/>
              </w:rPr>
              <w:t xml:space="preserve"> a “</w:t>
            </w:r>
            <w:r w:rsidR="1C5F0F42" w:rsidRPr="4BE6F8B5">
              <w:rPr>
                <w:rFonts w:eastAsiaTheme="minorEastAsia"/>
              </w:rPr>
              <w:t>bundle</w:t>
            </w:r>
            <w:r w:rsidR="79643119" w:rsidRPr="4BE6F8B5">
              <w:rPr>
                <w:rFonts w:eastAsiaTheme="minorEastAsia"/>
              </w:rPr>
              <w:t>”</w:t>
            </w:r>
            <w:r w:rsidR="1C5F0F42" w:rsidRPr="4BE6F8B5">
              <w:rPr>
                <w:rFonts w:eastAsiaTheme="minorEastAsia"/>
              </w:rPr>
              <w:t xml:space="preserve"> of </w:t>
            </w:r>
            <w:r w:rsidR="72006B0D" w:rsidRPr="4BE6F8B5">
              <w:rPr>
                <w:rFonts w:eastAsiaTheme="minorEastAsia"/>
              </w:rPr>
              <w:t xml:space="preserve">core </w:t>
            </w:r>
            <w:r w:rsidR="1C5F0F42" w:rsidRPr="4BE6F8B5">
              <w:rPr>
                <w:rFonts w:eastAsiaTheme="minorEastAsia"/>
              </w:rPr>
              <w:t xml:space="preserve">courses in the TECCA library: English, mathematics, social studies, </w:t>
            </w:r>
            <w:r w:rsidR="1C5F0F42" w:rsidRPr="4BE6F8B5">
              <w:rPr>
                <w:rFonts w:eastAsiaTheme="minorEastAsia"/>
                <w:u w:val="single"/>
              </w:rPr>
              <w:t>and</w:t>
            </w:r>
            <w:r w:rsidR="1C5F0F42" w:rsidRPr="4BE6F8B5">
              <w:rPr>
                <w:rFonts w:eastAsiaTheme="minorEastAsia"/>
              </w:rPr>
              <w:t xml:space="preserve"> science. </w:t>
            </w:r>
            <w:r w:rsidR="1C5F0F42" w:rsidRPr="4BE6F8B5">
              <w:rPr>
                <w:rFonts w:eastAsiaTheme="minorEastAsia"/>
                <w:b/>
                <w:bCs/>
              </w:rPr>
              <w:t>Each course is both synchronous and asynchronous, with live teaching twice a week</w:t>
            </w:r>
            <w:r w:rsidR="0B0A06C2" w:rsidRPr="4BE6F8B5">
              <w:rPr>
                <w:rFonts w:eastAsiaTheme="minorEastAsia"/>
                <w:b/>
                <w:bCs/>
              </w:rPr>
              <w:t>.</w:t>
            </w:r>
          </w:p>
          <w:p w14:paraId="059EF9F4" w14:textId="77777777" w:rsidR="007E7533" w:rsidRPr="00FD44D6" w:rsidRDefault="007E7533" w:rsidP="28B4331F">
            <w:pPr>
              <w:rPr>
                <w:rFonts w:eastAsiaTheme="minorEastAsia"/>
                <w:b/>
                <w:bCs/>
              </w:rPr>
            </w:pPr>
          </w:p>
          <w:p w14:paraId="23B43A6F" w14:textId="7ADB237D" w:rsidR="009D5D9C" w:rsidRPr="00FD44D6" w:rsidRDefault="1C5F0F42" w:rsidP="65353C1A">
            <w:pPr>
              <w:autoSpaceDE w:val="0"/>
              <w:autoSpaceDN w:val="0"/>
              <w:adjustRightInd w:val="0"/>
              <w:rPr>
                <w:rFonts w:eastAsiaTheme="minorEastAsia"/>
                <w:b/>
                <w:bCs/>
              </w:rPr>
            </w:pPr>
            <w:r w:rsidRPr="4BE6F8B5">
              <w:rPr>
                <w:rFonts w:eastAsiaTheme="minorEastAsia"/>
                <w:b/>
                <w:bCs/>
              </w:rPr>
              <w:t>Grades K-12</w:t>
            </w:r>
            <w:r w:rsidR="08273BDD" w:rsidRPr="4BE6F8B5">
              <w:rPr>
                <w:rFonts w:eastAsiaTheme="minorEastAsia"/>
                <w:b/>
                <w:bCs/>
              </w:rPr>
              <w:t xml:space="preserve">, </w:t>
            </w:r>
            <w:r w:rsidRPr="4BE6F8B5">
              <w:rPr>
                <w:rFonts w:eastAsiaTheme="minorEastAsia"/>
                <w:b/>
                <w:bCs/>
              </w:rPr>
              <w:t>$1</w:t>
            </w:r>
            <w:r w:rsidR="76DEA5D9" w:rsidRPr="4BE6F8B5">
              <w:rPr>
                <w:rFonts w:eastAsiaTheme="minorEastAsia"/>
                <w:b/>
                <w:bCs/>
              </w:rPr>
              <w:t>,</w:t>
            </w:r>
            <w:r w:rsidRPr="4BE6F8B5">
              <w:rPr>
                <w:rFonts w:eastAsiaTheme="minorEastAsia"/>
                <w:b/>
                <w:bCs/>
              </w:rPr>
              <w:t>270</w:t>
            </w:r>
            <w:r w:rsidR="1D8E1250" w:rsidRPr="4BE6F8B5">
              <w:rPr>
                <w:rFonts w:eastAsiaTheme="minorEastAsia"/>
                <w:b/>
                <w:bCs/>
              </w:rPr>
              <w:t>/</w:t>
            </w:r>
            <w:r w:rsidRPr="4BE6F8B5">
              <w:rPr>
                <w:rFonts w:eastAsiaTheme="minorEastAsia"/>
                <w:b/>
                <w:bCs/>
              </w:rPr>
              <w:t>License</w:t>
            </w:r>
            <w:r w:rsidR="08273BDD" w:rsidRPr="4BE6F8B5">
              <w:rPr>
                <w:rFonts w:eastAsiaTheme="minorEastAsia"/>
                <w:b/>
                <w:bCs/>
              </w:rPr>
              <w:t>/</w:t>
            </w:r>
            <w:r w:rsidRPr="4BE6F8B5">
              <w:rPr>
                <w:rFonts w:eastAsiaTheme="minorEastAsia"/>
                <w:b/>
                <w:bCs/>
              </w:rPr>
              <w:t>Semester</w:t>
            </w:r>
          </w:p>
        </w:tc>
      </w:tr>
      <w:tr w:rsidR="001B356E" w:rsidRPr="00C75A28" w14:paraId="589AEEAA" w14:textId="77777777" w:rsidTr="4BE6F8B5">
        <w:trPr>
          <w:trHeight w:val="260"/>
        </w:trPr>
        <w:tc>
          <w:tcPr>
            <w:tcW w:w="1695" w:type="dxa"/>
          </w:tcPr>
          <w:p w14:paraId="2CA55692" w14:textId="3A1CE6EA" w:rsidR="009D5D9C" w:rsidRPr="00FD44D6" w:rsidRDefault="03E83373" w:rsidP="65353C1A">
            <w:pPr>
              <w:rPr>
                <w:rFonts w:eastAsiaTheme="minorEastAsia"/>
                <w:b/>
                <w:bCs/>
                <w:color w:val="222222"/>
              </w:rPr>
            </w:pPr>
            <w:r w:rsidRPr="65353C1A">
              <w:rPr>
                <w:rFonts w:eastAsiaTheme="minorEastAsia"/>
                <w:b/>
                <w:bCs/>
                <w:color w:val="222222"/>
              </w:rPr>
              <w:t>3. Live Course</w:t>
            </w:r>
            <w:r w:rsidR="09848B01" w:rsidRPr="65353C1A">
              <w:rPr>
                <w:rFonts w:eastAsiaTheme="minorEastAsia"/>
                <w:b/>
                <w:bCs/>
                <w:color w:val="222222"/>
              </w:rPr>
              <w:t>s</w:t>
            </w:r>
            <w:r w:rsidRPr="65353C1A">
              <w:rPr>
                <w:rFonts w:eastAsiaTheme="minorEastAsia"/>
                <w:b/>
                <w:bCs/>
                <w:color w:val="222222"/>
              </w:rPr>
              <w:t xml:space="preserve"> with </w:t>
            </w:r>
            <w:r w:rsidR="5A573AB5" w:rsidRPr="65353C1A">
              <w:rPr>
                <w:rFonts w:eastAsiaTheme="minorEastAsia"/>
                <w:b/>
                <w:bCs/>
                <w:color w:val="222222"/>
              </w:rPr>
              <w:t xml:space="preserve">MA </w:t>
            </w:r>
            <w:r w:rsidRPr="65353C1A">
              <w:rPr>
                <w:rFonts w:eastAsiaTheme="minorEastAsia"/>
                <w:b/>
                <w:bCs/>
                <w:color w:val="222222"/>
              </w:rPr>
              <w:t>Certified Online Teacher</w:t>
            </w:r>
            <w:r w:rsidR="4EB1FC34" w:rsidRPr="65353C1A">
              <w:rPr>
                <w:rFonts w:eastAsiaTheme="minorEastAsia"/>
                <w:b/>
                <w:bCs/>
                <w:color w:val="222222"/>
              </w:rPr>
              <w:t>s</w:t>
            </w:r>
            <w:r w:rsidR="41C72CAE" w:rsidRPr="65353C1A">
              <w:rPr>
                <w:rFonts w:eastAsiaTheme="minorEastAsia"/>
                <w:b/>
                <w:bCs/>
                <w:color w:val="222222"/>
              </w:rPr>
              <w:t xml:space="preserve"> for one student</w:t>
            </w:r>
          </w:p>
          <w:p w14:paraId="5DF6D908" w14:textId="77777777" w:rsidR="009D5D9C" w:rsidRPr="00FD44D6" w:rsidRDefault="009D5D9C" w:rsidP="28B4331F">
            <w:pPr>
              <w:rPr>
                <w:rFonts w:eastAsiaTheme="minorEastAsia"/>
                <w:b/>
                <w:bCs/>
                <w:color w:val="222222"/>
              </w:rPr>
            </w:pPr>
          </w:p>
          <w:p w14:paraId="61F0F85F" w14:textId="77777777" w:rsidR="009D5D9C" w:rsidRPr="00FD44D6" w:rsidRDefault="009D5D9C" w:rsidP="28B4331F">
            <w:pPr>
              <w:rPr>
                <w:rFonts w:eastAsiaTheme="minorEastAsia"/>
                <w:b/>
                <w:bCs/>
                <w:color w:val="222222"/>
              </w:rPr>
            </w:pPr>
          </w:p>
          <w:p w14:paraId="74754700" w14:textId="77777777" w:rsidR="009D5D9C" w:rsidRPr="00FD44D6" w:rsidRDefault="009D5D9C" w:rsidP="28B4331F">
            <w:pPr>
              <w:rPr>
                <w:rFonts w:eastAsiaTheme="minorEastAsia"/>
                <w:b/>
                <w:bCs/>
                <w:color w:val="222222"/>
              </w:rPr>
            </w:pPr>
          </w:p>
          <w:p w14:paraId="5231B9D1" w14:textId="77777777" w:rsidR="009D5D9C" w:rsidRPr="00FD44D6" w:rsidRDefault="009D5D9C" w:rsidP="28B4331F">
            <w:pPr>
              <w:rPr>
                <w:rFonts w:eastAsiaTheme="minorEastAsia"/>
                <w:b/>
                <w:bCs/>
              </w:rPr>
            </w:pPr>
          </w:p>
        </w:tc>
        <w:tc>
          <w:tcPr>
            <w:tcW w:w="4455" w:type="dxa"/>
            <w:shd w:val="clear" w:color="auto" w:fill="FFFFFF" w:themeFill="background1"/>
            <w:vAlign w:val="center"/>
          </w:tcPr>
          <w:p w14:paraId="58B279A4" w14:textId="4C7EFA1F" w:rsidR="009D5D9C" w:rsidRPr="00FD44D6" w:rsidRDefault="55EF17FD" w:rsidP="65353C1A">
            <w:pPr>
              <w:autoSpaceDE w:val="0"/>
              <w:autoSpaceDN w:val="0"/>
              <w:adjustRightInd w:val="0"/>
              <w:rPr>
                <w:rFonts w:eastAsiaTheme="minorEastAsia"/>
              </w:rPr>
            </w:pPr>
            <w:r w:rsidRPr="4BE6F8B5">
              <w:rPr>
                <w:rFonts w:eastAsiaTheme="minorEastAsia"/>
              </w:rPr>
              <w:t xml:space="preserve">GCVS will offer fully </w:t>
            </w:r>
            <w:r w:rsidRPr="4BE6F8B5">
              <w:rPr>
                <w:rFonts w:eastAsiaTheme="minorEastAsia"/>
                <w:b/>
                <w:bCs/>
              </w:rPr>
              <w:t>live</w:t>
            </w:r>
            <w:r w:rsidR="0779637E" w:rsidRPr="4BE6F8B5">
              <w:rPr>
                <w:rFonts w:eastAsiaTheme="minorEastAsia"/>
              </w:rPr>
              <w:t xml:space="preserve"> </w:t>
            </w:r>
            <w:r w:rsidR="0779637E" w:rsidRPr="4BE6F8B5">
              <w:rPr>
                <w:rFonts w:eastAsiaTheme="minorEastAsia"/>
                <w:b/>
                <w:bCs/>
              </w:rPr>
              <w:t>synchronous</w:t>
            </w:r>
            <w:r w:rsidRPr="4BE6F8B5">
              <w:rPr>
                <w:rFonts w:eastAsiaTheme="minorEastAsia"/>
              </w:rPr>
              <w:t xml:space="preserve"> courses with teachers, which can be purchased for a single student or an entire class. For this option, students will follow</w:t>
            </w:r>
            <w:r w:rsidR="21A2051C" w:rsidRPr="4BE6F8B5">
              <w:rPr>
                <w:rFonts w:eastAsiaTheme="minorEastAsia"/>
              </w:rPr>
              <w:t xml:space="preserve"> the</w:t>
            </w:r>
            <w:r w:rsidRPr="4BE6F8B5">
              <w:rPr>
                <w:rFonts w:eastAsiaTheme="minorEastAsia"/>
              </w:rPr>
              <w:t xml:space="preserve"> </w:t>
            </w:r>
            <w:r w:rsidR="21A2051C" w:rsidRPr="4BE6F8B5">
              <w:rPr>
                <w:rFonts w:eastAsiaTheme="minorEastAsia"/>
              </w:rPr>
              <w:t>GCVS</w:t>
            </w:r>
            <w:r w:rsidRPr="4BE6F8B5">
              <w:rPr>
                <w:rFonts w:eastAsiaTheme="minorEastAsia"/>
              </w:rPr>
              <w:t xml:space="preserve"> schedule, and</w:t>
            </w:r>
            <w:r w:rsidR="21A2051C" w:rsidRPr="4BE6F8B5">
              <w:rPr>
                <w:rFonts w:eastAsiaTheme="minorEastAsia"/>
              </w:rPr>
              <w:t xml:space="preserve"> the </w:t>
            </w:r>
            <w:r w:rsidRPr="4BE6F8B5">
              <w:rPr>
                <w:rFonts w:eastAsiaTheme="minorEastAsia"/>
              </w:rPr>
              <w:t xml:space="preserve">learning coach could be a parent or district teacher. </w:t>
            </w:r>
          </w:p>
          <w:p w14:paraId="249ED79A" w14:textId="473CAE96" w:rsidR="009D5D9C" w:rsidRPr="00FD44D6" w:rsidRDefault="55EF17FD" w:rsidP="65353C1A">
            <w:pPr>
              <w:autoSpaceDE w:val="0"/>
              <w:autoSpaceDN w:val="0"/>
              <w:adjustRightInd w:val="0"/>
              <w:rPr>
                <w:rFonts w:eastAsiaTheme="minorEastAsia"/>
                <w:b/>
                <w:bCs/>
              </w:rPr>
            </w:pPr>
            <w:r w:rsidRPr="4BE6F8B5">
              <w:rPr>
                <w:rFonts w:eastAsiaTheme="minorEastAsia"/>
              </w:rPr>
              <w:t xml:space="preserve">Single </w:t>
            </w:r>
            <w:r w:rsidR="2F97D45A" w:rsidRPr="4BE6F8B5">
              <w:rPr>
                <w:rFonts w:eastAsiaTheme="minorEastAsia"/>
              </w:rPr>
              <w:t>live</w:t>
            </w:r>
            <w:r w:rsidRPr="4BE6F8B5">
              <w:rPr>
                <w:rFonts w:eastAsiaTheme="minorEastAsia"/>
              </w:rPr>
              <w:t xml:space="preserve"> courses are only available for grades 6</w:t>
            </w:r>
            <w:r w:rsidR="6C9BB760" w:rsidRPr="4BE6F8B5">
              <w:rPr>
                <w:rFonts w:eastAsiaTheme="minorEastAsia"/>
              </w:rPr>
              <w:t>-</w:t>
            </w:r>
            <w:r w:rsidRPr="4BE6F8B5">
              <w:rPr>
                <w:rFonts w:eastAsiaTheme="minorEastAsia"/>
              </w:rPr>
              <w:t>12.</w:t>
            </w:r>
            <w:r w:rsidR="1D8E1250" w:rsidRPr="4BE6F8B5">
              <w:rPr>
                <w:rFonts w:eastAsiaTheme="minorEastAsia"/>
              </w:rPr>
              <w:t xml:space="preserve"> </w:t>
            </w:r>
            <w:r w:rsidRPr="4BE6F8B5">
              <w:rPr>
                <w:rFonts w:eastAsiaTheme="minorEastAsia"/>
                <w:b/>
                <w:bCs/>
                <w:color w:val="222222"/>
              </w:rPr>
              <w:t>$575</w:t>
            </w:r>
            <w:r w:rsidR="1D8E1250" w:rsidRPr="4BE6F8B5">
              <w:rPr>
                <w:rFonts w:eastAsiaTheme="minorEastAsia"/>
                <w:b/>
                <w:bCs/>
                <w:color w:val="222222"/>
              </w:rPr>
              <w:t>/</w:t>
            </w:r>
            <w:r w:rsidRPr="4BE6F8B5">
              <w:rPr>
                <w:rFonts w:eastAsiaTheme="minorEastAsia"/>
                <w:b/>
                <w:bCs/>
                <w:color w:val="222222"/>
              </w:rPr>
              <w:t>License</w:t>
            </w:r>
            <w:r w:rsidR="1D8E1250" w:rsidRPr="4BE6F8B5">
              <w:rPr>
                <w:rFonts w:eastAsiaTheme="minorEastAsia"/>
                <w:b/>
                <w:bCs/>
                <w:color w:val="222222"/>
              </w:rPr>
              <w:t>/</w:t>
            </w:r>
            <w:r w:rsidRPr="4BE6F8B5">
              <w:rPr>
                <w:rFonts w:eastAsiaTheme="minorEastAsia"/>
                <w:b/>
                <w:bCs/>
                <w:color w:val="222222"/>
              </w:rPr>
              <w:t>Semester</w:t>
            </w:r>
          </w:p>
          <w:p w14:paraId="41FB7938" w14:textId="440ADF8C" w:rsidR="009D5D9C" w:rsidRPr="00FD44D6" w:rsidRDefault="3D57A2AA" w:rsidP="28B4331F">
            <w:pPr>
              <w:autoSpaceDE w:val="0"/>
              <w:autoSpaceDN w:val="0"/>
              <w:adjustRightInd w:val="0"/>
              <w:rPr>
                <w:rFonts w:eastAsiaTheme="minorEastAsia"/>
                <w:b/>
                <w:bCs/>
                <w:color w:val="222222"/>
              </w:rPr>
            </w:pPr>
            <w:r w:rsidRPr="28B4331F">
              <w:rPr>
                <w:rFonts w:eastAsiaTheme="minorEastAsia"/>
                <w:color w:val="222222"/>
              </w:rPr>
              <w:t xml:space="preserve">K-5 grades live classes are only offered in bundles. </w:t>
            </w:r>
            <w:r w:rsidR="74A940F0" w:rsidRPr="28B4331F">
              <w:rPr>
                <w:rFonts w:eastAsiaTheme="minorEastAsia"/>
                <w:b/>
                <w:bCs/>
                <w:color w:val="222222"/>
              </w:rPr>
              <w:t>$2,</w:t>
            </w:r>
            <w:r w:rsidR="0804BDD4" w:rsidRPr="28B4331F">
              <w:rPr>
                <w:rFonts w:eastAsiaTheme="minorEastAsia"/>
                <w:b/>
                <w:bCs/>
                <w:color w:val="222222"/>
              </w:rPr>
              <w:t>875</w:t>
            </w:r>
            <w:r w:rsidR="0061240D">
              <w:rPr>
                <w:rFonts w:eastAsiaTheme="minorEastAsia"/>
                <w:b/>
                <w:bCs/>
                <w:color w:val="222222"/>
              </w:rPr>
              <w:t>/</w:t>
            </w:r>
            <w:r w:rsidR="74A940F0" w:rsidRPr="28B4331F">
              <w:rPr>
                <w:rFonts w:eastAsiaTheme="minorEastAsia"/>
                <w:b/>
                <w:bCs/>
                <w:color w:val="222222"/>
              </w:rPr>
              <w:t xml:space="preserve">semester </w:t>
            </w:r>
            <w:r w:rsidR="74D2F935" w:rsidRPr="28B4331F">
              <w:rPr>
                <w:rFonts w:eastAsiaTheme="minorEastAsia"/>
                <w:b/>
                <w:bCs/>
                <w:color w:val="222222"/>
              </w:rPr>
              <w:t>per K-5 bundle</w:t>
            </w:r>
            <w:r w:rsidR="6B7D8264" w:rsidRPr="28B4331F">
              <w:rPr>
                <w:rFonts w:eastAsiaTheme="minorEastAsia"/>
                <w:b/>
                <w:bCs/>
                <w:color w:val="222222"/>
              </w:rPr>
              <w:t>.</w:t>
            </w:r>
          </w:p>
        </w:tc>
        <w:tc>
          <w:tcPr>
            <w:tcW w:w="4710" w:type="dxa"/>
            <w:shd w:val="clear" w:color="auto" w:fill="FFFFFF" w:themeFill="background1"/>
          </w:tcPr>
          <w:p w14:paraId="67663F65" w14:textId="77777777" w:rsidR="009D5D9C" w:rsidRPr="00FD44D6" w:rsidRDefault="2310FA97" w:rsidP="28B4331F">
            <w:pPr>
              <w:rPr>
                <w:rFonts w:eastAsiaTheme="minorEastAsia"/>
                <w:color w:val="222222"/>
              </w:rPr>
            </w:pPr>
            <w:r w:rsidRPr="28B4331F">
              <w:rPr>
                <w:rFonts w:eastAsiaTheme="minorEastAsia"/>
                <w:color w:val="222222"/>
              </w:rPr>
              <w:t>NA</w:t>
            </w:r>
          </w:p>
        </w:tc>
      </w:tr>
    </w:tbl>
    <w:p w14:paraId="62E3BACB" w14:textId="77777777" w:rsidR="00B2386F" w:rsidRDefault="00B2386F" w:rsidP="00C22EDA">
      <w:pPr>
        <w:spacing w:after="0" w:line="240" w:lineRule="auto"/>
        <w:rPr>
          <w:rFonts w:eastAsia="Times New Roman"/>
        </w:rPr>
      </w:pPr>
    </w:p>
    <w:tbl>
      <w:tblPr>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15"/>
        <w:gridCol w:w="3825"/>
        <w:gridCol w:w="3950"/>
      </w:tblGrid>
      <w:tr w:rsidR="0057627F" w:rsidRPr="00390075" w14:paraId="385566BD" w14:textId="77777777" w:rsidTr="5CC9F2FB">
        <w:trPr>
          <w:jc w:val="center"/>
        </w:trPr>
        <w:tc>
          <w:tcPr>
            <w:tcW w:w="3015" w:type="dxa"/>
            <w:shd w:val="clear" w:color="auto" w:fill="FFF2CC" w:themeFill="accent4" w:themeFillTint="33"/>
            <w:tcMar>
              <w:top w:w="0" w:type="dxa"/>
              <w:left w:w="108" w:type="dxa"/>
              <w:bottom w:w="0" w:type="dxa"/>
              <w:right w:w="108" w:type="dxa"/>
            </w:tcMar>
            <w:hideMark/>
          </w:tcPr>
          <w:p w14:paraId="41A25C02" w14:textId="528C70DB" w:rsidR="00BC69C3" w:rsidRPr="00B2386F" w:rsidRDefault="00BC69C3" w:rsidP="00B2386F">
            <w:pPr>
              <w:spacing w:after="0" w:line="240" w:lineRule="auto"/>
            </w:pPr>
            <w:r w:rsidRPr="00B2386F">
              <w:rPr>
                <w:b/>
                <w:bCs/>
                <w:color w:val="000000" w:themeColor="text1"/>
              </w:rPr>
              <w:lastRenderedPageBreak/>
              <w:t xml:space="preserve">Key </w:t>
            </w:r>
            <w:r w:rsidR="29A99546" w:rsidRPr="00B2386F">
              <w:rPr>
                <w:b/>
                <w:bCs/>
                <w:color w:val="000000" w:themeColor="text1"/>
              </w:rPr>
              <w:t>Information</w:t>
            </w:r>
          </w:p>
        </w:tc>
        <w:tc>
          <w:tcPr>
            <w:tcW w:w="3825" w:type="dxa"/>
            <w:shd w:val="clear" w:color="auto" w:fill="FFF2CC" w:themeFill="accent4" w:themeFillTint="33"/>
            <w:tcMar>
              <w:top w:w="0" w:type="dxa"/>
              <w:left w:w="108" w:type="dxa"/>
              <w:bottom w:w="0" w:type="dxa"/>
              <w:right w:w="108" w:type="dxa"/>
            </w:tcMar>
            <w:hideMark/>
          </w:tcPr>
          <w:p w14:paraId="0CB0933E" w14:textId="77777777" w:rsidR="00BC69C3" w:rsidRPr="00B2386F" w:rsidRDefault="00BC69C3" w:rsidP="00B2386F">
            <w:pPr>
              <w:spacing w:after="0" w:line="240" w:lineRule="auto"/>
              <w:jc w:val="center"/>
              <w:rPr>
                <w:rFonts w:cstheme="minorHAnsi"/>
                <w:b/>
                <w:bCs/>
              </w:rPr>
            </w:pPr>
            <w:r w:rsidRPr="00B2386F">
              <w:rPr>
                <w:rFonts w:cstheme="minorHAnsi"/>
                <w:b/>
                <w:bCs/>
                <w:color w:val="000000"/>
              </w:rPr>
              <w:t>GCVS</w:t>
            </w:r>
          </w:p>
        </w:tc>
        <w:tc>
          <w:tcPr>
            <w:tcW w:w="3950" w:type="dxa"/>
            <w:shd w:val="clear" w:color="auto" w:fill="FFF2CC" w:themeFill="accent4" w:themeFillTint="33"/>
            <w:tcMar>
              <w:top w:w="0" w:type="dxa"/>
              <w:left w:w="108" w:type="dxa"/>
              <w:bottom w:w="0" w:type="dxa"/>
              <w:right w:w="108" w:type="dxa"/>
            </w:tcMar>
            <w:hideMark/>
          </w:tcPr>
          <w:p w14:paraId="6D0D752E" w14:textId="77777777" w:rsidR="00BC69C3" w:rsidRPr="00B2386F" w:rsidRDefault="00BC69C3" w:rsidP="00B2386F">
            <w:pPr>
              <w:spacing w:after="0" w:line="240" w:lineRule="auto"/>
              <w:jc w:val="center"/>
              <w:rPr>
                <w:rFonts w:cstheme="minorHAnsi"/>
              </w:rPr>
            </w:pPr>
            <w:r w:rsidRPr="00B2386F">
              <w:rPr>
                <w:rFonts w:cstheme="minorHAnsi"/>
                <w:b/>
                <w:bCs/>
                <w:color w:val="000000"/>
              </w:rPr>
              <w:t>TECCA</w:t>
            </w:r>
          </w:p>
        </w:tc>
      </w:tr>
      <w:tr w:rsidR="0057627F" w:rsidRPr="00390075" w14:paraId="6BCF8A46" w14:textId="77777777" w:rsidTr="5CC9F2FB">
        <w:trPr>
          <w:jc w:val="center"/>
        </w:trPr>
        <w:tc>
          <w:tcPr>
            <w:tcW w:w="3015" w:type="dxa"/>
            <w:tcMar>
              <w:top w:w="0" w:type="dxa"/>
              <w:left w:w="108" w:type="dxa"/>
              <w:bottom w:w="0" w:type="dxa"/>
              <w:right w:w="108" w:type="dxa"/>
            </w:tcMar>
            <w:hideMark/>
          </w:tcPr>
          <w:p w14:paraId="3F533268" w14:textId="77777777" w:rsidR="00BC69C3" w:rsidRPr="00B2386F" w:rsidRDefault="00BC69C3" w:rsidP="00B2386F">
            <w:pPr>
              <w:spacing w:after="0" w:line="240" w:lineRule="auto"/>
              <w:rPr>
                <w:rFonts w:eastAsiaTheme="minorEastAsia"/>
              </w:rPr>
            </w:pPr>
            <w:r w:rsidRPr="00B2386F">
              <w:rPr>
                <w:rFonts w:eastAsiaTheme="minorEastAsia"/>
                <w:b/>
                <w:bCs/>
                <w:color w:val="000000" w:themeColor="text1"/>
              </w:rPr>
              <w:t>School Website</w:t>
            </w:r>
          </w:p>
        </w:tc>
        <w:tc>
          <w:tcPr>
            <w:tcW w:w="3825" w:type="dxa"/>
            <w:tcMar>
              <w:top w:w="0" w:type="dxa"/>
              <w:left w:w="108" w:type="dxa"/>
              <w:bottom w:w="0" w:type="dxa"/>
              <w:right w:w="108" w:type="dxa"/>
            </w:tcMar>
            <w:hideMark/>
          </w:tcPr>
          <w:p w14:paraId="75C1A023" w14:textId="45BDA3D1" w:rsidR="00BC69C3" w:rsidRPr="00B2386F" w:rsidRDefault="00446A34" w:rsidP="00B2386F">
            <w:pPr>
              <w:spacing w:after="0" w:line="240" w:lineRule="auto"/>
              <w:rPr>
                <w:rFonts w:eastAsiaTheme="minorEastAsia"/>
              </w:rPr>
            </w:pPr>
            <w:hyperlink r:id="rId13">
              <w:r w:rsidR="5354DC80" w:rsidRPr="00B2386F">
                <w:rPr>
                  <w:rStyle w:val="Hyperlink"/>
                  <w:rFonts w:eastAsiaTheme="minorEastAsia"/>
                </w:rPr>
                <w:t>https://www.gcvs.org/</w:t>
              </w:r>
            </w:hyperlink>
          </w:p>
        </w:tc>
        <w:tc>
          <w:tcPr>
            <w:tcW w:w="3950" w:type="dxa"/>
            <w:tcMar>
              <w:top w:w="0" w:type="dxa"/>
              <w:left w:w="108" w:type="dxa"/>
              <w:bottom w:w="0" w:type="dxa"/>
              <w:right w:w="108" w:type="dxa"/>
            </w:tcMar>
            <w:hideMark/>
          </w:tcPr>
          <w:p w14:paraId="20294F2F" w14:textId="77777777" w:rsidR="00BC69C3" w:rsidRPr="00B2386F" w:rsidRDefault="00446A34" w:rsidP="00B2386F">
            <w:pPr>
              <w:spacing w:after="0" w:line="240" w:lineRule="auto"/>
              <w:rPr>
                <w:rFonts w:eastAsiaTheme="minorEastAsia"/>
              </w:rPr>
            </w:pPr>
            <w:hyperlink r:id="rId14">
              <w:r w:rsidR="00BC69C3" w:rsidRPr="00B2386F">
                <w:rPr>
                  <w:rStyle w:val="Hyperlink"/>
                  <w:rFonts w:eastAsiaTheme="minorEastAsia"/>
                </w:rPr>
                <w:t>https://www.connectionsacademy.com/massachusetts-virtual-school</w:t>
              </w:r>
            </w:hyperlink>
          </w:p>
        </w:tc>
      </w:tr>
      <w:tr w:rsidR="0057627F" w:rsidRPr="00390075" w14:paraId="3B61AF96" w14:textId="77777777" w:rsidTr="5CC9F2FB">
        <w:trPr>
          <w:trHeight w:val="890"/>
          <w:jc w:val="center"/>
        </w:trPr>
        <w:tc>
          <w:tcPr>
            <w:tcW w:w="3015" w:type="dxa"/>
            <w:tcMar>
              <w:top w:w="0" w:type="dxa"/>
              <w:left w:w="108" w:type="dxa"/>
              <w:bottom w:w="0" w:type="dxa"/>
              <w:right w:w="108" w:type="dxa"/>
            </w:tcMar>
            <w:hideMark/>
          </w:tcPr>
          <w:p w14:paraId="13F89538" w14:textId="554E63E5" w:rsidR="00BC69C3" w:rsidRPr="00B2386F" w:rsidRDefault="00BC69C3" w:rsidP="00B2386F">
            <w:pPr>
              <w:spacing w:after="0" w:line="240" w:lineRule="auto"/>
              <w:rPr>
                <w:rFonts w:eastAsiaTheme="minorEastAsia"/>
              </w:rPr>
            </w:pPr>
            <w:r w:rsidRPr="00B2386F">
              <w:rPr>
                <w:rFonts w:eastAsiaTheme="minorEastAsia"/>
                <w:b/>
                <w:bCs/>
                <w:color w:val="000000" w:themeColor="text1"/>
              </w:rPr>
              <w:t xml:space="preserve">Course </w:t>
            </w:r>
            <w:r w:rsidR="0057627F" w:rsidRPr="00B2386F">
              <w:rPr>
                <w:rFonts w:eastAsiaTheme="minorEastAsia"/>
                <w:b/>
                <w:bCs/>
                <w:color w:val="000000" w:themeColor="text1"/>
              </w:rPr>
              <w:t>O</w:t>
            </w:r>
            <w:r w:rsidRPr="00B2386F">
              <w:rPr>
                <w:rFonts w:eastAsiaTheme="minorEastAsia"/>
                <w:b/>
                <w:bCs/>
                <w:color w:val="000000" w:themeColor="text1"/>
              </w:rPr>
              <w:t>fferings</w:t>
            </w:r>
          </w:p>
        </w:tc>
        <w:tc>
          <w:tcPr>
            <w:tcW w:w="3825" w:type="dxa"/>
            <w:tcMar>
              <w:top w:w="0" w:type="dxa"/>
              <w:left w:w="108" w:type="dxa"/>
              <w:bottom w:w="0" w:type="dxa"/>
              <w:right w:w="108" w:type="dxa"/>
            </w:tcMar>
            <w:hideMark/>
          </w:tcPr>
          <w:p w14:paraId="49DD2984" w14:textId="6697F94E" w:rsidR="00BC69C3" w:rsidRPr="00B2386F" w:rsidRDefault="00446A34" w:rsidP="00B2386F">
            <w:pPr>
              <w:pStyle w:val="ListParagraph"/>
              <w:numPr>
                <w:ilvl w:val="0"/>
                <w:numId w:val="2"/>
              </w:numPr>
              <w:spacing w:after="0" w:line="240" w:lineRule="auto"/>
              <w:rPr>
                <w:rFonts w:eastAsiaTheme="minorEastAsia"/>
                <w:color w:val="0563C1"/>
              </w:rPr>
            </w:pPr>
            <w:hyperlink r:id="rId15">
              <w:r w:rsidR="56B7F734" w:rsidRPr="00B2386F">
                <w:rPr>
                  <w:rStyle w:val="Hyperlink"/>
                  <w:rFonts w:eastAsiaTheme="minorEastAsia"/>
                </w:rPr>
                <w:t>Elementary (Live)</w:t>
              </w:r>
            </w:hyperlink>
            <w:r w:rsidR="56B7F734" w:rsidRPr="00B2386F">
              <w:rPr>
                <w:rFonts w:eastAsiaTheme="minorEastAsia"/>
              </w:rPr>
              <w:t xml:space="preserve"> </w:t>
            </w:r>
          </w:p>
          <w:p w14:paraId="1EB568B6" w14:textId="514F9D49" w:rsidR="00BC69C3" w:rsidRPr="00B2386F" w:rsidRDefault="00446A34" w:rsidP="00B2386F">
            <w:pPr>
              <w:pStyle w:val="ListParagraph"/>
              <w:numPr>
                <w:ilvl w:val="0"/>
                <w:numId w:val="2"/>
              </w:numPr>
              <w:spacing w:after="0" w:line="240" w:lineRule="auto"/>
              <w:rPr>
                <w:rFonts w:eastAsiaTheme="minorEastAsia"/>
                <w:color w:val="0563C1"/>
              </w:rPr>
            </w:pPr>
            <w:hyperlink r:id="rId16">
              <w:r w:rsidR="56B7F734" w:rsidRPr="00B2386F">
                <w:rPr>
                  <w:rStyle w:val="Hyperlink"/>
                  <w:rFonts w:eastAsiaTheme="minorEastAsia"/>
                </w:rPr>
                <w:t>Middle School (Live)</w:t>
              </w:r>
            </w:hyperlink>
            <w:r w:rsidR="56B7F734" w:rsidRPr="00B2386F">
              <w:rPr>
                <w:rFonts w:eastAsiaTheme="minorEastAsia"/>
              </w:rPr>
              <w:t xml:space="preserve"> </w:t>
            </w:r>
          </w:p>
          <w:p w14:paraId="3262A8F0" w14:textId="175383E8" w:rsidR="00BC69C3" w:rsidRPr="00B2386F" w:rsidRDefault="00446A34" w:rsidP="5CC9F2FB">
            <w:pPr>
              <w:pStyle w:val="ListParagraph"/>
              <w:numPr>
                <w:ilvl w:val="0"/>
                <w:numId w:val="2"/>
              </w:numPr>
              <w:spacing w:after="0" w:line="240" w:lineRule="auto"/>
              <w:rPr>
                <w:rFonts w:eastAsiaTheme="minorEastAsia"/>
                <w:color w:val="0563C1"/>
              </w:rPr>
            </w:pPr>
            <w:hyperlink r:id="rId17">
              <w:r w:rsidR="5D56C923" w:rsidRPr="5CC9F2FB">
                <w:rPr>
                  <w:rStyle w:val="Hyperlink"/>
                </w:rPr>
                <w:t>Middle School (Flex)</w:t>
              </w:r>
            </w:hyperlink>
            <w:r w:rsidR="5D56C923" w:rsidRPr="5CC9F2FB">
              <w:rPr>
                <w:rFonts w:eastAsiaTheme="minorEastAsia"/>
              </w:rPr>
              <w:t xml:space="preserve"> </w:t>
            </w:r>
            <w:r w:rsidR="33371511" w:rsidRPr="5CC9F2FB">
              <w:rPr>
                <w:rFonts w:eastAsiaTheme="minorEastAsia"/>
              </w:rPr>
              <w:t>(asynchronous)</w:t>
            </w:r>
          </w:p>
          <w:p w14:paraId="0DC37B02" w14:textId="42BCEB30" w:rsidR="00BC69C3" w:rsidRPr="00B2386F" w:rsidRDefault="00446A34" w:rsidP="00B2386F">
            <w:pPr>
              <w:pStyle w:val="ListParagraph"/>
              <w:numPr>
                <w:ilvl w:val="0"/>
                <w:numId w:val="2"/>
              </w:numPr>
              <w:spacing w:after="0" w:line="240" w:lineRule="auto"/>
              <w:rPr>
                <w:rFonts w:eastAsiaTheme="minorEastAsia"/>
                <w:color w:val="0563C1"/>
              </w:rPr>
            </w:pPr>
            <w:hyperlink r:id="rId18">
              <w:r w:rsidR="56B7F734" w:rsidRPr="00B2386F">
                <w:rPr>
                  <w:rStyle w:val="Hyperlink"/>
                  <w:rFonts w:eastAsiaTheme="minorEastAsia"/>
                </w:rPr>
                <w:t>High School (Live)</w:t>
              </w:r>
            </w:hyperlink>
            <w:r w:rsidR="56B7F734" w:rsidRPr="00B2386F">
              <w:rPr>
                <w:rFonts w:eastAsiaTheme="minorEastAsia"/>
              </w:rPr>
              <w:t xml:space="preserve"> </w:t>
            </w:r>
          </w:p>
          <w:p w14:paraId="0381B39D" w14:textId="1A6690D7" w:rsidR="00BC69C3" w:rsidRPr="00B2386F" w:rsidRDefault="00446A34" w:rsidP="5CC9F2FB">
            <w:pPr>
              <w:pStyle w:val="ListParagraph"/>
              <w:numPr>
                <w:ilvl w:val="0"/>
                <w:numId w:val="2"/>
              </w:numPr>
              <w:spacing w:after="0" w:line="240" w:lineRule="auto"/>
              <w:rPr>
                <w:rFonts w:eastAsiaTheme="minorEastAsia"/>
                <w:color w:val="0563C1"/>
              </w:rPr>
            </w:pPr>
            <w:hyperlink r:id="rId19">
              <w:r w:rsidR="7CDB5245" w:rsidRPr="5CC9F2FB">
                <w:rPr>
                  <w:rStyle w:val="Hyperlink"/>
                  <w:rFonts w:eastAsiaTheme="minorEastAsia"/>
                </w:rPr>
                <w:t>High School (Flex)</w:t>
              </w:r>
            </w:hyperlink>
            <w:r w:rsidR="47427617" w:rsidRPr="5CC9F2FB">
              <w:rPr>
                <w:rFonts w:eastAsiaTheme="minorEastAsia"/>
                <w:color w:val="0563C1"/>
              </w:rPr>
              <w:t xml:space="preserve"> (asynchronous)</w:t>
            </w:r>
          </w:p>
          <w:p w14:paraId="56D55D94" w14:textId="3C65734F" w:rsidR="00BC69C3" w:rsidRPr="00B2386F" w:rsidRDefault="00BC69C3" w:rsidP="00B2386F">
            <w:pPr>
              <w:spacing w:after="0" w:line="240" w:lineRule="auto"/>
              <w:rPr>
                <w:rFonts w:eastAsiaTheme="minorEastAsia"/>
                <w:highlight w:val="yellow"/>
              </w:rPr>
            </w:pPr>
          </w:p>
        </w:tc>
        <w:tc>
          <w:tcPr>
            <w:tcW w:w="3950" w:type="dxa"/>
            <w:tcMar>
              <w:top w:w="0" w:type="dxa"/>
              <w:left w:w="108" w:type="dxa"/>
              <w:bottom w:w="0" w:type="dxa"/>
              <w:right w:w="108" w:type="dxa"/>
            </w:tcMar>
            <w:hideMark/>
          </w:tcPr>
          <w:p w14:paraId="5273DFBD" w14:textId="77777777" w:rsidR="00BC69C3" w:rsidRPr="00B2386F" w:rsidRDefault="00446A34" w:rsidP="00B2386F">
            <w:pPr>
              <w:pStyle w:val="ListParagraph"/>
              <w:numPr>
                <w:ilvl w:val="0"/>
                <w:numId w:val="11"/>
              </w:numPr>
              <w:spacing w:after="0" w:line="240" w:lineRule="auto"/>
              <w:rPr>
                <w:rFonts w:eastAsiaTheme="minorEastAsia"/>
              </w:rPr>
            </w:pPr>
            <w:hyperlink r:id="rId20">
              <w:r w:rsidR="00BC69C3" w:rsidRPr="00B2386F">
                <w:rPr>
                  <w:rStyle w:val="Hyperlink"/>
                  <w:rFonts w:eastAsiaTheme="minorEastAsia"/>
                </w:rPr>
                <w:t>Elementary Curriculum</w:t>
              </w:r>
            </w:hyperlink>
          </w:p>
          <w:p w14:paraId="425B41DB" w14:textId="77777777" w:rsidR="00BC69C3" w:rsidRPr="00B2386F" w:rsidRDefault="00446A34" w:rsidP="00B2386F">
            <w:pPr>
              <w:pStyle w:val="ListParagraph"/>
              <w:numPr>
                <w:ilvl w:val="0"/>
                <w:numId w:val="11"/>
              </w:numPr>
              <w:spacing w:after="0" w:line="240" w:lineRule="auto"/>
              <w:rPr>
                <w:rFonts w:eastAsiaTheme="minorEastAsia"/>
              </w:rPr>
            </w:pPr>
            <w:hyperlink r:id="rId21">
              <w:r w:rsidR="00BC69C3" w:rsidRPr="00B2386F">
                <w:rPr>
                  <w:rStyle w:val="Hyperlink"/>
                  <w:rFonts w:eastAsiaTheme="minorEastAsia"/>
                </w:rPr>
                <w:t>Middle School Curriculum</w:t>
              </w:r>
            </w:hyperlink>
          </w:p>
          <w:p w14:paraId="41FA537D" w14:textId="77777777" w:rsidR="00BC69C3" w:rsidRPr="00B2386F" w:rsidRDefault="00446A34" w:rsidP="00B2386F">
            <w:pPr>
              <w:pStyle w:val="ListParagraph"/>
              <w:numPr>
                <w:ilvl w:val="0"/>
                <w:numId w:val="11"/>
              </w:numPr>
              <w:spacing w:after="0" w:line="240" w:lineRule="auto"/>
              <w:rPr>
                <w:rFonts w:eastAsiaTheme="minorEastAsia"/>
              </w:rPr>
            </w:pPr>
            <w:hyperlink r:id="rId22">
              <w:r w:rsidR="00BC69C3" w:rsidRPr="00B2386F">
                <w:rPr>
                  <w:rStyle w:val="Hyperlink"/>
                  <w:rFonts w:eastAsiaTheme="minorEastAsia"/>
                </w:rPr>
                <w:t>High School Curriculum</w:t>
              </w:r>
            </w:hyperlink>
          </w:p>
        </w:tc>
      </w:tr>
      <w:tr w:rsidR="0057627F" w:rsidRPr="00390075" w14:paraId="05141112" w14:textId="77777777" w:rsidTr="5CC9F2FB">
        <w:trPr>
          <w:jc w:val="center"/>
        </w:trPr>
        <w:tc>
          <w:tcPr>
            <w:tcW w:w="3015" w:type="dxa"/>
            <w:tcMar>
              <w:top w:w="0" w:type="dxa"/>
              <w:left w:w="108" w:type="dxa"/>
              <w:bottom w:w="0" w:type="dxa"/>
              <w:right w:w="108" w:type="dxa"/>
            </w:tcMar>
            <w:hideMark/>
          </w:tcPr>
          <w:p w14:paraId="2D99EAC8" w14:textId="3F76FEBE" w:rsidR="00BC69C3" w:rsidRPr="00B2386F" w:rsidRDefault="5354DC80" w:rsidP="00B2386F">
            <w:pPr>
              <w:spacing w:after="0" w:line="240" w:lineRule="auto"/>
              <w:rPr>
                <w:rFonts w:eastAsiaTheme="minorEastAsia"/>
              </w:rPr>
            </w:pPr>
            <w:r w:rsidRPr="00B2386F">
              <w:rPr>
                <w:rFonts w:eastAsiaTheme="minorEastAsia"/>
                <w:b/>
                <w:bCs/>
                <w:color w:val="000000" w:themeColor="text1"/>
              </w:rPr>
              <w:t>L</w:t>
            </w:r>
            <w:r w:rsidR="7B1CCD57" w:rsidRPr="00B2386F">
              <w:rPr>
                <w:rFonts w:eastAsiaTheme="minorEastAsia"/>
                <w:b/>
                <w:bCs/>
                <w:color w:val="000000" w:themeColor="text1"/>
              </w:rPr>
              <w:t>earning Management System</w:t>
            </w:r>
            <w:r w:rsidR="5B8AC363" w:rsidRPr="00B2386F">
              <w:rPr>
                <w:rFonts w:eastAsiaTheme="minorEastAsia"/>
                <w:b/>
                <w:bCs/>
                <w:color w:val="000000" w:themeColor="text1"/>
              </w:rPr>
              <w:t>/Curriculum</w:t>
            </w:r>
          </w:p>
        </w:tc>
        <w:tc>
          <w:tcPr>
            <w:tcW w:w="3825" w:type="dxa"/>
            <w:tcMar>
              <w:top w:w="0" w:type="dxa"/>
              <w:left w:w="108" w:type="dxa"/>
              <w:bottom w:w="0" w:type="dxa"/>
              <w:right w:w="108" w:type="dxa"/>
            </w:tcMar>
            <w:hideMark/>
          </w:tcPr>
          <w:p w14:paraId="1064EADD" w14:textId="02B75ECF" w:rsidR="15B5D258" w:rsidRPr="00B2386F" w:rsidRDefault="00446A34" w:rsidP="5CC9F2FB">
            <w:pPr>
              <w:spacing w:after="0" w:line="240" w:lineRule="auto"/>
              <w:rPr>
                <w:rFonts w:eastAsiaTheme="minorEastAsia"/>
              </w:rPr>
            </w:pPr>
            <w:hyperlink r:id="rId23">
              <w:r w:rsidR="5CC315B6" w:rsidRPr="5CC9F2FB">
                <w:rPr>
                  <w:rStyle w:val="Hyperlink"/>
                  <w:rFonts w:eastAsiaTheme="minorEastAsia"/>
                </w:rPr>
                <w:t>Florida Virtual</w:t>
              </w:r>
            </w:hyperlink>
            <w:r w:rsidR="035B64DE" w:rsidRPr="5CC9F2FB">
              <w:rPr>
                <w:rFonts w:eastAsiaTheme="minorEastAsia"/>
              </w:rPr>
              <w:t xml:space="preserve"> for </w:t>
            </w:r>
            <w:r w:rsidR="49A90814" w:rsidRPr="5CC9F2FB">
              <w:rPr>
                <w:rFonts w:eastAsiaTheme="minorEastAsia"/>
              </w:rPr>
              <w:t>l</w:t>
            </w:r>
            <w:r w:rsidR="035B64DE" w:rsidRPr="5CC9F2FB">
              <w:rPr>
                <w:rFonts w:eastAsiaTheme="minorEastAsia"/>
              </w:rPr>
              <w:t>ive classes</w:t>
            </w:r>
          </w:p>
          <w:p w14:paraId="5586F695" w14:textId="3D7CEA79" w:rsidR="00BC69C3" w:rsidRPr="00B2386F" w:rsidRDefault="00446A34" w:rsidP="5CC9F2FB">
            <w:pPr>
              <w:spacing w:after="0" w:line="240" w:lineRule="auto"/>
              <w:rPr>
                <w:rFonts w:eastAsiaTheme="minorEastAsia"/>
              </w:rPr>
            </w:pPr>
            <w:hyperlink r:id="rId24">
              <w:proofErr w:type="spellStart"/>
              <w:r w:rsidR="428FC692" w:rsidRPr="5CC9F2FB">
                <w:rPr>
                  <w:rStyle w:val="Hyperlink"/>
                  <w:rFonts w:eastAsiaTheme="minorEastAsia"/>
                </w:rPr>
                <w:t>Edgenuity</w:t>
              </w:r>
              <w:proofErr w:type="spellEnd"/>
            </w:hyperlink>
            <w:r w:rsidR="428FC692" w:rsidRPr="5CC9F2FB">
              <w:rPr>
                <w:rFonts w:eastAsiaTheme="minorEastAsia"/>
              </w:rPr>
              <w:t xml:space="preserve"> for </w:t>
            </w:r>
            <w:r w:rsidR="4DD85A20" w:rsidRPr="5CC9F2FB">
              <w:rPr>
                <w:rFonts w:eastAsiaTheme="minorEastAsia"/>
              </w:rPr>
              <w:t>a</w:t>
            </w:r>
            <w:r w:rsidR="428FC692" w:rsidRPr="5CC9F2FB">
              <w:rPr>
                <w:rFonts w:eastAsiaTheme="minorEastAsia"/>
              </w:rPr>
              <w:t xml:space="preserve">synchronous classes </w:t>
            </w:r>
          </w:p>
        </w:tc>
        <w:tc>
          <w:tcPr>
            <w:tcW w:w="3950" w:type="dxa"/>
            <w:tcMar>
              <w:top w:w="0" w:type="dxa"/>
              <w:left w:w="108" w:type="dxa"/>
              <w:bottom w:w="0" w:type="dxa"/>
              <w:right w:w="108" w:type="dxa"/>
            </w:tcMar>
            <w:hideMark/>
          </w:tcPr>
          <w:p w14:paraId="35AE9197" w14:textId="77777777" w:rsidR="00BC69C3" w:rsidRPr="00B2386F" w:rsidRDefault="00446A34" w:rsidP="00B2386F">
            <w:pPr>
              <w:spacing w:after="0" w:line="240" w:lineRule="auto"/>
              <w:rPr>
                <w:rFonts w:eastAsiaTheme="minorEastAsia"/>
              </w:rPr>
            </w:pPr>
            <w:hyperlink r:id="rId25">
              <w:r w:rsidR="00BC69C3" w:rsidRPr="00B2386F">
                <w:rPr>
                  <w:rStyle w:val="Hyperlink"/>
                  <w:rFonts w:eastAsiaTheme="minorEastAsia"/>
                </w:rPr>
                <w:t>Pearson Connexus</w:t>
              </w:r>
            </w:hyperlink>
          </w:p>
        </w:tc>
      </w:tr>
      <w:tr w:rsidR="0057627F" w:rsidRPr="00390075" w14:paraId="6FC235E9" w14:textId="77777777" w:rsidTr="5CC9F2FB">
        <w:trPr>
          <w:jc w:val="center"/>
        </w:trPr>
        <w:tc>
          <w:tcPr>
            <w:tcW w:w="3015" w:type="dxa"/>
            <w:tcMar>
              <w:top w:w="0" w:type="dxa"/>
              <w:left w:w="108" w:type="dxa"/>
              <w:bottom w:w="0" w:type="dxa"/>
              <w:right w:w="108" w:type="dxa"/>
            </w:tcMar>
            <w:hideMark/>
          </w:tcPr>
          <w:p w14:paraId="6DDF9064" w14:textId="323BC21A" w:rsidR="00BC69C3" w:rsidRPr="00B2386F" w:rsidRDefault="4DB0FA3F" w:rsidP="00B2386F">
            <w:pPr>
              <w:spacing w:after="0" w:line="240" w:lineRule="auto"/>
              <w:rPr>
                <w:rFonts w:eastAsiaTheme="minorEastAsia"/>
              </w:rPr>
            </w:pPr>
            <w:r w:rsidRPr="00B2386F">
              <w:rPr>
                <w:rFonts w:eastAsiaTheme="minorEastAsia"/>
                <w:b/>
                <w:bCs/>
                <w:color w:val="000000" w:themeColor="text1"/>
              </w:rPr>
              <w:t xml:space="preserve">Customer </w:t>
            </w:r>
            <w:r w:rsidR="5354DC80" w:rsidRPr="00B2386F">
              <w:rPr>
                <w:rFonts w:eastAsiaTheme="minorEastAsia"/>
                <w:b/>
                <w:bCs/>
                <w:color w:val="000000" w:themeColor="text1"/>
              </w:rPr>
              <w:t>Support </w:t>
            </w:r>
          </w:p>
        </w:tc>
        <w:tc>
          <w:tcPr>
            <w:tcW w:w="3825" w:type="dxa"/>
            <w:tcMar>
              <w:top w:w="0" w:type="dxa"/>
              <w:left w:w="108" w:type="dxa"/>
              <w:bottom w:w="0" w:type="dxa"/>
              <w:right w:w="108" w:type="dxa"/>
            </w:tcMar>
          </w:tcPr>
          <w:p w14:paraId="10CAE8F1" w14:textId="1A52522D" w:rsidR="00BC69C3" w:rsidRPr="00B2386F" w:rsidRDefault="428FC692" w:rsidP="5CC9F2FB">
            <w:pPr>
              <w:spacing w:after="0" w:line="240" w:lineRule="auto"/>
              <w:rPr>
                <w:rFonts w:eastAsiaTheme="minorEastAsia"/>
              </w:rPr>
            </w:pPr>
            <w:r w:rsidRPr="5CC9F2FB">
              <w:rPr>
                <w:rFonts w:eastAsiaTheme="minorEastAsia"/>
              </w:rPr>
              <w:t xml:space="preserve">Phone support, chat, and a web-based help desk for </w:t>
            </w:r>
            <w:hyperlink r:id="rId26">
              <w:r w:rsidR="3DD6106E" w:rsidRPr="5CC9F2FB">
                <w:rPr>
                  <w:rStyle w:val="Hyperlink"/>
                  <w:rFonts w:eastAsiaTheme="minorEastAsia"/>
                </w:rPr>
                <w:t>technical support</w:t>
              </w:r>
            </w:hyperlink>
            <w:r w:rsidR="3DD6106E" w:rsidRPr="5CC9F2FB">
              <w:rPr>
                <w:rFonts w:eastAsiaTheme="minorEastAsia"/>
              </w:rPr>
              <w:t xml:space="preserve"> </w:t>
            </w:r>
            <w:r w:rsidR="464D594B" w:rsidRPr="5CC9F2FB">
              <w:rPr>
                <w:rFonts w:eastAsiaTheme="minorEastAsia"/>
              </w:rPr>
              <w:t>are available</w:t>
            </w:r>
            <w:r w:rsidRPr="5CC9F2FB">
              <w:rPr>
                <w:rFonts w:eastAsiaTheme="minorEastAsia"/>
              </w:rPr>
              <w:t xml:space="preserve"> Monday</w:t>
            </w:r>
            <w:r w:rsidR="223CCF93" w:rsidRPr="5CC9F2FB">
              <w:rPr>
                <w:rFonts w:eastAsiaTheme="minorEastAsia"/>
              </w:rPr>
              <w:t>-</w:t>
            </w:r>
            <w:r w:rsidRPr="5CC9F2FB">
              <w:rPr>
                <w:rFonts w:eastAsiaTheme="minorEastAsia"/>
              </w:rPr>
              <w:t xml:space="preserve">Friday: </w:t>
            </w:r>
            <w:r w:rsidR="356F2D97" w:rsidRPr="5CC9F2FB">
              <w:rPr>
                <w:rFonts w:eastAsiaTheme="minorEastAsia"/>
              </w:rPr>
              <w:t>7</w:t>
            </w:r>
            <w:r w:rsidRPr="5CC9F2FB">
              <w:rPr>
                <w:rFonts w:eastAsiaTheme="minorEastAsia"/>
              </w:rPr>
              <w:t xml:space="preserve">:30 </w:t>
            </w:r>
            <w:r w:rsidR="00485315" w:rsidRPr="5CC9F2FB">
              <w:rPr>
                <w:rFonts w:eastAsiaTheme="minorEastAsia"/>
              </w:rPr>
              <w:t>a</w:t>
            </w:r>
            <w:r w:rsidR="0B989E6C" w:rsidRPr="5CC9F2FB">
              <w:rPr>
                <w:rFonts w:eastAsiaTheme="minorEastAsia"/>
              </w:rPr>
              <w:t>.</w:t>
            </w:r>
            <w:r w:rsidR="00485315" w:rsidRPr="5CC9F2FB">
              <w:rPr>
                <w:rFonts w:eastAsiaTheme="minorEastAsia"/>
              </w:rPr>
              <w:t>m</w:t>
            </w:r>
            <w:r w:rsidR="3C6F9B3B" w:rsidRPr="5CC9F2FB">
              <w:rPr>
                <w:rFonts w:eastAsiaTheme="minorEastAsia"/>
              </w:rPr>
              <w:t>.</w:t>
            </w:r>
            <w:r w:rsidR="439B71BF" w:rsidRPr="5CC9F2FB">
              <w:rPr>
                <w:rFonts w:eastAsiaTheme="minorEastAsia"/>
              </w:rPr>
              <w:t>-</w:t>
            </w:r>
            <w:r w:rsidR="4AF35C68" w:rsidRPr="5CC9F2FB">
              <w:rPr>
                <w:rFonts w:eastAsiaTheme="minorEastAsia"/>
              </w:rPr>
              <w:t>7</w:t>
            </w:r>
            <w:r w:rsidRPr="5CC9F2FB">
              <w:rPr>
                <w:rFonts w:eastAsiaTheme="minorEastAsia"/>
              </w:rPr>
              <w:t xml:space="preserve">:30 </w:t>
            </w:r>
            <w:r w:rsidR="00485315" w:rsidRPr="5CC9F2FB">
              <w:rPr>
                <w:rFonts w:eastAsiaTheme="minorEastAsia"/>
              </w:rPr>
              <w:t>p</w:t>
            </w:r>
            <w:r w:rsidR="421C9C03" w:rsidRPr="5CC9F2FB">
              <w:rPr>
                <w:rFonts w:eastAsiaTheme="minorEastAsia"/>
              </w:rPr>
              <w:t>.</w:t>
            </w:r>
            <w:r w:rsidR="00485315" w:rsidRPr="5CC9F2FB">
              <w:rPr>
                <w:rFonts w:eastAsiaTheme="minorEastAsia"/>
              </w:rPr>
              <w:t>m</w:t>
            </w:r>
            <w:r w:rsidR="150D716C" w:rsidRPr="5CC9F2FB">
              <w:rPr>
                <w:rFonts w:eastAsiaTheme="minorEastAsia"/>
              </w:rPr>
              <w:t>.</w:t>
            </w:r>
            <w:r w:rsidRPr="5CC9F2FB">
              <w:rPr>
                <w:rFonts w:eastAsiaTheme="minorEastAsia"/>
              </w:rPr>
              <w:t xml:space="preserve">; Saturday and Sunday: 8 </w:t>
            </w:r>
            <w:r w:rsidR="00485315" w:rsidRPr="5CC9F2FB">
              <w:rPr>
                <w:rFonts w:eastAsiaTheme="minorEastAsia"/>
              </w:rPr>
              <w:t>a</w:t>
            </w:r>
            <w:r w:rsidR="281C2CB8" w:rsidRPr="5CC9F2FB">
              <w:rPr>
                <w:rFonts w:eastAsiaTheme="minorEastAsia"/>
              </w:rPr>
              <w:t>.</w:t>
            </w:r>
            <w:r w:rsidR="00485315" w:rsidRPr="5CC9F2FB">
              <w:rPr>
                <w:rFonts w:eastAsiaTheme="minorEastAsia"/>
              </w:rPr>
              <w:t>m</w:t>
            </w:r>
            <w:r w:rsidR="0B74C946" w:rsidRPr="5CC9F2FB">
              <w:rPr>
                <w:rFonts w:eastAsiaTheme="minorEastAsia"/>
              </w:rPr>
              <w:t>.</w:t>
            </w:r>
            <w:r w:rsidR="40A8EC52" w:rsidRPr="5CC9F2FB">
              <w:rPr>
                <w:rFonts w:eastAsiaTheme="minorEastAsia"/>
              </w:rPr>
              <w:t>-</w:t>
            </w:r>
            <w:r w:rsidRPr="5CC9F2FB">
              <w:rPr>
                <w:rFonts w:eastAsiaTheme="minorEastAsia"/>
              </w:rPr>
              <w:t xml:space="preserve">4 </w:t>
            </w:r>
            <w:r w:rsidR="00485315" w:rsidRPr="5CC9F2FB">
              <w:rPr>
                <w:rFonts w:eastAsiaTheme="minorEastAsia"/>
              </w:rPr>
              <w:t>p</w:t>
            </w:r>
            <w:r w:rsidR="46AE9780" w:rsidRPr="5CC9F2FB">
              <w:rPr>
                <w:rFonts w:eastAsiaTheme="minorEastAsia"/>
              </w:rPr>
              <w:t>.</w:t>
            </w:r>
            <w:r w:rsidR="00485315" w:rsidRPr="5CC9F2FB">
              <w:rPr>
                <w:rFonts w:eastAsiaTheme="minorEastAsia"/>
              </w:rPr>
              <w:t>m</w:t>
            </w:r>
            <w:r w:rsidR="0866D069" w:rsidRPr="5CC9F2FB">
              <w:rPr>
                <w:rFonts w:eastAsiaTheme="minorEastAsia"/>
              </w:rPr>
              <w:t>.</w:t>
            </w:r>
            <w:r w:rsidR="697AA899" w:rsidRPr="5CC9F2FB">
              <w:rPr>
                <w:rFonts w:eastAsiaTheme="minorEastAsia"/>
              </w:rPr>
              <w:t xml:space="preserve"> Call </w:t>
            </w:r>
            <w:r w:rsidR="697AA899" w:rsidRPr="5CC9F2FB">
              <w:rPr>
                <w:rFonts w:ascii="Calibri" w:eastAsia="Calibri" w:hAnsi="Calibri" w:cs="Calibri"/>
              </w:rPr>
              <w:t>(413) 475-3879 or email</w:t>
            </w:r>
            <w:r w:rsidR="6D6EE5DF" w:rsidRPr="5CC9F2FB">
              <w:rPr>
                <w:rFonts w:eastAsiaTheme="minorEastAsia"/>
              </w:rPr>
              <w:t xml:space="preserve"> </w:t>
            </w:r>
            <w:hyperlink r:id="rId27">
              <w:r w:rsidR="6D6EE5DF" w:rsidRPr="5CC9F2FB">
                <w:rPr>
                  <w:rStyle w:val="Hyperlink"/>
                  <w:rFonts w:eastAsiaTheme="minorEastAsia"/>
                  <w:color w:val="1A73E8"/>
                </w:rPr>
                <w:t>support@gcvs.org</w:t>
              </w:r>
            </w:hyperlink>
          </w:p>
        </w:tc>
        <w:tc>
          <w:tcPr>
            <w:tcW w:w="3950" w:type="dxa"/>
            <w:tcMar>
              <w:top w:w="0" w:type="dxa"/>
              <w:left w:w="108" w:type="dxa"/>
              <w:bottom w:w="0" w:type="dxa"/>
              <w:right w:w="108" w:type="dxa"/>
            </w:tcMar>
            <w:hideMark/>
          </w:tcPr>
          <w:p w14:paraId="6A76EF2B" w14:textId="22663751" w:rsidR="00BC69C3" w:rsidRPr="00B2386F" w:rsidRDefault="00446A34" w:rsidP="5CC9F2FB">
            <w:pPr>
              <w:spacing w:after="0" w:line="240" w:lineRule="auto"/>
              <w:rPr>
                <w:rFonts w:eastAsiaTheme="minorEastAsia"/>
              </w:rPr>
            </w:pPr>
            <w:hyperlink r:id="rId28">
              <w:r w:rsidR="0E3DF461" w:rsidRPr="5CC9F2FB">
                <w:rPr>
                  <w:rStyle w:val="Hyperlink"/>
                  <w:rFonts w:eastAsiaTheme="minorEastAsia"/>
                </w:rPr>
                <w:t>Comprehensive technical support</w:t>
              </w:r>
            </w:hyperlink>
            <w:r w:rsidR="0E3DF461" w:rsidRPr="5CC9F2FB">
              <w:rPr>
                <w:rFonts w:eastAsiaTheme="minorEastAsia"/>
                <w:color w:val="000000" w:themeColor="text1"/>
              </w:rPr>
              <w:t xml:space="preserve"> is available </w:t>
            </w:r>
            <w:r w:rsidR="6E8734C9" w:rsidRPr="5CC9F2FB">
              <w:rPr>
                <w:rFonts w:eastAsiaTheme="minorEastAsia"/>
                <w:color w:val="000000" w:themeColor="text1"/>
              </w:rPr>
              <w:t>Mon</w:t>
            </w:r>
            <w:r w:rsidR="4EF3FFB5" w:rsidRPr="5CC9F2FB">
              <w:rPr>
                <w:rFonts w:eastAsiaTheme="minorEastAsia"/>
                <w:color w:val="000000" w:themeColor="text1"/>
              </w:rPr>
              <w:t>day</w:t>
            </w:r>
            <w:r w:rsidR="6E8734C9" w:rsidRPr="5CC9F2FB">
              <w:rPr>
                <w:rFonts w:eastAsiaTheme="minorEastAsia"/>
                <w:color w:val="000000" w:themeColor="text1"/>
              </w:rPr>
              <w:t>-Fri</w:t>
            </w:r>
            <w:r w:rsidR="21AD7761" w:rsidRPr="5CC9F2FB">
              <w:rPr>
                <w:rFonts w:eastAsiaTheme="minorEastAsia"/>
                <w:color w:val="000000" w:themeColor="text1"/>
              </w:rPr>
              <w:t>day</w:t>
            </w:r>
            <w:r w:rsidR="6E8734C9" w:rsidRPr="5CC9F2FB">
              <w:rPr>
                <w:rFonts w:eastAsiaTheme="minorEastAsia"/>
                <w:color w:val="000000" w:themeColor="text1"/>
              </w:rPr>
              <w:t>,</w:t>
            </w:r>
            <w:r w:rsidR="0E3DF461" w:rsidRPr="5CC9F2FB">
              <w:rPr>
                <w:rFonts w:eastAsiaTheme="minorEastAsia"/>
                <w:color w:val="000000" w:themeColor="text1"/>
              </w:rPr>
              <w:t xml:space="preserve"> 9 a</w:t>
            </w:r>
            <w:r w:rsidR="11EC2C39" w:rsidRPr="5CC9F2FB">
              <w:rPr>
                <w:rFonts w:eastAsiaTheme="minorEastAsia"/>
                <w:color w:val="000000" w:themeColor="text1"/>
              </w:rPr>
              <w:t>.</w:t>
            </w:r>
            <w:r w:rsidR="0E3DF461" w:rsidRPr="5CC9F2FB">
              <w:rPr>
                <w:rFonts w:eastAsiaTheme="minorEastAsia"/>
                <w:color w:val="000000" w:themeColor="text1"/>
              </w:rPr>
              <w:t>m</w:t>
            </w:r>
            <w:r w:rsidR="2FA602D0" w:rsidRPr="5CC9F2FB">
              <w:rPr>
                <w:rFonts w:eastAsiaTheme="minorEastAsia"/>
                <w:color w:val="000000" w:themeColor="text1"/>
              </w:rPr>
              <w:t>.</w:t>
            </w:r>
            <w:r w:rsidR="0E3DF461" w:rsidRPr="5CC9F2FB">
              <w:rPr>
                <w:rFonts w:eastAsiaTheme="minorEastAsia"/>
                <w:color w:val="000000" w:themeColor="text1"/>
              </w:rPr>
              <w:t>-9 p</w:t>
            </w:r>
            <w:r w:rsidR="013DC101" w:rsidRPr="5CC9F2FB">
              <w:rPr>
                <w:rFonts w:eastAsiaTheme="minorEastAsia"/>
                <w:color w:val="000000" w:themeColor="text1"/>
              </w:rPr>
              <w:t>.</w:t>
            </w:r>
            <w:r w:rsidR="0E3DF461" w:rsidRPr="5CC9F2FB">
              <w:rPr>
                <w:rFonts w:eastAsiaTheme="minorEastAsia"/>
                <w:color w:val="000000" w:themeColor="text1"/>
              </w:rPr>
              <w:t>m. After hours, requests are recorded and responded to the next school day.</w:t>
            </w:r>
            <w:r w:rsidR="47BECE10" w:rsidRPr="5CC9F2FB">
              <w:rPr>
                <w:rFonts w:eastAsiaTheme="minorEastAsia"/>
                <w:color w:val="000000" w:themeColor="text1"/>
              </w:rPr>
              <w:t xml:space="preserve"> </w:t>
            </w:r>
            <w:r w:rsidR="00BC69C3" w:rsidRPr="5CC9F2FB">
              <w:rPr>
                <w:rFonts w:eastAsiaTheme="minorEastAsia"/>
                <w:color w:val="000000" w:themeColor="text1"/>
              </w:rPr>
              <w:t>Call 1-800-382-6010</w:t>
            </w:r>
            <w:r w:rsidR="7B7BB09A" w:rsidRPr="5CC9F2FB">
              <w:rPr>
                <w:rFonts w:eastAsiaTheme="minorEastAsia"/>
                <w:color w:val="000000" w:themeColor="text1"/>
              </w:rPr>
              <w:t xml:space="preserve"> </w:t>
            </w:r>
            <w:r w:rsidR="00BC69C3" w:rsidRPr="5CC9F2FB">
              <w:rPr>
                <w:rFonts w:eastAsiaTheme="minorEastAsia"/>
                <w:color w:val="000000" w:themeColor="text1"/>
              </w:rPr>
              <w:t>or email</w:t>
            </w:r>
            <w:r w:rsidR="2F271345" w:rsidRPr="5CC9F2FB">
              <w:rPr>
                <w:rFonts w:eastAsiaTheme="minorEastAsia"/>
                <w:color w:val="000000" w:themeColor="text1"/>
              </w:rPr>
              <w:t xml:space="preserve"> </w:t>
            </w:r>
            <w:hyperlink r:id="rId29">
              <w:r w:rsidR="00BC69C3" w:rsidRPr="5CC9F2FB">
                <w:rPr>
                  <w:rStyle w:val="Hyperlink"/>
                  <w:rFonts w:eastAsiaTheme="minorEastAsia"/>
                </w:rPr>
                <w:t>support@tecca.connectionsacademy.org</w:t>
              </w:r>
            </w:hyperlink>
          </w:p>
        </w:tc>
      </w:tr>
      <w:tr w:rsidR="0057627F" w:rsidRPr="00390075" w14:paraId="3CB2EE62" w14:textId="77777777" w:rsidTr="5CC9F2FB">
        <w:trPr>
          <w:jc w:val="center"/>
        </w:trPr>
        <w:tc>
          <w:tcPr>
            <w:tcW w:w="3015" w:type="dxa"/>
            <w:tcMar>
              <w:top w:w="0" w:type="dxa"/>
              <w:left w:w="108" w:type="dxa"/>
              <w:bottom w:w="0" w:type="dxa"/>
              <w:right w:w="108" w:type="dxa"/>
            </w:tcMar>
          </w:tcPr>
          <w:p w14:paraId="65DC8E6A" w14:textId="31E0C58C" w:rsidR="0057627F" w:rsidRPr="00B2386F" w:rsidRDefault="57C205FB" w:rsidP="00B2386F">
            <w:pPr>
              <w:spacing w:after="0" w:line="240" w:lineRule="auto"/>
            </w:pPr>
            <w:r w:rsidRPr="5CC9F2FB">
              <w:rPr>
                <w:rFonts w:eastAsiaTheme="minorEastAsia"/>
                <w:b/>
                <w:bCs/>
                <w:color w:val="000000" w:themeColor="text1"/>
                <w:lang w:val="en"/>
              </w:rPr>
              <w:t>Who do I contact to partner with one or both of these providers</w:t>
            </w:r>
            <w:r w:rsidR="3C3E5101" w:rsidRPr="5CC9F2FB">
              <w:rPr>
                <w:rFonts w:eastAsiaTheme="minorEastAsia"/>
                <w:b/>
                <w:bCs/>
                <w:color w:val="000000" w:themeColor="text1"/>
                <w:lang w:val="en"/>
              </w:rPr>
              <w:t xml:space="preserve"> or for more information</w:t>
            </w:r>
            <w:r w:rsidR="3F04BE89" w:rsidRPr="5CC9F2FB">
              <w:rPr>
                <w:rFonts w:eastAsiaTheme="minorEastAsia"/>
                <w:b/>
                <w:bCs/>
                <w:color w:val="000000" w:themeColor="text1"/>
                <w:lang w:val="en"/>
              </w:rPr>
              <w:t>?</w:t>
            </w:r>
          </w:p>
        </w:tc>
        <w:tc>
          <w:tcPr>
            <w:tcW w:w="3825" w:type="dxa"/>
            <w:tcMar>
              <w:top w:w="0" w:type="dxa"/>
              <w:left w:w="108" w:type="dxa"/>
              <w:bottom w:w="0" w:type="dxa"/>
              <w:right w:w="108" w:type="dxa"/>
            </w:tcMar>
          </w:tcPr>
          <w:p w14:paraId="7502C0D0" w14:textId="70D48907" w:rsidR="0057627F" w:rsidRPr="00B2386F" w:rsidRDefault="3988ADB7" w:rsidP="00B2386F">
            <w:pPr>
              <w:spacing w:after="0" w:line="240" w:lineRule="auto"/>
              <w:rPr>
                <w:rFonts w:eastAsiaTheme="minorEastAsia"/>
              </w:rPr>
            </w:pPr>
            <w:r w:rsidRPr="00B2386F">
              <w:rPr>
                <w:rFonts w:ascii="Calibri" w:eastAsia="Calibri" w:hAnsi="Calibri" w:cs="Calibri"/>
              </w:rPr>
              <w:t xml:space="preserve">Michelle Morrissey </w:t>
            </w:r>
          </w:p>
          <w:p w14:paraId="199D5CEC" w14:textId="2C425F76" w:rsidR="48F194D1" w:rsidRDefault="48F194D1" w:rsidP="170AF3AD">
            <w:pPr>
              <w:pStyle w:val="Heading2"/>
              <w:spacing w:before="0" w:line="240" w:lineRule="auto"/>
              <w:rPr>
                <w:rFonts w:ascii="Calibri" w:eastAsia="Calibri" w:hAnsi="Calibri" w:cs="Calibri"/>
                <w:color w:val="auto"/>
                <w:sz w:val="22"/>
                <w:szCs w:val="22"/>
              </w:rPr>
            </w:pPr>
            <w:r w:rsidRPr="170AF3AD">
              <w:rPr>
                <w:rFonts w:ascii="Calibri" w:eastAsia="Calibri" w:hAnsi="Calibri" w:cs="Calibri"/>
                <w:color w:val="auto"/>
                <w:sz w:val="22"/>
                <w:szCs w:val="22"/>
              </w:rPr>
              <w:t>Enrollment and Recruitment Specialist</w:t>
            </w:r>
          </w:p>
          <w:p w14:paraId="5D99B82A" w14:textId="500850E3" w:rsidR="66BF68B1" w:rsidRPr="00B2386F" w:rsidRDefault="66BF68B1" w:rsidP="00B2386F">
            <w:pPr>
              <w:spacing w:after="0" w:line="240" w:lineRule="auto"/>
              <w:rPr>
                <w:rFonts w:ascii="Calibri" w:eastAsia="Calibri" w:hAnsi="Calibri" w:cs="Calibri"/>
              </w:rPr>
            </w:pPr>
            <w:r w:rsidRPr="00B2386F">
              <w:rPr>
                <w:rFonts w:eastAsiaTheme="minorEastAsia"/>
              </w:rPr>
              <w:t>413-475-387</w:t>
            </w:r>
          </w:p>
          <w:p w14:paraId="5D8E3AF7" w14:textId="202F78EE" w:rsidR="0057627F" w:rsidRPr="00B2386F" w:rsidRDefault="00446A34" w:rsidP="170AF3AD">
            <w:pPr>
              <w:spacing w:after="0" w:line="240" w:lineRule="auto"/>
              <w:rPr>
                <w:rFonts w:ascii="Calibri" w:eastAsia="Calibri" w:hAnsi="Calibri" w:cs="Calibri"/>
              </w:rPr>
            </w:pPr>
            <w:hyperlink r:id="rId30">
              <w:r w:rsidR="1A92E7B5" w:rsidRPr="00B2386F">
                <w:rPr>
                  <w:rStyle w:val="Hyperlink"/>
                  <w:rFonts w:ascii="Calibri" w:eastAsia="Calibri" w:hAnsi="Calibri" w:cs="Calibri"/>
                </w:rPr>
                <w:t>mmorrissey@</w:t>
              </w:r>
              <w:r w:rsidR="670F660E" w:rsidRPr="170AF3AD">
                <w:rPr>
                  <w:rStyle w:val="Hyperlink"/>
                  <w:rFonts w:ascii="Calibri" w:eastAsia="Calibri" w:hAnsi="Calibri" w:cs="Calibri"/>
                </w:rPr>
                <w:t>g</w:t>
              </w:r>
              <w:r w:rsidR="430404E2" w:rsidRPr="170AF3AD">
                <w:rPr>
                  <w:rStyle w:val="Hyperlink"/>
                  <w:rFonts w:ascii="Calibri" w:eastAsia="Calibri" w:hAnsi="Calibri" w:cs="Calibri"/>
                </w:rPr>
                <w:t>cv</w:t>
              </w:r>
              <w:r w:rsidR="670F660E" w:rsidRPr="170AF3AD">
                <w:rPr>
                  <w:rStyle w:val="Hyperlink"/>
                  <w:rFonts w:ascii="Calibri" w:eastAsia="Calibri" w:hAnsi="Calibri" w:cs="Calibri"/>
                </w:rPr>
                <w:t>s</w:t>
              </w:r>
              <w:r w:rsidR="1A92E7B5" w:rsidRPr="00B2386F">
                <w:rPr>
                  <w:rStyle w:val="Hyperlink"/>
                  <w:rFonts w:ascii="Calibri" w:eastAsia="Calibri" w:hAnsi="Calibri" w:cs="Calibri"/>
                </w:rPr>
                <w:t>.org</w:t>
              </w:r>
            </w:hyperlink>
          </w:p>
          <w:p w14:paraId="6B6E36D2" w14:textId="60E22802" w:rsidR="0057627F" w:rsidRPr="00B2386F" w:rsidRDefault="0057627F" w:rsidP="170AF3AD">
            <w:pPr>
              <w:spacing w:after="0" w:line="240" w:lineRule="auto"/>
              <w:rPr>
                <w:rFonts w:ascii="Calibri" w:eastAsia="Calibri" w:hAnsi="Calibri" w:cs="Calibri"/>
              </w:rPr>
            </w:pPr>
          </w:p>
          <w:p w14:paraId="45E0CD02" w14:textId="7DEFD782" w:rsidR="0057627F" w:rsidRPr="00B2386F" w:rsidRDefault="05F09922" w:rsidP="5CC9F2FB">
            <w:pPr>
              <w:spacing w:after="0" w:line="240" w:lineRule="auto"/>
              <w:rPr>
                <w:rFonts w:eastAsiaTheme="minorEastAsia"/>
              </w:rPr>
            </w:pPr>
            <w:r w:rsidRPr="5CC9F2FB">
              <w:rPr>
                <w:rFonts w:eastAsiaTheme="minorEastAsia"/>
              </w:rPr>
              <w:t>Salah E. Khelfaoui </w:t>
            </w:r>
            <w:r w:rsidR="2901AC08">
              <w:br/>
            </w:r>
            <w:r w:rsidRPr="5CC9F2FB">
              <w:rPr>
                <w:rFonts w:eastAsiaTheme="minorEastAsia"/>
              </w:rPr>
              <w:t>Executive Director/Superintendent</w:t>
            </w:r>
          </w:p>
          <w:p w14:paraId="59505A23" w14:textId="0351E3A6" w:rsidR="0057627F" w:rsidRPr="00B2386F" w:rsidRDefault="00446A34" w:rsidP="00B2386F">
            <w:pPr>
              <w:spacing w:after="0" w:line="240" w:lineRule="auto"/>
              <w:rPr>
                <w:rFonts w:ascii="Calibri" w:eastAsia="Calibri" w:hAnsi="Calibri" w:cs="Calibri"/>
                <w:shd w:val="clear" w:color="auto" w:fill="FFFF00"/>
              </w:rPr>
            </w:pPr>
            <w:hyperlink r:id="rId31">
              <w:r w:rsidR="4806498B" w:rsidRPr="170AF3AD">
                <w:rPr>
                  <w:rStyle w:val="Hyperlink"/>
                  <w:rFonts w:eastAsiaTheme="minorEastAsia"/>
                </w:rPr>
                <w:t>skhelfaoui@gcvs.org</w:t>
              </w:r>
            </w:hyperlink>
          </w:p>
        </w:tc>
        <w:tc>
          <w:tcPr>
            <w:tcW w:w="3950" w:type="dxa"/>
            <w:tcMar>
              <w:top w:w="0" w:type="dxa"/>
              <w:left w:w="108" w:type="dxa"/>
              <w:bottom w:w="0" w:type="dxa"/>
              <w:right w:w="108" w:type="dxa"/>
            </w:tcMar>
          </w:tcPr>
          <w:p w14:paraId="21DF11C3" w14:textId="1844712F" w:rsidR="00277669" w:rsidRDefault="00277669" w:rsidP="170AF3AD">
            <w:pPr>
              <w:spacing w:after="0" w:line="240" w:lineRule="auto"/>
              <w:rPr>
                <w:rFonts w:eastAsiaTheme="minorEastAsia"/>
                <w:color w:val="000000" w:themeColor="text1"/>
              </w:rPr>
            </w:pPr>
            <w:r>
              <w:rPr>
                <w:rFonts w:eastAsiaTheme="minorEastAsia"/>
              </w:rPr>
              <w:t xml:space="preserve">Patrick </w:t>
            </w:r>
            <w:proofErr w:type="spellStart"/>
            <w:r>
              <w:rPr>
                <w:rFonts w:eastAsiaTheme="minorEastAsia"/>
              </w:rPr>
              <w:t>Lattuca</w:t>
            </w:r>
            <w:proofErr w:type="spellEnd"/>
          </w:p>
          <w:p w14:paraId="27582C3E" w14:textId="547402D0" w:rsidR="00277669" w:rsidRDefault="355DF06F" w:rsidP="5CC9F2FB">
            <w:pPr>
              <w:spacing w:after="0" w:line="240" w:lineRule="auto"/>
              <w:rPr>
                <w:rFonts w:eastAsiaTheme="minorEastAsia"/>
                <w:color w:val="000000" w:themeColor="text1"/>
              </w:rPr>
            </w:pPr>
            <w:r w:rsidRPr="5CC9F2FB">
              <w:rPr>
                <w:rFonts w:eastAsiaTheme="minorEastAsia"/>
              </w:rPr>
              <w:t>Superintendent</w:t>
            </w:r>
          </w:p>
          <w:p w14:paraId="7A9EE48D" w14:textId="03C3773C" w:rsidR="0057627F" w:rsidRPr="00B2386F" w:rsidRDefault="0057627F" w:rsidP="00B2386F">
            <w:pPr>
              <w:spacing w:after="0" w:line="240" w:lineRule="auto"/>
              <w:rPr>
                <w:rFonts w:eastAsiaTheme="minorEastAsia"/>
                <w:color w:val="000000"/>
              </w:rPr>
            </w:pPr>
            <w:r w:rsidRPr="00B2386F">
              <w:rPr>
                <w:rFonts w:eastAsiaTheme="minorEastAsia"/>
              </w:rPr>
              <w:t>1-774-315-5123, ext. 316</w:t>
            </w:r>
            <w:r w:rsidRPr="00B2386F">
              <w:br/>
            </w:r>
            <w:hyperlink r:id="rId32">
              <w:r w:rsidRPr="00B2386F">
                <w:rPr>
                  <w:rStyle w:val="Hyperlink"/>
                  <w:rFonts w:eastAsiaTheme="minorEastAsia"/>
                </w:rPr>
                <w:t>plattuca@tecca.connectionsacademy.org</w:t>
              </w:r>
            </w:hyperlink>
          </w:p>
        </w:tc>
      </w:tr>
      <w:tr w:rsidR="170AF3AD" w14:paraId="7EDFF525" w14:textId="77777777" w:rsidTr="5CC9F2FB">
        <w:trPr>
          <w:jc w:val="center"/>
        </w:trPr>
        <w:tc>
          <w:tcPr>
            <w:tcW w:w="3015" w:type="dxa"/>
            <w:tcMar>
              <w:top w:w="0" w:type="dxa"/>
              <w:left w:w="108" w:type="dxa"/>
              <w:bottom w:w="0" w:type="dxa"/>
              <w:right w:w="108" w:type="dxa"/>
            </w:tcMar>
          </w:tcPr>
          <w:p w14:paraId="0F03E09A" w14:textId="108A2A5F" w:rsidR="28FE2568" w:rsidRDefault="28FE2568" w:rsidP="170AF3AD">
            <w:pPr>
              <w:spacing w:line="240" w:lineRule="auto"/>
              <w:rPr>
                <w:rFonts w:ascii="Calibri" w:eastAsia="Calibri" w:hAnsi="Calibri" w:cs="Calibri"/>
                <w:lang w:val="en"/>
              </w:rPr>
            </w:pPr>
            <w:r w:rsidRPr="170AF3AD">
              <w:rPr>
                <w:rFonts w:ascii="Calibri" w:eastAsia="Calibri" w:hAnsi="Calibri" w:cs="Calibri"/>
                <w:b/>
                <w:bCs/>
                <w:lang w:val="en"/>
              </w:rPr>
              <w:t>Do I need to conduct a local procurement process to purchase services from one or both partners?</w:t>
            </w:r>
          </w:p>
        </w:tc>
        <w:tc>
          <w:tcPr>
            <w:tcW w:w="7775" w:type="dxa"/>
            <w:gridSpan w:val="2"/>
            <w:tcMar>
              <w:top w:w="0" w:type="dxa"/>
              <w:left w:w="108" w:type="dxa"/>
              <w:bottom w:w="0" w:type="dxa"/>
              <w:right w:w="108" w:type="dxa"/>
            </w:tcMar>
          </w:tcPr>
          <w:p w14:paraId="05969D03" w14:textId="5537998A" w:rsidR="28FE2568" w:rsidRDefault="28FE2568" w:rsidP="170AF3AD">
            <w:pPr>
              <w:spacing w:line="240" w:lineRule="auto"/>
              <w:jc w:val="center"/>
              <w:rPr>
                <w:rFonts w:ascii="Calibri" w:eastAsia="Calibri" w:hAnsi="Calibri" w:cs="Calibri"/>
                <w:lang w:val="en"/>
              </w:rPr>
            </w:pPr>
            <w:r w:rsidRPr="170AF3AD">
              <w:rPr>
                <w:rFonts w:ascii="Calibri" w:eastAsia="Calibri" w:hAnsi="Calibri" w:cs="Calibri"/>
                <w:lang w:val="en"/>
              </w:rPr>
              <w:t xml:space="preserve">No. Per </w:t>
            </w:r>
            <w:r w:rsidR="4627D2ED" w:rsidRPr="170AF3AD">
              <w:rPr>
                <w:rFonts w:ascii="Calibri" w:eastAsia="Calibri" w:hAnsi="Calibri" w:cs="Calibri"/>
                <w:lang w:val="en"/>
              </w:rPr>
              <w:t xml:space="preserve">state law, districts are permitted to directly purchase courses from </w:t>
            </w:r>
            <w:r w:rsidRPr="170AF3AD">
              <w:rPr>
                <w:rFonts w:ascii="Calibri" w:eastAsia="Calibri" w:hAnsi="Calibri" w:cs="Calibri"/>
                <w:lang w:val="en"/>
              </w:rPr>
              <w:t xml:space="preserve">Commonwealth </w:t>
            </w:r>
            <w:r w:rsidR="73EF56E8" w:rsidRPr="170AF3AD">
              <w:rPr>
                <w:rFonts w:ascii="Calibri" w:eastAsia="Calibri" w:hAnsi="Calibri" w:cs="Calibri"/>
                <w:lang w:val="en"/>
              </w:rPr>
              <w:t>of Massac</w:t>
            </w:r>
            <w:r w:rsidR="7FF1324B" w:rsidRPr="170AF3AD">
              <w:rPr>
                <w:rFonts w:ascii="Calibri" w:eastAsia="Calibri" w:hAnsi="Calibri" w:cs="Calibri"/>
                <w:lang w:val="en"/>
              </w:rPr>
              <w:t>husetts Virtual Schools.</w:t>
            </w:r>
          </w:p>
          <w:p w14:paraId="6074D7BF" w14:textId="1E002761" w:rsidR="170AF3AD" w:rsidRDefault="170AF3AD" w:rsidP="170AF3AD">
            <w:pPr>
              <w:spacing w:line="240" w:lineRule="auto"/>
              <w:jc w:val="center"/>
              <w:rPr>
                <w:rFonts w:eastAsiaTheme="minorEastAsia"/>
              </w:rPr>
            </w:pPr>
          </w:p>
        </w:tc>
      </w:tr>
      <w:tr w:rsidR="28B4331F" w14:paraId="1EB2F42D" w14:textId="77777777" w:rsidTr="5CC9F2FB">
        <w:trPr>
          <w:jc w:val="center"/>
        </w:trPr>
        <w:tc>
          <w:tcPr>
            <w:tcW w:w="3015" w:type="dxa"/>
            <w:tcMar>
              <w:top w:w="0" w:type="dxa"/>
              <w:left w:w="108" w:type="dxa"/>
              <w:bottom w:w="0" w:type="dxa"/>
              <w:right w:w="108" w:type="dxa"/>
            </w:tcMar>
          </w:tcPr>
          <w:p w14:paraId="381E878F" w14:textId="3E3378C6" w:rsidR="0C6D221B" w:rsidRPr="00B2386F" w:rsidRDefault="0C6D221B" w:rsidP="00B2386F">
            <w:pPr>
              <w:spacing w:after="0" w:line="240" w:lineRule="auto"/>
              <w:rPr>
                <w:rFonts w:eastAsiaTheme="minorEastAsia"/>
                <w:b/>
                <w:bCs/>
                <w:color w:val="000000" w:themeColor="text1"/>
              </w:rPr>
            </w:pPr>
            <w:r w:rsidRPr="00B2386F">
              <w:rPr>
                <w:rFonts w:eastAsiaTheme="minorEastAsia"/>
                <w:b/>
                <w:bCs/>
                <w:color w:val="000000" w:themeColor="text1"/>
              </w:rPr>
              <w:t>Who at DESE do I contact with questions about this option?</w:t>
            </w:r>
          </w:p>
        </w:tc>
        <w:tc>
          <w:tcPr>
            <w:tcW w:w="7775" w:type="dxa"/>
            <w:gridSpan w:val="2"/>
            <w:tcMar>
              <w:top w:w="0" w:type="dxa"/>
              <w:left w:w="108" w:type="dxa"/>
              <w:bottom w:w="0" w:type="dxa"/>
              <w:right w:w="108" w:type="dxa"/>
            </w:tcMar>
          </w:tcPr>
          <w:p w14:paraId="218A08EC" w14:textId="328FEEFC" w:rsidR="0C6D221B" w:rsidRPr="00B2386F" w:rsidRDefault="1D3A5FF8" w:rsidP="170AF3AD">
            <w:pPr>
              <w:spacing w:after="0" w:line="240" w:lineRule="auto"/>
              <w:jc w:val="center"/>
              <w:rPr>
                <w:rFonts w:eastAsiaTheme="minorEastAsia"/>
              </w:rPr>
            </w:pPr>
            <w:r w:rsidRPr="170AF3AD">
              <w:rPr>
                <w:rFonts w:eastAsiaTheme="minorEastAsia"/>
              </w:rPr>
              <w:t xml:space="preserve">Alison Bagg, </w:t>
            </w:r>
            <w:hyperlink r:id="rId33">
              <w:r w:rsidR="07B68A0E" w:rsidRPr="170AF3AD">
                <w:rPr>
                  <w:rStyle w:val="Hyperlink"/>
                  <w:rFonts w:eastAsiaTheme="minorEastAsia"/>
                </w:rPr>
                <w:t>Alison.W.Bagg@mass.gov</w:t>
              </w:r>
            </w:hyperlink>
            <w:r w:rsidR="07B68A0E" w:rsidRPr="170AF3AD">
              <w:rPr>
                <w:rFonts w:eastAsiaTheme="minorEastAsia"/>
              </w:rPr>
              <w:t>, 781-870-7277</w:t>
            </w:r>
          </w:p>
          <w:p w14:paraId="62E38B41" w14:textId="32CE73B0" w:rsidR="0C6D221B" w:rsidRPr="00B2386F" w:rsidRDefault="07B68A0E" w:rsidP="170AF3AD">
            <w:pPr>
              <w:spacing w:after="0" w:line="240" w:lineRule="auto"/>
              <w:jc w:val="center"/>
              <w:rPr>
                <w:rFonts w:eastAsiaTheme="minorEastAsia"/>
              </w:rPr>
            </w:pPr>
            <w:r w:rsidRPr="170AF3AD">
              <w:rPr>
                <w:rFonts w:eastAsiaTheme="minorEastAsia"/>
              </w:rPr>
              <w:t xml:space="preserve">Ruth Hersh, </w:t>
            </w:r>
            <w:hyperlink r:id="rId34">
              <w:r w:rsidRPr="170AF3AD">
                <w:rPr>
                  <w:rStyle w:val="Hyperlink"/>
                  <w:rFonts w:eastAsiaTheme="minorEastAsia"/>
                </w:rPr>
                <w:t>Ruth.E.Hersh@mass.gov</w:t>
              </w:r>
            </w:hyperlink>
          </w:p>
        </w:tc>
      </w:tr>
    </w:tbl>
    <w:p w14:paraId="58CC2747" w14:textId="78D49E66" w:rsidR="00C22EDA" w:rsidRDefault="00BC69C3" w:rsidP="6E4A7CE7">
      <w:pPr>
        <w:spacing w:before="100" w:beforeAutospacing="1" w:after="100" w:afterAutospacing="1"/>
        <w:rPr>
          <w:rFonts w:eastAsiaTheme="minorEastAsia"/>
          <w:sz w:val="20"/>
          <w:szCs w:val="20"/>
        </w:rPr>
      </w:pPr>
      <w:r w:rsidRPr="6E4A7CE7">
        <w:rPr>
          <w:rFonts w:eastAsiaTheme="minorEastAsia"/>
          <w:sz w:val="20"/>
          <w:szCs w:val="20"/>
        </w:rPr>
        <w:t> </w:t>
      </w:r>
      <w:r w:rsidR="00BC7D35" w:rsidRPr="6E4A7CE7">
        <w:rPr>
          <w:rFonts w:eastAsiaTheme="minorEastAsia"/>
          <w:sz w:val="20"/>
          <w:szCs w:val="20"/>
        </w:rPr>
        <w:t> </w:t>
      </w:r>
    </w:p>
    <w:p w14:paraId="0B5AF130" w14:textId="77777777" w:rsidR="00C22EDA" w:rsidRDefault="00C22EDA" w:rsidP="6E4A7CE7">
      <w:pPr>
        <w:rPr>
          <w:rFonts w:eastAsiaTheme="minorEastAsia"/>
          <w:sz w:val="20"/>
          <w:szCs w:val="20"/>
        </w:rPr>
      </w:pPr>
    </w:p>
    <w:p w14:paraId="3AE373B6" w14:textId="77777777" w:rsidR="00C22EDA" w:rsidRDefault="00C22EDA" w:rsidP="6E4A7CE7">
      <w:pPr>
        <w:rPr>
          <w:rFonts w:eastAsiaTheme="minorEastAsia"/>
          <w:sz w:val="20"/>
          <w:szCs w:val="20"/>
        </w:rPr>
      </w:pPr>
    </w:p>
    <w:p w14:paraId="050BBAD7" w14:textId="5883C606" w:rsidR="0058192D" w:rsidRPr="0058192D" w:rsidRDefault="00C22EDA" w:rsidP="42F9C456">
      <w:pPr>
        <w:spacing w:after="0" w:line="240" w:lineRule="auto"/>
        <w:rPr>
          <w:rFonts w:eastAsia="Times New Roman"/>
          <w:b/>
          <w:bCs/>
        </w:rPr>
      </w:pPr>
      <w:r>
        <w:br w:type="page"/>
      </w:r>
      <w:r w:rsidR="7FA8B08B" w:rsidRPr="5CC9F2FB">
        <w:rPr>
          <w:rFonts w:eastAsia="Times New Roman"/>
          <w:b/>
          <w:bCs/>
        </w:rPr>
        <w:lastRenderedPageBreak/>
        <w:t>Information</w:t>
      </w:r>
      <w:r w:rsidR="3B152461" w:rsidRPr="5CC9F2FB">
        <w:rPr>
          <w:rFonts w:eastAsia="Times New Roman"/>
          <w:b/>
          <w:bCs/>
        </w:rPr>
        <w:t xml:space="preserve"> on purchasing </w:t>
      </w:r>
      <w:r w:rsidR="7FA8B08B" w:rsidRPr="5CC9F2FB">
        <w:rPr>
          <w:rFonts w:eastAsia="Times New Roman"/>
          <w:b/>
          <w:bCs/>
        </w:rPr>
        <w:t xml:space="preserve">student licenses for a Learning Management System (LMS) with full course content included </w:t>
      </w:r>
      <w:r w:rsidR="4C9CD9F5" w:rsidRPr="5CC9F2FB">
        <w:rPr>
          <w:rFonts w:eastAsia="Times New Roman"/>
          <w:b/>
          <w:bCs/>
        </w:rPr>
        <w:t xml:space="preserve">but </w:t>
      </w:r>
      <w:r w:rsidR="7FA8B08B" w:rsidRPr="5CC9F2FB">
        <w:rPr>
          <w:rFonts w:eastAsia="Times New Roman"/>
          <w:b/>
          <w:bCs/>
        </w:rPr>
        <w:t xml:space="preserve">without instructional services </w:t>
      </w:r>
      <w:r w:rsidR="3774BFF7" w:rsidRPr="5CC9F2FB">
        <w:rPr>
          <w:rFonts w:eastAsia="Times New Roman"/>
          <w:b/>
          <w:bCs/>
        </w:rPr>
        <w:t xml:space="preserve">(DESE Remote Learning Option 5) </w:t>
      </w:r>
      <w:r w:rsidR="7FA8B08B" w:rsidRPr="5CC9F2FB">
        <w:rPr>
          <w:rFonts w:eastAsia="Times New Roman"/>
        </w:rPr>
        <w:t xml:space="preserve">– </w:t>
      </w:r>
      <w:r w:rsidR="7FA8B08B" w:rsidRPr="5CC9F2FB">
        <w:rPr>
          <w:rFonts w:eastAsia="Times New Roman"/>
          <w:b/>
          <w:bCs/>
        </w:rPr>
        <w:t xml:space="preserve">August </w:t>
      </w:r>
      <w:r w:rsidR="46DB313B" w:rsidRPr="5CC9F2FB">
        <w:rPr>
          <w:rFonts w:eastAsia="Times New Roman"/>
          <w:b/>
          <w:bCs/>
        </w:rPr>
        <w:t>4</w:t>
      </w:r>
      <w:r w:rsidR="7FA8B08B" w:rsidRPr="5CC9F2FB">
        <w:rPr>
          <w:rFonts w:eastAsia="Times New Roman"/>
          <w:b/>
          <w:bCs/>
        </w:rPr>
        <w:t>, 2020</w:t>
      </w:r>
    </w:p>
    <w:p w14:paraId="27D5B603" w14:textId="77777777" w:rsidR="0058192D" w:rsidRPr="0058192D" w:rsidRDefault="0058192D" w:rsidP="0058192D">
      <w:pPr>
        <w:spacing w:after="0" w:line="240" w:lineRule="auto"/>
        <w:rPr>
          <w:rFonts w:eastAsia="Times New Roman" w:cstheme="minorHAnsi"/>
          <w:b/>
          <w:bCs/>
          <w:sz w:val="10"/>
          <w:szCs w:val="10"/>
        </w:rPr>
      </w:pPr>
    </w:p>
    <w:p w14:paraId="2E0B7D82" w14:textId="59959133" w:rsidR="0058192D" w:rsidRPr="0058192D" w:rsidRDefault="7FA8B08B" w:rsidP="42F9C456">
      <w:pPr>
        <w:spacing w:after="0" w:line="240" w:lineRule="auto"/>
        <w:rPr>
          <w:rFonts w:eastAsia="Times New Roman"/>
        </w:rPr>
      </w:pPr>
      <w:r w:rsidRPr="5CC9F2FB">
        <w:rPr>
          <w:rFonts w:eastAsia="Times New Roman"/>
        </w:rPr>
        <w:t xml:space="preserve">[See </w:t>
      </w:r>
      <w:hyperlink r:id="rId35">
        <w:r w:rsidRPr="5CC9F2FB">
          <w:rPr>
            <w:rFonts w:eastAsia="Times New Roman"/>
            <w:color w:val="1155CC"/>
            <w:highlight w:val="white"/>
            <w:u w:val="single"/>
          </w:rPr>
          <w:t>Remote Learning Guidance for Fall 2020</w:t>
        </w:r>
      </w:hyperlink>
      <w:r w:rsidRPr="5CC9F2FB">
        <w:rPr>
          <w:rFonts w:eastAsia="Times New Roman"/>
        </w:rPr>
        <w:t>,</w:t>
      </w:r>
      <w:r w:rsidR="1EBC83B7" w:rsidRPr="5CC9F2FB">
        <w:rPr>
          <w:rFonts w:eastAsia="Times New Roman"/>
        </w:rPr>
        <w:t xml:space="preserve"> </w:t>
      </w:r>
      <w:r w:rsidRPr="5CC9F2FB">
        <w:rPr>
          <w:rFonts w:eastAsia="Times New Roman"/>
        </w:rPr>
        <w:t>issued on July 24, 2020, page 14, for more details about this option.]</w:t>
      </w:r>
    </w:p>
    <w:p w14:paraId="3C01D17A" w14:textId="77777777" w:rsidR="0058192D" w:rsidRPr="0058192D" w:rsidRDefault="0058192D" w:rsidP="0058192D">
      <w:pPr>
        <w:spacing w:after="0" w:line="240" w:lineRule="auto"/>
        <w:rPr>
          <w:rFonts w:eastAsia="Times New Roman" w:cstheme="minorHAnsi"/>
          <w:b/>
          <w:sz w:val="10"/>
          <w:szCs w:val="10"/>
        </w:rPr>
      </w:pPr>
    </w:p>
    <w:p w14:paraId="09DAAEEF" w14:textId="5B02CF15" w:rsidR="0058192D" w:rsidRPr="0058192D" w:rsidRDefault="3A2C9060" w:rsidP="25C15744">
      <w:pPr>
        <w:spacing w:after="0" w:line="240" w:lineRule="auto"/>
        <w:rPr>
          <w:rFonts w:eastAsia="Times New Roman"/>
        </w:rPr>
      </w:pPr>
      <w:r w:rsidRPr="5CC9F2FB">
        <w:rPr>
          <w:rFonts w:eastAsia="Times New Roman"/>
        </w:rPr>
        <w:t>The Department</w:t>
      </w:r>
      <w:r w:rsidR="7FA8B08B" w:rsidRPr="5CC9F2FB">
        <w:rPr>
          <w:rFonts w:eastAsia="Times New Roman"/>
        </w:rPr>
        <w:t xml:space="preserve"> has reviewed the services provided by the partners outlined below and has determined that they best meet the basic requirements outlined in the recent</w:t>
      </w:r>
      <w:r w:rsidR="7FA8B08B" w:rsidRPr="5CC9F2FB">
        <w:rPr>
          <w:rFonts w:eastAsia="Times New Roman"/>
          <w:color w:val="202020"/>
          <w:highlight w:val="white"/>
        </w:rPr>
        <w:t xml:space="preserve"> </w:t>
      </w:r>
      <w:hyperlink r:id="rId36">
        <w:r w:rsidR="7FA8B08B" w:rsidRPr="5CC9F2FB">
          <w:rPr>
            <w:rFonts w:eastAsia="Times New Roman"/>
            <w:color w:val="1155CC"/>
            <w:highlight w:val="white"/>
            <w:u w:val="single"/>
          </w:rPr>
          <w:t>RFR for a Learning Management System (LMS) aligned with the state curriculum frameworks populated with a full suite of grade K-12 courses</w:t>
        </w:r>
      </w:hyperlink>
      <w:r w:rsidR="7FA8B08B" w:rsidRPr="5CC9F2FB">
        <w:rPr>
          <w:rFonts w:eastAsia="Times New Roman"/>
          <w:color w:val="202020"/>
          <w:highlight w:val="white"/>
        </w:rPr>
        <w:t>.</w:t>
      </w:r>
      <w:r w:rsidR="7FA8B08B" w:rsidRPr="5CC9F2FB">
        <w:rPr>
          <w:rFonts w:eastAsia="Times New Roman"/>
        </w:rPr>
        <w:t xml:space="preserve"> </w:t>
      </w:r>
      <w:r w:rsidR="6C5618B2" w:rsidRPr="5CC9F2FB">
        <w:rPr>
          <w:rFonts w:eastAsia="Times New Roman"/>
        </w:rPr>
        <w:t xml:space="preserve">District educators can use </w:t>
      </w:r>
      <w:r w:rsidR="6DD5BA72" w:rsidRPr="5CC9F2FB">
        <w:rPr>
          <w:rFonts w:eastAsia="Times New Roman"/>
        </w:rPr>
        <w:t>t</w:t>
      </w:r>
      <w:r w:rsidR="7FA8B08B" w:rsidRPr="5CC9F2FB">
        <w:rPr>
          <w:rFonts w:eastAsia="Times New Roman"/>
        </w:rPr>
        <w:t xml:space="preserve">he platforms below to </w:t>
      </w:r>
      <w:r w:rsidR="07F888BC" w:rsidRPr="5CC9F2FB">
        <w:rPr>
          <w:rFonts w:eastAsia="Times New Roman"/>
        </w:rPr>
        <w:t xml:space="preserve">help </w:t>
      </w:r>
      <w:r w:rsidR="7FA8B08B" w:rsidRPr="5CC9F2FB">
        <w:rPr>
          <w:rFonts w:eastAsia="Times New Roman"/>
        </w:rPr>
        <w:t xml:space="preserve">students </w:t>
      </w:r>
      <w:r w:rsidR="7A6E3426" w:rsidRPr="5CC9F2FB">
        <w:rPr>
          <w:rFonts w:eastAsia="Times New Roman"/>
        </w:rPr>
        <w:t xml:space="preserve">learn </w:t>
      </w:r>
      <w:r w:rsidR="7FA8B08B" w:rsidRPr="5CC9F2FB">
        <w:rPr>
          <w:rFonts w:eastAsia="Times New Roman"/>
        </w:rPr>
        <w:t xml:space="preserve">the basic curriculum standards </w:t>
      </w:r>
      <w:r w:rsidR="632008E0" w:rsidRPr="5CC9F2FB">
        <w:rPr>
          <w:rFonts w:eastAsia="Times New Roman"/>
        </w:rPr>
        <w:t xml:space="preserve">through </w:t>
      </w:r>
      <w:r w:rsidR="7FA8B08B" w:rsidRPr="5CC9F2FB">
        <w:rPr>
          <w:rFonts w:eastAsia="Times New Roman"/>
        </w:rPr>
        <w:t xml:space="preserve">a fully remote/virtual and largely asynchronous model. </w:t>
      </w:r>
      <w:r w:rsidR="7FA8B08B" w:rsidRPr="5CC9F2FB">
        <w:rPr>
          <w:rFonts w:eastAsia="Times New Roman"/>
          <w:b/>
          <w:bCs/>
        </w:rPr>
        <w:t>While these platforms do not depend on frequent synchronous live teaching, they do require educators to teach, support, and coach students</w:t>
      </w:r>
      <w:r w:rsidR="7FA8B08B" w:rsidRPr="5CC9F2FB">
        <w:rPr>
          <w:rFonts w:eastAsia="Times New Roman"/>
        </w:rPr>
        <w:t xml:space="preserve">. The table below provides information about each partner’s services and costs. </w:t>
      </w:r>
    </w:p>
    <w:p w14:paraId="2575BDF9" w14:textId="77777777" w:rsidR="0058192D" w:rsidRPr="0058192D" w:rsidRDefault="0058192D" w:rsidP="0058192D">
      <w:pPr>
        <w:spacing w:after="0" w:line="240" w:lineRule="auto"/>
        <w:rPr>
          <w:rFonts w:eastAsia="Times New Roman" w:cstheme="minorHAnsi"/>
          <w:sz w:val="10"/>
          <w:szCs w:val="10"/>
        </w:rPr>
      </w:pPr>
    </w:p>
    <w:p w14:paraId="45BBF0F9" w14:textId="4538798B" w:rsidR="0058192D" w:rsidRDefault="0058192D" w:rsidP="5CC9F2FB">
      <w:pPr>
        <w:spacing w:after="0" w:line="240" w:lineRule="auto"/>
        <w:rPr>
          <w:rStyle w:val="normaltextrun"/>
          <w:color w:val="18181A"/>
          <w:shd w:val="clear" w:color="auto" w:fill="FFFFFF"/>
        </w:rPr>
      </w:pPr>
      <w:r w:rsidRPr="5CC9F2FB">
        <w:rPr>
          <w:rFonts w:eastAsia="Times New Roman"/>
          <w:b/>
          <w:bCs/>
        </w:rPr>
        <w:t>Please Note:</w:t>
      </w:r>
      <w:r w:rsidRPr="5CC9F2FB">
        <w:rPr>
          <w:rFonts w:eastAsia="Times New Roman"/>
        </w:rPr>
        <w:t xml:space="preserve"> The cost information </w:t>
      </w:r>
      <w:r w:rsidR="3619C922" w:rsidRPr="5CC9F2FB">
        <w:rPr>
          <w:rFonts w:eastAsia="Times New Roman"/>
        </w:rPr>
        <w:t xml:space="preserve">was </w:t>
      </w:r>
      <w:r w:rsidRPr="5CC9F2FB">
        <w:rPr>
          <w:rFonts w:eastAsia="Times New Roman"/>
        </w:rPr>
        <w:t>submitted to DESE as part of the bid process, but each partner has different pricing structures. D</w:t>
      </w:r>
      <w:r w:rsidRPr="5CC9F2FB">
        <w:rPr>
          <w:rStyle w:val="normaltextrun"/>
          <w:color w:val="18181A"/>
          <w:shd w:val="clear" w:color="auto" w:fill="FFFFFF"/>
        </w:rPr>
        <w:t>istricts are encouraged to review all the information carefully and to contact each partner directly to determine what will best meet the needs of their students and families. </w:t>
      </w:r>
    </w:p>
    <w:p w14:paraId="6DBF1D95" w14:textId="77777777" w:rsidR="00E32BFA" w:rsidRPr="00E32BFA" w:rsidRDefault="00E32BFA" w:rsidP="0058192D">
      <w:pPr>
        <w:spacing w:after="0" w:line="240" w:lineRule="auto"/>
        <w:rPr>
          <w:rStyle w:val="normaltextrun"/>
          <w:rFonts w:cstheme="minorHAnsi"/>
          <w:color w:val="18181A"/>
          <w:sz w:val="10"/>
          <w:szCs w:val="10"/>
          <w:shd w:val="clear" w:color="auto" w:fill="FFFFFF"/>
        </w:rPr>
      </w:pPr>
    </w:p>
    <w:tbl>
      <w:tblPr>
        <w:tblW w:w="10640"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2785"/>
        <w:gridCol w:w="3870"/>
        <w:gridCol w:w="3985"/>
      </w:tblGrid>
      <w:tr w:rsidR="0058192D" w:rsidRPr="00437769" w14:paraId="30AA9156" w14:textId="77777777" w:rsidTr="5CC9F2FB">
        <w:trPr>
          <w:trHeight w:val="332"/>
          <w:jc w:val="center"/>
        </w:trPr>
        <w:tc>
          <w:tcPr>
            <w:tcW w:w="2785" w:type="dxa"/>
            <w:shd w:val="clear" w:color="auto" w:fill="E2EFD9" w:themeFill="accent6" w:themeFillTint="33"/>
          </w:tcPr>
          <w:p w14:paraId="5618610A" w14:textId="77777777" w:rsidR="0058192D" w:rsidRPr="00E918C5" w:rsidRDefault="0058192D" w:rsidP="25C15744">
            <w:pPr>
              <w:spacing w:after="0" w:line="240" w:lineRule="auto"/>
              <w:rPr>
                <w:rFonts w:eastAsiaTheme="minorEastAsia"/>
                <w:b/>
                <w:bCs/>
              </w:rPr>
            </w:pPr>
            <w:r w:rsidRPr="25C15744">
              <w:rPr>
                <w:rFonts w:eastAsiaTheme="minorEastAsia"/>
                <w:b/>
                <w:bCs/>
              </w:rPr>
              <w:t>Basic Licensing Cost Info</w:t>
            </w:r>
          </w:p>
        </w:tc>
        <w:tc>
          <w:tcPr>
            <w:tcW w:w="3870" w:type="dxa"/>
            <w:shd w:val="clear" w:color="auto" w:fill="E2EFD9" w:themeFill="accent6" w:themeFillTint="33"/>
            <w:vAlign w:val="center"/>
          </w:tcPr>
          <w:p w14:paraId="004F9BA5" w14:textId="013B079E" w:rsidR="0058192D" w:rsidRPr="00E918C5" w:rsidRDefault="0058192D" w:rsidP="25C15744">
            <w:pPr>
              <w:spacing w:after="0" w:line="240" w:lineRule="auto"/>
              <w:jc w:val="center"/>
              <w:rPr>
                <w:rFonts w:eastAsia="Times New Roman" w:cstheme="majorBidi"/>
                <w:b/>
                <w:bCs/>
              </w:rPr>
            </w:pPr>
            <w:proofErr w:type="spellStart"/>
            <w:r w:rsidRPr="25C15744">
              <w:rPr>
                <w:rFonts w:eastAsia="Times New Roman" w:cstheme="majorBidi"/>
                <w:b/>
                <w:bCs/>
              </w:rPr>
              <w:t>Edgenuity</w:t>
            </w:r>
            <w:proofErr w:type="spellEnd"/>
          </w:p>
        </w:tc>
        <w:tc>
          <w:tcPr>
            <w:tcW w:w="3985" w:type="dxa"/>
            <w:shd w:val="clear" w:color="auto" w:fill="E2EFD9" w:themeFill="accent6" w:themeFillTint="33"/>
            <w:vAlign w:val="center"/>
          </w:tcPr>
          <w:p w14:paraId="0912C8B6" w14:textId="18DE067B" w:rsidR="0058192D" w:rsidRPr="00E918C5" w:rsidRDefault="0058192D" w:rsidP="25C15744">
            <w:pPr>
              <w:spacing w:after="0" w:line="240" w:lineRule="auto"/>
              <w:jc w:val="center"/>
              <w:rPr>
                <w:rFonts w:eastAsia="Times New Roman" w:cstheme="majorBidi"/>
                <w:b/>
                <w:bCs/>
              </w:rPr>
            </w:pPr>
            <w:r w:rsidRPr="25C15744">
              <w:rPr>
                <w:rFonts w:eastAsia="Times New Roman" w:cstheme="majorBidi"/>
                <w:b/>
                <w:bCs/>
              </w:rPr>
              <w:t xml:space="preserve">FLVS Global </w:t>
            </w:r>
          </w:p>
        </w:tc>
      </w:tr>
      <w:tr w:rsidR="0058192D" w:rsidRPr="00437E30" w14:paraId="59EB3EDC" w14:textId="77777777" w:rsidTr="5CC9F2FB">
        <w:trPr>
          <w:jc w:val="center"/>
        </w:trPr>
        <w:tc>
          <w:tcPr>
            <w:tcW w:w="2785" w:type="dxa"/>
          </w:tcPr>
          <w:p w14:paraId="1A966055" w14:textId="77777777" w:rsidR="0058192D" w:rsidRPr="00437E30" w:rsidRDefault="0058192D" w:rsidP="25C15744">
            <w:pPr>
              <w:spacing w:after="0" w:line="240" w:lineRule="auto"/>
              <w:rPr>
                <w:rFonts w:eastAsiaTheme="minorEastAsia"/>
                <w:b/>
                <w:bCs/>
              </w:rPr>
            </w:pPr>
            <w:r w:rsidRPr="25C15744">
              <w:rPr>
                <w:rFonts w:eastAsiaTheme="minorEastAsia"/>
                <w:b/>
                <w:bCs/>
              </w:rPr>
              <w:t>A note about site and enterprise licenses:</w:t>
            </w:r>
          </w:p>
        </w:tc>
        <w:tc>
          <w:tcPr>
            <w:tcW w:w="3870" w:type="dxa"/>
            <w:shd w:val="clear" w:color="auto" w:fill="auto"/>
          </w:tcPr>
          <w:p w14:paraId="15FA6E24" w14:textId="7A79DE57" w:rsidR="0058192D" w:rsidRPr="00437E30" w:rsidRDefault="0058192D" w:rsidP="5CC9F2FB">
            <w:pPr>
              <w:spacing w:after="0" w:line="240" w:lineRule="auto"/>
              <w:rPr>
                <w:rFonts w:eastAsiaTheme="minorEastAsia"/>
              </w:rPr>
            </w:pPr>
            <w:r w:rsidRPr="5CC9F2FB">
              <w:rPr>
                <w:rFonts w:eastAsiaTheme="minorEastAsia"/>
              </w:rPr>
              <w:t xml:space="preserve">For grades 6-12, </w:t>
            </w:r>
            <w:proofErr w:type="spellStart"/>
            <w:r w:rsidRPr="5CC9F2FB">
              <w:rPr>
                <w:rFonts w:eastAsiaTheme="minorEastAsia"/>
              </w:rPr>
              <w:t>Edgenuity</w:t>
            </w:r>
            <w:proofErr w:type="spellEnd"/>
            <w:r w:rsidRPr="5CC9F2FB">
              <w:rPr>
                <w:rFonts w:eastAsiaTheme="minorEastAsia"/>
              </w:rPr>
              <w:t xml:space="preserve"> offers </w:t>
            </w:r>
            <w:r w:rsidRPr="5CC9F2FB">
              <w:rPr>
                <w:rFonts w:eastAsiaTheme="minorEastAsia"/>
                <w:b/>
                <w:bCs/>
              </w:rPr>
              <w:t>site licenses</w:t>
            </w:r>
            <w:r w:rsidRPr="5CC9F2FB">
              <w:rPr>
                <w:rFonts w:eastAsiaTheme="minorEastAsia"/>
              </w:rPr>
              <w:t xml:space="preserve"> based on the total student enrollment at each physical site, which allows all students at the site access to the platform and courses for a single annual fee. Extra course add-ons and requested features are available at an additional cost</w:t>
            </w:r>
            <w:r w:rsidR="7415BD5E" w:rsidRPr="5CC9F2FB">
              <w:rPr>
                <w:rFonts w:eastAsiaTheme="minorEastAsia"/>
              </w:rPr>
              <w:t>.</w:t>
            </w:r>
          </w:p>
        </w:tc>
        <w:tc>
          <w:tcPr>
            <w:tcW w:w="3985" w:type="dxa"/>
            <w:shd w:val="clear" w:color="auto" w:fill="auto"/>
          </w:tcPr>
          <w:p w14:paraId="43602153" w14:textId="32D6C427" w:rsidR="0058192D" w:rsidRPr="00437E30" w:rsidRDefault="0058192D" w:rsidP="5CC9F2FB">
            <w:pPr>
              <w:spacing w:after="0" w:line="240" w:lineRule="auto"/>
              <w:rPr>
                <w:rFonts w:eastAsiaTheme="minorEastAsia"/>
              </w:rPr>
            </w:pPr>
            <w:r w:rsidRPr="5CC9F2FB">
              <w:rPr>
                <w:rFonts w:eastAsiaTheme="minorEastAsia"/>
              </w:rPr>
              <w:t xml:space="preserve">For grades K-12, FLVS Global offers </w:t>
            </w:r>
            <w:r w:rsidRPr="5CC9F2FB">
              <w:rPr>
                <w:rFonts w:eastAsiaTheme="minorEastAsia"/>
                <w:b/>
                <w:bCs/>
              </w:rPr>
              <w:t>enterprise licenses</w:t>
            </w:r>
            <w:r w:rsidRPr="5CC9F2FB">
              <w:rPr>
                <w:rFonts w:eastAsiaTheme="minorEastAsia"/>
              </w:rPr>
              <w:t xml:space="preserve"> based on the total student enrollment in the district, which allows all students in the district access to the platform and courses for a single annual fee. Extra course add-ons and requested features are available at an additional cost</w:t>
            </w:r>
            <w:r w:rsidR="750C2EE2" w:rsidRPr="5CC9F2FB">
              <w:rPr>
                <w:rFonts w:eastAsiaTheme="minorEastAsia"/>
              </w:rPr>
              <w:t>.</w:t>
            </w:r>
          </w:p>
        </w:tc>
      </w:tr>
      <w:tr w:rsidR="0058192D" w:rsidRPr="00437769" w14:paraId="53A45F1A" w14:textId="77777777" w:rsidTr="5CC9F2FB">
        <w:trPr>
          <w:jc w:val="center"/>
        </w:trPr>
        <w:tc>
          <w:tcPr>
            <w:tcW w:w="10640" w:type="dxa"/>
            <w:gridSpan w:val="3"/>
            <w:shd w:val="clear" w:color="auto" w:fill="F2F2F2" w:themeFill="background1" w:themeFillShade="F2"/>
          </w:tcPr>
          <w:p w14:paraId="30D76E04" w14:textId="77777777" w:rsidR="0058192D" w:rsidRPr="00437E30" w:rsidRDefault="0058192D" w:rsidP="25C15744">
            <w:pPr>
              <w:spacing w:after="0" w:line="240" w:lineRule="auto"/>
              <w:jc w:val="center"/>
              <w:rPr>
                <w:rFonts w:eastAsiaTheme="minorEastAsia"/>
                <w:b/>
                <w:bCs/>
              </w:rPr>
            </w:pPr>
            <w:r w:rsidRPr="25C15744">
              <w:rPr>
                <w:rFonts w:eastAsiaTheme="minorEastAsia"/>
                <w:b/>
                <w:bCs/>
              </w:rPr>
              <w:t>Elementary (Grades K-5)</w:t>
            </w:r>
          </w:p>
        </w:tc>
      </w:tr>
      <w:tr w:rsidR="0058192D" w:rsidRPr="00437769" w14:paraId="615907BE" w14:textId="77777777" w:rsidTr="5CC9F2FB">
        <w:trPr>
          <w:jc w:val="center"/>
        </w:trPr>
        <w:tc>
          <w:tcPr>
            <w:tcW w:w="2785" w:type="dxa"/>
          </w:tcPr>
          <w:p w14:paraId="63E14581" w14:textId="77777777" w:rsidR="0058192D" w:rsidRPr="00437E30" w:rsidRDefault="0058192D" w:rsidP="25C15744">
            <w:pPr>
              <w:spacing w:after="0" w:line="240" w:lineRule="auto"/>
              <w:rPr>
                <w:rFonts w:eastAsiaTheme="minorEastAsia"/>
                <w:b/>
                <w:bCs/>
              </w:rPr>
            </w:pPr>
            <w:r w:rsidRPr="25C15744">
              <w:rPr>
                <w:rFonts w:eastAsiaTheme="minorEastAsia"/>
                <w:b/>
                <w:bCs/>
              </w:rPr>
              <w:t>Per pupil license</w:t>
            </w:r>
          </w:p>
        </w:tc>
        <w:tc>
          <w:tcPr>
            <w:tcW w:w="3870" w:type="dxa"/>
          </w:tcPr>
          <w:p w14:paraId="543456A1" w14:textId="77777777" w:rsidR="0058192D" w:rsidRPr="00437E30" w:rsidRDefault="0058192D" w:rsidP="25C15744">
            <w:pPr>
              <w:spacing w:after="0" w:line="240" w:lineRule="auto"/>
              <w:rPr>
                <w:rFonts w:eastAsiaTheme="minorEastAsia"/>
              </w:rPr>
            </w:pPr>
            <w:r w:rsidRPr="25C15744">
              <w:rPr>
                <w:rFonts w:eastAsiaTheme="minorEastAsia"/>
              </w:rPr>
              <w:t>$200 with minimum of 250 students</w:t>
            </w:r>
          </w:p>
        </w:tc>
        <w:tc>
          <w:tcPr>
            <w:tcW w:w="3985" w:type="dxa"/>
          </w:tcPr>
          <w:p w14:paraId="76EC467C" w14:textId="77777777" w:rsidR="0058192D" w:rsidRPr="00437E30" w:rsidRDefault="0058192D" w:rsidP="25C15744">
            <w:pPr>
              <w:spacing w:after="0" w:line="240" w:lineRule="auto"/>
              <w:rPr>
                <w:rFonts w:eastAsiaTheme="minorEastAsia"/>
              </w:rPr>
            </w:pPr>
            <w:r w:rsidRPr="25C15744">
              <w:rPr>
                <w:rFonts w:eastAsiaTheme="minorEastAsia"/>
              </w:rPr>
              <w:t>$199 with a minimum of 25 students</w:t>
            </w:r>
          </w:p>
        </w:tc>
      </w:tr>
      <w:tr w:rsidR="0058192D" w:rsidRPr="00437769" w14:paraId="034D804C" w14:textId="77777777" w:rsidTr="5CC9F2FB">
        <w:trPr>
          <w:trHeight w:val="215"/>
          <w:jc w:val="center"/>
        </w:trPr>
        <w:tc>
          <w:tcPr>
            <w:tcW w:w="2785" w:type="dxa"/>
          </w:tcPr>
          <w:p w14:paraId="2F8AF83D" w14:textId="77777777" w:rsidR="0058192D" w:rsidRPr="00437E30" w:rsidRDefault="0058192D" w:rsidP="25C15744">
            <w:pPr>
              <w:spacing w:after="0" w:line="240" w:lineRule="auto"/>
              <w:rPr>
                <w:rStyle w:val="FootnoteReference"/>
                <w:rFonts w:eastAsiaTheme="minorEastAsia"/>
                <w:b/>
                <w:bCs/>
              </w:rPr>
            </w:pPr>
            <w:r w:rsidRPr="25C15744">
              <w:rPr>
                <w:rFonts w:eastAsiaTheme="minorEastAsia"/>
                <w:b/>
                <w:bCs/>
              </w:rPr>
              <w:t>Site/enterprise license</w:t>
            </w:r>
          </w:p>
        </w:tc>
        <w:tc>
          <w:tcPr>
            <w:tcW w:w="3870" w:type="dxa"/>
          </w:tcPr>
          <w:p w14:paraId="01620B70" w14:textId="77777777" w:rsidR="0058192D" w:rsidRPr="00437E30" w:rsidRDefault="0058192D" w:rsidP="25C15744">
            <w:pPr>
              <w:spacing w:after="0" w:line="240" w:lineRule="auto"/>
              <w:rPr>
                <w:rFonts w:eastAsiaTheme="minorEastAsia"/>
              </w:rPr>
            </w:pPr>
            <w:r w:rsidRPr="25C15744">
              <w:rPr>
                <w:rFonts w:eastAsiaTheme="minorEastAsia"/>
              </w:rPr>
              <w:t>No</w:t>
            </w:r>
          </w:p>
        </w:tc>
        <w:tc>
          <w:tcPr>
            <w:tcW w:w="3985" w:type="dxa"/>
          </w:tcPr>
          <w:p w14:paraId="295D81E9" w14:textId="77777777" w:rsidR="0058192D" w:rsidRPr="00437E30" w:rsidRDefault="0058192D" w:rsidP="25C15744">
            <w:pPr>
              <w:spacing w:after="0" w:line="240" w:lineRule="auto"/>
              <w:rPr>
                <w:rFonts w:eastAsiaTheme="minorEastAsia"/>
              </w:rPr>
            </w:pPr>
            <w:r w:rsidRPr="25C15744">
              <w:rPr>
                <w:rFonts w:eastAsiaTheme="minorEastAsia"/>
              </w:rPr>
              <w:t>Yes</w:t>
            </w:r>
          </w:p>
        </w:tc>
      </w:tr>
      <w:tr w:rsidR="0058192D" w:rsidRPr="00437769" w14:paraId="618C77F4" w14:textId="77777777" w:rsidTr="5CC9F2FB">
        <w:trPr>
          <w:trHeight w:val="125"/>
          <w:jc w:val="center"/>
        </w:trPr>
        <w:tc>
          <w:tcPr>
            <w:tcW w:w="2785" w:type="dxa"/>
          </w:tcPr>
          <w:p w14:paraId="4F3F8883" w14:textId="77777777" w:rsidR="0058192D" w:rsidRPr="00437E30" w:rsidRDefault="0058192D" w:rsidP="25C15744">
            <w:pPr>
              <w:spacing w:after="0" w:line="240" w:lineRule="auto"/>
              <w:rPr>
                <w:rFonts w:eastAsiaTheme="minorEastAsia"/>
                <w:b/>
                <w:bCs/>
              </w:rPr>
            </w:pPr>
            <w:r w:rsidRPr="25C15744">
              <w:rPr>
                <w:rFonts w:eastAsiaTheme="minorEastAsia"/>
                <w:b/>
                <w:bCs/>
              </w:rPr>
              <w:t>Ex: 100 students</w:t>
            </w:r>
          </w:p>
        </w:tc>
        <w:tc>
          <w:tcPr>
            <w:tcW w:w="3870" w:type="dxa"/>
            <w:shd w:val="clear" w:color="auto" w:fill="auto"/>
          </w:tcPr>
          <w:p w14:paraId="5364E1D2" w14:textId="77777777" w:rsidR="0058192D" w:rsidRPr="00437E30" w:rsidRDefault="0058192D" w:rsidP="25C15744">
            <w:pPr>
              <w:spacing w:after="0" w:line="240" w:lineRule="auto"/>
              <w:rPr>
                <w:rFonts w:eastAsiaTheme="minorEastAsia"/>
              </w:rPr>
            </w:pPr>
            <w:r w:rsidRPr="25C15744">
              <w:rPr>
                <w:rFonts w:eastAsiaTheme="minorEastAsia"/>
              </w:rPr>
              <w:t>$50,000 (due to 250 student min.)</w:t>
            </w:r>
          </w:p>
        </w:tc>
        <w:tc>
          <w:tcPr>
            <w:tcW w:w="3985" w:type="dxa"/>
            <w:shd w:val="clear" w:color="auto" w:fill="auto"/>
          </w:tcPr>
          <w:p w14:paraId="60380E61" w14:textId="77777777" w:rsidR="0058192D" w:rsidRPr="00437E30" w:rsidRDefault="0058192D" w:rsidP="25C15744">
            <w:pPr>
              <w:spacing w:after="0" w:line="240" w:lineRule="auto"/>
              <w:rPr>
                <w:rFonts w:eastAsiaTheme="minorEastAsia"/>
              </w:rPr>
            </w:pPr>
            <w:r w:rsidRPr="25C15744">
              <w:rPr>
                <w:rFonts w:eastAsiaTheme="minorEastAsia"/>
              </w:rPr>
              <w:t>$19,900</w:t>
            </w:r>
          </w:p>
        </w:tc>
      </w:tr>
      <w:tr w:rsidR="0058192D" w:rsidRPr="00437769" w14:paraId="71CD957D" w14:textId="77777777" w:rsidTr="5CC9F2FB">
        <w:trPr>
          <w:jc w:val="center"/>
        </w:trPr>
        <w:tc>
          <w:tcPr>
            <w:tcW w:w="2785" w:type="dxa"/>
          </w:tcPr>
          <w:p w14:paraId="64E2A7E0" w14:textId="77777777" w:rsidR="0058192D" w:rsidRPr="00437E30" w:rsidRDefault="0058192D" w:rsidP="25C15744">
            <w:pPr>
              <w:spacing w:after="0" w:line="240" w:lineRule="auto"/>
              <w:rPr>
                <w:rFonts w:eastAsiaTheme="minorEastAsia"/>
                <w:b/>
                <w:bCs/>
              </w:rPr>
            </w:pPr>
            <w:r w:rsidRPr="25C15744">
              <w:rPr>
                <w:rFonts w:eastAsiaTheme="minorEastAsia"/>
                <w:b/>
                <w:bCs/>
              </w:rPr>
              <w:t>Ex: 1000 students</w:t>
            </w:r>
          </w:p>
        </w:tc>
        <w:tc>
          <w:tcPr>
            <w:tcW w:w="3870" w:type="dxa"/>
            <w:shd w:val="clear" w:color="auto" w:fill="auto"/>
          </w:tcPr>
          <w:p w14:paraId="664F2D37" w14:textId="77777777" w:rsidR="0058192D" w:rsidRPr="00437E30" w:rsidRDefault="0058192D" w:rsidP="25C15744">
            <w:pPr>
              <w:spacing w:after="0" w:line="240" w:lineRule="auto"/>
              <w:rPr>
                <w:rFonts w:eastAsiaTheme="minorEastAsia"/>
              </w:rPr>
            </w:pPr>
            <w:r w:rsidRPr="25C15744">
              <w:rPr>
                <w:rFonts w:eastAsiaTheme="minorEastAsia"/>
              </w:rPr>
              <w:t>$200,000</w:t>
            </w:r>
          </w:p>
        </w:tc>
        <w:tc>
          <w:tcPr>
            <w:tcW w:w="3985" w:type="dxa"/>
            <w:shd w:val="clear" w:color="auto" w:fill="auto"/>
          </w:tcPr>
          <w:p w14:paraId="068685F4" w14:textId="77777777" w:rsidR="0058192D" w:rsidRPr="00437E30" w:rsidRDefault="0058192D" w:rsidP="25C15744">
            <w:pPr>
              <w:spacing w:after="0" w:line="240" w:lineRule="auto"/>
              <w:rPr>
                <w:rFonts w:eastAsiaTheme="minorEastAsia"/>
              </w:rPr>
            </w:pPr>
            <w:r w:rsidRPr="25C15744">
              <w:rPr>
                <w:rFonts w:eastAsiaTheme="minorEastAsia"/>
              </w:rPr>
              <w:t>$199,000</w:t>
            </w:r>
          </w:p>
        </w:tc>
      </w:tr>
      <w:tr w:rsidR="0058192D" w:rsidRPr="009A1EE9" w14:paraId="52579CDF" w14:textId="77777777" w:rsidTr="5CC9F2FB">
        <w:trPr>
          <w:trHeight w:val="413"/>
          <w:jc w:val="center"/>
        </w:trPr>
        <w:tc>
          <w:tcPr>
            <w:tcW w:w="2785" w:type="dxa"/>
          </w:tcPr>
          <w:p w14:paraId="76ECD0EC" w14:textId="77777777" w:rsidR="0058192D" w:rsidRPr="009A1EE9" w:rsidRDefault="0058192D" w:rsidP="25C15744">
            <w:pPr>
              <w:spacing w:after="0" w:line="240" w:lineRule="auto"/>
              <w:rPr>
                <w:rFonts w:eastAsiaTheme="minorEastAsia"/>
                <w:b/>
                <w:bCs/>
              </w:rPr>
            </w:pPr>
            <w:r w:rsidRPr="25C15744">
              <w:rPr>
                <w:rFonts w:eastAsiaTheme="minorEastAsia"/>
                <w:b/>
                <w:bCs/>
              </w:rPr>
              <w:t>EX: 2000 students</w:t>
            </w:r>
          </w:p>
        </w:tc>
        <w:tc>
          <w:tcPr>
            <w:tcW w:w="3870" w:type="dxa"/>
            <w:shd w:val="clear" w:color="auto" w:fill="auto"/>
          </w:tcPr>
          <w:p w14:paraId="7617D8F4" w14:textId="77777777" w:rsidR="0058192D" w:rsidRPr="009A1EE9" w:rsidRDefault="0058192D" w:rsidP="25C15744">
            <w:pPr>
              <w:spacing w:after="0" w:line="240" w:lineRule="auto"/>
              <w:rPr>
                <w:rFonts w:eastAsiaTheme="minorEastAsia"/>
              </w:rPr>
            </w:pPr>
            <w:r w:rsidRPr="25C15744">
              <w:rPr>
                <w:rFonts w:eastAsiaTheme="minorEastAsia"/>
              </w:rPr>
              <w:t>$400,000</w:t>
            </w:r>
          </w:p>
        </w:tc>
        <w:tc>
          <w:tcPr>
            <w:tcW w:w="3985" w:type="dxa"/>
            <w:shd w:val="clear" w:color="auto" w:fill="auto"/>
          </w:tcPr>
          <w:p w14:paraId="0BEB0626" w14:textId="77777777" w:rsidR="0058192D" w:rsidRPr="009A1EE9" w:rsidRDefault="0058192D" w:rsidP="25C15744">
            <w:pPr>
              <w:spacing w:after="0" w:line="240" w:lineRule="auto"/>
              <w:rPr>
                <w:rFonts w:eastAsiaTheme="minorEastAsia"/>
              </w:rPr>
            </w:pPr>
            <w:r w:rsidRPr="25C15744">
              <w:rPr>
                <w:rFonts w:eastAsiaTheme="minorEastAsia"/>
              </w:rPr>
              <w:t>$398,000 (but $187,500 with a K-5 enterprise license)</w:t>
            </w:r>
          </w:p>
        </w:tc>
      </w:tr>
      <w:tr w:rsidR="0058192D" w:rsidRPr="009A1EE9" w14:paraId="338133B6" w14:textId="77777777" w:rsidTr="5CC9F2FB">
        <w:trPr>
          <w:jc w:val="center"/>
        </w:trPr>
        <w:tc>
          <w:tcPr>
            <w:tcW w:w="2785" w:type="dxa"/>
          </w:tcPr>
          <w:p w14:paraId="0629F247" w14:textId="77777777" w:rsidR="0058192D" w:rsidRPr="009A1EE9" w:rsidRDefault="0058192D" w:rsidP="25C15744">
            <w:pPr>
              <w:spacing w:after="0" w:line="240" w:lineRule="auto"/>
              <w:rPr>
                <w:rFonts w:eastAsiaTheme="minorEastAsia"/>
                <w:b/>
                <w:bCs/>
              </w:rPr>
            </w:pPr>
            <w:r w:rsidRPr="25C15744">
              <w:rPr>
                <w:rFonts w:eastAsiaTheme="minorEastAsia"/>
                <w:b/>
                <w:bCs/>
              </w:rPr>
              <w:t>Ex: 10,000 students</w:t>
            </w:r>
          </w:p>
        </w:tc>
        <w:tc>
          <w:tcPr>
            <w:tcW w:w="3870" w:type="dxa"/>
            <w:shd w:val="clear" w:color="auto" w:fill="auto"/>
          </w:tcPr>
          <w:p w14:paraId="12404A6A" w14:textId="77777777" w:rsidR="0058192D" w:rsidRPr="009A1EE9" w:rsidRDefault="0058192D" w:rsidP="25C15744">
            <w:pPr>
              <w:spacing w:after="0" w:line="240" w:lineRule="auto"/>
              <w:rPr>
                <w:rFonts w:eastAsiaTheme="minorEastAsia"/>
              </w:rPr>
            </w:pPr>
            <w:r w:rsidRPr="25C15744">
              <w:rPr>
                <w:rFonts w:eastAsiaTheme="minorEastAsia"/>
              </w:rPr>
              <w:t>$2,000,000 (volume discounts available)</w:t>
            </w:r>
          </w:p>
        </w:tc>
        <w:tc>
          <w:tcPr>
            <w:tcW w:w="3985" w:type="dxa"/>
            <w:shd w:val="clear" w:color="auto" w:fill="auto"/>
          </w:tcPr>
          <w:p w14:paraId="477375F6" w14:textId="77777777" w:rsidR="0058192D" w:rsidRPr="009A1EE9" w:rsidRDefault="0058192D" w:rsidP="25C15744">
            <w:pPr>
              <w:spacing w:after="0" w:line="240" w:lineRule="auto"/>
              <w:rPr>
                <w:rFonts w:eastAsiaTheme="minorEastAsia"/>
              </w:rPr>
            </w:pPr>
            <w:r w:rsidRPr="25C15744">
              <w:rPr>
                <w:rFonts w:eastAsiaTheme="minorEastAsia"/>
              </w:rPr>
              <w:t>$1,990,000 (cost would be less with an enterprise K-5 license)</w:t>
            </w:r>
          </w:p>
        </w:tc>
      </w:tr>
      <w:tr w:rsidR="0058192D" w:rsidRPr="00437769" w14:paraId="4CD2FE0C" w14:textId="77777777" w:rsidTr="5CC9F2FB">
        <w:trPr>
          <w:jc w:val="center"/>
        </w:trPr>
        <w:tc>
          <w:tcPr>
            <w:tcW w:w="10640" w:type="dxa"/>
            <w:gridSpan w:val="3"/>
            <w:shd w:val="clear" w:color="auto" w:fill="F2F2F2" w:themeFill="background1" w:themeFillShade="F2"/>
          </w:tcPr>
          <w:p w14:paraId="7EA9A2AF" w14:textId="77777777" w:rsidR="0058192D" w:rsidRPr="00437E30" w:rsidRDefault="0058192D" w:rsidP="25C15744">
            <w:pPr>
              <w:spacing w:after="0" w:line="240" w:lineRule="auto"/>
              <w:jc w:val="center"/>
              <w:rPr>
                <w:rFonts w:eastAsiaTheme="minorEastAsia"/>
                <w:b/>
                <w:bCs/>
              </w:rPr>
            </w:pPr>
            <w:r w:rsidRPr="25C15744">
              <w:rPr>
                <w:rFonts w:eastAsiaTheme="minorEastAsia"/>
                <w:b/>
                <w:bCs/>
              </w:rPr>
              <w:t>Middle School (Grades 6-8)</w:t>
            </w:r>
          </w:p>
        </w:tc>
      </w:tr>
      <w:tr w:rsidR="0058192D" w:rsidRPr="00437769" w14:paraId="4B14DC5B" w14:textId="77777777" w:rsidTr="5CC9F2FB">
        <w:trPr>
          <w:jc w:val="center"/>
        </w:trPr>
        <w:tc>
          <w:tcPr>
            <w:tcW w:w="2785" w:type="dxa"/>
          </w:tcPr>
          <w:p w14:paraId="5568F08B" w14:textId="77777777" w:rsidR="0058192D" w:rsidRPr="00437E30" w:rsidRDefault="0058192D" w:rsidP="25C15744">
            <w:pPr>
              <w:spacing w:after="0" w:line="240" w:lineRule="auto"/>
              <w:rPr>
                <w:rFonts w:eastAsiaTheme="minorEastAsia"/>
                <w:b/>
                <w:bCs/>
              </w:rPr>
            </w:pPr>
            <w:r w:rsidRPr="25C15744">
              <w:rPr>
                <w:rFonts w:eastAsiaTheme="minorEastAsia"/>
                <w:b/>
                <w:bCs/>
              </w:rPr>
              <w:t>Per pupil license</w:t>
            </w:r>
          </w:p>
        </w:tc>
        <w:tc>
          <w:tcPr>
            <w:tcW w:w="3870" w:type="dxa"/>
            <w:shd w:val="clear" w:color="auto" w:fill="auto"/>
          </w:tcPr>
          <w:p w14:paraId="35E0EAB3" w14:textId="77777777" w:rsidR="0058192D" w:rsidRPr="00437E30" w:rsidRDefault="0058192D" w:rsidP="25C15744">
            <w:pPr>
              <w:spacing w:after="0" w:line="240" w:lineRule="auto"/>
              <w:rPr>
                <w:rFonts w:eastAsiaTheme="minorEastAsia"/>
              </w:rPr>
            </w:pPr>
            <w:r w:rsidRPr="25C15744">
              <w:rPr>
                <w:rFonts w:eastAsiaTheme="minorEastAsia"/>
              </w:rPr>
              <w:t>$250</w:t>
            </w:r>
          </w:p>
        </w:tc>
        <w:tc>
          <w:tcPr>
            <w:tcW w:w="3985" w:type="dxa"/>
            <w:tcBorders>
              <w:bottom w:val="single" w:sz="4" w:space="0" w:color="auto"/>
            </w:tcBorders>
            <w:shd w:val="clear" w:color="auto" w:fill="auto"/>
            <w:vAlign w:val="center"/>
          </w:tcPr>
          <w:p w14:paraId="1098A594" w14:textId="77777777" w:rsidR="0058192D" w:rsidRPr="00437E30" w:rsidRDefault="0058192D" w:rsidP="25C15744">
            <w:pPr>
              <w:spacing w:after="0" w:line="240" w:lineRule="auto"/>
              <w:rPr>
                <w:rFonts w:eastAsiaTheme="minorEastAsia"/>
                <w:highlight w:val="yellow"/>
              </w:rPr>
            </w:pPr>
            <w:r w:rsidRPr="25C15744">
              <w:rPr>
                <w:rFonts w:eastAsiaTheme="minorEastAsia"/>
              </w:rPr>
              <w:t>$199</w:t>
            </w:r>
          </w:p>
        </w:tc>
      </w:tr>
      <w:tr w:rsidR="0058192D" w:rsidRPr="00437769" w14:paraId="027C7822" w14:textId="77777777" w:rsidTr="5CC9F2FB">
        <w:trPr>
          <w:jc w:val="center"/>
        </w:trPr>
        <w:tc>
          <w:tcPr>
            <w:tcW w:w="2785" w:type="dxa"/>
          </w:tcPr>
          <w:p w14:paraId="7A5674BC" w14:textId="77777777" w:rsidR="0058192D" w:rsidRPr="00437E30" w:rsidRDefault="0058192D" w:rsidP="25C15744">
            <w:pPr>
              <w:spacing w:after="0" w:line="240" w:lineRule="auto"/>
              <w:rPr>
                <w:rFonts w:eastAsiaTheme="minorEastAsia"/>
                <w:b/>
                <w:bCs/>
              </w:rPr>
            </w:pPr>
            <w:r w:rsidRPr="25C15744">
              <w:rPr>
                <w:rFonts w:eastAsiaTheme="minorEastAsia"/>
                <w:b/>
                <w:bCs/>
              </w:rPr>
              <w:t>Site/Enterprise license</w:t>
            </w:r>
          </w:p>
        </w:tc>
        <w:tc>
          <w:tcPr>
            <w:tcW w:w="3870" w:type="dxa"/>
            <w:shd w:val="clear" w:color="auto" w:fill="auto"/>
          </w:tcPr>
          <w:p w14:paraId="61C93CCB" w14:textId="77777777" w:rsidR="0058192D" w:rsidRPr="00437E30" w:rsidRDefault="0058192D" w:rsidP="25C15744">
            <w:pPr>
              <w:spacing w:after="0" w:line="240" w:lineRule="auto"/>
              <w:rPr>
                <w:rFonts w:eastAsiaTheme="minorEastAsia"/>
              </w:rPr>
            </w:pPr>
            <w:r w:rsidRPr="25C15744">
              <w:rPr>
                <w:rFonts w:eastAsiaTheme="minorEastAsia"/>
              </w:rPr>
              <w:t>Yes</w:t>
            </w:r>
          </w:p>
        </w:tc>
        <w:tc>
          <w:tcPr>
            <w:tcW w:w="3985" w:type="dxa"/>
            <w:tcBorders>
              <w:top w:val="single" w:sz="4" w:space="0" w:color="auto"/>
              <w:bottom w:val="single" w:sz="4" w:space="0" w:color="auto"/>
            </w:tcBorders>
          </w:tcPr>
          <w:p w14:paraId="002E1230" w14:textId="77777777" w:rsidR="0058192D" w:rsidRPr="00437E30" w:rsidRDefault="0058192D" w:rsidP="25C15744">
            <w:pPr>
              <w:spacing w:after="0" w:line="240" w:lineRule="auto"/>
              <w:rPr>
                <w:rFonts w:eastAsiaTheme="minorEastAsia"/>
              </w:rPr>
            </w:pPr>
            <w:r w:rsidRPr="25C15744">
              <w:rPr>
                <w:rFonts w:eastAsiaTheme="minorEastAsia"/>
              </w:rPr>
              <w:t>Yes</w:t>
            </w:r>
          </w:p>
        </w:tc>
      </w:tr>
      <w:tr w:rsidR="0058192D" w:rsidRPr="00437769" w14:paraId="6241A9CA" w14:textId="77777777" w:rsidTr="5CC9F2FB">
        <w:trPr>
          <w:jc w:val="center"/>
        </w:trPr>
        <w:tc>
          <w:tcPr>
            <w:tcW w:w="2785" w:type="dxa"/>
          </w:tcPr>
          <w:p w14:paraId="7C1968C5" w14:textId="77777777" w:rsidR="0058192D" w:rsidRPr="00437E30" w:rsidRDefault="0058192D" w:rsidP="25C15744">
            <w:pPr>
              <w:spacing w:after="0" w:line="240" w:lineRule="auto"/>
              <w:rPr>
                <w:rFonts w:eastAsiaTheme="minorEastAsia"/>
                <w:b/>
                <w:bCs/>
              </w:rPr>
            </w:pPr>
            <w:r w:rsidRPr="25C15744">
              <w:rPr>
                <w:rFonts w:eastAsiaTheme="minorEastAsia"/>
                <w:b/>
                <w:bCs/>
              </w:rPr>
              <w:t>Site/Enterprise license information</w:t>
            </w:r>
          </w:p>
          <w:p w14:paraId="75D55386" w14:textId="77777777" w:rsidR="0058192D" w:rsidRPr="00437E30" w:rsidRDefault="0058192D" w:rsidP="25C15744">
            <w:pPr>
              <w:spacing w:after="0" w:line="240" w:lineRule="auto"/>
              <w:jc w:val="center"/>
              <w:rPr>
                <w:rFonts w:eastAsiaTheme="minorEastAsia"/>
                <w:b/>
                <w:bCs/>
              </w:rPr>
            </w:pPr>
          </w:p>
          <w:p w14:paraId="13F23358" w14:textId="77777777" w:rsidR="0058192D" w:rsidRPr="00437E30" w:rsidRDefault="0058192D" w:rsidP="25C15744">
            <w:pPr>
              <w:spacing w:after="0" w:line="240" w:lineRule="auto"/>
              <w:rPr>
                <w:rFonts w:eastAsiaTheme="minorEastAsia"/>
                <w:b/>
                <w:bCs/>
              </w:rPr>
            </w:pPr>
          </w:p>
        </w:tc>
        <w:tc>
          <w:tcPr>
            <w:tcW w:w="3870" w:type="dxa"/>
            <w:shd w:val="clear" w:color="auto" w:fill="auto"/>
          </w:tcPr>
          <w:p w14:paraId="4DA86D97" w14:textId="4F6A29EF" w:rsidR="0058192D" w:rsidRPr="00437E30" w:rsidRDefault="0058192D" w:rsidP="5CC9F2FB">
            <w:pPr>
              <w:spacing w:after="0" w:line="240" w:lineRule="auto"/>
              <w:rPr>
                <w:rFonts w:eastAsiaTheme="minorEastAsia"/>
              </w:rPr>
            </w:pPr>
            <w:r w:rsidRPr="5CC9F2FB">
              <w:rPr>
                <w:rFonts w:eastAsiaTheme="minorEastAsia"/>
              </w:rPr>
              <w:t>Site license costs range from $4,000 (up to 100 students) to $13,500 (1</w:t>
            </w:r>
            <w:r w:rsidR="3BA5EF51" w:rsidRPr="5CC9F2FB">
              <w:rPr>
                <w:rFonts w:eastAsiaTheme="minorEastAsia"/>
              </w:rPr>
              <w:t>,</w:t>
            </w:r>
            <w:r w:rsidRPr="5CC9F2FB">
              <w:rPr>
                <w:rFonts w:eastAsiaTheme="minorEastAsia"/>
              </w:rPr>
              <w:t>001+ students) per site and are best suited for sites with more than 16 students.</w:t>
            </w:r>
          </w:p>
        </w:tc>
        <w:tc>
          <w:tcPr>
            <w:tcW w:w="3985" w:type="dxa"/>
            <w:tcBorders>
              <w:top w:val="single" w:sz="4" w:space="0" w:color="auto"/>
            </w:tcBorders>
          </w:tcPr>
          <w:p w14:paraId="518123A7" w14:textId="77777777" w:rsidR="0058192D" w:rsidRPr="00437E30" w:rsidRDefault="0058192D" w:rsidP="25C15744">
            <w:pPr>
              <w:spacing w:after="0" w:line="240" w:lineRule="auto"/>
              <w:rPr>
                <w:rFonts w:eastAsiaTheme="minorEastAsia"/>
              </w:rPr>
            </w:pPr>
            <w:r w:rsidRPr="25C15744">
              <w:rPr>
                <w:rFonts w:eastAsiaTheme="minorEastAsia"/>
              </w:rPr>
              <w:t>Enterprise licenses are best suited for districts with more than 2,000 students (see elementary examples above) and can be combined across grade spans.</w:t>
            </w:r>
          </w:p>
        </w:tc>
      </w:tr>
      <w:tr w:rsidR="0058192D" w:rsidRPr="00437769" w14:paraId="174A6945" w14:textId="77777777" w:rsidTr="5CC9F2FB">
        <w:trPr>
          <w:jc w:val="center"/>
        </w:trPr>
        <w:tc>
          <w:tcPr>
            <w:tcW w:w="10640" w:type="dxa"/>
            <w:gridSpan w:val="3"/>
            <w:shd w:val="clear" w:color="auto" w:fill="F2F2F2" w:themeFill="background1" w:themeFillShade="F2"/>
          </w:tcPr>
          <w:p w14:paraId="0C1B8859" w14:textId="77777777" w:rsidR="0058192D" w:rsidRPr="00437E30" w:rsidRDefault="0058192D" w:rsidP="25C15744">
            <w:pPr>
              <w:spacing w:after="0" w:line="240" w:lineRule="auto"/>
              <w:jc w:val="center"/>
              <w:rPr>
                <w:rFonts w:eastAsiaTheme="minorEastAsia"/>
                <w:b/>
                <w:bCs/>
              </w:rPr>
            </w:pPr>
            <w:r w:rsidRPr="25C15744">
              <w:rPr>
                <w:rFonts w:eastAsiaTheme="minorEastAsia"/>
                <w:b/>
                <w:bCs/>
              </w:rPr>
              <w:t>High School (Grades 9-12)</w:t>
            </w:r>
          </w:p>
        </w:tc>
      </w:tr>
      <w:tr w:rsidR="0058192D" w:rsidRPr="00437E30" w14:paraId="2DA599C8" w14:textId="77777777" w:rsidTr="5CC9F2FB">
        <w:trPr>
          <w:jc w:val="center"/>
        </w:trPr>
        <w:tc>
          <w:tcPr>
            <w:tcW w:w="2785" w:type="dxa"/>
          </w:tcPr>
          <w:p w14:paraId="1CB5329E" w14:textId="77777777" w:rsidR="0058192D" w:rsidRPr="00437E30" w:rsidRDefault="0058192D" w:rsidP="25C15744">
            <w:pPr>
              <w:spacing w:after="0" w:line="240" w:lineRule="auto"/>
              <w:rPr>
                <w:rFonts w:eastAsiaTheme="minorEastAsia"/>
                <w:b/>
                <w:bCs/>
              </w:rPr>
            </w:pPr>
            <w:r w:rsidRPr="25C15744">
              <w:rPr>
                <w:rFonts w:eastAsiaTheme="minorEastAsia"/>
                <w:b/>
                <w:bCs/>
              </w:rPr>
              <w:t>Per pupil license</w:t>
            </w:r>
          </w:p>
        </w:tc>
        <w:tc>
          <w:tcPr>
            <w:tcW w:w="3870" w:type="dxa"/>
            <w:shd w:val="clear" w:color="auto" w:fill="auto"/>
          </w:tcPr>
          <w:p w14:paraId="6E6393DD" w14:textId="77777777" w:rsidR="0058192D" w:rsidRPr="00437E30" w:rsidRDefault="0058192D" w:rsidP="25C15744">
            <w:pPr>
              <w:spacing w:after="0" w:line="240" w:lineRule="auto"/>
              <w:rPr>
                <w:rFonts w:eastAsiaTheme="minorEastAsia"/>
              </w:rPr>
            </w:pPr>
            <w:r w:rsidRPr="25C15744">
              <w:rPr>
                <w:rFonts w:eastAsiaTheme="minorEastAsia"/>
              </w:rPr>
              <w:t>$350</w:t>
            </w:r>
          </w:p>
        </w:tc>
        <w:tc>
          <w:tcPr>
            <w:tcW w:w="3985" w:type="dxa"/>
            <w:tcBorders>
              <w:bottom w:val="single" w:sz="4" w:space="0" w:color="auto"/>
            </w:tcBorders>
            <w:shd w:val="clear" w:color="auto" w:fill="auto"/>
            <w:vAlign w:val="center"/>
          </w:tcPr>
          <w:p w14:paraId="7D2C7586" w14:textId="77777777" w:rsidR="0058192D" w:rsidRPr="00437E30" w:rsidRDefault="0058192D" w:rsidP="25C15744">
            <w:pPr>
              <w:spacing w:after="0" w:line="240" w:lineRule="auto"/>
              <w:rPr>
                <w:rFonts w:eastAsiaTheme="minorEastAsia"/>
                <w:highlight w:val="yellow"/>
              </w:rPr>
            </w:pPr>
            <w:r w:rsidRPr="25C15744">
              <w:rPr>
                <w:rFonts w:eastAsiaTheme="minorEastAsia"/>
              </w:rPr>
              <w:t>$199</w:t>
            </w:r>
          </w:p>
        </w:tc>
      </w:tr>
      <w:tr w:rsidR="0058192D" w:rsidRPr="00437E30" w14:paraId="3D09A999" w14:textId="77777777" w:rsidTr="5CC9F2FB">
        <w:trPr>
          <w:jc w:val="center"/>
        </w:trPr>
        <w:tc>
          <w:tcPr>
            <w:tcW w:w="2785" w:type="dxa"/>
          </w:tcPr>
          <w:p w14:paraId="45094A20" w14:textId="77777777" w:rsidR="0058192D" w:rsidRPr="00437E30" w:rsidRDefault="0058192D" w:rsidP="25C15744">
            <w:pPr>
              <w:spacing w:after="0" w:line="240" w:lineRule="auto"/>
              <w:rPr>
                <w:rFonts w:eastAsiaTheme="minorEastAsia"/>
                <w:b/>
                <w:bCs/>
              </w:rPr>
            </w:pPr>
            <w:r w:rsidRPr="25C15744">
              <w:rPr>
                <w:rFonts w:eastAsiaTheme="minorEastAsia"/>
                <w:b/>
                <w:bCs/>
              </w:rPr>
              <w:t>Site/Enterprise license</w:t>
            </w:r>
          </w:p>
        </w:tc>
        <w:tc>
          <w:tcPr>
            <w:tcW w:w="3870" w:type="dxa"/>
            <w:shd w:val="clear" w:color="auto" w:fill="auto"/>
          </w:tcPr>
          <w:p w14:paraId="106D7782" w14:textId="77777777" w:rsidR="0058192D" w:rsidRPr="00437E30" w:rsidRDefault="0058192D" w:rsidP="25C15744">
            <w:pPr>
              <w:spacing w:after="0" w:line="240" w:lineRule="auto"/>
              <w:rPr>
                <w:rFonts w:eastAsiaTheme="minorEastAsia"/>
              </w:rPr>
            </w:pPr>
            <w:r w:rsidRPr="25C15744">
              <w:rPr>
                <w:rFonts w:eastAsiaTheme="minorEastAsia"/>
              </w:rPr>
              <w:t>Yes</w:t>
            </w:r>
          </w:p>
        </w:tc>
        <w:tc>
          <w:tcPr>
            <w:tcW w:w="3985" w:type="dxa"/>
            <w:tcBorders>
              <w:top w:val="single" w:sz="4" w:space="0" w:color="auto"/>
              <w:bottom w:val="single" w:sz="4" w:space="0" w:color="auto"/>
            </w:tcBorders>
          </w:tcPr>
          <w:p w14:paraId="528E6D73" w14:textId="77777777" w:rsidR="0058192D" w:rsidRPr="00437E30" w:rsidRDefault="0058192D" w:rsidP="25C15744">
            <w:pPr>
              <w:spacing w:after="0" w:line="240" w:lineRule="auto"/>
              <w:rPr>
                <w:rFonts w:eastAsiaTheme="minorEastAsia"/>
              </w:rPr>
            </w:pPr>
            <w:r w:rsidRPr="25C15744">
              <w:rPr>
                <w:rFonts w:eastAsiaTheme="minorEastAsia"/>
              </w:rPr>
              <w:t>Yes</w:t>
            </w:r>
          </w:p>
        </w:tc>
      </w:tr>
      <w:tr w:rsidR="0058192D" w:rsidRPr="00437E30" w14:paraId="694D2B53" w14:textId="77777777" w:rsidTr="5CC9F2FB">
        <w:trPr>
          <w:jc w:val="center"/>
        </w:trPr>
        <w:tc>
          <w:tcPr>
            <w:tcW w:w="2785" w:type="dxa"/>
          </w:tcPr>
          <w:p w14:paraId="36BC1DBC" w14:textId="77777777" w:rsidR="0058192D" w:rsidRPr="00437E30" w:rsidRDefault="0058192D" w:rsidP="25C15744">
            <w:pPr>
              <w:spacing w:after="0" w:line="240" w:lineRule="auto"/>
              <w:rPr>
                <w:rFonts w:eastAsiaTheme="minorEastAsia"/>
                <w:b/>
                <w:bCs/>
              </w:rPr>
            </w:pPr>
            <w:r w:rsidRPr="25C15744">
              <w:rPr>
                <w:rFonts w:eastAsiaTheme="minorEastAsia"/>
                <w:b/>
                <w:bCs/>
              </w:rPr>
              <w:t>Site/Enterprise license information</w:t>
            </w:r>
          </w:p>
          <w:p w14:paraId="69CD9640" w14:textId="77777777" w:rsidR="0058192D" w:rsidRPr="00437E30" w:rsidRDefault="0058192D" w:rsidP="25C15744">
            <w:pPr>
              <w:spacing w:after="0" w:line="240" w:lineRule="auto"/>
              <w:jc w:val="center"/>
              <w:rPr>
                <w:rFonts w:eastAsiaTheme="minorEastAsia"/>
                <w:b/>
                <w:bCs/>
              </w:rPr>
            </w:pPr>
          </w:p>
          <w:p w14:paraId="0F0A171B" w14:textId="77777777" w:rsidR="0058192D" w:rsidRPr="00437E30" w:rsidRDefault="0058192D" w:rsidP="25C15744">
            <w:pPr>
              <w:spacing w:after="0" w:line="240" w:lineRule="auto"/>
              <w:rPr>
                <w:rFonts w:eastAsiaTheme="minorEastAsia"/>
                <w:b/>
                <w:bCs/>
              </w:rPr>
            </w:pPr>
          </w:p>
        </w:tc>
        <w:tc>
          <w:tcPr>
            <w:tcW w:w="3870" w:type="dxa"/>
            <w:shd w:val="clear" w:color="auto" w:fill="auto"/>
          </w:tcPr>
          <w:p w14:paraId="112511F8" w14:textId="57BDEB77" w:rsidR="0058192D" w:rsidRPr="00437E30" w:rsidRDefault="0058192D" w:rsidP="5CC9F2FB">
            <w:pPr>
              <w:spacing w:after="0" w:line="240" w:lineRule="auto"/>
              <w:rPr>
                <w:rFonts w:eastAsiaTheme="minorEastAsia"/>
              </w:rPr>
            </w:pPr>
            <w:r w:rsidRPr="5CC9F2FB">
              <w:rPr>
                <w:rFonts w:eastAsiaTheme="minorEastAsia"/>
              </w:rPr>
              <w:t>Site license costs range from $5,000 (up to 100 students) to $18,000 (1</w:t>
            </w:r>
            <w:r w:rsidR="3DAC9D03" w:rsidRPr="5CC9F2FB">
              <w:rPr>
                <w:rFonts w:eastAsiaTheme="minorEastAsia"/>
              </w:rPr>
              <w:t>,</w:t>
            </w:r>
            <w:r w:rsidRPr="5CC9F2FB">
              <w:rPr>
                <w:rFonts w:eastAsiaTheme="minorEastAsia"/>
              </w:rPr>
              <w:t>001+ students) per site and are best suited for sites with more than 14 students.</w:t>
            </w:r>
          </w:p>
        </w:tc>
        <w:tc>
          <w:tcPr>
            <w:tcW w:w="3985" w:type="dxa"/>
            <w:tcBorders>
              <w:top w:val="single" w:sz="4" w:space="0" w:color="auto"/>
            </w:tcBorders>
          </w:tcPr>
          <w:p w14:paraId="562F228C" w14:textId="77777777" w:rsidR="0058192D" w:rsidRPr="00437E30" w:rsidRDefault="0058192D" w:rsidP="25C15744">
            <w:pPr>
              <w:spacing w:after="0" w:line="240" w:lineRule="auto"/>
              <w:rPr>
                <w:rFonts w:eastAsiaTheme="minorEastAsia"/>
              </w:rPr>
            </w:pPr>
            <w:r w:rsidRPr="25C15744">
              <w:rPr>
                <w:rFonts w:eastAsiaTheme="minorEastAsia"/>
              </w:rPr>
              <w:t>Enterprise licenses are best suited for districts with more than 2,000 students (see elementary examples above) and can be combined across grade spans.</w:t>
            </w:r>
          </w:p>
        </w:tc>
      </w:tr>
      <w:tr w:rsidR="0058192D" w:rsidRPr="00437769" w14:paraId="73BB984D" w14:textId="77777777" w:rsidTr="5CC9F2FB">
        <w:trPr>
          <w:jc w:val="center"/>
        </w:trPr>
        <w:tc>
          <w:tcPr>
            <w:tcW w:w="2785" w:type="dxa"/>
          </w:tcPr>
          <w:p w14:paraId="50840085" w14:textId="77777777" w:rsidR="0058192D" w:rsidRPr="00437769" w:rsidRDefault="0058192D" w:rsidP="25C15744">
            <w:pPr>
              <w:spacing w:after="0" w:line="240" w:lineRule="auto"/>
              <w:rPr>
                <w:rFonts w:eastAsiaTheme="minorEastAsia"/>
                <w:b/>
                <w:bCs/>
              </w:rPr>
            </w:pPr>
            <w:r w:rsidRPr="25C15744">
              <w:rPr>
                <w:rFonts w:eastAsiaTheme="minorEastAsia"/>
                <w:b/>
                <w:bCs/>
              </w:rPr>
              <w:t>For full pricing information:</w:t>
            </w:r>
          </w:p>
        </w:tc>
        <w:tc>
          <w:tcPr>
            <w:tcW w:w="3870" w:type="dxa"/>
          </w:tcPr>
          <w:p w14:paraId="7314C156" w14:textId="77777777" w:rsidR="0058192D" w:rsidRPr="00437E30" w:rsidRDefault="0058192D" w:rsidP="25C15744">
            <w:pPr>
              <w:spacing w:after="0" w:line="240" w:lineRule="auto"/>
              <w:rPr>
                <w:rFonts w:eastAsiaTheme="minorEastAsia"/>
              </w:rPr>
            </w:pPr>
            <w:r w:rsidRPr="25C15744">
              <w:rPr>
                <w:rFonts w:eastAsiaTheme="minorEastAsia"/>
              </w:rPr>
              <w:t>Contact Greg Moore (see below)</w:t>
            </w:r>
          </w:p>
        </w:tc>
        <w:tc>
          <w:tcPr>
            <w:tcW w:w="3985" w:type="dxa"/>
          </w:tcPr>
          <w:p w14:paraId="7E49E3F8" w14:textId="77777777" w:rsidR="0058192D" w:rsidRPr="00437E30" w:rsidRDefault="0058192D" w:rsidP="25C15744">
            <w:pPr>
              <w:spacing w:after="0" w:line="240" w:lineRule="auto"/>
              <w:rPr>
                <w:rFonts w:eastAsiaTheme="minorEastAsia"/>
              </w:rPr>
            </w:pPr>
            <w:r w:rsidRPr="25C15744">
              <w:rPr>
                <w:rFonts w:eastAsiaTheme="minorEastAsia"/>
              </w:rPr>
              <w:t>Contact Jennifer Slater (see below)</w:t>
            </w:r>
          </w:p>
        </w:tc>
      </w:tr>
    </w:tbl>
    <w:p w14:paraId="7ECEC1DF" w14:textId="77777777" w:rsidR="0058192D" w:rsidRPr="00437769" w:rsidRDefault="0058192D" w:rsidP="0058192D">
      <w:pPr>
        <w:rPr>
          <w:rFonts w:asciiTheme="majorHAnsi" w:hAnsiTheme="majorHAnsi" w:cstheme="majorHAnsi"/>
        </w:rPr>
      </w:pPr>
    </w:p>
    <w:p w14:paraId="5CF08A9C" w14:textId="77777777" w:rsidR="0058192D" w:rsidRDefault="0058192D" w:rsidP="0058192D">
      <w:r>
        <w:br w:type="page"/>
      </w:r>
    </w:p>
    <w:tbl>
      <w:tblPr>
        <w:tblW w:w="10615"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2505"/>
        <w:gridCol w:w="3970"/>
        <w:gridCol w:w="4140"/>
      </w:tblGrid>
      <w:tr w:rsidR="0058192D" w:rsidRPr="007F47C0" w14:paraId="6948E09C" w14:textId="77777777" w:rsidTr="5CC9F2FB">
        <w:trPr>
          <w:trHeight w:val="170"/>
          <w:jc w:val="center"/>
        </w:trPr>
        <w:tc>
          <w:tcPr>
            <w:tcW w:w="2505" w:type="dxa"/>
            <w:shd w:val="clear" w:color="auto" w:fill="E2EFD9" w:themeFill="accent6" w:themeFillTint="33"/>
          </w:tcPr>
          <w:p w14:paraId="13027398" w14:textId="77777777" w:rsidR="0058192D" w:rsidRPr="00E918C5" w:rsidRDefault="0058192D" w:rsidP="25C15744">
            <w:pPr>
              <w:spacing w:after="0" w:line="240" w:lineRule="auto"/>
              <w:rPr>
                <w:rFonts w:eastAsiaTheme="minorEastAsia"/>
                <w:b/>
                <w:bCs/>
              </w:rPr>
            </w:pPr>
            <w:r w:rsidRPr="25C15744">
              <w:rPr>
                <w:rFonts w:eastAsiaTheme="minorEastAsia"/>
                <w:b/>
                <w:bCs/>
              </w:rPr>
              <w:lastRenderedPageBreak/>
              <w:t>Key Information</w:t>
            </w:r>
          </w:p>
        </w:tc>
        <w:tc>
          <w:tcPr>
            <w:tcW w:w="3970" w:type="dxa"/>
            <w:shd w:val="clear" w:color="auto" w:fill="E2EFD9" w:themeFill="accent6" w:themeFillTint="33"/>
          </w:tcPr>
          <w:p w14:paraId="6019376D" w14:textId="7762C341" w:rsidR="0058192D" w:rsidRPr="00E918C5" w:rsidRDefault="0058192D" w:rsidP="25C15744">
            <w:pPr>
              <w:spacing w:after="0" w:line="240" w:lineRule="auto"/>
              <w:jc w:val="center"/>
              <w:rPr>
                <w:rFonts w:eastAsiaTheme="minorEastAsia"/>
                <w:b/>
                <w:bCs/>
              </w:rPr>
            </w:pPr>
            <w:proofErr w:type="spellStart"/>
            <w:r w:rsidRPr="25C15744">
              <w:rPr>
                <w:rFonts w:eastAsiaTheme="minorEastAsia"/>
                <w:b/>
                <w:bCs/>
              </w:rPr>
              <w:t>Edgenuity</w:t>
            </w:r>
            <w:proofErr w:type="spellEnd"/>
          </w:p>
        </w:tc>
        <w:tc>
          <w:tcPr>
            <w:tcW w:w="4140" w:type="dxa"/>
            <w:shd w:val="clear" w:color="auto" w:fill="E2EFD9" w:themeFill="accent6" w:themeFillTint="33"/>
          </w:tcPr>
          <w:p w14:paraId="42704D0E" w14:textId="61AF5935" w:rsidR="0058192D" w:rsidRPr="00E918C5" w:rsidRDefault="0058192D" w:rsidP="25C15744">
            <w:pPr>
              <w:spacing w:after="0" w:line="240" w:lineRule="auto"/>
              <w:jc w:val="center"/>
              <w:rPr>
                <w:rFonts w:eastAsiaTheme="minorEastAsia"/>
                <w:b/>
                <w:bCs/>
              </w:rPr>
            </w:pPr>
            <w:r w:rsidRPr="25C15744">
              <w:rPr>
                <w:rFonts w:eastAsiaTheme="minorEastAsia"/>
                <w:b/>
                <w:bCs/>
              </w:rPr>
              <w:t>FLVS Global</w:t>
            </w:r>
          </w:p>
        </w:tc>
      </w:tr>
      <w:tr w:rsidR="0058192D" w:rsidRPr="007F47C0" w14:paraId="2F0A3D8B" w14:textId="77777777" w:rsidTr="5CC9F2FB">
        <w:trPr>
          <w:jc w:val="center"/>
        </w:trPr>
        <w:tc>
          <w:tcPr>
            <w:tcW w:w="2505" w:type="dxa"/>
          </w:tcPr>
          <w:p w14:paraId="2BDDA84D" w14:textId="77777777" w:rsidR="0058192D" w:rsidRPr="007F47C0" w:rsidRDefault="0058192D" w:rsidP="25C15744">
            <w:pPr>
              <w:spacing w:after="0" w:line="240" w:lineRule="auto"/>
              <w:rPr>
                <w:rFonts w:eastAsiaTheme="minorEastAsia"/>
                <w:b/>
                <w:bCs/>
              </w:rPr>
            </w:pPr>
            <w:r w:rsidRPr="25C15744">
              <w:rPr>
                <w:rFonts w:eastAsiaTheme="minorEastAsia"/>
                <w:b/>
                <w:bCs/>
              </w:rPr>
              <w:t>Website</w:t>
            </w:r>
          </w:p>
        </w:tc>
        <w:tc>
          <w:tcPr>
            <w:tcW w:w="3970" w:type="dxa"/>
          </w:tcPr>
          <w:p w14:paraId="718E4D77" w14:textId="77777777" w:rsidR="0058192D" w:rsidRPr="007F47C0" w:rsidRDefault="00446A34" w:rsidP="25C15744">
            <w:pPr>
              <w:spacing w:after="0" w:line="240" w:lineRule="auto"/>
              <w:rPr>
                <w:rFonts w:eastAsiaTheme="minorEastAsia"/>
              </w:rPr>
            </w:pPr>
            <w:hyperlink r:id="rId37">
              <w:r w:rsidR="0058192D" w:rsidRPr="25C15744">
                <w:rPr>
                  <w:rStyle w:val="Hyperlink"/>
                  <w:rFonts w:eastAsiaTheme="minorEastAsia"/>
                </w:rPr>
                <w:t>https://www.edgenuity.com/</w:t>
              </w:r>
            </w:hyperlink>
          </w:p>
        </w:tc>
        <w:tc>
          <w:tcPr>
            <w:tcW w:w="4140" w:type="dxa"/>
          </w:tcPr>
          <w:p w14:paraId="7B3EB09C" w14:textId="77777777" w:rsidR="0058192D" w:rsidRPr="007F47C0" w:rsidRDefault="00446A34" w:rsidP="25C15744">
            <w:pPr>
              <w:spacing w:after="0" w:line="240" w:lineRule="auto"/>
              <w:rPr>
                <w:rFonts w:eastAsiaTheme="minorEastAsia"/>
              </w:rPr>
            </w:pPr>
            <w:hyperlink r:id="rId38">
              <w:r w:rsidR="0058192D" w:rsidRPr="25C15744">
                <w:rPr>
                  <w:rStyle w:val="Hyperlink"/>
                  <w:rFonts w:eastAsiaTheme="minorEastAsia"/>
                  <w:color w:val="0000FF"/>
                </w:rPr>
                <w:t>https://www.flvsglobal.net/massachusetts/</w:t>
              </w:r>
            </w:hyperlink>
          </w:p>
        </w:tc>
      </w:tr>
      <w:tr w:rsidR="0058192D" w:rsidRPr="00437769" w14:paraId="747931A7" w14:textId="77777777" w:rsidTr="5CC9F2FB">
        <w:trPr>
          <w:trHeight w:val="70"/>
          <w:jc w:val="center"/>
        </w:trPr>
        <w:tc>
          <w:tcPr>
            <w:tcW w:w="2505" w:type="dxa"/>
          </w:tcPr>
          <w:p w14:paraId="36E7D47D" w14:textId="77777777" w:rsidR="0058192D" w:rsidRPr="00437769" w:rsidRDefault="0058192D" w:rsidP="25C15744">
            <w:pPr>
              <w:spacing w:after="0" w:line="240" w:lineRule="auto"/>
              <w:rPr>
                <w:rFonts w:eastAsiaTheme="minorEastAsia"/>
                <w:b/>
                <w:bCs/>
              </w:rPr>
            </w:pPr>
            <w:r w:rsidRPr="25C15744">
              <w:rPr>
                <w:rFonts w:eastAsiaTheme="minorEastAsia"/>
                <w:b/>
                <w:bCs/>
              </w:rPr>
              <w:t>Professional Development for Educators - Examples</w:t>
            </w:r>
          </w:p>
          <w:p w14:paraId="76CF94D3" w14:textId="77777777" w:rsidR="0058192D" w:rsidRPr="00437769" w:rsidRDefault="0058192D" w:rsidP="25C15744">
            <w:pPr>
              <w:spacing w:after="0" w:line="240" w:lineRule="auto"/>
              <w:rPr>
                <w:rFonts w:eastAsiaTheme="minorEastAsia"/>
                <w:b/>
                <w:bCs/>
              </w:rPr>
            </w:pPr>
          </w:p>
          <w:p w14:paraId="148D658E" w14:textId="77777777" w:rsidR="0058192D" w:rsidRPr="00437769" w:rsidRDefault="0058192D" w:rsidP="25C15744">
            <w:pPr>
              <w:spacing w:after="0" w:line="240" w:lineRule="auto"/>
              <w:rPr>
                <w:rFonts w:eastAsiaTheme="minorEastAsia"/>
                <w:i/>
                <w:iCs/>
              </w:rPr>
            </w:pPr>
            <w:r w:rsidRPr="25C15744">
              <w:rPr>
                <w:rFonts w:eastAsiaTheme="minorEastAsia"/>
                <w:b/>
                <w:bCs/>
                <w:i/>
                <w:iCs/>
              </w:rPr>
              <w:t>Note:</w:t>
            </w:r>
            <w:r w:rsidRPr="25C15744">
              <w:rPr>
                <w:rFonts w:eastAsiaTheme="minorEastAsia"/>
                <w:i/>
                <w:iCs/>
              </w:rPr>
              <w:t xml:space="preserve"> DESE is planning to sponsor state-level training sessions for educators in August depending on district interest.</w:t>
            </w:r>
          </w:p>
        </w:tc>
        <w:tc>
          <w:tcPr>
            <w:tcW w:w="3970" w:type="dxa"/>
          </w:tcPr>
          <w:p w14:paraId="0F7DB8A7" w14:textId="77777777" w:rsidR="0058192D" w:rsidRDefault="0058192D" w:rsidP="25C15744">
            <w:pPr>
              <w:spacing w:after="0" w:line="240" w:lineRule="auto"/>
              <w:rPr>
                <w:rFonts w:eastAsiaTheme="minorEastAsia"/>
              </w:rPr>
            </w:pPr>
            <w:r w:rsidRPr="25C15744">
              <w:rPr>
                <w:rFonts w:eastAsiaTheme="minorEastAsia"/>
              </w:rPr>
              <w:t xml:space="preserve">Elementary: </w:t>
            </w:r>
          </w:p>
          <w:p w14:paraId="65219DC1" w14:textId="77777777" w:rsidR="0058192D" w:rsidRDefault="0058192D" w:rsidP="25C15744">
            <w:pPr>
              <w:spacing w:after="0" w:line="240" w:lineRule="auto"/>
              <w:rPr>
                <w:rFonts w:eastAsiaTheme="minorEastAsia"/>
              </w:rPr>
            </w:pPr>
            <w:r w:rsidRPr="25C15744">
              <w:rPr>
                <w:rFonts w:eastAsiaTheme="minorEastAsia"/>
              </w:rPr>
              <w:t>$5,000 for 20 participants, asynchronous and live virtual training, 10-12 hours.</w:t>
            </w:r>
          </w:p>
          <w:p w14:paraId="55ADF311" w14:textId="77777777" w:rsidR="0058192D" w:rsidRDefault="0058192D" w:rsidP="25C15744">
            <w:pPr>
              <w:spacing w:after="0" w:line="240" w:lineRule="auto"/>
              <w:rPr>
                <w:rFonts w:eastAsiaTheme="minorEastAsia"/>
              </w:rPr>
            </w:pPr>
          </w:p>
          <w:p w14:paraId="0D52B9FB" w14:textId="77777777" w:rsidR="0058192D" w:rsidRPr="00DB35A9" w:rsidRDefault="0058192D" w:rsidP="25C15744">
            <w:pPr>
              <w:spacing w:after="0" w:line="240" w:lineRule="auto"/>
              <w:rPr>
                <w:rFonts w:eastAsiaTheme="minorEastAsia"/>
              </w:rPr>
            </w:pPr>
            <w:r w:rsidRPr="25C15744">
              <w:rPr>
                <w:rFonts w:eastAsiaTheme="minorEastAsia"/>
              </w:rPr>
              <w:t xml:space="preserve">Secondary: </w:t>
            </w:r>
          </w:p>
          <w:p w14:paraId="39B58DC1" w14:textId="77777777" w:rsidR="0058192D" w:rsidRPr="00437769" w:rsidRDefault="0058192D" w:rsidP="25C15744">
            <w:pPr>
              <w:pStyle w:val="ListParagraph"/>
              <w:numPr>
                <w:ilvl w:val="0"/>
                <w:numId w:val="13"/>
              </w:numPr>
              <w:spacing w:after="0" w:line="240" w:lineRule="auto"/>
              <w:rPr>
                <w:rFonts w:eastAsiaTheme="minorEastAsia"/>
              </w:rPr>
            </w:pPr>
            <w:r w:rsidRPr="25C15744">
              <w:rPr>
                <w:rFonts w:eastAsiaTheme="minorEastAsia"/>
              </w:rPr>
              <w:t>$2,500 for 50 participants, 5 virtual/hybrid webinar series (13.5 hours total)</w:t>
            </w:r>
          </w:p>
          <w:p w14:paraId="050BE81A" w14:textId="77777777" w:rsidR="0058192D" w:rsidRPr="00437769" w:rsidRDefault="0058192D" w:rsidP="25C15744">
            <w:pPr>
              <w:pStyle w:val="ListParagraph"/>
              <w:numPr>
                <w:ilvl w:val="0"/>
                <w:numId w:val="13"/>
              </w:numPr>
              <w:spacing w:after="0" w:line="240" w:lineRule="auto"/>
              <w:rPr>
                <w:rFonts w:eastAsiaTheme="minorEastAsia"/>
              </w:rPr>
            </w:pPr>
            <w:r w:rsidRPr="25C15744">
              <w:rPr>
                <w:rFonts w:eastAsiaTheme="minorEastAsia"/>
              </w:rPr>
              <w:t>$2,500 for 25 participants, onsite training day (6 hours)</w:t>
            </w:r>
          </w:p>
          <w:p w14:paraId="34D3EFC2" w14:textId="77777777" w:rsidR="0058192D" w:rsidRPr="00A0694F" w:rsidRDefault="0058192D" w:rsidP="25C15744">
            <w:pPr>
              <w:pStyle w:val="ListParagraph"/>
              <w:numPr>
                <w:ilvl w:val="0"/>
                <w:numId w:val="13"/>
              </w:numPr>
              <w:spacing w:after="0" w:line="240" w:lineRule="auto"/>
              <w:rPr>
                <w:rFonts w:eastAsiaTheme="minorEastAsia"/>
              </w:rPr>
            </w:pPr>
            <w:r w:rsidRPr="25C15744">
              <w:rPr>
                <w:rFonts w:eastAsiaTheme="minorEastAsia"/>
              </w:rPr>
              <w:t>$500 for 25 participants, virtual training session (3 hours)</w:t>
            </w:r>
          </w:p>
        </w:tc>
        <w:tc>
          <w:tcPr>
            <w:tcW w:w="4140" w:type="dxa"/>
          </w:tcPr>
          <w:p w14:paraId="41A1B5CD" w14:textId="77777777" w:rsidR="0058192D" w:rsidRPr="00437769" w:rsidRDefault="0058192D" w:rsidP="25C15744">
            <w:pPr>
              <w:spacing w:after="0" w:line="240" w:lineRule="auto"/>
              <w:rPr>
                <w:rFonts w:eastAsiaTheme="minorEastAsia"/>
              </w:rPr>
            </w:pPr>
            <w:r w:rsidRPr="25C15744">
              <w:rPr>
                <w:rFonts w:eastAsiaTheme="minorEastAsia"/>
              </w:rPr>
              <w:t>Elementary and Secondary:</w:t>
            </w:r>
          </w:p>
          <w:p w14:paraId="73C84885" w14:textId="77777777" w:rsidR="0058192D" w:rsidRPr="00437769" w:rsidRDefault="0058192D" w:rsidP="25C15744">
            <w:pPr>
              <w:pStyle w:val="ListParagraph"/>
              <w:numPr>
                <w:ilvl w:val="0"/>
                <w:numId w:val="13"/>
              </w:numPr>
              <w:spacing w:after="0" w:line="240" w:lineRule="auto"/>
              <w:rPr>
                <w:rFonts w:eastAsiaTheme="minorEastAsia"/>
              </w:rPr>
            </w:pPr>
            <w:r w:rsidRPr="25C15744">
              <w:rPr>
                <w:rFonts w:eastAsiaTheme="minorEastAsia"/>
              </w:rPr>
              <w:t xml:space="preserve">$250/hour for 25 participants, webinar </w:t>
            </w:r>
          </w:p>
          <w:p w14:paraId="6593085B" w14:textId="77777777" w:rsidR="0058192D" w:rsidRPr="00437769" w:rsidRDefault="0058192D" w:rsidP="25C15744">
            <w:pPr>
              <w:pStyle w:val="ListParagraph"/>
              <w:numPr>
                <w:ilvl w:val="0"/>
                <w:numId w:val="13"/>
              </w:numPr>
              <w:spacing w:after="0" w:line="240" w:lineRule="auto"/>
              <w:rPr>
                <w:rFonts w:eastAsiaTheme="minorEastAsia"/>
              </w:rPr>
            </w:pPr>
            <w:r w:rsidRPr="25C15744">
              <w:rPr>
                <w:rFonts w:eastAsiaTheme="minorEastAsia"/>
              </w:rPr>
              <w:t>$100/hour for 10 participants, consultation</w:t>
            </w:r>
          </w:p>
          <w:p w14:paraId="54B47694" w14:textId="77777777" w:rsidR="0058192D" w:rsidRPr="00437769" w:rsidRDefault="0058192D" w:rsidP="25C15744">
            <w:pPr>
              <w:pStyle w:val="ListParagraph"/>
              <w:numPr>
                <w:ilvl w:val="0"/>
                <w:numId w:val="13"/>
              </w:numPr>
              <w:spacing w:after="0" w:line="240" w:lineRule="auto"/>
              <w:rPr>
                <w:rFonts w:eastAsiaTheme="minorEastAsia"/>
              </w:rPr>
            </w:pPr>
            <w:r w:rsidRPr="25C15744">
              <w:rPr>
                <w:rFonts w:eastAsiaTheme="minorEastAsia"/>
              </w:rPr>
              <w:t>$199/hour for 5 participants, technology consultation</w:t>
            </w:r>
          </w:p>
          <w:p w14:paraId="2A35FEB5" w14:textId="77777777" w:rsidR="0058192D" w:rsidRPr="00437769" w:rsidRDefault="0058192D" w:rsidP="25C15744">
            <w:pPr>
              <w:pStyle w:val="ListParagraph"/>
              <w:numPr>
                <w:ilvl w:val="0"/>
                <w:numId w:val="13"/>
              </w:numPr>
              <w:spacing w:after="0" w:line="240" w:lineRule="auto"/>
              <w:rPr>
                <w:rFonts w:eastAsiaTheme="minorEastAsia"/>
              </w:rPr>
            </w:pPr>
            <w:r w:rsidRPr="25C15744">
              <w:rPr>
                <w:rFonts w:eastAsiaTheme="minorEastAsia"/>
              </w:rPr>
              <w:t xml:space="preserve">$195/teacher for a 6-hour, non-facilitated course </w:t>
            </w:r>
            <w:r w:rsidRPr="25C15744">
              <w:rPr>
                <w:rFonts w:eastAsiaTheme="minorEastAsia"/>
                <w:i/>
                <w:iCs/>
              </w:rPr>
              <w:t xml:space="preserve">(Becoming an Effective Online Teacher) </w:t>
            </w:r>
          </w:p>
        </w:tc>
      </w:tr>
      <w:tr w:rsidR="0058192D" w:rsidRPr="007F47C0" w14:paraId="5B651311" w14:textId="77777777" w:rsidTr="5CC9F2FB">
        <w:trPr>
          <w:jc w:val="center"/>
        </w:trPr>
        <w:tc>
          <w:tcPr>
            <w:tcW w:w="2505" w:type="dxa"/>
          </w:tcPr>
          <w:p w14:paraId="6872D3F1" w14:textId="77777777" w:rsidR="0058192D" w:rsidRPr="007F47C0" w:rsidRDefault="0058192D" w:rsidP="25C15744">
            <w:pPr>
              <w:spacing w:after="0" w:line="240" w:lineRule="auto"/>
              <w:rPr>
                <w:rFonts w:eastAsiaTheme="minorEastAsia"/>
                <w:b/>
                <w:bCs/>
              </w:rPr>
            </w:pPr>
            <w:r w:rsidRPr="25C15744">
              <w:rPr>
                <w:rFonts w:eastAsiaTheme="minorEastAsia"/>
                <w:b/>
                <w:bCs/>
              </w:rPr>
              <w:t>Course Catalog</w:t>
            </w:r>
          </w:p>
        </w:tc>
        <w:tc>
          <w:tcPr>
            <w:tcW w:w="3970" w:type="dxa"/>
          </w:tcPr>
          <w:p w14:paraId="1839C38F" w14:textId="77777777" w:rsidR="0058192D" w:rsidRPr="007F47C0" w:rsidRDefault="0058192D" w:rsidP="25C15744">
            <w:pPr>
              <w:spacing w:after="0" w:line="240" w:lineRule="auto"/>
              <w:rPr>
                <w:rFonts w:eastAsiaTheme="minorEastAsia"/>
                <w:color w:val="1155CC"/>
                <w:u w:val="single"/>
              </w:rPr>
            </w:pPr>
            <w:r w:rsidRPr="25C15744">
              <w:rPr>
                <w:rFonts w:eastAsiaTheme="minorEastAsia"/>
              </w:rPr>
              <w:t xml:space="preserve">Grades K-5: </w:t>
            </w:r>
            <w:hyperlink r:id="rId39" w:anchor="virtual-curriculum">
              <w:r w:rsidRPr="25C15744">
                <w:rPr>
                  <w:rFonts w:eastAsiaTheme="minorEastAsia"/>
                  <w:color w:val="0000FF"/>
                  <w:u w:val="single"/>
                </w:rPr>
                <w:t>Elementary Course List</w:t>
              </w:r>
            </w:hyperlink>
          </w:p>
          <w:p w14:paraId="7B0FF3DA" w14:textId="77777777" w:rsidR="0058192D" w:rsidRPr="007F47C0" w:rsidRDefault="0058192D" w:rsidP="25C15744">
            <w:pPr>
              <w:spacing w:after="0" w:line="240" w:lineRule="auto"/>
              <w:rPr>
                <w:rFonts w:eastAsiaTheme="minorEastAsia"/>
              </w:rPr>
            </w:pPr>
            <w:r w:rsidRPr="25C15744">
              <w:rPr>
                <w:rFonts w:eastAsiaTheme="minorEastAsia"/>
              </w:rPr>
              <w:t xml:space="preserve">Grade 6-12: </w:t>
            </w:r>
            <w:hyperlink r:id="rId40">
              <w:r w:rsidRPr="25C15744">
                <w:rPr>
                  <w:rFonts w:eastAsiaTheme="minorEastAsia"/>
                  <w:color w:val="0000FF"/>
                  <w:u w:val="single"/>
                </w:rPr>
                <w:t>Massachusetts Course List</w:t>
              </w:r>
            </w:hyperlink>
            <w:r w:rsidRPr="25C15744">
              <w:rPr>
                <w:rFonts w:eastAsiaTheme="minorEastAsia"/>
              </w:rPr>
              <w:t xml:space="preserve"> </w:t>
            </w:r>
          </w:p>
          <w:p w14:paraId="0E73263F" w14:textId="29F459CC" w:rsidR="0058192D" w:rsidRPr="007F47C0" w:rsidRDefault="00446A34" w:rsidP="65353C1A">
            <w:pPr>
              <w:spacing w:after="0" w:line="240" w:lineRule="auto"/>
              <w:rPr>
                <w:rFonts w:eastAsiaTheme="minorEastAsia"/>
              </w:rPr>
            </w:pPr>
            <w:hyperlink r:id="rId41">
              <w:r w:rsidR="0058192D" w:rsidRPr="65353C1A">
                <w:rPr>
                  <w:rStyle w:val="Hyperlink"/>
                  <w:rFonts w:eastAsiaTheme="minorEastAsia"/>
                </w:rPr>
                <w:t>English Language Development Courses</w:t>
              </w:r>
            </w:hyperlink>
            <w:r w:rsidR="0058192D" w:rsidRPr="65353C1A">
              <w:rPr>
                <w:rFonts w:eastAsiaTheme="minorEastAsia"/>
              </w:rPr>
              <w:t xml:space="preserve"> for grades 4-10 (extra cost)</w:t>
            </w:r>
          </w:p>
          <w:p w14:paraId="2E0AE729" w14:textId="72588240" w:rsidR="0058192D" w:rsidRPr="007F47C0" w:rsidRDefault="6753E52A" w:rsidP="65353C1A">
            <w:pPr>
              <w:spacing w:after="0" w:line="240" w:lineRule="auto"/>
              <w:rPr>
                <w:rFonts w:eastAsiaTheme="minorEastAsia"/>
              </w:rPr>
            </w:pPr>
            <w:r w:rsidRPr="65353C1A">
              <w:rPr>
                <w:rFonts w:eastAsiaTheme="minorEastAsia"/>
              </w:rPr>
              <w:t xml:space="preserve">Career/Technical </w:t>
            </w:r>
            <w:r w:rsidR="574D37F9" w:rsidRPr="65353C1A">
              <w:rPr>
                <w:rFonts w:eastAsiaTheme="minorEastAsia"/>
              </w:rPr>
              <w:t xml:space="preserve">and other </w:t>
            </w:r>
            <w:r w:rsidRPr="65353C1A">
              <w:rPr>
                <w:rFonts w:eastAsiaTheme="minorEastAsia"/>
              </w:rPr>
              <w:t>courses (extra cost)</w:t>
            </w:r>
          </w:p>
        </w:tc>
        <w:tc>
          <w:tcPr>
            <w:tcW w:w="4140" w:type="dxa"/>
          </w:tcPr>
          <w:p w14:paraId="7352D833" w14:textId="77777777" w:rsidR="0058192D" w:rsidRDefault="0058192D" w:rsidP="25C15744">
            <w:pPr>
              <w:spacing w:after="0" w:line="240" w:lineRule="auto"/>
              <w:rPr>
                <w:rFonts w:eastAsiaTheme="minorEastAsia"/>
                <w:color w:val="0000FF"/>
                <w:u w:val="single"/>
              </w:rPr>
            </w:pPr>
            <w:r w:rsidRPr="25C15744">
              <w:rPr>
                <w:rFonts w:eastAsiaTheme="minorEastAsia"/>
              </w:rPr>
              <w:t>Grades K-12:</w:t>
            </w:r>
          </w:p>
          <w:p w14:paraId="6DEFC83D" w14:textId="0077EFAC" w:rsidR="0058192D" w:rsidRPr="007F47C0" w:rsidRDefault="00446A34" w:rsidP="65353C1A">
            <w:pPr>
              <w:spacing w:after="0" w:line="240" w:lineRule="auto"/>
              <w:rPr>
                <w:rFonts w:eastAsiaTheme="minorEastAsia"/>
                <w:color w:val="0000FF"/>
                <w:u w:val="single"/>
              </w:rPr>
            </w:pPr>
            <w:hyperlink r:id="rId42">
              <w:r w:rsidR="0058192D" w:rsidRPr="65353C1A">
                <w:rPr>
                  <w:rFonts w:eastAsiaTheme="minorEastAsia"/>
                  <w:color w:val="0000FF"/>
                  <w:u w:val="single"/>
                </w:rPr>
                <w:t>FLVS Global Massachusetts Course List</w:t>
              </w:r>
            </w:hyperlink>
          </w:p>
          <w:p w14:paraId="4C3D013B" w14:textId="5B36E2C8" w:rsidR="0058192D" w:rsidRPr="007F47C0" w:rsidRDefault="1CE8AFD2" w:rsidP="65353C1A">
            <w:pPr>
              <w:spacing w:after="0" w:line="240" w:lineRule="auto"/>
              <w:rPr>
                <w:rFonts w:eastAsiaTheme="minorEastAsia"/>
              </w:rPr>
            </w:pPr>
            <w:r w:rsidRPr="65353C1A">
              <w:rPr>
                <w:rFonts w:eastAsiaTheme="minorEastAsia"/>
              </w:rPr>
              <w:t>Career/Technical and other courses (extra cost).</w:t>
            </w:r>
          </w:p>
        </w:tc>
      </w:tr>
      <w:tr w:rsidR="0058192D" w14:paraId="0A88F777" w14:textId="77777777" w:rsidTr="5CC9F2FB">
        <w:trPr>
          <w:jc w:val="center"/>
        </w:trPr>
        <w:tc>
          <w:tcPr>
            <w:tcW w:w="2505" w:type="dxa"/>
          </w:tcPr>
          <w:p w14:paraId="4F995CD3" w14:textId="77777777" w:rsidR="0058192D" w:rsidRDefault="0058192D" w:rsidP="25C15744">
            <w:pPr>
              <w:spacing w:after="0" w:line="240" w:lineRule="auto"/>
              <w:rPr>
                <w:rFonts w:eastAsiaTheme="minorEastAsia"/>
                <w:b/>
                <w:bCs/>
              </w:rPr>
            </w:pPr>
            <w:r w:rsidRPr="25C15744">
              <w:rPr>
                <w:rFonts w:eastAsiaTheme="minorEastAsia"/>
                <w:b/>
                <w:bCs/>
              </w:rPr>
              <w:t>Can I try the platform out and see some sample courses before making a decision?</w:t>
            </w:r>
          </w:p>
        </w:tc>
        <w:tc>
          <w:tcPr>
            <w:tcW w:w="3970" w:type="dxa"/>
          </w:tcPr>
          <w:p w14:paraId="498AE8D6" w14:textId="77777777" w:rsidR="0058192D" w:rsidRDefault="0058192D" w:rsidP="25C15744">
            <w:pPr>
              <w:spacing w:after="0" w:line="240" w:lineRule="auto"/>
              <w:rPr>
                <w:rFonts w:eastAsiaTheme="minorEastAsia"/>
              </w:rPr>
            </w:pPr>
            <w:r w:rsidRPr="25C15744">
              <w:rPr>
                <w:rFonts w:eastAsiaTheme="minorEastAsia"/>
              </w:rPr>
              <w:t>Yes. Please contact Greg Moore (info below) to request trial accounts.</w:t>
            </w:r>
          </w:p>
        </w:tc>
        <w:tc>
          <w:tcPr>
            <w:tcW w:w="4140" w:type="dxa"/>
          </w:tcPr>
          <w:p w14:paraId="71133FF1" w14:textId="77777777" w:rsidR="0058192D" w:rsidRDefault="0058192D" w:rsidP="25C15744">
            <w:pPr>
              <w:spacing w:after="0" w:line="240" w:lineRule="auto"/>
              <w:rPr>
                <w:rFonts w:eastAsiaTheme="minorEastAsia"/>
              </w:rPr>
            </w:pPr>
            <w:r w:rsidRPr="25C15744">
              <w:rPr>
                <w:rFonts w:eastAsiaTheme="minorEastAsia"/>
              </w:rPr>
              <w:t>Yes. Please contact Jennifer Slater (info below) to request trial accounts.</w:t>
            </w:r>
          </w:p>
        </w:tc>
      </w:tr>
      <w:tr w:rsidR="0058192D" w:rsidRPr="007F47C0" w14:paraId="6765C9ED" w14:textId="77777777" w:rsidTr="5CC9F2FB">
        <w:trPr>
          <w:jc w:val="center"/>
        </w:trPr>
        <w:tc>
          <w:tcPr>
            <w:tcW w:w="2505" w:type="dxa"/>
          </w:tcPr>
          <w:p w14:paraId="438A4DE6" w14:textId="77777777" w:rsidR="0058192D" w:rsidRPr="007F47C0" w:rsidRDefault="0058192D" w:rsidP="25C15744">
            <w:pPr>
              <w:spacing w:after="0" w:line="240" w:lineRule="auto"/>
              <w:rPr>
                <w:rFonts w:eastAsiaTheme="minorEastAsia"/>
                <w:b/>
                <w:bCs/>
              </w:rPr>
            </w:pPr>
            <w:r w:rsidRPr="25C15744">
              <w:rPr>
                <w:rFonts w:eastAsiaTheme="minorEastAsia"/>
                <w:b/>
                <w:bCs/>
              </w:rPr>
              <w:t xml:space="preserve">Customer Support </w:t>
            </w:r>
          </w:p>
        </w:tc>
        <w:tc>
          <w:tcPr>
            <w:tcW w:w="3970" w:type="dxa"/>
          </w:tcPr>
          <w:p w14:paraId="13D3981F" w14:textId="06EDD447" w:rsidR="0058192D" w:rsidRPr="007F47C0" w:rsidRDefault="0058192D" w:rsidP="5CC9F2FB">
            <w:pPr>
              <w:spacing w:after="0" w:line="240" w:lineRule="auto"/>
              <w:rPr>
                <w:rFonts w:eastAsiaTheme="minorEastAsia"/>
              </w:rPr>
            </w:pPr>
            <w:r w:rsidRPr="5CC9F2FB">
              <w:rPr>
                <w:rFonts w:eastAsiaTheme="minorEastAsia"/>
              </w:rPr>
              <w:t>Phone support, chat and a web-based help desk option for all customers and end users: students, parents, educators, administrators, etc. Standard Support Hours</w:t>
            </w:r>
            <w:r w:rsidR="4080FE3E" w:rsidRPr="5CC9F2FB">
              <w:rPr>
                <w:rFonts w:eastAsiaTheme="minorEastAsia"/>
              </w:rPr>
              <w:t xml:space="preserve"> are </w:t>
            </w:r>
            <w:r w:rsidRPr="5CC9F2FB">
              <w:rPr>
                <w:rFonts w:eastAsiaTheme="minorEastAsia"/>
              </w:rPr>
              <w:t>M-F: 7:30 a.m.–9:30 p.m.; Sat</w:t>
            </w:r>
            <w:r w:rsidR="4763EC76" w:rsidRPr="5CC9F2FB">
              <w:rPr>
                <w:rFonts w:eastAsiaTheme="minorEastAsia"/>
              </w:rPr>
              <w:t>.</w:t>
            </w:r>
            <w:r w:rsidRPr="5CC9F2FB">
              <w:rPr>
                <w:rFonts w:eastAsiaTheme="minorEastAsia"/>
              </w:rPr>
              <w:t xml:space="preserve"> and S</w:t>
            </w:r>
            <w:r w:rsidR="331C1480" w:rsidRPr="5CC9F2FB">
              <w:rPr>
                <w:rFonts w:eastAsiaTheme="minorEastAsia"/>
              </w:rPr>
              <w:t>un.</w:t>
            </w:r>
            <w:r w:rsidRPr="5CC9F2FB">
              <w:rPr>
                <w:rFonts w:eastAsiaTheme="minorEastAsia"/>
              </w:rPr>
              <w:t>: 9 a.m.–5 p.m..</w:t>
            </w:r>
          </w:p>
        </w:tc>
        <w:tc>
          <w:tcPr>
            <w:tcW w:w="4140" w:type="dxa"/>
          </w:tcPr>
          <w:p w14:paraId="377F91B6" w14:textId="0AD92060" w:rsidR="0058192D" w:rsidRDefault="0058192D" w:rsidP="5CC9F2FB">
            <w:pPr>
              <w:spacing w:after="0" w:line="240" w:lineRule="auto"/>
              <w:rPr>
                <w:rFonts w:eastAsiaTheme="minorEastAsia"/>
              </w:rPr>
            </w:pPr>
            <w:r w:rsidRPr="5CC9F2FB">
              <w:rPr>
                <w:rFonts w:eastAsiaTheme="minorEastAsia"/>
              </w:rPr>
              <w:t xml:space="preserve">Direct customer support to students and families is available M-F from 7 a.m.–9 p.m. </w:t>
            </w:r>
          </w:p>
          <w:p w14:paraId="3405D2A7" w14:textId="77777777" w:rsidR="0058192D" w:rsidRDefault="0058192D" w:rsidP="25C15744">
            <w:pPr>
              <w:spacing w:after="0" w:line="240" w:lineRule="auto"/>
              <w:rPr>
                <w:rFonts w:eastAsiaTheme="minorEastAsia"/>
              </w:rPr>
            </w:pPr>
          </w:p>
          <w:p w14:paraId="5E6F1AD8" w14:textId="77777777" w:rsidR="0058192D" w:rsidRPr="00DB35A9" w:rsidRDefault="0058192D" w:rsidP="25C15744">
            <w:pPr>
              <w:spacing w:after="0" w:line="240" w:lineRule="auto"/>
              <w:rPr>
                <w:rFonts w:eastAsiaTheme="minorEastAsia"/>
                <w:color w:val="1F3864"/>
              </w:rPr>
            </w:pPr>
            <w:r w:rsidRPr="25C15744">
              <w:rPr>
                <w:rFonts w:eastAsiaTheme="minorEastAsia"/>
                <w:b/>
                <w:bCs/>
              </w:rPr>
              <w:t>Note:</w:t>
            </w:r>
            <w:r w:rsidRPr="25C15744">
              <w:rPr>
                <w:rFonts w:eastAsiaTheme="minorEastAsia"/>
              </w:rPr>
              <w:t xml:space="preserve"> If a district would like to manage student and family support directly with FLVS providing support to district leaders (and not directly to families), the cost per pupil is discounted by $25.</w:t>
            </w:r>
          </w:p>
        </w:tc>
      </w:tr>
      <w:tr w:rsidR="0058192D" w:rsidRPr="007F47C0" w14:paraId="39890588" w14:textId="77777777" w:rsidTr="5CC9F2FB">
        <w:trPr>
          <w:trHeight w:val="1088"/>
          <w:jc w:val="center"/>
        </w:trPr>
        <w:tc>
          <w:tcPr>
            <w:tcW w:w="2505" w:type="dxa"/>
          </w:tcPr>
          <w:p w14:paraId="470073CC" w14:textId="77777777" w:rsidR="0058192D" w:rsidRPr="007F47C0" w:rsidRDefault="0058192D" w:rsidP="25C15744">
            <w:pPr>
              <w:spacing w:after="0" w:line="240" w:lineRule="auto"/>
              <w:rPr>
                <w:rFonts w:eastAsiaTheme="minorEastAsia"/>
                <w:b/>
                <w:bCs/>
              </w:rPr>
            </w:pPr>
            <w:r w:rsidRPr="25C15744">
              <w:rPr>
                <w:rFonts w:eastAsiaTheme="minorEastAsia"/>
                <w:b/>
                <w:bCs/>
              </w:rPr>
              <w:t>Who do I contact to partner with one or both of these providers or for more information?</w:t>
            </w:r>
          </w:p>
        </w:tc>
        <w:tc>
          <w:tcPr>
            <w:tcW w:w="3970" w:type="dxa"/>
          </w:tcPr>
          <w:p w14:paraId="776725C2" w14:textId="77777777" w:rsidR="0058192D" w:rsidRPr="007F47C0" w:rsidRDefault="0058192D" w:rsidP="25C15744">
            <w:pPr>
              <w:spacing w:after="0" w:line="240" w:lineRule="auto"/>
              <w:rPr>
                <w:rFonts w:eastAsiaTheme="minorEastAsia"/>
              </w:rPr>
            </w:pPr>
            <w:r w:rsidRPr="25C15744">
              <w:rPr>
                <w:rFonts w:eastAsiaTheme="minorEastAsia"/>
              </w:rPr>
              <w:t>Greg Moore</w:t>
            </w:r>
          </w:p>
          <w:p w14:paraId="4B207CB6" w14:textId="77777777" w:rsidR="0058192D" w:rsidRPr="007F47C0" w:rsidRDefault="0058192D" w:rsidP="25C15744">
            <w:pPr>
              <w:spacing w:after="0" w:line="240" w:lineRule="auto"/>
              <w:rPr>
                <w:rFonts w:eastAsiaTheme="minorEastAsia"/>
              </w:rPr>
            </w:pPr>
            <w:r w:rsidRPr="25C15744">
              <w:rPr>
                <w:rFonts w:eastAsiaTheme="minorEastAsia"/>
              </w:rPr>
              <w:t>Account Executive</w:t>
            </w:r>
          </w:p>
          <w:p w14:paraId="385D2810" w14:textId="77777777" w:rsidR="0058192D" w:rsidRPr="007F47C0" w:rsidRDefault="0058192D" w:rsidP="25C15744">
            <w:pPr>
              <w:spacing w:after="0" w:line="240" w:lineRule="auto"/>
              <w:rPr>
                <w:rFonts w:eastAsiaTheme="minorEastAsia"/>
              </w:rPr>
            </w:pPr>
            <w:r w:rsidRPr="25C15744">
              <w:rPr>
                <w:rFonts w:eastAsiaTheme="minorEastAsia"/>
              </w:rPr>
              <w:t xml:space="preserve">774-238-0945 </w:t>
            </w:r>
            <w:hyperlink r:id="rId43">
              <w:r w:rsidRPr="25C15744">
                <w:rPr>
                  <w:rStyle w:val="Hyperlink"/>
                  <w:rFonts w:eastAsiaTheme="minorEastAsia"/>
                </w:rPr>
                <w:t>greg.moore@edgenuity.com</w:t>
              </w:r>
            </w:hyperlink>
          </w:p>
        </w:tc>
        <w:tc>
          <w:tcPr>
            <w:tcW w:w="4140" w:type="dxa"/>
          </w:tcPr>
          <w:p w14:paraId="68D6AE66" w14:textId="77777777" w:rsidR="0058192D" w:rsidRPr="007F47C0" w:rsidRDefault="0058192D" w:rsidP="25C15744">
            <w:pPr>
              <w:spacing w:after="0" w:line="240" w:lineRule="auto"/>
              <w:rPr>
                <w:rFonts w:eastAsiaTheme="minorEastAsia"/>
              </w:rPr>
            </w:pPr>
            <w:r w:rsidRPr="25C15744">
              <w:rPr>
                <w:rFonts w:eastAsiaTheme="minorEastAsia"/>
              </w:rPr>
              <w:t>Jennifer Slater</w:t>
            </w:r>
          </w:p>
          <w:p w14:paraId="0EED6EED" w14:textId="77777777" w:rsidR="0058192D" w:rsidRPr="007F47C0" w:rsidRDefault="0058192D" w:rsidP="25C15744">
            <w:pPr>
              <w:spacing w:after="0" w:line="240" w:lineRule="auto"/>
              <w:rPr>
                <w:rFonts w:eastAsiaTheme="minorEastAsia"/>
              </w:rPr>
            </w:pPr>
            <w:r w:rsidRPr="25C15744">
              <w:rPr>
                <w:rFonts w:eastAsiaTheme="minorEastAsia"/>
              </w:rPr>
              <w:t>Account Manager</w:t>
            </w:r>
            <w:r>
              <w:br/>
            </w:r>
            <w:r w:rsidRPr="25C15744">
              <w:rPr>
                <w:rFonts w:eastAsiaTheme="minorEastAsia"/>
              </w:rPr>
              <w:t>484-614-7624</w:t>
            </w:r>
          </w:p>
          <w:p w14:paraId="45C534D7" w14:textId="77777777" w:rsidR="0058192D" w:rsidRPr="007F47C0" w:rsidRDefault="00446A34" w:rsidP="25C15744">
            <w:pPr>
              <w:spacing w:after="0" w:line="240" w:lineRule="auto"/>
              <w:rPr>
                <w:rFonts w:eastAsiaTheme="minorEastAsia"/>
              </w:rPr>
            </w:pPr>
            <w:hyperlink r:id="rId44">
              <w:r w:rsidR="0058192D" w:rsidRPr="25C15744">
                <w:rPr>
                  <w:rStyle w:val="Hyperlink"/>
                  <w:rFonts w:eastAsiaTheme="minorEastAsia"/>
                </w:rPr>
                <w:t>jslater@flvs.net</w:t>
              </w:r>
            </w:hyperlink>
          </w:p>
        </w:tc>
      </w:tr>
      <w:tr w:rsidR="0058192D" w14:paraId="32764381" w14:textId="77777777" w:rsidTr="5CC9F2FB">
        <w:trPr>
          <w:trHeight w:val="593"/>
          <w:jc w:val="center"/>
        </w:trPr>
        <w:tc>
          <w:tcPr>
            <w:tcW w:w="2505" w:type="dxa"/>
          </w:tcPr>
          <w:p w14:paraId="58A5FBAF" w14:textId="77777777" w:rsidR="0058192D" w:rsidRDefault="0058192D" w:rsidP="25C15744">
            <w:pPr>
              <w:spacing w:after="0" w:line="240" w:lineRule="auto"/>
              <w:rPr>
                <w:rFonts w:eastAsiaTheme="minorEastAsia"/>
                <w:b/>
                <w:bCs/>
              </w:rPr>
            </w:pPr>
            <w:r w:rsidRPr="25C15744">
              <w:rPr>
                <w:rFonts w:eastAsiaTheme="minorEastAsia"/>
                <w:b/>
                <w:bCs/>
              </w:rPr>
              <w:t>Do I need to conduct a local procurement process to purchase services from one or both partners?</w:t>
            </w:r>
          </w:p>
        </w:tc>
        <w:tc>
          <w:tcPr>
            <w:tcW w:w="8110" w:type="dxa"/>
            <w:gridSpan w:val="2"/>
          </w:tcPr>
          <w:p w14:paraId="72B55B23" w14:textId="2AC75438" w:rsidR="0058192D" w:rsidRDefault="0058192D" w:rsidP="5CC9F2FB">
            <w:pPr>
              <w:spacing w:after="0" w:line="240" w:lineRule="auto"/>
              <w:jc w:val="center"/>
              <w:rPr>
                <w:rFonts w:eastAsiaTheme="minorEastAsia"/>
              </w:rPr>
            </w:pPr>
            <w:r w:rsidRPr="5CC9F2FB">
              <w:rPr>
                <w:rFonts w:eastAsiaTheme="minorEastAsia"/>
              </w:rPr>
              <w:t xml:space="preserve">No. </w:t>
            </w:r>
            <w:r w:rsidR="22A1C439" w:rsidRPr="5CC9F2FB">
              <w:rPr>
                <w:rFonts w:eastAsiaTheme="minorEastAsia"/>
              </w:rPr>
              <w:t>The Department</w:t>
            </w:r>
            <w:r w:rsidRPr="5CC9F2FB">
              <w:rPr>
                <w:rFonts w:eastAsiaTheme="minorEastAsia"/>
              </w:rPr>
              <w:t xml:space="preserve"> has conducted a statewide bid process</w:t>
            </w:r>
            <w:r w:rsidR="3BFD09A6" w:rsidRPr="5CC9F2FB">
              <w:rPr>
                <w:rFonts w:eastAsiaTheme="minorEastAsia"/>
              </w:rPr>
              <w:t>,</w:t>
            </w:r>
            <w:r w:rsidRPr="5CC9F2FB">
              <w:rPr>
                <w:rFonts w:eastAsiaTheme="minorEastAsia"/>
              </w:rPr>
              <w:t xml:space="preserve"> and districts may purchase off of statewide contract </w:t>
            </w:r>
            <w:r w:rsidRPr="5CC9F2FB">
              <w:rPr>
                <w:rFonts w:eastAsiaTheme="minorEastAsia"/>
                <w:lang w:val="en"/>
              </w:rPr>
              <w:t xml:space="preserve">20CEOCC1. Please contact Al </w:t>
            </w:r>
            <w:proofErr w:type="spellStart"/>
            <w:r w:rsidRPr="5CC9F2FB">
              <w:rPr>
                <w:rFonts w:eastAsiaTheme="minorEastAsia"/>
                <w:lang w:val="en"/>
              </w:rPr>
              <w:t>Rego</w:t>
            </w:r>
            <w:proofErr w:type="spellEnd"/>
            <w:r w:rsidRPr="5CC9F2FB">
              <w:rPr>
                <w:rFonts w:eastAsiaTheme="minorEastAsia"/>
                <w:lang w:val="en"/>
              </w:rPr>
              <w:t xml:space="preserve"> at </w:t>
            </w:r>
            <w:hyperlink r:id="rId45">
              <w:r w:rsidRPr="5CC9F2FB">
                <w:rPr>
                  <w:rStyle w:val="Hyperlink"/>
                  <w:rFonts w:eastAsiaTheme="minorEastAsia"/>
                  <w:lang w:val="en"/>
                </w:rPr>
                <w:t>Albano.Rego@mass.gov</w:t>
              </w:r>
            </w:hyperlink>
            <w:r w:rsidRPr="5CC9F2FB">
              <w:rPr>
                <w:rFonts w:eastAsiaTheme="minorEastAsia"/>
                <w:lang w:val="en"/>
              </w:rPr>
              <w:t>.</w:t>
            </w:r>
          </w:p>
        </w:tc>
      </w:tr>
      <w:tr w:rsidR="0058192D" w14:paraId="63EEE11C" w14:textId="77777777" w:rsidTr="5CC9F2FB">
        <w:trPr>
          <w:trHeight w:val="593"/>
          <w:jc w:val="center"/>
        </w:trPr>
        <w:tc>
          <w:tcPr>
            <w:tcW w:w="2505" w:type="dxa"/>
          </w:tcPr>
          <w:p w14:paraId="7E087404" w14:textId="77777777" w:rsidR="0058192D" w:rsidRDefault="0058192D" w:rsidP="25C15744">
            <w:pPr>
              <w:spacing w:after="0" w:line="240" w:lineRule="auto"/>
              <w:rPr>
                <w:rFonts w:eastAsiaTheme="minorEastAsia"/>
              </w:rPr>
            </w:pPr>
            <w:r w:rsidRPr="25C15744">
              <w:rPr>
                <w:rFonts w:eastAsiaTheme="minorEastAsia"/>
                <w:b/>
                <w:bCs/>
              </w:rPr>
              <w:t>Who at DESE do I contact with questions about this option?</w:t>
            </w:r>
          </w:p>
        </w:tc>
        <w:tc>
          <w:tcPr>
            <w:tcW w:w="8110" w:type="dxa"/>
            <w:gridSpan w:val="2"/>
          </w:tcPr>
          <w:p w14:paraId="2557BA96" w14:textId="77777777" w:rsidR="0058192D" w:rsidRDefault="0058192D" w:rsidP="25C15744">
            <w:pPr>
              <w:spacing w:after="0" w:line="240" w:lineRule="auto"/>
              <w:jc w:val="center"/>
              <w:rPr>
                <w:rFonts w:eastAsiaTheme="minorEastAsia"/>
              </w:rPr>
            </w:pPr>
            <w:r w:rsidRPr="25C15744">
              <w:rPr>
                <w:rFonts w:eastAsiaTheme="minorEastAsia"/>
              </w:rPr>
              <w:t>Cliff Chuang, Senior Associate Commissioner</w:t>
            </w:r>
          </w:p>
          <w:p w14:paraId="319DCD28" w14:textId="77777777" w:rsidR="0058192D" w:rsidRDefault="0058192D" w:rsidP="25C15744">
            <w:pPr>
              <w:spacing w:after="0" w:line="240" w:lineRule="auto"/>
              <w:jc w:val="center"/>
              <w:rPr>
                <w:rFonts w:eastAsiaTheme="minorEastAsia"/>
              </w:rPr>
            </w:pPr>
            <w:r w:rsidRPr="25C15744">
              <w:rPr>
                <w:rFonts w:eastAsiaTheme="minorEastAsia"/>
              </w:rPr>
              <w:t xml:space="preserve"> </w:t>
            </w:r>
            <w:hyperlink r:id="rId46">
              <w:r w:rsidRPr="25C15744">
                <w:rPr>
                  <w:rStyle w:val="Hyperlink"/>
                  <w:rFonts w:eastAsiaTheme="minorEastAsia"/>
                </w:rPr>
                <w:t>cliff.chuang@mass.gov</w:t>
              </w:r>
            </w:hyperlink>
            <w:r w:rsidRPr="25C15744">
              <w:rPr>
                <w:rFonts w:eastAsiaTheme="minorEastAsia"/>
              </w:rPr>
              <w:t>, 781-605-5573</w:t>
            </w:r>
          </w:p>
          <w:p w14:paraId="0DD44802" w14:textId="77777777" w:rsidR="0058192D" w:rsidRDefault="0058192D" w:rsidP="25C15744">
            <w:pPr>
              <w:spacing w:after="0" w:line="240" w:lineRule="auto"/>
              <w:jc w:val="center"/>
              <w:rPr>
                <w:rFonts w:eastAsiaTheme="minorEastAsia"/>
              </w:rPr>
            </w:pPr>
          </w:p>
          <w:p w14:paraId="23DB2B5A" w14:textId="77777777" w:rsidR="0058192D" w:rsidRDefault="0058192D" w:rsidP="25C15744">
            <w:pPr>
              <w:spacing w:after="0" w:line="240" w:lineRule="auto"/>
              <w:jc w:val="center"/>
              <w:rPr>
                <w:rFonts w:eastAsiaTheme="minorEastAsia"/>
                <w:color w:val="202124"/>
                <w:sz w:val="21"/>
                <w:szCs w:val="21"/>
              </w:rPr>
            </w:pPr>
            <w:r w:rsidRPr="25C15744">
              <w:rPr>
                <w:rFonts w:eastAsiaTheme="minorEastAsia"/>
              </w:rPr>
              <w:t xml:space="preserve">Leo Brehm, DESE Technology Consultant </w:t>
            </w:r>
          </w:p>
          <w:p w14:paraId="2A1ADF22" w14:textId="77777777" w:rsidR="0058192D" w:rsidRDefault="00446A34" w:rsidP="25C15744">
            <w:pPr>
              <w:spacing w:after="0" w:line="240" w:lineRule="auto"/>
              <w:jc w:val="center"/>
              <w:rPr>
                <w:rFonts w:eastAsiaTheme="minorEastAsia"/>
                <w:color w:val="202124"/>
                <w:sz w:val="21"/>
                <w:szCs w:val="21"/>
              </w:rPr>
            </w:pPr>
            <w:hyperlink r:id="rId47">
              <w:r w:rsidR="0058192D" w:rsidRPr="25C15744">
                <w:rPr>
                  <w:rStyle w:val="Hyperlink"/>
                  <w:rFonts w:eastAsiaTheme="minorEastAsia"/>
                </w:rPr>
                <w:t>leobrehm@capecodcollaborative.org</w:t>
              </w:r>
            </w:hyperlink>
            <w:r w:rsidR="0058192D" w:rsidRPr="25C15744">
              <w:rPr>
                <w:rFonts w:eastAsiaTheme="minorEastAsia"/>
                <w:color w:val="202124"/>
                <w:sz w:val="21"/>
                <w:szCs w:val="21"/>
              </w:rPr>
              <w:t>, 774-469-0011</w:t>
            </w:r>
            <w:r w:rsidR="0058192D" w:rsidRPr="25C15744">
              <w:rPr>
                <w:rFonts w:eastAsiaTheme="minorEastAsia"/>
                <w:color w:val="202124"/>
                <w:sz w:val="21"/>
                <w:szCs w:val="21"/>
              </w:rPr>
              <w:t>‬</w:t>
            </w:r>
          </w:p>
        </w:tc>
      </w:tr>
    </w:tbl>
    <w:p w14:paraId="5E3ECD21" w14:textId="77777777" w:rsidR="0058192D" w:rsidRPr="00B124E9" w:rsidRDefault="0058192D" w:rsidP="00DE69DE">
      <w:pPr>
        <w:spacing w:after="0" w:line="240" w:lineRule="auto"/>
        <w:rPr>
          <w:rFonts w:ascii="Times New Roman" w:eastAsia="Times New Roman" w:hAnsi="Times New Roman" w:cs="Times New Roman"/>
          <w:b/>
          <w:sz w:val="24"/>
          <w:szCs w:val="24"/>
        </w:rPr>
      </w:pPr>
    </w:p>
    <w:p w14:paraId="2AD1E28D" w14:textId="2A5062A7" w:rsidR="00C22EDA" w:rsidRPr="00003DBE" w:rsidRDefault="00C22EDA" w:rsidP="00DE69DE">
      <w:pPr>
        <w:spacing w:after="0" w:line="240" w:lineRule="auto"/>
      </w:pPr>
      <w:bookmarkStart w:id="0" w:name="_GoBack"/>
      <w:bookmarkEnd w:id="0"/>
    </w:p>
    <w:p w14:paraId="1F04F347" w14:textId="65DB414E" w:rsidR="00C22EDA" w:rsidRDefault="00C22EDA" w:rsidP="00DE69DE">
      <w:pPr>
        <w:spacing w:after="0" w:line="240" w:lineRule="auto"/>
        <w:rPr>
          <w:rFonts w:ascii="Times New Roman" w:eastAsia="Times New Roman" w:hAnsi="Times New Roman" w:cs="Times New Roman"/>
          <w:sz w:val="23"/>
          <w:szCs w:val="23"/>
        </w:rPr>
      </w:pPr>
    </w:p>
    <w:p w14:paraId="27653770" w14:textId="710C7EF4" w:rsidR="00093DD2" w:rsidRDefault="00093DD2" w:rsidP="00DE69DE">
      <w:pPr>
        <w:spacing w:after="0" w:line="240" w:lineRule="auto"/>
        <w:rPr>
          <w:rFonts w:ascii="Times New Roman" w:eastAsia="Times New Roman" w:hAnsi="Times New Roman" w:cs="Times New Roman"/>
          <w:sz w:val="23"/>
          <w:szCs w:val="23"/>
        </w:rPr>
      </w:pPr>
    </w:p>
    <w:p w14:paraId="076F4A7C" w14:textId="538923A1" w:rsidR="00093DD2" w:rsidRDefault="00093DD2" w:rsidP="00DE69DE">
      <w:pPr>
        <w:spacing w:after="0" w:line="240" w:lineRule="auto"/>
        <w:rPr>
          <w:rFonts w:ascii="Times New Roman" w:eastAsia="Times New Roman" w:hAnsi="Times New Roman" w:cs="Times New Roman"/>
          <w:sz w:val="23"/>
          <w:szCs w:val="23"/>
        </w:rPr>
      </w:pPr>
    </w:p>
    <w:p w14:paraId="4F28B440" w14:textId="6797D024" w:rsidR="00093DD2" w:rsidRDefault="00093DD2" w:rsidP="00DE69DE">
      <w:pPr>
        <w:spacing w:after="0" w:line="240" w:lineRule="auto"/>
        <w:rPr>
          <w:rFonts w:ascii="Times New Roman" w:eastAsia="Times New Roman" w:hAnsi="Times New Roman" w:cs="Times New Roman"/>
          <w:sz w:val="23"/>
          <w:szCs w:val="23"/>
        </w:rPr>
      </w:pPr>
    </w:p>
    <w:p w14:paraId="38430B7E" w14:textId="77777777" w:rsidR="00093DD2" w:rsidRPr="00093DD2" w:rsidRDefault="00093DD2" w:rsidP="00093DD2">
      <w:pPr>
        <w:spacing w:after="269" w:line="256" w:lineRule="auto"/>
        <w:ind w:left="74"/>
        <w:rPr>
          <w:i/>
          <w:iCs/>
        </w:rPr>
      </w:pPr>
      <w:r w:rsidRPr="00093DD2">
        <w:rPr>
          <w:i/>
          <w:iCs/>
          <w:u w:val="single" w:color="31302F"/>
        </w:rPr>
        <w:lastRenderedPageBreak/>
        <w:t>Disclosure Statement:</w:t>
      </w:r>
      <w:r w:rsidRPr="00093DD2">
        <w:rPr>
          <w:i/>
          <w:iCs/>
        </w:rPr>
        <w:t xml:space="preserve"> </w:t>
      </w:r>
    </w:p>
    <w:p w14:paraId="7F1CAF12" w14:textId="77777777" w:rsidR="00093DD2" w:rsidRPr="00093DD2" w:rsidRDefault="00093DD2" w:rsidP="00093DD2">
      <w:pPr>
        <w:spacing w:after="0"/>
        <w:ind w:left="69" w:right="304"/>
        <w:rPr>
          <w:i/>
          <w:iCs/>
        </w:rPr>
      </w:pPr>
      <w:r w:rsidRPr="00093DD2">
        <w:rPr>
          <w:i/>
          <w:iCs/>
        </w:rPr>
        <w:t xml:space="preserve">Reference in this website to any specific commercial products, processes, or services, or the use of any trade, firm, or corporation name is for the information and convenience of the public, and does not constitute endorsement or recommendation by the Massachusetts Department of Elementary and Secondary Education (DESE). Our office is not responsible for and does not in any way guarantee the accuracy of information in other sites accessible through links herein. DESE may supplement this list with other services and products that meet the specified criteria. </w:t>
      </w:r>
    </w:p>
    <w:p w14:paraId="0A753EA0" w14:textId="77777777" w:rsidR="00093DD2" w:rsidRPr="00093DD2" w:rsidRDefault="00093DD2" w:rsidP="00093DD2">
      <w:pPr>
        <w:spacing w:after="1455" w:line="256" w:lineRule="auto"/>
        <w:ind w:left="74"/>
        <w:rPr>
          <w:i/>
          <w:iCs/>
        </w:rPr>
      </w:pPr>
      <w:r w:rsidRPr="00093DD2">
        <w:rPr>
          <w:i/>
          <w:iCs/>
        </w:rPr>
        <w:t>For more information contact: Cliff.Chuang@mass.gov, 781-338-3227</w:t>
      </w:r>
    </w:p>
    <w:p w14:paraId="4618ED90" w14:textId="455E8A26" w:rsidR="00093DD2" w:rsidRDefault="00093DD2" w:rsidP="00DE69DE">
      <w:pPr>
        <w:spacing w:after="0" w:line="240" w:lineRule="auto"/>
        <w:rPr>
          <w:rFonts w:ascii="Times New Roman" w:eastAsia="Times New Roman" w:hAnsi="Times New Roman" w:cs="Times New Roman"/>
          <w:sz w:val="23"/>
          <w:szCs w:val="23"/>
        </w:rPr>
      </w:pPr>
    </w:p>
    <w:p w14:paraId="56E6AFAA" w14:textId="77777777" w:rsidR="00093DD2" w:rsidRPr="00003DBE" w:rsidRDefault="00093DD2" w:rsidP="00DE69DE">
      <w:pPr>
        <w:spacing w:after="0" w:line="240" w:lineRule="auto"/>
        <w:rPr>
          <w:rFonts w:ascii="Times New Roman" w:eastAsia="Times New Roman" w:hAnsi="Times New Roman" w:cs="Times New Roman"/>
          <w:sz w:val="23"/>
          <w:szCs w:val="23"/>
        </w:rPr>
      </w:pPr>
    </w:p>
    <w:sectPr w:rsidR="00093DD2" w:rsidRPr="00003DBE" w:rsidSect="002864DD">
      <w:footerReference w:type="default" r:id="rId48"/>
      <w:pgSz w:w="12240" w:h="15840"/>
      <w:pgMar w:top="720" w:right="720" w:bottom="720" w:left="720" w:header="72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EADBF2" w14:textId="77777777" w:rsidR="00446A34" w:rsidRDefault="00446A34" w:rsidP="004B02FD">
      <w:pPr>
        <w:spacing w:after="0" w:line="240" w:lineRule="auto"/>
      </w:pPr>
      <w:r>
        <w:separator/>
      </w:r>
    </w:p>
  </w:endnote>
  <w:endnote w:type="continuationSeparator" w:id="0">
    <w:p w14:paraId="5F78AFE6" w14:textId="77777777" w:rsidR="00446A34" w:rsidRDefault="00446A34" w:rsidP="004B02FD">
      <w:pPr>
        <w:spacing w:after="0" w:line="240" w:lineRule="auto"/>
      </w:pPr>
      <w:r>
        <w:continuationSeparator/>
      </w:r>
    </w:p>
  </w:endnote>
  <w:endnote w:type="continuationNotice" w:id="1">
    <w:p w14:paraId="2354D0B3" w14:textId="77777777" w:rsidR="00446A34" w:rsidRDefault="00446A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Body)">
    <w:altName w:val="Arial"/>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600"/>
      <w:gridCol w:w="3600"/>
      <w:gridCol w:w="3600"/>
    </w:tblGrid>
    <w:tr w:rsidR="170AF3AD" w14:paraId="613110FC" w14:textId="77777777" w:rsidTr="170AF3AD">
      <w:tc>
        <w:tcPr>
          <w:tcW w:w="3600" w:type="dxa"/>
        </w:tcPr>
        <w:p w14:paraId="1F06C540" w14:textId="0BA589EC" w:rsidR="170AF3AD" w:rsidRDefault="170AF3AD" w:rsidP="170AF3AD">
          <w:pPr>
            <w:pStyle w:val="Header"/>
            <w:ind w:left="-115"/>
          </w:pPr>
        </w:p>
      </w:tc>
      <w:tc>
        <w:tcPr>
          <w:tcW w:w="3600" w:type="dxa"/>
        </w:tcPr>
        <w:p w14:paraId="1EEDE5B8" w14:textId="5F1BFB1F" w:rsidR="170AF3AD" w:rsidRDefault="170AF3AD" w:rsidP="170AF3AD">
          <w:pPr>
            <w:pStyle w:val="Header"/>
            <w:jc w:val="center"/>
          </w:pPr>
        </w:p>
      </w:tc>
      <w:tc>
        <w:tcPr>
          <w:tcW w:w="3600" w:type="dxa"/>
        </w:tcPr>
        <w:p w14:paraId="218CC874" w14:textId="0CFF35D4" w:rsidR="170AF3AD" w:rsidRDefault="170AF3AD" w:rsidP="170AF3AD">
          <w:pPr>
            <w:pStyle w:val="Header"/>
            <w:ind w:right="-115"/>
            <w:jc w:val="right"/>
          </w:pPr>
        </w:p>
      </w:tc>
    </w:tr>
  </w:tbl>
  <w:p w14:paraId="313A3859" w14:textId="04AD784A" w:rsidR="00DF2DC0" w:rsidRDefault="00DF2D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E1284B" w14:textId="77777777" w:rsidR="00446A34" w:rsidRDefault="00446A34" w:rsidP="004B02FD">
      <w:pPr>
        <w:spacing w:after="0" w:line="240" w:lineRule="auto"/>
      </w:pPr>
      <w:r>
        <w:separator/>
      </w:r>
    </w:p>
  </w:footnote>
  <w:footnote w:type="continuationSeparator" w:id="0">
    <w:p w14:paraId="1F460F48" w14:textId="77777777" w:rsidR="00446A34" w:rsidRDefault="00446A34" w:rsidP="004B02FD">
      <w:pPr>
        <w:spacing w:after="0" w:line="240" w:lineRule="auto"/>
      </w:pPr>
      <w:r>
        <w:continuationSeparator/>
      </w:r>
    </w:p>
  </w:footnote>
  <w:footnote w:type="continuationNotice" w:id="1">
    <w:p w14:paraId="680B201D" w14:textId="77777777" w:rsidR="00446A34" w:rsidRDefault="00446A34">
      <w:pPr>
        <w:spacing w:after="0" w:line="240" w:lineRule="auto"/>
      </w:pPr>
    </w:p>
  </w:footnote>
  <w:footnote w:id="2">
    <w:p w14:paraId="464F6355" w14:textId="2A1FC3F6" w:rsidR="28B4331F" w:rsidRPr="00EE7EB7" w:rsidRDefault="28B4331F" w:rsidP="28B4331F">
      <w:pPr>
        <w:rPr>
          <w:sz w:val="18"/>
          <w:szCs w:val="18"/>
        </w:rPr>
      </w:pPr>
      <w:r w:rsidRPr="00EE7EB7">
        <w:rPr>
          <w:rStyle w:val="FootnoteReference"/>
          <w:sz w:val="18"/>
          <w:szCs w:val="18"/>
        </w:rPr>
        <w:t>[1]</w:t>
      </w:r>
      <w:r w:rsidRPr="00EE7EB7">
        <w:rPr>
          <w:sz w:val="18"/>
          <w:szCs w:val="18"/>
        </w:rPr>
        <w:t xml:space="preserve"> </w:t>
      </w:r>
      <w:r w:rsidR="0061240D" w:rsidRPr="00EE7EB7">
        <w:rPr>
          <w:sz w:val="18"/>
          <w:szCs w:val="18"/>
        </w:rPr>
        <w:t xml:space="preserve">See </w:t>
      </w:r>
      <w:hyperlink r:id="rId1">
        <w:r w:rsidRPr="00EE7EB7">
          <w:rPr>
            <w:rStyle w:val="Hyperlink"/>
            <w:sz w:val="18"/>
            <w:szCs w:val="18"/>
          </w:rPr>
          <w:t>603 CMR 52.05(12</w:t>
        </w:r>
      </w:hyperlink>
      <w:r w:rsidRPr="00EE7EB7">
        <w:rPr>
          <w:sz w:val="18"/>
          <w:szCs w:val="18"/>
        </w:rPr>
        <w:t xml:space="preserve">) </w:t>
      </w:r>
      <w:r w:rsidRPr="00EE7EB7">
        <w:rPr>
          <w:b/>
          <w:bCs/>
          <w:color w:val="333333"/>
          <w:sz w:val="18"/>
          <w:szCs w:val="18"/>
        </w:rPr>
        <w:t>Individual Online Course Enrollment.</w:t>
      </w:r>
      <w:r w:rsidRPr="00EE7EB7">
        <w:rPr>
          <w:color w:val="333333"/>
          <w:sz w:val="18"/>
          <w:szCs w:val="18"/>
        </w:rPr>
        <w:t> A student may take some classes online when such classes are approved by the district in which the student attends school. The student will be counted in the foundation enrollment of the district of residence and such courses shall be reported as online courses in accordance with Department guidelines. A virtual school may charge a district or a school for individual courses, provided the virtual school reaches an agreement with the district or school.</w:t>
      </w:r>
      <w:r w:rsidR="00917E2D" w:rsidRPr="00EE7EB7">
        <w:rPr>
          <w:color w:val="333333"/>
          <w:sz w:val="18"/>
          <w:szCs w:val="18"/>
        </w:rPr>
        <w:t xml:space="preserve"> See also </w:t>
      </w:r>
      <w:hyperlink r:id="rId2">
        <w:r w:rsidR="00917E2D" w:rsidRPr="00EE7EB7">
          <w:rPr>
            <w:rStyle w:val="Hyperlink"/>
            <w:sz w:val="18"/>
            <w:szCs w:val="18"/>
          </w:rPr>
          <w:t>Acts of 2012 Chapter 379</w:t>
        </w:r>
      </w:hyperlink>
      <w:r w:rsidR="00917E2D" w:rsidRPr="00EE7EB7">
        <w:rPr>
          <w:color w:val="333333"/>
          <w:sz w:val="18"/>
          <w:szCs w:val="18"/>
        </w:rPr>
        <w:t xml:space="preserve"> (k) If a commonwealth virtual school offers online courses to students attending other schools, the commonwealth virtual school shall work with the student’s district or school to determine whether the online courses meet said district’s or school’s standards and requirements and what the commonwealth virtual school will charge the student’s district or school for such online courses.</w:t>
      </w:r>
    </w:p>
  </w:footnote>
  <w:footnote w:id="3">
    <w:p w14:paraId="397E025E" w14:textId="2BC7B3AF" w:rsidR="170AF3AD" w:rsidRDefault="170AF3AD" w:rsidP="170AF3AD">
      <w:pPr>
        <w:pStyle w:val="FootnoteText"/>
        <w:rPr>
          <w:rFonts w:eastAsia="Calibri"/>
          <w:sz w:val="16"/>
          <w:szCs w:val="16"/>
        </w:rPr>
      </w:pPr>
      <w:r w:rsidRPr="00EE7EB7">
        <w:rPr>
          <w:rStyle w:val="FootnoteReference"/>
          <w:sz w:val="18"/>
          <w:szCs w:val="18"/>
        </w:rPr>
        <w:footnoteRef/>
      </w:r>
      <w:r w:rsidR="4BE6F8B5" w:rsidRPr="00EE7EB7">
        <w:rPr>
          <w:sz w:val="18"/>
          <w:szCs w:val="18"/>
        </w:rPr>
        <w:t xml:space="preserve"> </w:t>
      </w:r>
      <w:r w:rsidR="4BE6F8B5" w:rsidRPr="00EE7EB7">
        <w:rPr>
          <w:rFonts w:eastAsia="Calibri"/>
          <w:sz w:val="18"/>
          <w:szCs w:val="18"/>
        </w:rPr>
        <w:t xml:space="preserve">The CMVS ships the computer, fully equipped with all necessary course related and security software, </w:t>
      </w:r>
      <w:r w:rsidR="4BE6F8B5" w:rsidRPr="65353C1A">
        <w:rPr>
          <w:rFonts w:eastAsia="Calibri"/>
          <w:sz w:val="18"/>
          <w:szCs w:val="18"/>
        </w:rPr>
        <w:t>to the student</w:t>
      </w:r>
      <w:r w:rsidR="4BE6F8B5" w:rsidRPr="00EE7EB7">
        <w:rPr>
          <w:rFonts w:eastAsia="Calibri"/>
          <w:sz w:val="18"/>
          <w:szCs w:val="18"/>
        </w:rPr>
        <w:t>. If the CMVS technology team cannot fix any problem remotely, the computer is replaced.</w:t>
      </w:r>
      <w:r w:rsidR="4BE6F8B5" w:rsidRPr="170AF3AD">
        <w:rPr>
          <w:rFonts w:eastAsia="Calibri"/>
          <w:sz w:val="16"/>
          <w:szCs w:val="16"/>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E17439"/>
    <w:multiLevelType w:val="hybridMultilevel"/>
    <w:tmpl w:val="FB8837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1402D8B"/>
    <w:multiLevelType w:val="hybridMultilevel"/>
    <w:tmpl w:val="C45A2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5720DC"/>
    <w:multiLevelType w:val="hybridMultilevel"/>
    <w:tmpl w:val="FFFFFFFF"/>
    <w:lvl w:ilvl="0" w:tplc="C354FDE6">
      <w:start w:val="1"/>
      <w:numFmt w:val="bullet"/>
      <w:lvlText w:val=""/>
      <w:lvlJc w:val="left"/>
      <w:pPr>
        <w:ind w:left="360" w:hanging="360"/>
      </w:pPr>
      <w:rPr>
        <w:rFonts w:ascii="Symbol" w:hAnsi="Symbol" w:hint="default"/>
      </w:rPr>
    </w:lvl>
    <w:lvl w:ilvl="1" w:tplc="0A7CA902">
      <w:start w:val="1"/>
      <w:numFmt w:val="bullet"/>
      <w:lvlText w:val="o"/>
      <w:lvlJc w:val="left"/>
      <w:pPr>
        <w:ind w:left="1080" w:hanging="360"/>
      </w:pPr>
      <w:rPr>
        <w:rFonts w:ascii="Courier New" w:hAnsi="Courier New" w:hint="default"/>
      </w:rPr>
    </w:lvl>
    <w:lvl w:ilvl="2" w:tplc="40D0F10E">
      <w:start w:val="1"/>
      <w:numFmt w:val="bullet"/>
      <w:lvlText w:val=""/>
      <w:lvlJc w:val="left"/>
      <w:pPr>
        <w:ind w:left="1800" w:hanging="360"/>
      </w:pPr>
      <w:rPr>
        <w:rFonts w:ascii="Wingdings" w:hAnsi="Wingdings" w:hint="default"/>
      </w:rPr>
    </w:lvl>
    <w:lvl w:ilvl="3" w:tplc="44EC69C6">
      <w:start w:val="1"/>
      <w:numFmt w:val="bullet"/>
      <w:lvlText w:val=""/>
      <w:lvlJc w:val="left"/>
      <w:pPr>
        <w:ind w:left="2520" w:hanging="360"/>
      </w:pPr>
      <w:rPr>
        <w:rFonts w:ascii="Symbol" w:hAnsi="Symbol" w:hint="default"/>
      </w:rPr>
    </w:lvl>
    <w:lvl w:ilvl="4" w:tplc="2FC86600">
      <w:start w:val="1"/>
      <w:numFmt w:val="bullet"/>
      <w:lvlText w:val="o"/>
      <w:lvlJc w:val="left"/>
      <w:pPr>
        <w:ind w:left="3240" w:hanging="360"/>
      </w:pPr>
      <w:rPr>
        <w:rFonts w:ascii="Courier New" w:hAnsi="Courier New" w:hint="default"/>
      </w:rPr>
    </w:lvl>
    <w:lvl w:ilvl="5" w:tplc="9ADC6E30">
      <w:start w:val="1"/>
      <w:numFmt w:val="bullet"/>
      <w:lvlText w:val=""/>
      <w:lvlJc w:val="left"/>
      <w:pPr>
        <w:ind w:left="3960" w:hanging="360"/>
      </w:pPr>
      <w:rPr>
        <w:rFonts w:ascii="Wingdings" w:hAnsi="Wingdings" w:hint="default"/>
      </w:rPr>
    </w:lvl>
    <w:lvl w:ilvl="6" w:tplc="87D8F244">
      <w:start w:val="1"/>
      <w:numFmt w:val="bullet"/>
      <w:lvlText w:val=""/>
      <w:lvlJc w:val="left"/>
      <w:pPr>
        <w:ind w:left="4680" w:hanging="360"/>
      </w:pPr>
      <w:rPr>
        <w:rFonts w:ascii="Symbol" w:hAnsi="Symbol" w:hint="default"/>
      </w:rPr>
    </w:lvl>
    <w:lvl w:ilvl="7" w:tplc="A62EA4CA">
      <w:start w:val="1"/>
      <w:numFmt w:val="bullet"/>
      <w:lvlText w:val="o"/>
      <w:lvlJc w:val="left"/>
      <w:pPr>
        <w:ind w:left="5400" w:hanging="360"/>
      </w:pPr>
      <w:rPr>
        <w:rFonts w:ascii="Courier New" w:hAnsi="Courier New" w:hint="default"/>
      </w:rPr>
    </w:lvl>
    <w:lvl w:ilvl="8" w:tplc="59440786">
      <w:start w:val="1"/>
      <w:numFmt w:val="bullet"/>
      <w:lvlText w:val=""/>
      <w:lvlJc w:val="left"/>
      <w:pPr>
        <w:ind w:left="6120" w:hanging="360"/>
      </w:pPr>
      <w:rPr>
        <w:rFonts w:ascii="Wingdings" w:hAnsi="Wingdings" w:hint="default"/>
      </w:rPr>
    </w:lvl>
  </w:abstractNum>
  <w:abstractNum w:abstractNumId="3" w15:restartNumberingAfterBreak="0">
    <w:nsid w:val="1FF06EF4"/>
    <w:multiLevelType w:val="hybridMultilevel"/>
    <w:tmpl w:val="B2307C68"/>
    <w:lvl w:ilvl="0" w:tplc="0186E416">
      <w:start w:val="1"/>
      <w:numFmt w:val="bullet"/>
      <w:lvlText w:val=""/>
      <w:lvlJc w:val="left"/>
      <w:pPr>
        <w:ind w:left="720" w:hanging="360"/>
      </w:pPr>
      <w:rPr>
        <w:rFonts w:ascii="Symbol" w:hAnsi="Symbol" w:hint="default"/>
      </w:rPr>
    </w:lvl>
    <w:lvl w:ilvl="1" w:tplc="BBD43FC2">
      <w:start w:val="1"/>
      <w:numFmt w:val="bullet"/>
      <w:lvlText w:val="o"/>
      <w:lvlJc w:val="left"/>
      <w:pPr>
        <w:ind w:left="1440" w:hanging="360"/>
      </w:pPr>
      <w:rPr>
        <w:rFonts w:ascii="Courier New" w:hAnsi="Courier New" w:hint="default"/>
      </w:rPr>
    </w:lvl>
    <w:lvl w:ilvl="2" w:tplc="87462CF4">
      <w:start w:val="1"/>
      <w:numFmt w:val="bullet"/>
      <w:lvlText w:val=""/>
      <w:lvlJc w:val="left"/>
      <w:pPr>
        <w:ind w:left="2160" w:hanging="360"/>
      </w:pPr>
      <w:rPr>
        <w:rFonts w:ascii="Wingdings" w:hAnsi="Wingdings" w:hint="default"/>
      </w:rPr>
    </w:lvl>
    <w:lvl w:ilvl="3" w:tplc="0F36F47C">
      <w:start w:val="1"/>
      <w:numFmt w:val="bullet"/>
      <w:lvlText w:val=""/>
      <w:lvlJc w:val="left"/>
      <w:pPr>
        <w:ind w:left="2880" w:hanging="360"/>
      </w:pPr>
      <w:rPr>
        <w:rFonts w:ascii="Symbol" w:hAnsi="Symbol" w:hint="default"/>
      </w:rPr>
    </w:lvl>
    <w:lvl w:ilvl="4" w:tplc="BE402AB0">
      <w:start w:val="1"/>
      <w:numFmt w:val="bullet"/>
      <w:lvlText w:val="o"/>
      <w:lvlJc w:val="left"/>
      <w:pPr>
        <w:ind w:left="3600" w:hanging="360"/>
      </w:pPr>
      <w:rPr>
        <w:rFonts w:ascii="Courier New" w:hAnsi="Courier New" w:hint="default"/>
      </w:rPr>
    </w:lvl>
    <w:lvl w:ilvl="5" w:tplc="F0A0DF6C">
      <w:start w:val="1"/>
      <w:numFmt w:val="bullet"/>
      <w:lvlText w:val=""/>
      <w:lvlJc w:val="left"/>
      <w:pPr>
        <w:ind w:left="4320" w:hanging="360"/>
      </w:pPr>
      <w:rPr>
        <w:rFonts w:ascii="Wingdings" w:hAnsi="Wingdings" w:hint="default"/>
      </w:rPr>
    </w:lvl>
    <w:lvl w:ilvl="6" w:tplc="C2082940">
      <w:start w:val="1"/>
      <w:numFmt w:val="bullet"/>
      <w:lvlText w:val=""/>
      <w:lvlJc w:val="left"/>
      <w:pPr>
        <w:ind w:left="5040" w:hanging="360"/>
      </w:pPr>
      <w:rPr>
        <w:rFonts w:ascii="Symbol" w:hAnsi="Symbol" w:hint="default"/>
      </w:rPr>
    </w:lvl>
    <w:lvl w:ilvl="7" w:tplc="E2BCE400">
      <w:start w:val="1"/>
      <w:numFmt w:val="bullet"/>
      <w:lvlText w:val="o"/>
      <w:lvlJc w:val="left"/>
      <w:pPr>
        <w:ind w:left="5760" w:hanging="360"/>
      </w:pPr>
      <w:rPr>
        <w:rFonts w:ascii="Courier New" w:hAnsi="Courier New" w:hint="default"/>
      </w:rPr>
    </w:lvl>
    <w:lvl w:ilvl="8" w:tplc="5C0CD5B2">
      <w:start w:val="1"/>
      <w:numFmt w:val="bullet"/>
      <w:lvlText w:val=""/>
      <w:lvlJc w:val="left"/>
      <w:pPr>
        <w:ind w:left="6480" w:hanging="360"/>
      </w:pPr>
      <w:rPr>
        <w:rFonts w:ascii="Wingdings" w:hAnsi="Wingdings" w:hint="default"/>
      </w:rPr>
    </w:lvl>
  </w:abstractNum>
  <w:abstractNum w:abstractNumId="4" w15:restartNumberingAfterBreak="0">
    <w:nsid w:val="438C01C3"/>
    <w:multiLevelType w:val="hybridMultilevel"/>
    <w:tmpl w:val="FFFFFFFF"/>
    <w:lvl w:ilvl="0" w:tplc="A9F25BCA">
      <w:start w:val="1"/>
      <w:numFmt w:val="bullet"/>
      <w:lvlText w:val=""/>
      <w:lvlJc w:val="left"/>
      <w:pPr>
        <w:ind w:left="720" w:hanging="360"/>
      </w:pPr>
      <w:rPr>
        <w:rFonts w:ascii="Symbol" w:hAnsi="Symbol" w:hint="default"/>
      </w:rPr>
    </w:lvl>
    <w:lvl w:ilvl="1" w:tplc="AA1C6D04">
      <w:start w:val="1"/>
      <w:numFmt w:val="bullet"/>
      <w:lvlText w:val="o"/>
      <w:lvlJc w:val="left"/>
      <w:pPr>
        <w:ind w:left="1440" w:hanging="360"/>
      </w:pPr>
      <w:rPr>
        <w:rFonts w:ascii="Courier New" w:hAnsi="Courier New" w:hint="default"/>
      </w:rPr>
    </w:lvl>
    <w:lvl w:ilvl="2" w:tplc="CAEE8386">
      <w:start w:val="1"/>
      <w:numFmt w:val="bullet"/>
      <w:lvlText w:val=""/>
      <w:lvlJc w:val="left"/>
      <w:pPr>
        <w:ind w:left="2160" w:hanging="360"/>
      </w:pPr>
      <w:rPr>
        <w:rFonts w:ascii="Wingdings" w:hAnsi="Wingdings" w:hint="default"/>
      </w:rPr>
    </w:lvl>
    <w:lvl w:ilvl="3" w:tplc="3B6CECE6">
      <w:start w:val="1"/>
      <w:numFmt w:val="bullet"/>
      <w:lvlText w:val=""/>
      <w:lvlJc w:val="left"/>
      <w:pPr>
        <w:ind w:left="2880" w:hanging="360"/>
      </w:pPr>
      <w:rPr>
        <w:rFonts w:ascii="Symbol" w:hAnsi="Symbol" w:hint="default"/>
      </w:rPr>
    </w:lvl>
    <w:lvl w:ilvl="4" w:tplc="DBF4D358">
      <w:start w:val="1"/>
      <w:numFmt w:val="bullet"/>
      <w:lvlText w:val="o"/>
      <w:lvlJc w:val="left"/>
      <w:pPr>
        <w:ind w:left="3600" w:hanging="360"/>
      </w:pPr>
      <w:rPr>
        <w:rFonts w:ascii="Courier New" w:hAnsi="Courier New" w:hint="default"/>
      </w:rPr>
    </w:lvl>
    <w:lvl w:ilvl="5" w:tplc="917CEFA4">
      <w:start w:val="1"/>
      <w:numFmt w:val="bullet"/>
      <w:lvlText w:val=""/>
      <w:lvlJc w:val="left"/>
      <w:pPr>
        <w:ind w:left="4320" w:hanging="360"/>
      </w:pPr>
      <w:rPr>
        <w:rFonts w:ascii="Wingdings" w:hAnsi="Wingdings" w:hint="default"/>
      </w:rPr>
    </w:lvl>
    <w:lvl w:ilvl="6" w:tplc="FEE2B4C0">
      <w:start w:val="1"/>
      <w:numFmt w:val="bullet"/>
      <w:lvlText w:val=""/>
      <w:lvlJc w:val="left"/>
      <w:pPr>
        <w:ind w:left="5040" w:hanging="360"/>
      </w:pPr>
      <w:rPr>
        <w:rFonts w:ascii="Symbol" w:hAnsi="Symbol" w:hint="default"/>
      </w:rPr>
    </w:lvl>
    <w:lvl w:ilvl="7" w:tplc="9E606BFA">
      <w:start w:val="1"/>
      <w:numFmt w:val="bullet"/>
      <w:lvlText w:val="o"/>
      <w:lvlJc w:val="left"/>
      <w:pPr>
        <w:ind w:left="5760" w:hanging="360"/>
      </w:pPr>
      <w:rPr>
        <w:rFonts w:ascii="Courier New" w:hAnsi="Courier New" w:hint="default"/>
      </w:rPr>
    </w:lvl>
    <w:lvl w:ilvl="8" w:tplc="DA300436">
      <w:start w:val="1"/>
      <w:numFmt w:val="bullet"/>
      <w:lvlText w:val=""/>
      <w:lvlJc w:val="left"/>
      <w:pPr>
        <w:ind w:left="6480" w:hanging="360"/>
      </w:pPr>
      <w:rPr>
        <w:rFonts w:ascii="Wingdings" w:hAnsi="Wingdings" w:hint="default"/>
      </w:rPr>
    </w:lvl>
  </w:abstractNum>
  <w:abstractNum w:abstractNumId="5" w15:restartNumberingAfterBreak="0">
    <w:nsid w:val="45B75013"/>
    <w:multiLevelType w:val="hybridMultilevel"/>
    <w:tmpl w:val="3146B5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6736684"/>
    <w:multiLevelType w:val="hybridMultilevel"/>
    <w:tmpl w:val="19AC38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0CA175D"/>
    <w:multiLevelType w:val="hybridMultilevel"/>
    <w:tmpl w:val="DE0AB9C4"/>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D9023CD"/>
    <w:multiLevelType w:val="hybridMultilevel"/>
    <w:tmpl w:val="FFFFFFFF"/>
    <w:lvl w:ilvl="0" w:tplc="3A74C36E">
      <w:start w:val="1"/>
      <w:numFmt w:val="bullet"/>
      <w:lvlText w:val=""/>
      <w:lvlJc w:val="left"/>
      <w:pPr>
        <w:ind w:left="720" w:hanging="360"/>
      </w:pPr>
      <w:rPr>
        <w:rFonts w:ascii="Symbol" w:hAnsi="Symbol" w:hint="default"/>
      </w:rPr>
    </w:lvl>
    <w:lvl w:ilvl="1" w:tplc="0DD4D236">
      <w:start w:val="1"/>
      <w:numFmt w:val="bullet"/>
      <w:lvlText w:val="o"/>
      <w:lvlJc w:val="left"/>
      <w:pPr>
        <w:ind w:left="1440" w:hanging="360"/>
      </w:pPr>
      <w:rPr>
        <w:rFonts w:ascii="Courier New" w:hAnsi="Courier New" w:hint="default"/>
      </w:rPr>
    </w:lvl>
    <w:lvl w:ilvl="2" w:tplc="DA907ED6">
      <w:start w:val="1"/>
      <w:numFmt w:val="bullet"/>
      <w:lvlText w:val=""/>
      <w:lvlJc w:val="left"/>
      <w:pPr>
        <w:ind w:left="2160" w:hanging="360"/>
      </w:pPr>
      <w:rPr>
        <w:rFonts w:ascii="Wingdings" w:hAnsi="Wingdings" w:hint="default"/>
      </w:rPr>
    </w:lvl>
    <w:lvl w:ilvl="3" w:tplc="7292A420">
      <w:start w:val="1"/>
      <w:numFmt w:val="bullet"/>
      <w:lvlText w:val=""/>
      <w:lvlJc w:val="left"/>
      <w:pPr>
        <w:ind w:left="2880" w:hanging="360"/>
      </w:pPr>
      <w:rPr>
        <w:rFonts w:ascii="Symbol" w:hAnsi="Symbol" w:hint="default"/>
      </w:rPr>
    </w:lvl>
    <w:lvl w:ilvl="4" w:tplc="0E08A73E">
      <w:start w:val="1"/>
      <w:numFmt w:val="bullet"/>
      <w:lvlText w:val="o"/>
      <w:lvlJc w:val="left"/>
      <w:pPr>
        <w:ind w:left="3600" w:hanging="360"/>
      </w:pPr>
      <w:rPr>
        <w:rFonts w:ascii="Courier New" w:hAnsi="Courier New" w:hint="default"/>
      </w:rPr>
    </w:lvl>
    <w:lvl w:ilvl="5" w:tplc="6D48C9F6">
      <w:start w:val="1"/>
      <w:numFmt w:val="bullet"/>
      <w:lvlText w:val=""/>
      <w:lvlJc w:val="left"/>
      <w:pPr>
        <w:ind w:left="4320" w:hanging="360"/>
      </w:pPr>
      <w:rPr>
        <w:rFonts w:ascii="Wingdings" w:hAnsi="Wingdings" w:hint="default"/>
      </w:rPr>
    </w:lvl>
    <w:lvl w:ilvl="6" w:tplc="9EEAEEF8">
      <w:start w:val="1"/>
      <w:numFmt w:val="bullet"/>
      <w:lvlText w:val=""/>
      <w:lvlJc w:val="left"/>
      <w:pPr>
        <w:ind w:left="5040" w:hanging="360"/>
      </w:pPr>
      <w:rPr>
        <w:rFonts w:ascii="Symbol" w:hAnsi="Symbol" w:hint="default"/>
      </w:rPr>
    </w:lvl>
    <w:lvl w:ilvl="7" w:tplc="5AC0C9E2">
      <w:start w:val="1"/>
      <w:numFmt w:val="bullet"/>
      <w:lvlText w:val="o"/>
      <w:lvlJc w:val="left"/>
      <w:pPr>
        <w:ind w:left="5760" w:hanging="360"/>
      </w:pPr>
      <w:rPr>
        <w:rFonts w:ascii="Courier New" w:hAnsi="Courier New" w:hint="default"/>
      </w:rPr>
    </w:lvl>
    <w:lvl w:ilvl="8" w:tplc="6774282C">
      <w:start w:val="1"/>
      <w:numFmt w:val="bullet"/>
      <w:lvlText w:val=""/>
      <w:lvlJc w:val="left"/>
      <w:pPr>
        <w:ind w:left="6480" w:hanging="360"/>
      </w:pPr>
      <w:rPr>
        <w:rFonts w:ascii="Wingdings" w:hAnsi="Wingdings" w:hint="default"/>
      </w:rPr>
    </w:lvl>
  </w:abstractNum>
  <w:abstractNum w:abstractNumId="9" w15:restartNumberingAfterBreak="0">
    <w:nsid w:val="68DB6AF5"/>
    <w:multiLevelType w:val="hybridMultilevel"/>
    <w:tmpl w:val="19AC38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2CB15F6"/>
    <w:multiLevelType w:val="hybridMultilevel"/>
    <w:tmpl w:val="6E900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9B44EA6"/>
    <w:multiLevelType w:val="hybridMultilevel"/>
    <w:tmpl w:val="19AC38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1"/>
  </w:num>
  <w:num w:numId="4">
    <w:abstractNumId w:val="5"/>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1"/>
  </w:num>
  <w:num w:numId="8">
    <w:abstractNumId w:val="6"/>
  </w:num>
  <w:num w:numId="9">
    <w:abstractNumId w:val="0"/>
  </w:num>
  <w:num w:numId="10">
    <w:abstractNumId w:val="7"/>
  </w:num>
  <w:num w:numId="11">
    <w:abstractNumId w:val="10"/>
  </w:num>
  <w:num w:numId="12">
    <w:abstractNumId w:val="8"/>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DBE"/>
    <w:rsid w:val="00003DBE"/>
    <w:rsid w:val="000058C7"/>
    <w:rsid w:val="0001318C"/>
    <w:rsid w:val="00093DD2"/>
    <w:rsid w:val="0009618B"/>
    <w:rsid w:val="000A090F"/>
    <w:rsid w:val="000F60BE"/>
    <w:rsid w:val="00111790"/>
    <w:rsid w:val="00134A6F"/>
    <w:rsid w:val="00156AF2"/>
    <w:rsid w:val="00160715"/>
    <w:rsid w:val="00162CC4"/>
    <w:rsid w:val="001956AB"/>
    <w:rsid w:val="001B1445"/>
    <w:rsid w:val="001B356E"/>
    <w:rsid w:val="001B4574"/>
    <w:rsid w:val="001E6763"/>
    <w:rsid w:val="001E7F7B"/>
    <w:rsid w:val="00244850"/>
    <w:rsid w:val="00273EEA"/>
    <w:rsid w:val="00277669"/>
    <w:rsid w:val="002864DD"/>
    <w:rsid w:val="002B26ED"/>
    <w:rsid w:val="002E5861"/>
    <w:rsid w:val="002F5F0F"/>
    <w:rsid w:val="0032085E"/>
    <w:rsid w:val="003558FA"/>
    <w:rsid w:val="00384FE3"/>
    <w:rsid w:val="00390075"/>
    <w:rsid w:val="003F29A2"/>
    <w:rsid w:val="003F50D0"/>
    <w:rsid w:val="00413EC5"/>
    <w:rsid w:val="00446A34"/>
    <w:rsid w:val="00485315"/>
    <w:rsid w:val="004B02FD"/>
    <w:rsid w:val="004B24D4"/>
    <w:rsid w:val="004C2C97"/>
    <w:rsid w:val="004C317C"/>
    <w:rsid w:val="004D383D"/>
    <w:rsid w:val="00531A73"/>
    <w:rsid w:val="005376DE"/>
    <w:rsid w:val="00544C75"/>
    <w:rsid w:val="005727D4"/>
    <w:rsid w:val="0057627F"/>
    <w:rsid w:val="0058192D"/>
    <w:rsid w:val="0059053F"/>
    <w:rsid w:val="0059447F"/>
    <w:rsid w:val="006051EF"/>
    <w:rsid w:val="0061240D"/>
    <w:rsid w:val="00621C4B"/>
    <w:rsid w:val="00674545"/>
    <w:rsid w:val="00681DC9"/>
    <w:rsid w:val="006B4CE8"/>
    <w:rsid w:val="006D78D9"/>
    <w:rsid w:val="006E5594"/>
    <w:rsid w:val="006E58EA"/>
    <w:rsid w:val="00723D47"/>
    <w:rsid w:val="00774703"/>
    <w:rsid w:val="007A6D0A"/>
    <w:rsid w:val="007B0BA4"/>
    <w:rsid w:val="007C72FA"/>
    <w:rsid w:val="007E389E"/>
    <w:rsid w:val="007E7533"/>
    <w:rsid w:val="00804819"/>
    <w:rsid w:val="00813D9C"/>
    <w:rsid w:val="0081EC89"/>
    <w:rsid w:val="00820E3A"/>
    <w:rsid w:val="00826E04"/>
    <w:rsid w:val="00847A91"/>
    <w:rsid w:val="00855011"/>
    <w:rsid w:val="00860994"/>
    <w:rsid w:val="00867B61"/>
    <w:rsid w:val="00882A08"/>
    <w:rsid w:val="008A7308"/>
    <w:rsid w:val="008E31DB"/>
    <w:rsid w:val="008F1934"/>
    <w:rsid w:val="008F4F9F"/>
    <w:rsid w:val="00917E2D"/>
    <w:rsid w:val="00971D9D"/>
    <w:rsid w:val="00976717"/>
    <w:rsid w:val="00986134"/>
    <w:rsid w:val="00992FA0"/>
    <w:rsid w:val="009D5D9C"/>
    <w:rsid w:val="009D76D0"/>
    <w:rsid w:val="009F61C1"/>
    <w:rsid w:val="009F7211"/>
    <w:rsid w:val="00A46ADE"/>
    <w:rsid w:val="00A65BE9"/>
    <w:rsid w:val="00AB1FC8"/>
    <w:rsid w:val="00AC217B"/>
    <w:rsid w:val="00AF2989"/>
    <w:rsid w:val="00AF5C3F"/>
    <w:rsid w:val="00B04E53"/>
    <w:rsid w:val="00B07BF1"/>
    <w:rsid w:val="00B14230"/>
    <w:rsid w:val="00B2386F"/>
    <w:rsid w:val="00B53C6C"/>
    <w:rsid w:val="00B54A00"/>
    <w:rsid w:val="00B7408F"/>
    <w:rsid w:val="00B8091D"/>
    <w:rsid w:val="00BC69C3"/>
    <w:rsid w:val="00BC7D35"/>
    <w:rsid w:val="00C22EDA"/>
    <w:rsid w:val="00C34583"/>
    <w:rsid w:val="00C66168"/>
    <w:rsid w:val="00C67968"/>
    <w:rsid w:val="00C73B1C"/>
    <w:rsid w:val="00C75A28"/>
    <w:rsid w:val="00C92884"/>
    <w:rsid w:val="00CC43C8"/>
    <w:rsid w:val="00D16E57"/>
    <w:rsid w:val="00D20F30"/>
    <w:rsid w:val="00D824DE"/>
    <w:rsid w:val="00D9474C"/>
    <w:rsid w:val="00DC1720"/>
    <w:rsid w:val="00DE69DE"/>
    <w:rsid w:val="00DF2DC0"/>
    <w:rsid w:val="00E23D17"/>
    <w:rsid w:val="00E32BFA"/>
    <w:rsid w:val="00E339D9"/>
    <w:rsid w:val="00E918C5"/>
    <w:rsid w:val="00ED33A4"/>
    <w:rsid w:val="00EE7E63"/>
    <w:rsid w:val="00EE7EB7"/>
    <w:rsid w:val="00EF081A"/>
    <w:rsid w:val="00F22AFB"/>
    <w:rsid w:val="00F8153B"/>
    <w:rsid w:val="00F9095B"/>
    <w:rsid w:val="00F91737"/>
    <w:rsid w:val="00F96A17"/>
    <w:rsid w:val="00FD44D6"/>
    <w:rsid w:val="00FD4B2F"/>
    <w:rsid w:val="00FE4A43"/>
    <w:rsid w:val="00FF107F"/>
    <w:rsid w:val="013DC101"/>
    <w:rsid w:val="016FE275"/>
    <w:rsid w:val="02122B47"/>
    <w:rsid w:val="022147F6"/>
    <w:rsid w:val="025934AD"/>
    <w:rsid w:val="026FA425"/>
    <w:rsid w:val="02A39712"/>
    <w:rsid w:val="02E6000A"/>
    <w:rsid w:val="03058C83"/>
    <w:rsid w:val="030A9B4C"/>
    <w:rsid w:val="0358D033"/>
    <w:rsid w:val="035B64DE"/>
    <w:rsid w:val="0371C5A6"/>
    <w:rsid w:val="03A6A736"/>
    <w:rsid w:val="03D59B3E"/>
    <w:rsid w:val="03E83373"/>
    <w:rsid w:val="04177FBA"/>
    <w:rsid w:val="0436FD4F"/>
    <w:rsid w:val="04436B0C"/>
    <w:rsid w:val="045B8915"/>
    <w:rsid w:val="04C5EB5F"/>
    <w:rsid w:val="04DCA6E4"/>
    <w:rsid w:val="04F408F3"/>
    <w:rsid w:val="05369B54"/>
    <w:rsid w:val="054332E8"/>
    <w:rsid w:val="055FA817"/>
    <w:rsid w:val="057D6D68"/>
    <w:rsid w:val="05F09922"/>
    <w:rsid w:val="064C69CB"/>
    <w:rsid w:val="064DC5D8"/>
    <w:rsid w:val="069C0B6A"/>
    <w:rsid w:val="06DC8463"/>
    <w:rsid w:val="07265774"/>
    <w:rsid w:val="0779637E"/>
    <w:rsid w:val="07B68A0E"/>
    <w:rsid w:val="07B89D51"/>
    <w:rsid w:val="07F888BC"/>
    <w:rsid w:val="07F8F8EF"/>
    <w:rsid w:val="0804BDD4"/>
    <w:rsid w:val="08090226"/>
    <w:rsid w:val="08122249"/>
    <w:rsid w:val="08273BDD"/>
    <w:rsid w:val="0866D069"/>
    <w:rsid w:val="08DDBE04"/>
    <w:rsid w:val="08F0FE64"/>
    <w:rsid w:val="09483971"/>
    <w:rsid w:val="096AE1D3"/>
    <w:rsid w:val="09848B01"/>
    <w:rsid w:val="09A24A44"/>
    <w:rsid w:val="09C9F994"/>
    <w:rsid w:val="0A9786C3"/>
    <w:rsid w:val="0AB775DD"/>
    <w:rsid w:val="0B056C52"/>
    <w:rsid w:val="0B0A06C2"/>
    <w:rsid w:val="0B3CA353"/>
    <w:rsid w:val="0B69E512"/>
    <w:rsid w:val="0B74C946"/>
    <w:rsid w:val="0B989E6C"/>
    <w:rsid w:val="0BBB54D4"/>
    <w:rsid w:val="0C4B7B48"/>
    <w:rsid w:val="0C5DFE3B"/>
    <w:rsid w:val="0C6D221B"/>
    <w:rsid w:val="0C8691C5"/>
    <w:rsid w:val="0CBC2F54"/>
    <w:rsid w:val="0CDE5D4B"/>
    <w:rsid w:val="0D260E3F"/>
    <w:rsid w:val="0D510C0D"/>
    <w:rsid w:val="0DDB8211"/>
    <w:rsid w:val="0E3DF461"/>
    <w:rsid w:val="0EF67584"/>
    <w:rsid w:val="0FA662A0"/>
    <w:rsid w:val="0FC81D70"/>
    <w:rsid w:val="0FD7BBF2"/>
    <w:rsid w:val="106E536C"/>
    <w:rsid w:val="10AC3FDA"/>
    <w:rsid w:val="10D7C459"/>
    <w:rsid w:val="10ED60C8"/>
    <w:rsid w:val="11131A20"/>
    <w:rsid w:val="114AFC0D"/>
    <w:rsid w:val="1152C8E4"/>
    <w:rsid w:val="11CDA5B6"/>
    <w:rsid w:val="11EC2C39"/>
    <w:rsid w:val="1206A044"/>
    <w:rsid w:val="1225D502"/>
    <w:rsid w:val="1298D765"/>
    <w:rsid w:val="12C13329"/>
    <w:rsid w:val="1396CAF9"/>
    <w:rsid w:val="13A949F0"/>
    <w:rsid w:val="13DA9715"/>
    <w:rsid w:val="14015849"/>
    <w:rsid w:val="140C2767"/>
    <w:rsid w:val="141366BC"/>
    <w:rsid w:val="142357AD"/>
    <w:rsid w:val="1430A7AA"/>
    <w:rsid w:val="14316605"/>
    <w:rsid w:val="1489CDBE"/>
    <w:rsid w:val="149D1081"/>
    <w:rsid w:val="14AFB484"/>
    <w:rsid w:val="14B57D27"/>
    <w:rsid w:val="150C26B3"/>
    <w:rsid w:val="150D716C"/>
    <w:rsid w:val="151DE437"/>
    <w:rsid w:val="156068F8"/>
    <w:rsid w:val="15B5D258"/>
    <w:rsid w:val="16EB5A59"/>
    <w:rsid w:val="16EEC18C"/>
    <w:rsid w:val="16EFB494"/>
    <w:rsid w:val="170AF3AD"/>
    <w:rsid w:val="172D918B"/>
    <w:rsid w:val="1730CAEB"/>
    <w:rsid w:val="176DF09A"/>
    <w:rsid w:val="1781F575"/>
    <w:rsid w:val="179ACED5"/>
    <w:rsid w:val="17D92EF9"/>
    <w:rsid w:val="17DD526B"/>
    <w:rsid w:val="17FB6C2F"/>
    <w:rsid w:val="180058B9"/>
    <w:rsid w:val="18205DCF"/>
    <w:rsid w:val="18220D89"/>
    <w:rsid w:val="183095F9"/>
    <w:rsid w:val="184C5229"/>
    <w:rsid w:val="186C6596"/>
    <w:rsid w:val="187F5C28"/>
    <w:rsid w:val="18A3381E"/>
    <w:rsid w:val="18A7A406"/>
    <w:rsid w:val="18BFBA07"/>
    <w:rsid w:val="19483097"/>
    <w:rsid w:val="195BC387"/>
    <w:rsid w:val="19764EA3"/>
    <w:rsid w:val="19E649A6"/>
    <w:rsid w:val="19EF1D73"/>
    <w:rsid w:val="1A3845F1"/>
    <w:rsid w:val="1A6C20D1"/>
    <w:rsid w:val="1A925460"/>
    <w:rsid w:val="1A92E7B5"/>
    <w:rsid w:val="1ABC0B27"/>
    <w:rsid w:val="1AEE2BDA"/>
    <w:rsid w:val="1B40AA95"/>
    <w:rsid w:val="1B84E4C8"/>
    <w:rsid w:val="1B8F9081"/>
    <w:rsid w:val="1BB53D55"/>
    <w:rsid w:val="1BC77AB0"/>
    <w:rsid w:val="1BDCCD85"/>
    <w:rsid w:val="1BF00831"/>
    <w:rsid w:val="1C5F0F42"/>
    <w:rsid w:val="1C87B54E"/>
    <w:rsid w:val="1C9284E0"/>
    <w:rsid w:val="1CC4D029"/>
    <w:rsid w:val="1CD656B4"/>
    <w:rsid w:val="1CE8AFD2"/>
    <w:rsid w:val="1D0ADC33"/>
    <w:rsid w:val="1D3A5FF8"/>
    <w:rsid w:val="1D476128"/>
    <w:rsid w:val="1D8E1250"/>
    <w:rsid w:val="1DE5F777"/>
    <w:rsid w:val="1E49759B"/>
    <w:rsid w:val="1E57738F"/>
    <w:rsid w:val="1E5ED262"/>
    <w:rsid w:val="1E5F3461"/>
    <w:rsid w:val="1EBC83B7"/>
    <w:rsid w:val="1F06BCA5"/>
    <w:rsid w:val="1F0A7197"/>
    <w:rsid w:val="1F1FFE84"/>
    <w:rsid w:val="1F63C8D2"/>
    <w:rsid w:val="1F6C9DC1"/>
    <w:rsid w:val="1F745DDF"/>
    <w:rsid w:val="1FA7AE4F"/>
    <w:rsid w:val="1FB79E20"/>
    <w:rsid w:val="20196BF1"/>
    <w:rsid w:val="201BAF0E"/>
    <w:rsid w:val="2023F727"/>
    <w:rsid w:val="203C5CEA"/>
    <w:rsid w:val="2097F817"/>
    <w:rsid w:val="2102C259"/>
    <w:rsid w:val="212CE609"/>
    <w:rsid w:val="2139BB6E"/>
    <w:rsid w:val="2199C41F"/>
    <w:rsid w:val="21A2051C"/>
    <w:rsid w:val="21AD3E13"/>
    <w:rsid w:val="21AD7761"/>
    <w:rsid w:val="21F877AE"/>
    <w:rsid w:val="223CCF93"/>
    <w:rsid w:val="225E382B"/>
    <w:rsid w:val="22A1C439"/>
    <w:rsid w:val="22A67E69"/>
    <w:rsid w:val="22DB65CD"/>
    <w:rsid w:val="22E8E764"/>
    <w:rsid w:val="230643C9"/>
    <w:rsid w:val="2310FA97"/>
    <w:rsid w:val="232AE27C"/>
    <w:rsid w:val="232F14B5"/>
    <w:rsid w:val="2357430D"/>
    <w:rsid w:val="235E162D"/>
    <w:rsid w:val="235F33B1"/>
    <w:rsid w:val="23F85188"/>
    <w:rsid w:val="23F8C410"/>
    <w:rsid w:val="240D89A4"/>
    <w:rsid w:val="2426A623"/>
    <w:rsid w:val="249DAA8D"/>
    <w:rsid w:val="24B067AB"/>
    <w:rsid w:val="24C168C6"/>
    <w:rsid w:val="24C6116C"/>
    <w:rsid w:val="25A91B0F"/>
    <w:rsid w:val="25B59846"/>
    <w:rsid w:val="25BAB0EB"/>
    <w:rsid w:val="25C15744"/>
    <w:rsid w:val="26382B5A"/>
    <w:rsid w:val="263AA9A1"/>
    <w:rsid w:val="27365480"/>
    <w:rsid w:val="27703FBB"/>
    <w:rsid w:val="27B09525"/>
    <w:rsid w:val="27C04F2E"/>
    <w:rsid w:val="281C2CB8"/>
    <w:rsid w:val="282C6E5F"/>
    <w:rsid w:val="2830454B"/>
    <w:rsid w:val="28B4331F"/>
    <w:rsid w:val="28FE2568"/>
    <w:rsid w:val="2901AC08"/>
    <w:rsid w:val="2909A520"/>
    <w:rsid w:val="294EC45C"/>
    <w:rsid w:val="29558C7B"/>
    <w:rsid w:val="29562094"/>
    <w:rsid w:val="29885EF3"/>
    <w:rsid w:val="29A99546"/>
    <w:rsid w:val="29FD58FB"/>
    <w:rsid w:val="2A2A25EE"/>
    <w:rsid w:val="2AD70A51"/>
    <w:rsid w:val="2AE59CFC"/>
    <w:rsid w:val="2B12DC04"/>
    <w:rsid w:val="2B3065E6"/>
    <w:rsid w:val="2B6671AA"/>
    <w:rsid w:val="2B886070"/>
    <w:rsid w:val="2BC3C204"/>
    <w:rsid w:val="2C12E8FD"/>
    <w:rsid w:val="2C7A6A5C"/>
    <w:rsid w:val="2C825F27"/>
    <w:rsid w:val="2CD19AE3"/>
    <w:rsid w:val="2CD62EF5"/>
    <w:rsid w:val="2CE99887"/>
    <w:rsid w:val="2D146345"/>
    <w:rsid w:val="2D2276EE"/>
    <w:rsid w:val="2DDF657B"/>
    <w:rsid w:val="2DEC1EB5"/>
    <w:rsid w:val="2DF711FC"/>
    <w:rsid w:val="2E05A089"/>
    <w:rsid w:val="2E081CC0"/>
    <w:rsid w:val="2E1444C5"/>
    <w:rsid w:val="2F1A6BC6"/>
    <w:rsid w:val="2F271345"/>
    <w:rsid w:val="2F7E4978"/>
    <w:rsid w:val="2F97D45A"/>
    <w:rsid w:val="2F9BB714"/>
    <w:rsid w:val="2FA602D0"/>
    <w:rsid w:val="2FA7392F"/>
    <w:rsid w:val="2FF968AE"/>
    <w:rsid w:val="30151749"/>
    <w:rsid w:val="30B5134C"/>
    <w:rsid w:val="30B5ABFD"/>
    <w:rsid w:val="30B8B172"/>
    <w:rsid w:val="30CCA399"/>
    <w:rsid w:val="30D71525"/>
    <w:rsid w:val="30D7D6AF"/>
    <w:rsid w:val="30FC61A8"/>
    <w:rsid w:val="310491EA"/>
    <w:rsid w:val="31263054"/>
    <w:rsid w:val="315CB890"/>
    <w:rsid w:val="31707FA4"/>
    <w:rsid w:val="31AC6631"/>
    <w:rsid w:val="31ED15E2"/>
    <w:rsid w:val="320F10B2"/>
    <w:rsid w:val="32582BA0"/>
    <w:rsid w:val="32704E77"/>
    <w:rsid w:val="328C8E8C"/>
    <w:rsid w:val="32FC0AB4"/>
    <w:rsid w:val="331C1480"/>
    <w:rsid w:val="33371511"/>
    <w:rsid w:val="3343C080"/>
    <w:rsid w:val="336ED530"/>
    <w:rsid w:val="3374AE25"/>
    <w:rsid w:val="33D6B9F9"/>
    <w:rsid w:val="33DFDDE0"/>
    <w:rsid w:val="33F17A24"/>
    <w:rsid w:val="340698D1"/>
    <w:rsid w:val="34AC0A11"/>
    <w:rsid w:val="355DF06F"/>
    <w:rsid w:val="356F2D97"/>
    <w:rsid w:val="359C1B2F"/>
    <w:rsid w:val="35A7F610"/>
    <w:rsid w:val="35A8D90C"/>
    <w:rsid w:val="35B7CF53"/>
    <w:rsid w:val="35CA9262"/>
    <w:rsid w:val="36088871"/>
    <w:rsid w:val="3619C922"/>
    <w:rsid w:val="362A8843"/>
    <w:rsid w:val="36333709"/>
    <w:rsid w:val="364ED06D"/>
    <w:rsid w:val="365C8EC7"/>
    <w:rsid w:val="36DDCBC6"/>
    <w:rsid w:val="3706B214"/>
    <w:rsid w:val="374315D6"/>
    <w:rsid w:val="374C1FA7"/>
    <w:rsid w:val="3774BFF7"/>
    <w:rsid w:val="37E68284"/>
    <w:rsid w:val="3841904E"/>
    <w:rsid w:val="38DE88E8"/>
    <w:rsid w:val="390E0D3F"/>
    <w:rsid w:val="394A7C72"/>
    <w:rsid w:val="395CC4D7"/>
    <w:rsid w:val="397421F3"/>
    <w:rsid w:val="3988ADB7"/>
    <w:rsid w:val="39BE8825"/>
    <w:rsid w:val="39E4CF64"/>
    <w:rsid w:val="39FA092E"/>
    <w:rsid w:val="3A000E87"/>
    <w:rsid w:val="3A2C9060"/>
    <w:rsid w:val="3A75EC72"/>
    <w:rsid w:val="3A86F8A2"/>
    <w:rsid w:val="3AA53E69"/>
    <w:rsid w:val="3AAB3557"/>
    <w:rsid w:val="3ACA1AB7"/>
    <w:rsid w:val="3AEFBFA3"/>
    <w:rsid w:val="3AF84F39"/>
    <w:rsid w:val="3B152461"/>
    <w:rsid w:val="3B23F4F8"/>
    <w:rsid w:val="3B7D455A"/>
    <w:rsid w:val="3B8E8BD4"/>
    <w:rsid w:val="3B91406F"/>
    <w:rsid w:val="3BA5EF51"/>
    <w:rsid w:val="3BFD09A6"/>
    <w:rsid w:val="3C3E5101"/>
    <w:rsid w:val="3C480656"/>
    <w:rsid w:val="3C6F9B3B"/>
    <w:rsid w:val="3C94E96E"/>
    <w:rsid w:val="3D33D7A0"/>
    <w:rsid w:val="3D413BA4"/>
    <w:rsid w:val="3D57A2AA"/>
    <w:rsid w:val="3DAC9D03"/>
    <w:rsid w:val="3DD6106E"/>
    <w:rsid w:val="3DF55380"/>
    <w:rsid w:val="3E37F096"/>
    <w:rsid w:val="3E46392B"/>
    <w:rsid w:val="3EA5A825"/>
    <w:rsid w:val="3F04BE89"/>
    <w:rsid w:val="3F6217E5"/>
    <w:rsid w:val="3F7CC088"/>
    <w:rsid w:val="3F9FEDE2"/>
    <w:rsid w:val="3FAF5FA5"/>
    <w:rsid w:val="3FB63C4B"/>
    <w:rsid w:val="3FD49B96"/>
    <w:rsid w:val="4080FE3E"/>
    <w:rsid w:val="40A8EC52"/>
    <w:rsid w:val="41410C1E"/>
    <w:rsid w:val="414EBE95"/>
    <w:rsid w:val="41BD2B07"/>
    <w:rsid w:val="41C72CAE"/>
    <w:rsid w:val="42128232"/>
    <w:rsid w:val="421C9C03"/>
    <w:rsid w:val="4264EB92"/>
    <w:rsid w:val="428FC692"/>
    <w:rsid w:val="42C99C58"/>
    <w:rsid w:val="42E95789"/>
    <w:rsid w:val="42F9C456"/>
    <w:rsid w:val="42FDFCD3"/>
    <w:rsid w:val="430404E2"/>
    <w:rsid w:val="437A008B"/>
    <w:rsid w:val="43868419"/>
    <w:rsid w:val="43896720"/>
    <w:rsid w:val="439B71BF"/>
    <w:rsid w:val="43C0B5F9"/>
    <w:rsid w:val="441DE867"/>
    <w:rsid w:val="4499D650"/>
    <w:rsid w:val="4512262C"/>
    <w:rsid w:val="457DFCB4"/>
    <w:rsid w:val="460701CB"/>
    <w:rsid w:val="4627D2ED"/>
    <w:rsid w:val="464D594B"/>
    <w:rsid w:val="465B78C4"/>
    <w:rsid w:val="468E50E2"/>
    <w:rsid w:val="46A170A4"/>
    <w:rsid w:val="46AE9780"/>
    <w:rsid w:val="46BA4B44"/>
    <w:rsid w:val="46C96E30"/>
    <w:rsid w:val="46D23438"/>
    <w:rsid w:val="46DB313B"/>
    <w:rsid w:val="46FB46ED"/>
    <w:rsid w:val="471B6783"/>
    <w:rsid w:val="47301D03"/>
    <w:rsid w:val="47427617"/>
    <w:rsid w:val="4763EC76"/>
    <w:rsid w:val="4777B9DF"/>
    <w:rsid w:val="4777ED64"/>
    <w:rsid w:val="4781F1C3"/>
    <w:rsid w:val="47A9AC86"/>
    <w:rsid w:val="47BECE10"/>
    <w:rsid w:val="47CFF262"/>
    <w:rsid w:val="47DEDF8F"/>
    <w:rsid w:val="47F7EB46"/>
    <w:rsid w:val="4806498B"/>
    <w:rsid w:val="484920C1"/>
    <w:rsid w:val="485A5AF9"/>
    <w:rsid w:val="4895B3E7"/>
    <w:rsid w:val="489C1A76"/>
    <w:rsid w:val="48B754C9"/>
    <w:rsid w:val="48F194D1"/>
    <w:rsid w:val="495CFDD1"/>
    <w:rsid w:val="49964EC9"/>
    <w:rsid w:val="49A90814"/>
    <w:rsid w:val="4A018D25"/>
    <w:rsid w:val="4A8F7441"/>
    <w:rsid w:val="4AC54DBA"/>
    <w:rsid w:val="4AF35C68"/>
    <w:rsid w:val="4AF97593"/>
    <w:rsid w:val="4B014D20"/>
    <w:rsid w:val="4B66CB30"/>
    <w:rsid w:val="4B68B22F"/>
    <w:rsid w:val="4B7C0043"/>
    <w:rsid w:val="4B969C95"/>
    <w:rsid w:val="4B9C5BF5"/>
    <w:rsid w:val="4BA36F72"/>
    <w:rsid w:val="4BE6F8B5"/>
    <w:rsid w:val="4C07A315"/>
    <w:rsid w:val="4C9CD9F5"/>
    <w:rsid w:val="4CBB8BBF"/>
    <w:rsid w:val="4CFC3537"/>
    <w:rsid w:val="4D42F384"/>
    <w:rsid w:val="4DB0FA3F"/>
    <w:rsid w:val="4DBC4B90"/>
    <w:rsid w:val="4DC29261"/>
    <w:rsid w:val="4DCFA1F8"/>
    <w:rsid w:val="4DD85A20"/>
    <w:rsid w:val="4E502901"/>
    <w:rsid w:val="4EA434D0"/>
    <w:rsid w:val="4EB1FC34"/>
    <w:rsid w:val="4ED88DD5"/>
    <w:rsid w:val="4ED9459E"/>
    <w:rsid w:val="4EF3FFB5"/>
    <w:rsid w:val="4F01FBF6"/>
    <w:rsid w:val="4F0838BC"/>
    <w:rsid w:val="4F905B41"/>
    <w:rsid w:val="4FC6BB7D"/>
    <w:rsid w:val="4FD3C4EA"/>
    <w:rsid w:val="50606532"/>
    <w:rsid w:val="50D65AC2"/>
    <w:rsid w:val="50EF20E7"/>
    <w:rsid w:val="512F83B8"/>
    <w:rsid w:val="517C80B7"/>
    <w:rsid w:val="51BF5A52"/>
    <w:rsid w:val="51DD8923"/>
    <w:rsid w:val="5234B5B2"/>
    <w:rsid w:val="5264502E"/>
    <w:rsid w:val="52A8C9FF"/>
    <w:rsid w:val="52B304BA"/>
    <w:rsid w:val="52DCD88B"/>
    <w:rsid w:val="52E2FBA3"/>
    <w:rsid w:val="52E71883"/>
    <w:rsid w:val="52E8212B"/>
    <w:rsid w:val="531DADA1"/>
    <w:rsid w:val="53549A73"/>
    <w:rsid w:val="5354DC80"/>
    <w:rsid w:val="53CAD1C3"/>
    <w:rsid w:val="53CF3703"/>
    <w:rsid w:val="545D095A"/>
    <w:rsid w:val="54DAAF9C"/>
    <w:rsid w:val="54F45CE3"/>
    <w:rsid w:val="554C0D7F"/>
    <w:rsid w:val="55E82B28"/>
    <w:rsid w:val="55EF17FD"/>
    <w:rsid w:val="562E8599"/>
    <w:rsid w:val="569C2A30"/>
    <w:rsid w:val="56B7F734"/>
    <w:rsid w:val="56C8A08C"/>
    <w:rsid w:val="574D37F9"/>
    <w:rsid w:val="575DD769"/>
    <w:rsid w:val="576D9772"/>
    <w:rsid w:val="577B514C"/>
    <w:rsid w:val="578357E4"/>
    <w:rsid w:val="57A5FDA9"/>
    <w:rsid w:val="57C205FB"/>
    <w:rsid w:val="57C779AF"/>
    <w:rsid w:val="58C14E72"/>
    <w:rsid w:val="58DA0BBE"/>
    <w:rsid w:val="592255EC"/>
    <w:rsid w:val="592AEB79"/>
    <w:rsid w:val="59942321"/>
    <w:rsid w:val="599654E3"/>
    <w:rsid w:val="59B282BB"/>
    <w:rsid w:val="59BF0BBF"/>
    <w:rsid w:val="5A273CEE"/>
    <w:rsid w:val="5A573AB5"/>
    <w:rsid w:val="5A735614"/>
    <w:rsid w:val="5AE8740D"/>
    <w:rsid w:val="5AED3E26"/>
    <w:rsid w:val="5B2CED17"/>
    <w:rsid w:val="5B71BF1C"/>
    <w:rsid w:val="5B8AC363"/>
    <w:rsid w:val="5BE9C9AC"/>
    <w:rsid w:val="5C4C2B08"/>
    <w:rsid w:val="5CBD1EC4"/>
    <w:rsid w:val="5CC315B6"/>
    <w:rsid w:val="5CC9F2FB"/>
    <w:rsid w:val="5D097271"/>
    <w:rsid w:val="5D56BC95"/>
    <w:rsid w:val="5D56C923"/>
    <w:rsid w:val="5DBF7C39"/>
    <w:rsid w:val="5DE81D81"/>
    <w:rsid w:val="5E900175"/>
    <w:rsid w:val="5F3F36F3"/>
    <w:rsid w:val="5FAFE36D"/>
    <w:rsid w:val="5FC4C383"/>
    <w:rsid w:val="5FE4DED4"/>
    <w:rsid w:val="602656F1"/>
    <w:rsid w:val="61BEE8C2"/>
    <w:rsid w:val="61C545FA"/>
    <w:rsid w:val="61F07756"/>
    <w:rsid w:val="61F4FF9B"/>
    <w:rsid w:val="61F7936B"/>
    <w:rsid w:val="628A07C0"/>
    <w:rsid w:val="6296FD38"/>
    <w:rsid w:val="62D40C69"/>
    <w:rsid w:val="62DB6000"/>
    <w:rsid w:val="632008E0"/>
    <w:rsid w:val="633C2249"/>
    <w:rsid w:val="63F0DB76"/>
    <w:rsid w:val="6404EB86"/>
    <w:rsid w:val="6408B0A7"/>
    <w:rsid w:val="640B8863"/>
    <w:rsid w:val="642B62C8"/>
    <w:rsid w:val="652C0B6B"/>
    <w:rsid w:val="65353C1A"/>
    <w:rsid w:val="656EF5EA"/>
    <w:rsid w:val="66140087"/>
    <w:rsid w:val="66163E7C"/>
    <w:rsid w:val="6626D2FA"/>
    <w:rsid w:val="6661C538"/>
    <w:rsid w:val="666C6F9E"/>
    <w:rsid w:val="66BF68B1"/>
    <w:rsid w:val="66E4EE15"/>
    <w:rsid w:val="6702B44F"/>
    <w:rsid w:val="670F660E"/>
    <w:rsid w:val="6753E52A"/>
    <w:rsid w:val="676F187A"/>
    <w:rsid w:val="6808F081"/>
    <w:rsid w:val="681CBA07"/>
    <w:rsid w:val="68579109"/>
    <w:rsid w:val="68E823F9"/>
    <w:rsid w:val="68ECA79A"/>
    <w:rsid w:val="697AA899"/>
    <w:rsid w:val="697F2EAF"/>
    <w:rsid w:val="69A6D0FE"/>
    <w:rsid w:val="69D099BB"/>
    <w:rsid w:val="69D4489A"/>
    <w:rsid w:val="69FE058C"/>
    <w:rsid w:val="6A54796D"/>
    <w:rsid w:val="6A7EA735"/>
    <w:rsid w:val="6AC0FB54"/>
    <w:rsid w:val="6AEBB39B"/>
    <w:rsid w:val="6B2BD90E"/>
    <w:rsid w:val="6B7D8264"/>
    <w:rsid w:val="6B8EFD72"/>
    <w:rsid w:val="6BD0E529"/>
    <w:rsid w:val="6C5618B2"/>
    <w:rsid w:val="6C5B35F3"/>
    <w:rsid w:val="6C5D3F38"/>
    <w:rsid w:val="6C907132"/>
    <w:rsid w:val="6C9BB760"/>
    <w:rsid w:val="6CEC0648"/>
    <w:rsid w:val="6D541883"/>
    <w:rsid w:val="6D6EE5DF"/>
    <w:rsid w:val="6D77B54C"/>
    <w:rsid w:val="6D7932E2"/>
    <w:rsid w:val="6DD5BA72"/>
    <w:rsid w:val="6DD9FC03"/>
    <w:rsid w:val="6E13D263"/>
    <w:rsid w:val="6E26FDC8"/>
    <w:rsid w:val="6E47BCBB"/>
    <w:rsid w:val="6E4A7CE7"/>
    <w:rsid w:val="6E5CA17F"/>
    <w:rsid w:val="6E713B82"/>
    <w:rsid w:val="6E8734C9"/>
    <w:rsid w:val="6E91FE9C"/>
    <w:rsid w:val="6E9797AB"/>
    <w:rsid w:val="6F053EF0"/>
    <w:rsid w:val="6F057BE0"/>
    <w:rsid w:val="6F547B32"/>
    <w:rsid w:val="6F7206E6"/>
    <w:rsid w:val="6F87B89E"/>
    <w:rsid w:val="6FC33A46"/>
    <w:rsid w:val="6FCB4DCC"/>
    <w:rsid w:val="70057D63"/>
    <w:rsid w:val="7012E911"/>
    <w:rsid w:val="7033DCD9"/>
    <w:rsid w:val="707D0D00"/>
    <w:rsid w:val="70AFDD54"/>
    <w:rsid w:val="70E8E57E"/>
    <w:rsid w:val="7134BFD8"/>
    <w:rsid w:val="7158260C"/>
    <w:rsid w:val="71A54BEE"/>
    <w:rsid w:val="71C94326"/>
    <w:rsid w:val="71E59BC9"/>
    <w:rsid w:val="71EF5136"/>
    <w:rsid w:val="72006B0D"/>
    <w:rsid w:val="7234F78D"/>
    <w:rsid w:val="723BA150"/>
    <w:rsid w:val="7292532C"/>
    <w:rsid w:val="72B4EF7C"/>
    <w:rsid w:val="72D5E19C"/>
    <w:rsid w:val="72DC2D28"/>
    <w:rsid w:val="72F80AA5"/>
    <w:rsid w:val="7384D6AA"/>
    <w:rsid w:val="73D51412"/>
    <w:rsid w:val="73EF56E8"/>
    <w:rsid w:val="7415BD5E"/>
    <w:rsid w:val="749728DC"/>
    <w:rsid w:val="74A940F0"/>
    <w:rsid w:val="74B2FAFF"/>
    <w:rsid w:val="74D2F935"/>
    <w:rsid w:val="750C2EE2"/>
    <w:rsid w:val="7526C118"/>
    <w:rsid w:val="75A9BE2E"/>
    <w:rsid w:val="75C59CE0"/>
    <w:rsid w:val="75D52684"/>
    <w:rsid w:val="75F1BE83"/>
    <w:rsid w:val="7613F7EA"/>
    <w:rsid w:val="764EB68D"/>
    <w:rsid w:val="76DEA5D9"/>
    <w:rsid w:val="76F7C532"/>
    <w:rsid w:val="7713487E"/>
    <w:rsid w:val="77A03DB1"/>
    <w:rsid w:val="782678EE"/>
    <w:rsid w:val="784DD523"/>
    <w:rsid w:val="7855757F"/>
    <w:rsid w:val="790AECA4"/>
    <w:rsid w:val="79390655"/>
    <w:rsid w:val="79643119"/>
    <w:rsid w:val="799ADE23"/>
    <w:rsid w:val="79CA3DAF"/>
    <w:rsid w:val="7A6E3426"/>
    <w:rsid w:val="7AAA7CBE"/>
    <w:rsid w:val="7AB5FF42"/>
    <w:rsid w:val="7ACD42FC"/>
    <w:rsid w:val="7ADC6E5D"/>
    <w:rsid w:val="7AF771B9"/>
    <w:rsid w:val="7B1CCD57"/>
    <w:rsid w:val="7B7BB09A"/>
    <w:rsid w:val="7B98DD61"/>
    <w:rsid w:val="7BB2CA9F"/>
    <w:rsid w:val="7BD74A63"/>
    <w:rsid w:val="7BEFBF51"/>
    <w:rsid w:val="7C354D09"/>
    <w:rsid w:val="7C3C74A6"/>
    <w:rsid w:val="7C6C0FB6"/>
    <w:rsid w:val="7C73C338"/>
    <w:rsid w:val="7CDB5245"/>
    <w:rsid w:val="7CE962BF"/>
    <w:rsid w:val="7CEC52DB"/>
    <w:rsid w:val="7D87C219"/>
    <w:rsid w:val="7DC82080"/>
    <w:rsid w:val="7E195C45"/>
    <w:rsid w:val="7ED23537"/>
    <w:rsid w:val="7F436AF2"/>
    <w:rsid w:val="7FA8B08B"/>
    <w:rsid w:val="7FEE9539"/>
    <w:rsid w:val="7FF1324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EA2EB9"/>
  <w15:chartTrackingRefBased/>
  <w15:docId w15:val="{ABC79274-4B92-4F0D-A0D3-298CFBC8D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DF2DC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rsid w:val="00003DBE"/>
    <w:pPr>
      <w:spacing w:after="0" w:line="240" w:lineRule="auto"/>
    </w:pPr>
    <w:rPr>
      <w:rFonts w:ascii="Arial" w:eastAsia="Arial" w:hAnsi="Arial" w:cs="Arial"/>
      <w:sz w:val="20"/>
      <w:szCs w:val="20"/>
      <w:lang w:val="en"/>
    </w:rPr>
  </w:style>
  <w:style w:type="character" w:customStyle="1" w:styleId="CommentTextChar">
    <w:name w:val="Comment Text Char"/>
    <w:basedOn w:val="DefaultParagraphFont"/>
    <w:link w:val="CommentText"/>
    <w:uiPriority w:val="99"/>
    <w:rsid w:val="00003DBE"/>
    <w:rPr>
      <w:rFonts w:ascii="Arial" w:eastAsia="Arial" w:hAnsi="Arial" w:cs="Arial"/>
      <w:sz w:val="20"/>
      <w:szCs w:val="20"/>
      <w:lang w:val="en"/>
    </w:rPr>
  </w:style>
  <w:style w:type="character" w:styleId="CommentReference">
    <w:name w:val="annotation reference"/>
    <w:basedOn w:val="DefaultParagraphFont"/>
    <w:uiPriority w:val="99"/>
    <w:semiHidden/>
    <w:unhideWhenUsed/>
    <w:rsid w:val="00003DBE"/>
    <w:rPr>
      <w:sz w:val="16"/>
      <w:szCs w:val="16"/>
    </w:rPr>
  </w:style>
  <w:style w:type="table" w:customStyle="1" w:styleId="TableGrid1">
    <w:name w:val="Table Grid1"/>
    <w:basedOn w:val="TableNormal"/>
    <w:next w:val="TableGrid"/>
    <w:uiPriority w:val="39"/>
    <w:rsid w:val="00003D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003D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03D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3DBE"/>
    <w:rPr>
      <w:rFonts w:ascii="Segoe UI" w:hAnsi="Segoe UI" w:cs="Segoe UI"/>
      <w:sz w:val="18"/>
      <w:szCs w:val="18"/>
    </w:rPr>
  </w:style>
  <w:style w:type="character" w:styleId="Hyperlink">
    <w:name w:val="Hyperlink"/>
    <w:basedOn w:val="DefaultParagraphFont"/>
    <w:uiPriority w:val="99"/>
    <w:unhideWhenUsed/>
    <w:rsid w:val="00AF5C3F"/>
    <w:rPr>
      <w:color w:val="0563C1" w:themeColor="hyperlink"/>
      <w:u w:val="single"/>
    </w:rPr>
  </w:style>
  <w:style w:type="character" w:styleId="UnresolvedMention">
    <w:name w:val="Unresolved Mention"/>
    <w:basedOn w:val="DefaultParagraphFont"/>
    <w:uiPriority w:val="99"/>
    <w:semiHidden/>
    <w:unhideWhenUsed/>
    <w:rsid w:val="00AF5C3F"/>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C66168"/>
    <w:pPr>
      <w:spacing w:after="160"/>
    </w:pPr>
    <w:rPr>
      <w:rFonts w:asciiTheme="minorHAnsi" w:eastAsiaTheme="minorHAnsi" w:hAnsiTheme="minorHAnsi" w:cstheme="minorBidi"/>
      <w:b/>
      <w:bCs/>
      <w:lang w:val="en-US"/>
    </w:rPr>
  </w:style>
  <w:style w:type="character" w:customStyle="1" w:styleId="CommentSubjectChar">
    <w:name w:val="Comment Subject Char"/>
    <w:basedOn w:val="CommentTextChar"/>
    <w:link w:val="CommentSubject"/>
    <w:uiPriority w:val="99"/>
    <w:semiHidden/>
    <w:rsid w:val="00C66168"/>
    <w:rPr>
      <w:rFonts w:ascii="Arial" w:eastAsia="Arial" w:hAnsi="Arial" w:cs="Arial"/>
      <w:b/>
      <w:bCs/>
      <w:sz w:val="20"/>
      <w:szCs w:val="20"/>
      <w:lang w:val="en"/>
    </w:rPr>
  </w:style>
  <w:style w:type="paragraph" w:styleId="Header">
    <w:name w:val="header"/>
    <w:basedOn w:val="Normal"/>
    <w:link w:val="HeaderChar"/>
    <w:uiPriority w:val="99"/>
    <w:unhideWhenUsed/>
    <w:rsid w:val="004B02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B02FD"/>
  </w:style>
  <w:style w:type="paragraph" w:styleId="Footer">
    <w:name w:val="footer"/>
    <w:basedOn w:val="Normal"/>
    <w:link w:val="FooterChar"/>
    <w:uiPriority w:val="99"/>
    <w:unhideWhenUsed/>
    <w:rsid w:val="004B02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B02FD"/>
  </w:style>
  <w:style w:type="paragraph" w:styleId="ListParagraph">
    <w:name w:val="List Paragraph"/>
    <w:basedOn w:val="Normal"/>
    <w:uiPriority w:val="34"/>
    <w:qFormat/>
    <w:rsid w:val="00B04E53"/>
    <w:pPr>
      <w:ind w:left="720"/>
      <w:contextualSpacing/>
    </w:pPr>
  </w:style>
  <w:style w:type="paragraph" w:styleId="NormalWeb">
    <w:name w:val="Normal (Web)"/>
    <w:basedOn w:val="Normal"/>
    <w:uiPriority w:val="99"/>
    <w:semiHidden/>
    <w:unhideWhenUsed/>
    <w:rsid w:val="00C22EDA"/>
    <w:pPr>
      <w:spacing w:before="100" w:beforeAutospacing="1" w:after="100" w:afterAutospacing="1" w:line="240" w:lineRule="auto"/>
    </w:pPr>
    <w:rPr>
      <w:rFonts w:ascii="Calibri" w:hAnsi="Calibri" w:cs="Calibri"/>
    </w:rPr>
  </w:style>
  <w:style w:type="paragraph" w:styleId="FootnoteText">
    <w:name w:val="footnote text"/>
    <w:basedOn w:val="Normal"/>
    <w:link w:val="FootnoteTextChar"/>
    <w:uiPriority w:val="99"/>
    <w:semiHidden/>
    <w:unhideWhenUsed/>
    <w:rsid w:val="00C22EDA"/>
    <w:pPr>
      <w:spacing w:after="0" w:line="240" w:lineRule="auto"/>
    </w:pPr>
    <w:rPr>
      <w:rFonts w:ascii="Calibri" w:hAnsi="Calibri" w:cs="Calibri"/>
      <w:sz w:val="20"/>
      <w:szCs w:val="20"/>
    </w:rPr>
  </w:style>
  <w:style w:type="character" w:customStyle="1" w:styleId="FootnoteTextChar">
    <w:name w:val="Footnote Text Char"/>
    <w:basedOn w:val="DefaultParagraphFont"/>
    <w:link w:val="FootnoteText"/>
    <w:uiPriority w:val="99"/>
    <w:semiHidden/>
    <w:rsid w:val="00C22EDA"/>
    <w:rPr>
      <w:rFonts w:ascii="Calibri" w:hAnsi="Calibri" w:cs="Calibri"/>
      <w:sz w:val="20"/>
      <w:szCs w:val="20"/>
    </w:rPr>
  </w:style>
  <w:style w:type="character" w:styleId="FootnoteReference">
    <w:name w:val="footnote reference"/>
    <w:basedOn w:val="DefaultParagraphFont"/>
    <w:uiPriority w:val="99"/>
    <w:semiHidden/>
    <w:unhideWhenUsed/>
    <w:rsid w:val="00C22EDA"/>
    <w:rPr>
      <w:vertAlign w:val="superscript"/>
    </w:rPr>
  </w:style>
  <w:style w:type="character" w:styleId="FollowedHyperlink">
    <w:name w:val="FollowedHyperlink"/>
    <w:basedOn w:val="DefaultParagraphFont"/>
    <w:uiPriority w:val="99"/>
    <w:semiHidden/>
    <w:unhideWhenUsed/>
    <w:rsid w:val="00BC69C3"/>
    <w:rPr>
      <w:color w:val="954F72" w:themeColor="followedHyperlink"/>
      <w:u w:val="single"/>
    </w:rPr>
  </w:style>
  <w:style w:type="paragraph" w:customStyle="1" w:styleId="00Body">
    <w:name w:val="00 Body"/>
    <w:basedOn w:val="Normal"/>
    <w:link w:val="00BodyChar"/>
    <w:qFormat/>
    <w:rsid w:val="00BC69C3"/>
    <w:pPr>
      <w:spacing w:before="180" w:after="180" w:line="264" w:lineRule="auto"/>
    </w:pPr>
    <w:rPr>
      <w:rFonts w:ascii="Arial (Body)" w:eastAsia="Times New Roman" w:hAnsi="Arial (Body)" w:cs="Times New Roman"/>
      <w:szCs w:val="20"/>
    </w:rPr>
  </w:style>
  <w:style w:type="character" w:customStyle="1" w:styleId="00BodyChar">
    <w:name w:val="00 Body Char"/>
    <w:basedOn w:val="DefaultParagraphFont"/>
    <w:link w:val="00Body"/>
    <w:rsid w:val="00BC69C3"/>
    <w:rPr>
      <w:rFonts w:ascii="Arial (Body)" w:eastAsia="Times New Roman" w:hAnsi="Arial (Body)" w:cs="Times New Roman"/>
      <w:szCs w:val="20"/>
    </w:rPr>
  </w:style>
  <w:style w:type="character" w:customStyle="1" w:styleId="Heading2Char">
    <w:name w:val="Heading 2 Char"/>
    <w:basedOn w:val="DefaultParagraphFont"/>
    <w:link w:val="Heading2"/>
    <w:uiPriority w:val="9"/>
    <w:rsid w:val="00DF2DC0"/>
    <w:rPr>
      <w:rFonts w:asciiTheme="majorHAnsi" w:eastAsiaTheme="majorEastAsia" w:hAnsiTheme="majorHAnsi" w:cstheme="majorBidi"/>
      <w:color w:val="2F5496" w:themeColor="accent1" w:themeShade="BF"/>
      <w:sz w:val="26"/>
      <w:szCs w:val="26"/>
    </w:rPr>
  </w:style>
  <w:style w:type="character" w:customStyle="1" w:styleId="normaltextrun">
    <w:name w:val="normaltextrun"/>
    <w:basedOn w:val="DefaultParagraphFont"/>
    <w:rsid w:val="005819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988510">
      <w:bodyDiv w:val="1"/>
      <w:marLeft w:val="0"/>
      <w:marRight w:val="0"/>
      <w:marTop w:val="0"/>
      <w:marBottom w:val="0"/>
      <w:divBdr>
        <w:top w:val="none" w:sz="0" w:space="0" w:color="auto"/>
        <w:left w:val="none" w:sz="0" w:space="0" w:color="auto"/>
        <w:bottom w:val="none" w:sz="0" w:space="0" w:color="auto"/>
        <w:right w:val="none" w:sz="0" w:space="0" w:color="auto"/>
      </w:divBdr>
    </w:div>
    <w:div w:id="222257236">
      <w:bodyDiv w:val="1"/>
      <w:marLeft w:val="0"/>
      <w:marRight w:val="0"/>
      <w:marTop w:val="0"/>
      <w:marBottom w:val="0"/>
      <w:divBdr>
        <w:top w:val="none" w:sz="0" w:space="0" w:color="auto"/>
        <w:left w:val="none" w:sz="0" w:space="0" w:color="auto"/>
        <w:bottom w:val="none" w:sz="0" w:space="0" w:color="auto"/>
        <w:right w:val="none" w:sz="0" w:space="0" w:color="auto"/>
      </w:divBdr>
    </w:div>
    <w:div w:id="414016223">
      <w:bodyDiv w:val="1"/>
      <w:marLeft w:val="0"/>
      <w:marRight w:val="0"/>
      <w:marTop w:val="0"/>
      <w:marBottom w:val="0"/>
      <w:divBdr>
        <w:top w:val="none" w:sz="0" w:space="0" w:color="auto"/>
        <w:left w:val="none" w:sz="0" w:space="0" w:color="auto"/>
        <w:bottom w:val="none" w:sz="0" w:space="0" w:color="auto"/>
        <w:right w:val="none" w:sz="0" w:space="0" w:color="auto"/>
      </w:divBdr>
    </w:div>
    <w:div w:id="596519933">
      <w:bodyDiv w:val="1"/>
      <w:marLeft w:val="0"/>
      <w:marRight w:val="0"/>
      <w:marTop w:val="0"/>
      <w:marBottom w:val="0"/>
      <w:divBdr>
        <w:top w:val="none" w:sz="0" w:space="0" w:color="auto"/>
        <w:left w:val="none" w:sz="0" w:space="0" w:color="auto"/>
        <w:bottom w:val="none" w:sz="0" w:space="0" w:color="auto"/>
        <w:right w:val="none" w:sz="0" w:space="0" w:color="auto"/>
      </w:divBdr>
    </w:div>
    <w:div w:id="887182301">
      <w:bodyDiv w:val="1"/>
      <w:marLeft w:val="0"/>
      <w:marRight w:val="0"/>
      <w:marTop w:val="0"/>
      <w:marBottom w:val="0"/>
      <w:divBdr>
        <w:top w:val="none" w:sz="0" w:space="0" w:color="auto"/>
        <w:left w:val="none" w:sz="0" w:space="0" w:color="auto"/>
        <w:bottom w:val="none" w:sz="0" w:space="0" w:color="auto"/>
        <w:right w:val="none" w:sz="0" w:space="0" w:color="auto"/>
      </w:divBdr>
    </w:div>
    <w:div w:id="1020662216">
      <w:bodyDiv w:val="1"/>
      <w:marLeft w:val="0"/>
      <w:marRight w:val="0"/>
      <w:marTop w:val="0"/>
      <w:marBottom w:val="0"/>
      <w:divBdr>
        <w:top w:val="none" w:sz="0" w:space="0" w:color="auto"/>
        <w:left w:val="none" w:sz="0" w:space="0" w:color="auto"/>
        <w:bottom w:val="none" w:sz="0" w:space="0" w:color="auto"/>
        <w:right w:val="none" w:sz="0" w:space="0" w:color="auto"/>
      </w:divBdr>
    </w:div>
    <w:div w:id="1117599766">
      <w:bodyDiv w:val="1"/>
      <w:marLeft w:val="0"/>
      <w:marRight w:val="0"/>
      <w:marTop w:val="0"/>
      <w:marBottom w:val="0"/>
      <w:divBdr>
        <w:top w:val="none" w:sz="0" w:space="0" w:color="auto"/>
        <w:left w:val="none" w:sz="0" w:space="0" w:color="auto"/>
        <w:bottom w:val="none" w:sz="0" w:space="0" w:color="auto"/>
        <w:right w:val="none" w:sz="0" w:space="0" w:color="auto"/>
      </w:divBdr>
    </w:div>
    <w:div w:id="1180582751">
      <w:bodyDiv w:val="1"/>
      <w:marLeft w:val="0"/>
      <w:marRight w:val="0"/>
      <w:marTop w:val="0"/>
      <w:marBottom w:val="0"/>
      <w:divBdr>
        <w:top w:val="none" w:sz="0" w:space="0" w:color="auto"/>
        <w:left w:val="none" w:sz="0" w:space="0" w:color="auto"/>
        <w:bottom w:val="none" w:sz="0" w:space="0" w:color="auto"/>
        <w:right w:val="none" w:sz="0" w:space="0" w:color="auto"/>
      </w:divBdr>
    </w:div>
    <w:div w:id="1613172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urldefense.proofpoint.com/v2/url?u=https-3A__www.gcvs.org_&amp;d=DwMFaQ&amp;c=lDF7oMaPKXpkYvev9V-fVahWL0QWnGCCAfCDz1Bns_w&amp;r=IJn09iiM03v6t-UkQ8_wL93IdJ3rw8kyqqiJLnOuQA0&amp;m=cqh13IlUQyPxehxaq2j1ZHD86VdLEAm3G5E2YjU9shw&amp;s=6x8_BYARdeczxGg5cEI-7vLywM2VBzsAHo1FJCmEb98&amp;e=" TargetMode="External"/><Relationship Id="rId18" Type="http://schemas.openxmlformats.org/officeDocument/2006/relationships/hyperlink" Target="https://www.gcvs.org/academics-3/high-school/" TargetMode="External"/><Relationship Id="rId26" Type="http://schemas.openxmlformats.org/officeDocument/2006/relationships/hyperlink" Target="https://www.gcvs.org/technical-support/" TargetMode="External"/><Relationship Id="rId39" Type="http://schemas.openxmlformats.org/officeDocument/2006/relationships/hyperlink" Target="https://www.edgenuity.com/elementary-school/" TargetMode="External"/><Relationship Id="rId3" Type="http://schemas.openxmlformats.org/officeDocument/2006/relationships/customXml" Target="../customXml/item3.xml"/><Relationship Id="rId21" Type="http://schemas.openxmlformats.org/officeDocument/2006/relationships/hyperlink" Target="https://urldefense.proofpoint.com/v2/url?u=https-3A__www.connectionsacademy.com_curriculum_online-2Dmiddle-2Dschool&amp;d=DwMFaQ&amp;c=lDF7oMaPKXpkYvev9V-fVahWL0QWnGCCAfCDz1Bns_w&amp;r=IJn09iiM03v6t-UkQ8_wL93IdJ3rw8kyqqiJLnOuQA0&amp;m=cqh13IlUQyPxehxaq2j1ZHD86VdLEAm3G5E2YjU9shw&amp;s=8ev5rBY41sfpFT-hP4SBGowN-9f2DX2FUJMGI1Apu6Y&amp;e=" TargetMode="External"/><Relationship Id="rId34" Type="http://schemas.openxmlformats.org/officeDocument/2006/relationships/hyperlink" Target="mailto:Ruth.E.Hersh@mass.gov" TargetMode="External"/><Relationship Id="rId42" Type="http://schemas.openxmlformats.org/officeDocument/2006/relationships/hyperlink" Target="https://www.flvsglobal.net/wp-content/uploads/FLVS-Global-Massachusetts-Courses.pdf" TargetMode="External"/><Relationship Id="rId47" Type="http://schemas.openxmlformats.org/officeDocument/2006/relationships/hyperlink" Target="mailto:leobrehm@capecodcollaborative.org" TargetMode="External"/><Relationship Id="rId50"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doe.mass.edu/covid19/return-to-school/2020-0724remote-learning-guide.docx" TargetMode="External"/><Relationship Id="rId17" Type="http://schemas.openxmlformats.org/officeDocument/2006/relationships/hyperlink" Target="https://www.gcvs.org/asynchronous-program/" TargetMode="External"/><Relationship Id="rId25" Type="http://schemas.openxmlformats.org/officeDocument/2006/relationships/hyperlink" Target="https://urldefense.proofpoint.com/v2/url?u=https-3A__www.connectionsacademy.com_about_connexus&amp;d=DwMFaQ&amp;c=lDF7oMaPKXpkYvev9V-fVahWL0QWnGCCAfCDz1Bns_w&amp;r=IJn09iiM03v6t-UkQ8_wL93IdJ3rw8kyqqiJLnOuQA0&amp;m=cqh13IlUQyPxehxaq2j1ZHD86VdLEAm3G5E2YjU9shw&amp;s=GwUGGcYQwifhRFKm_BQj8ieMymbPFZpZsR4nb4zFhr4&amp;e=" TargetMode="External"/><Relationship Id="rId33" Type="http://schemas.openxmlformats.org/officeDocument/2006/relationships/hyperlink" Target="mailto:Alison.W.Bagg@mass.gov" TargetMode="External"/><Relationship Id="rId38" Type="http://schemas.openxmlformats.org/officeDocument/2006/relationships/hyperlink" Target="https://www.flvsglobal.net/massachusetts/" TargetMode="External"/><Relationship Id="rId46" Type="http://schemas.openxmlformats.org/officeDocument/2006/relationships/hyperlink" Target="mailto:cliff.chuang@mass.gov" TargetMode="External"/><Relationship Id="rId2" Type="http://schemas.openxmlformats.org/officeDocument/2006/relationships/customXml" Target="../customXml/item2.xml"/><Relationship Id="rId16" Type="http://schemas.openxmlformats.org/officeDocument/2006/relationships/hyperlink" Target="https://www.gcvs.org/academics-3/middle-school/" TargetMode="External"/><Relationship Id="rId20" Type="http://schemas.openxmlformats.org/officeDocument/2006/relationships/hyperlink" Target="https://urldefense.proofpoint.com/v2/url?u=https-3A__www.connectionsacademy.com_curriculum_sample-2Dlessons&amp;d=DwMFaQ&amp;c=lDF7oMaPKXpkYvev9V-fVahWL0QWnGCCAfCDz1Bns_w&amp;r=IJn09iiM03v6t-UkQ8_wL93IdJ3rw8kyqqiJLnOuQA0&amp;m=cqh13IlUQyPxehxaq2j1ZHD86VdLEAm3G5E2YjU9shw&amp;s=3Xk3KywC1lCUFlCfHijP4XpT-Jr8jPPwV0Tunwx4CwU&amp;e=" TargetMode="External"/><Relationship Id="rId29" Type="http://schemas.openxmlformats.org/officeDocument/2006/relationships/hyperlink" Target="mailto:support@tecca.connectionsacademy.org" TargetMode="External"/><Relationship Id="rId41" Type="http://schemas.openxmlformats.org/officeDocument/2006/relationships/hyperlink" Target="https://www.edgenuity.com/wp-content/uploads/2019/02/ELL-Curriculum-Flyer.pdf"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edgenuity.com" TargetMode="External"/><Relationship Id="rId32" Type="http://schemas.openxmlformats.org/officeDocument/2006/relationships/hyperlink" Target="mailto:plattuca@tecca.connectionsacademy.org" TargetMode="External"/><Relationship Id="rId37" Type="http://schemas.openxmlformats.org/officeDocument/2006/relationships/hyperlink" Target="https://www.edgenuity.com/" TargetMode="External"/><Relationship Id="rId40" Type="http://schemas.openxmlformats.org/officeDocument/2006/relationships/hyperlink" Target="https://www.edgenuity.com/course-lists/Edgenuity-Massachusetts-Course-List.pdf" TargetMode="External"/><Relationship Id="rId45" Type="http://schemas.openxmlformats.org/officeDocument/2006/relationships/hyperlink" Target="mailto:Albano.Rego@mass.gov" TargetMode="External"/><Relationship Id="rId5" Type="http://schemas.openxmlformats.org/officeDocument/2006/relationships/customXml" Target="../customXml/item5.xml"/><Relationship Id="rId15" Type="http://schemas.openxmlformats.org/officeDocument/2006/relationships/hyperlink" Target="https://www.gcvs.org/academics-3/online-elementary-school/" TargetMode="External"/><Relationship Id="rId23" Type="http://schemas.openxmlformats.org/officeDocument/2006/relationships/hyperlink" Target="http://www.flvs.net" TargetMode="External"/><Relationship Id="rId28" Type="http://schemas.openxmlformats.org/officeDocument/2006/relationships/hyperlink" Target="https://urldefense.proofpoint.com/v2/url?u=https-3A__www.connectionsacademy.com_support_technology&amp;d=DwMFaQ&amp;c=lDF7oMaPKXpkYvev9V-fVahWL0QWnGCCAfCDz1Bns_w&amp;r=IJn09iiM03v6t-UkQ8_wL93IdJ3rw8kyqqiJLnOuQA0&amp;m=cqh13IlUQyPxehxaq2j1ZHD86VdLEAm3G5E2YjU9shw&amp;s=foD7AHQnURpAkEgoPuOsFBN8JXSg82z6En_zJHspRoQ&amp;e=" TargetMode="External"/><Relationship Id="rId36" Type="http://schemas.openxmlformats.org/officeDocument/2006/relationships/hyperlink" Target="https://www.commbuys.com/bso/external/bidDetail.sdo?docId=BD-21-1026-DOE02-DOE01-53171&amp;external=true&amp;parentUrl=bid" TargetMode="External"/><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gcvs.org/asynchronous-program/" TargetMode="External"/><Relationship Id="rId31" Type="http://schemas.openxmlformats.org/officeDocument/2006/relationships/hyperlink" Target="mailto:skhelfaoui@gcvs.org" TargetMode="External"/><Relationship Id="rId44" Type="http://schemas.openxmlformats.org/officeDocument/2006/relationships/hyperlink" Target="mailto:jslater@flvs.net"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ldefense.proofpoint.com/v2/url?u=https-3A__www.connectionsacademy.com_massachusetts-2Dvirtual-2Dschool&amp;d=DwMFaQ&amp;c=lDF7oMaPKXpkYvev9V-fVahWL0QWnGCCAfCDz1Bns_w&amp;r=IJn09iiM03v6t-UkQ8_wL93IdJ3rw8kyqqiJLnOuQA0&amp;m=cqh13IlUQyPxehxaq2j1ZHD86VdLEAm3G5E2YjU9shw&amp;s=A3U3CJ9qf9qZnfXfkxOC1rPdtWvz9DTzg2ig7Pi5kfw&amp;e=" TargetMode="External"/><Relationship Id="rId22" Type="http://schemas.openxmlformats.org/officeDocument/2006/relationships/hyperlink" Target="https://urldefense.proofpoint.com/v2/url?u=https-3A__www.connectionsacademy.com_curriculum_online-2Dhigh-2Dschool&amp;d=DwMFaQ&amp;c=lDF7oMaPKXpkYvev9V-fVahWL0QWnGCCAfCDz1Bns_w&amp;r=IJn09iiM03v6t-UkQ8_wL93IdJ3rw8kyqqiJLnOuQA0&amp;m=cqh13IlUQyPxehxaq2j1ZHD86VdLEAm3G5E2YjU9shw&amp;s=5LIO0NXLPukm25e6VsOerj1fX2Zbs3pV-k8gbd-UOfg&amp;e=" TargetMode="External"/><Relationship Id="rId27" Type="http://schemas.openxmlformats.org/officeDocument/2006/relationships/hyperlink" Target="mailto:support@gcvs.org" TargetMode="External"/><Relationship Id="rId30" Type="http://schemas.openxmlformats.org/officeDocument/2006/relationships/hyperlink" Target="mailto:mmorrissey@gvbs.org" TargetMode="External"/><Relationship Id="rId35" Type="http://schemas.openxmlformats.org/officeDocument/2006/relationships/hyperlink" Target="http://www.doe.mass.edu/covid19/return-to-school/2020-0724remote-learning-guide.docx" TargetMode="External"/><Relationship Id="rId43" Type="http://schemas.openxmlformats.org/officeDocument/2006/relationships/hyperlink" Target="mailto:greg.moore@edgenuity.com" TargetMode="External"/><Relationship Id="rId48" Type="http://schemas.openxmlformats.org/officeDocument/2006/relationships/footer" Target="footer1.xml"/><Relationship Id="rId8" Type="http://schemas.openxmlformats.org/officeDocument/2006/relationships/settings" Target="settings.xml"/></Relationships>
</file>

<file path=word/_rels/footnotes.xml.rels><?xml version="1.0" encoding="UTF-8" standalone="yes"?>
<Relationships xmlns="http://schemas.openxmlformats.org/package/2006/relationships"><Relationship Id="rId2" Type="http://schemas.openxmlformats.org/officeDocument/2006/relationships/hyperlink" Target="https://malegislature.gov/Laws/SessionLaws/Acts/2012/Chapter379" TargetMode="External"/><Relationship Id="rId1" Type="http://schemas.openxmlformats.org/officeDocument/2006/relationships/hyperlink" Target="http://www.doe.mass.edu/lawsregs/603cmr52.html?section=0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DropOffZoneRoutingForm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24261BFE874874F899C38CF9C771BFF" ma:contentTypeVersion="7" ma:contentTypeDescription="Create a new document." ma:contentTypeScope="" ma:versionID="1a175f6fd76af162c8631baf02b0c7de">
  <xsd:schema xmlns:xsd="http://www.w3.org/2001/XMLSchema" xmlns:xs="http://www.w3.org/2001/XMLSchema" xmlns:p="http://schemas.microsoft.com/office/2006/metadata/properties" xmlns:ns2="0a4e05da-b9bc-4326-ad73-01ef31b95567" xmlns:ns3="733efe1c-5bbe-4968-87dc-d400e65c879f" targetNamespace="http://schemas.microsoft.com/office/2006/metadata/properties" ma:root="true" ma:fieldsID="18e3a758e1be3a571da4157f53c3d381" ns2:_="" ns3:_="">
    <xsd:import namespace="0a4e05da-b9bc-4326-ad73-01ef31b95567"/>
    <xsd:import namespace="733efe1c-5bbe-4968-87dc-d400e65c879f"/>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e05da-b9bc-4326-ad73-01ef31b95567"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description=""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3efe1c-5bbe-4968-87dc-d400e65c879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dexed="true"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vti_RoutingExistingProperties xmlns="0a4e05da-b9bc-4326-ad73-01ef31b95567" xsi:nil="true"/>
    <_dlc_DocIdPersistId xmlns="733efe1c-5bbe-4968-87dc-d400e65c879f">true</_dlc_DocIdPersistId>
    <_dlc_DocId xmlns="733efe1c-5bbe-4968-87dc-d400e65c879f">DESE-231-63510</_dlc_DocId>
    <_dlc_DocIdUrl xmlns="733efe1c-5bbe-4968-87dc-d400e65c879f">
      <Url>https://sharepoint.doemass.org/ese/webteam/cps/_layouts/DocIdRedir.aspx?ID=DESE-231-63510</Url>
      <Description>DESE-231-63510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A39366-AA3E-44D8-9101-C65E73938393}">
  <ds:schemaRefs>
    <ds:schemaRef ds:uri="http://schemas.microsoft.com/sharepoint/v3/contenttype/forms"/>
  </ds:schemaRefs>
</ds:datastoreItem>
</file>

<file path=customXml/itemProps2.xml><?xml version="1.0" encoding="utf-8"?>
<ds:datastoreItem xmlns:ds="http://schemas.openxmlformats.org/officeDocument/2006/customXml" ds:itemID="{BF482ADE-91E9-45EA-BCBD-7213BDF78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e05da-b9bc-4326-ad73-01ef31b95567"/>
    <ds:schemaRef ds:uri="733efe1c-5bbe-4968-87dc-d400e65c8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1062DA-201D-4986-A7E2-0D45C4B3EFFB}">
  <ds:schemaRefs>
    <ds:schemaRef ds:uri="http://schemas.microsoft.com/office/2006/metadata/properties"/>
    <ds:schemaRef ds:uri="http://schemas.microsoft.com/office/infopath/2007/PartnerControls"/>
    <ds:schemaRef ds:uri="0a4e05da-b9bc-4326-ad73-01ef31b95567"/>
    <ds:schemaRef ds:uri="733efe1c-5bbe-4968-87dc-d400e65c879f"/>
  </ds:schemaRefs>
</ds:datastoreItem>
</file>

<file path=customXml/itemProps4.xml><?xml version="1.0" encoding="utf-8"?>
<ds:datastoreItem xmlns:ds="http://schemas.openxmlformats.org/officeDocument/2006/customXml" ds:itemID="{FAB9AE5F-0CAA-4290-B828-1B570F9E06C6}">
  <ds:schemaRefs>
    <ds:schemaRef ds:uri="http://schemas.microsoft.com/sharepoint/events"/>
  </ds:schemaRefs>
</ds:datastoreItem>
</file>

<file path=customXml/itemProps5.xml><?xml version="1.0" encoding="utf-8"?>
<ds:datastoreItem xmlns:ds="http://schemas.openxmlformats.org/officeDocument/2006/customXml" ds:itemID="{7B965BA2-3080-4894-906C-25FD48EFB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2313</Words>
  <Characters>13186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OTD 2020-0804 Remote Learning Partners Info FINAL</vt:lpstr>
    </vt:vector>
  </TitlesOfParts>
  <Company/>
  <LinksUpToDate>false</LinksUpToDate>
  <CharactersWithSpaces>15469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OTD 2020-0804 Remote Learning Partners Info</dc:title>
  <dc:subject/>
  <dc:creator>DESE</dc:creator>
  <cp:keywords/>
  <dc:description/>
  <cp:lastModifiedBy>Zou, Dong (EOE)</cp:lastModifiedBy>
  <cp:revision>71</cp:revision>
  <dcterms:created xsi:type="dcterms:W3CDTF">2020-07-30T00:54:00Z</dcterms:created>
  <dcterms:modified xsi:type="dcterms:W3CDTF">2020-08-13T13:28:00Z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Aug 13 2020</vt:lpwstr>
  </property>
</Properties>
</file>