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65A5A3D0" w:rsidR="009121D9" w:rsidRDefault="006F3709" w:rsidP="00BC41BF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D5241D">
        <w:rPr>
          <w:rFonts w:ascii="Trebuchet MS" w:hAnsi="Trebuchet MS"/>
          <w:b/>
          <w:sz w:val="36"/>
          <w:szCs w:val="36"/>
        </w:rPr>
        <w:t xml:space="preserve">August </w:t>
      </w:r>
      <w:r w:rsidR="00BC3457">
        <w:rPr>
          <w:rFonts w:ascii="Trebuchet MS" w:hAnsi="Trebuchet MS"/>
          <w:b/>
          <w:sz w:val="36"/>
          <w:szCs w:val="36"/>
        </w:rPr>
        <w:t>5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39249889" w14:textId="77777777" w:rsidR="00BC41BF" w:rsidRPr="00292F47" w:rsidRDefault="00BC41BF" w:rsidP="00BC41BF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1A6BB4FA" w:rsidR="005C49D6" w:rsidRPr="00107C59" w:rsidRDefault="00D5241D" w:rsidP="00BC41B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Submi</w:t>
      </w:r>
      <w:r w:rsidR="00CE210B">
        <w:rPr>
          <w:rFonts w:cstheme="minorHAnsi"/>
          <w:b/>
          <w:bCs/>
          <w:sz w:val="24"/>
          <w:szCs w:val="24"/>
        </w:rPr>
        <w:t>ssion Process for</w:t>
      </w:r>
      <w:r>
        <w:rPr>
          <w:rFonts w:cstheme="minorHAnsi"/>
          <w:b/>
          <w:bCs/>
          <w:sz w:val="24"/>
          <w:szCs w:val="24"/>
        </w:rPr>
        <w:t xml:space="preserve"> Final</w:t>
      </w:r>
      <w:r w:rsidR="00DD157D" w:rsidRPr="00107C59">
        <w:rPr>
          <w:rFonts w:cstheme="minorHAnsi"/>
          <w:b/>
          <w:bCs/>
          <w:sz w:val="24"/>
          <w:szCs w:val="24"/>
        </w:rPr>
        <w:t xml:space="preserve"> </w:t>
      </w:r>
      <w:r w:rsidR="00E96E0B" w:rsidRPr="00107C59">
        <w:rPr>
          <w:rFonts w:cstheme="minorHAnsi"/>
          <w:b/>
          <w:bCs/>
          <w:sz w:val="24"/>
          <w:szCs w:val="24"/>
        </w:rPr>
        <w:t>Fall Reopening Plans</w:t>
      </w:r>
      <w:r w:rsidR="00163161">
        <w:rPr>
          <w:rFonts w:cstheme="minorHAnsi"/>
          <w:b/>
          <w:bCs/>
          <w:sz w:val="24"/>
          <w:szCs w:val="24"/>
        </w:rPr>
        <w:t xml:space="preserve"> due</w:t>
      </w:r>
      <w:r>
        <w:rPr>
          <w:rFonts w:cstheme="minorHAnsi"/>
          <w:b/>
          <w:bCs/>
          <w:sz w:val="24"/>
          <w:szCs w:val="24"/>
        </w:rPr>
        <w:t xml:space="preserve"> August 10</w:t>
      </w:r>
    </w:p>
    <w:p w14:paraId="32FFD9F8" w14:textId="77777777" w:rsidR="00BC41BF" w:rsidRPr="00107C59" w:rsidRDefault="00BC41BF" w:rsidP="00BC41BF">
      <w:pPr>
        <w:spacing w:after="0" w:line="240" w:lineRule="auto"/>
        <w:rPr>
          <w:rFonts w:cstheme="minorHAnsi"/>
          <w:sz w:val="24"/>
          <w:szCs w:val="24"/>
        </w:rPr>
      </w:pPr>
    </w:p>
    <w:p w14:paraId="150891D4" w14:textId="07EB538F" w:rsidR="00E96E0B" w:rsidRDefault="00844EB3" w:rsidP="00BC41BF">
      <w:pPr>
        <w:spacing w:after="0" w:line="240" w:lineRule="auto"/>
        <w:rPr>
          <w:rFonts w:cstheme="minorHAnsi"/>
          <w:sz w:val="24"/>
          <w:szCs w:val="24"/>
        </w:rPr>
      </w:pPr>
      <w:r w:rsidRPr="00107C59">
        <w:rPr>
          <w:rFonts w:cstheme="minorHAnsi"/>
          <w:sz w:val="24"/>
          <w:szCs w:val="24"/>
        </w:rPr>
        <w:t>Dear Superintendents, Charter School Leaders, Assistant Superintendents,</w:t>
      </w:r>
      <w:r w:rsidR="00872C03" w:rsidRPr="00107C59">
        <w:rPr>
          <w:rFonts w:cstheme="minorHAnsi"/>
          <w:sz w:val="24"/>
          <w:szCs w:val="24"/>
        </w:rPr>
        <w:t xml:space="preserve"> Approved Special Education Schools, and Collaborative</w:t>
      </w:r>
      <w:r w:rsidR="00A13637" w:rsidRPr="00107C59">
        <w:rPr>
          <w:rFonts w:cstheme="minorHAnsi"/>
          <w:sz w:val="24"/>
          <w:szCs w:val="24"/>
        </w:rPr>
        <w:t>s</w:t>
      </w:r>
      <w:r w:rsidR="00872C03" w:rsidRPr="00107C59">
        <w:rPr>
          <w:rFonts w:cstheme="minorHAnsi"/>
          <w:sz w:val="24"/>
          <w:szCs w:val="24"/>
        </w:rPr>
        <w:t>,</w:t>
      </w:r>
    </w:p>
    <w:p w14:paraId="27538D20" w14:textId="77777777" w:rsidR="00D5241D" w:rsidRDefault="00D5241D" w:rsidP="00D5241D">
      <w:pPr>
        <w:spacing w:after="0" w:line="240" w:lineRule="auto"/>
        <w:rPr>
          <w:rFonts w:eastAsia="Calibri" w:cstheme="minorHAnsi"/>
          <w:iCs/>
          <w:sz w:val="24"/>
          <w:szCs w:val="24"/>
        </w:rPr>
      </w:pPr>
    </w:p>
    <w:p w14:paraId="39D041CC" w14:textId="009F61A4" w:rsidR="00857A81" w:rsidRDefault="004672F4" w:rsidP="006D6908">
      <w:pPr>
        <w:spacing w:after="0" w:line="240" w:lineRule="auto"/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</w:pPr>
      <w:r w:rsidRPr="00D5241D">
        <w:rPr>
          <w:rFonts w:eastAsia="Calibri" w:cstheme="minorHAnsi"/>
          <w:iCs/>
          <w:sz w:val="24"/>
          <w:szCs w:val="24"/>
        </w:rPr>
        <w:t>By August 10,</w:t>
      </w:r>
      <w:r w:rsidRPr="00107C59">
        <w:rPr>
          <w:rFonts w:eastAsia="Calibri" w:cstheme="minorHAnsi"/>
          <w:iCs/>
          <w:sz w:val="24"/>
          <w:szCs w:val="24"/>
        </w:rPr>
        <w:t xml:space="preserve"> districts </w:t>
      </w:r>
      <w:r w:rsidR="00D5241D">
        <w:rPr>
          <w:rFonts w:eastAsia="Calibri" w:cstheme="minorHAnsi"/>
          <w:iCs/>
          <w:sz w:val="24"/>
          <w:szCs w:val="24"/>
        </w:rPr>
        <w:t>will f</w:t>
      </w:r>
      <w:r w:rsidRPr="00107C59">
        <w:rPr>
          <w:rFonts w:eastAsia="Calibri" w:cstheme="minorHAnsi"/>
          <w:iCs/>
          <w:sz w:val="24"/>
          <w:szCs w:val="24"/>
        </w:rPr>
        <w:t xml:space="preserve">inalize </w:t>
      </w:r>
      <w:r w:rsidR="00D5241D">
        <w:rPr>
          <w:rFonts w:eastAsia="Calibri" w:cstheme="minorHAnsi"/>
          <w:iCs/>
          <w:sz w:val="24"/>
          <w:szCs w:val="24"/>
        </w:rPr>
        <w:t xml:space="preserve">and submit </w:t>
      </w:r>
      <w:r w:rsidRPr="00107C59">
        <w:rPr>
          <w:rFonts w:eastAsia="Calibri" w:cstheme="minorHAnsi"/>
          <w:iCs/>
          <w:sz w:val="24"/>
          <w:szCs w:val="24"/>
        </w:rPr>
        <w:t>their</w:t>
      </w:r>
      <w:r w:rsidRPr="00107C59">
        <w:rPr>
          <w:rFonts w:eastAsia="Calibri" w:cstheme="minorHAnsi"/>
          <w:b/>
          <w:bCs/>
          <w:i/>
          <w:sz w:val="24"/>
          <w:szCs w:val="24"/>
        </w:rPr>
        <w:t xml:space="preserve"> comprehensive plan documents</w:t>
      </w:r>
      <w:r w:rsidR="00D5241D">
        <w:rPr>
          <w:rFonts w:eastAsia="Calibri" w:cstheme="minorHAnsi"/>
          <w:iCs/>
          <w:sz w:val="24"/>
          <w:szCs w:val="24"/>
        </w:rPr>
        <w:t xml:space="preserve"> to DESE</w:t>
      </w:r>
      <w:r w:rsidR="00D5241D" w:rsidRPr="00107C59">
        <w:rPr>
          <w:rFonts w:eastAsia="Calibri" w:cstheme="minorHAnsi"/>
          <w:iCs/>
          <w:sz w:val="24"/>
          <w:szCs w:val="24"/>
        </w:rPr>
        <w:t xml:space="preserve"> and</w:t>
      </w:r>
      <w:r w:rsidRPr="00107C59">
        <w:rPr>
          <w:rFonts w:eastAsia="Calibri" w:cstheme="minorHAnsi"/>
          <w:iCs/>
          <w:sz w:val="24"/>
          <w:szCs w:val="24"/>
        </w:rPr>
        <w:t xml:space="preserve"> release them publicly to their communities</w:t>
      </w:r>
      <w:r w:rsidR="00AB1847">
        <w:rPr>
          <w:rFonts w:eastAsia="Calibri" w:cstheme="minorHAnsi"/>
          <w:iCs/>
          <w:sz w:val="24"/>
          <w:szCs w:val="24"/>
        </w:rPr>
        <w:t xml:space="preserve">. </w:t>
      </w:r>
      <w:r w:rsidR="009A7452">
        <w:rPr>
          <w:rFonts w:eastAsia="Calibri" w:cstheme="minorHAnsi"/>
          <w:iCs/>
          <w:sz w:val="24"/>
          <w:szCs w:val="24"/>
        </w:rPr>
        <w:t>Please n</w:t>
      </w:r>
      <w:r w:rsidR="00AB1847">
        <w:rPr>
          <w:rFonts w:eastAsia="Calibri" w:cstheme="minorHAnsi"/>
          <w:iCs/>
          <w:sz w:val="24"/>
          <w:szCs w:val="24"/>
        </w:rPr>
        <w:t>ote</w:t>
      </w:r>
      <w:r w:rsidR="009A7452">
        <w:rPr>
          <w:rFonts w:eastAsia="Calibri" w:cstheme="minorHAnsi"/>
          <w:iCs/>
          <w:sz w:val="24"/>
          <w:szCs w:val="24"/>
        </w:rPr>
        <w:t xml:space="preserve"> that</w:t>
      </w:r>
      <w:r w:rsidR="00AB1847">
        <w:rPr>
          <w:rFonts w:eastAsia="Calibri" w:cstheme="minorHAnsi"/>
          <w:iCs/>
          <w:sz w:val="24"/>
          <w:szCs w:val="24"/>
        </w:rPr>
        <w:t xml:space="preserve"> we have provided districts who requested a later submission date with additional time to allow for local meetings to take place as needed</w:t>
      </w:r>
      <w:r w:rsidRPr="00107C59">
        <w:rPr>
          <w:rFonts w:eastAsia="Calibri" w:cstheme="minorHAnsi"/>
          <w:iCs/>
          <w:sz w:val="24"/>
          <w:szCs w:val="24"/>
        </w:rPr>
        <w:t xml:space="preserve">. </w:t>
      </w:r>
      <w:r w:rsidR="00E30FDE" w:rsidRPr="00E30FDE"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  <w:t>Districts should submit a plan prioritizing the model voted on by the</w:t>
      </w:r>
      <w:r w:rsidR="009A7452"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  <w:t>ir</w:t>
      </w:r>
      <w:r w:rsidR="00E30FDE" w:rsidRPr="00E30FDE"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  <w:t xml:space="preserve"> School Committee or Board of Directors to begin the school year. </w:t>
      </w:r>
    </w:p>
    <w:p w14:paraId="0FEBBD5B" w14:textId="77777777" w:rsidR="00857A81" w:rsidRDefault="00857A81" w:rsidP="006D6908">
      <w:pPr>
        <w:spacing w:after="0" w:line="240" w:lineRule="auto"/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</w:pPr>
    </w:p>
    <w:p w14:paraId="15EB88EE" w14:textId="63DA2FE6" w:rsidR="009E3A49" w:rsidRPr="007674A5" w:rsidRDefault="00BD0DA5" w:rsidP="006D6908">
      <w:pPr>
        <w:spacing w:after="0" w:line="240" w:lineRule="auto"/>
        <w:rPr>
          <w:rFonts w:eastAsia="Calibri" w:cstheme="minorHAnsi"/>
          <w:iCs/>
          <w:sz w:val="24"/>
          <w:szCs w:val="24"/>
        </w:rPr>
      </w:pPr>
      <w:r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  <w:t xml:space="preserve">Districts </w:t>
      </w:r>
      <w:r w:rsidR="00E30FDE" w:rsidRPr="00E30FDE"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  <w:t>should be ready to move among the different models during the yea</w:t>
      </w:r>
      <w:r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  <w:t>r; for this reason, the</w:t>
      </w:r>
      <w:r w:rsidRPr="00E30FDE"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  <w:t xml:space="preserve"> other </w:t>
      </w:r>
      <w:r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  <w:t xml:space="preserve">two </w:t>
      </w:r>
      <w:r w:rsidRPr="00E30FDE"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  <w:t>models should also be addressed in your submission</w:t>
      </w:r>
      <w:r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  <w:t xml:space="preserve">. </w:t>
      </w:r>
      <w:r w:rsidR="00E30FDE" w:rsidRPr="00E30FDE"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  <w:t>The final plan should</w:t>
      </w:r>
      <w:r w:rsidR="00E30FDE"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  <w:t xml:space="preserve"> also</w:t>
      </w:r>
      <w:r w:rsidR="00E30FDE" w:rsidRPr="00E30FDE"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  <w:t xml:space="preserve"> reflect any feedback provided by </w:t>
      </w:r>
      <w:r w:rsidR="007674A5"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  <w:t>DESE</w:t>
      </w:r>
      <w:r w:rsidR="00E30FDE" w:rsidRPr="00E30FDE">
        <w:rPr>
          <w:rStyle w:val="Hyperlink"/>
          <w:rFonts w:eastAsia="Calibri" w:cstheme="minorHAnsi"/>
          <w:iCs/>
          <w:color w:val="auto"/>
          <w:sz w:val="24"/>
          <w:szCs w:val="24"/>
          <w:u w:val="none"/>
        </w:rPr>
        <w:t xml:space="preserve"> on the preliminary plan submitted July 31. </w:t>
      </w:r>
      <w:r w:rsidR="009E3A49" w:rsidRPr="006D6908">
        <w:rPr>
          <w:rFonts w:cstheme="minorHAnsi"/>
          <w:sz w:val="24"/>
          <w:szCs w:val="24"/>
        </w:rPr>
        <w:t xml:space="preserve">Expectations for the </w:t>
      </w:r>
      <w:r w:rsidR="007674A5">
        <w:rPr>
          <w:rFonts w:cstheme="minorHAnsi"/>
          <w:sz w:val="24"/>
          <w:szCs w:val="24"/>
        </w:rPr>
        <w:t>f</w:t>
      </w:r>
      <w:r w:rsidR="009E3A49" w:rsidRPr="00A679AB">
        <w:rPr>
          <w:rFonts w:cstheme="minorHAnsi"/>
          <w:sz w:val="24"/>
          <w:szCs w:val="24"/>
        </w:rPr>
        <w:t xml:space="preserve">inal </w:t>
      </w:r>
      <w:r w:rsidR="007674A5">
        <w:rPr>
          <w:rFonts w:cstheme="minorHAnsi"/>
          <w:sz w:val="24"/>
          <w:szCs w:val="24"/>
        </w:rPr>
        <w:t>d</w:t>
      </w:r>
      <w:r w:rsidR="009E3A49" w:rsidRPr="00A679AB">
        <w:rPr>
          <w:rFonts w:cstheme="minorHAnsi"/>
          <w:sz w:val="24"/>
          <w:szCs w:val="24"/>
        </w:rPr>
        <w:t xml:space="preserve">istrict </w:t>
      </w:r>
      <w:r w:rsidR="007674A5">
        <w:rPr>
          <w:rFonts w:cstheme="minorHAnsi"/>
          <w:sz w:val="24"/>
          <w:szCs w:val="24"/>
        </w:rPr>
        <w:t>r</w:t>
      </w:r>
      <w:r w:rsidR="009E3A49" w:rsidRPr="00A679AB">
        <w:rPr>
          <w:rFonts w:cstheme="minorHAnsi"/>
          <w:sz w:val="24"/>
          <w:szCs w:val="24"/>
        </w:rPr>
        <w:t xml:space="preserve">eopening </w:t>
      </w:r>
      <w:r w:rsidR="007674A5">
        <w:rPr>
          <w:rFonts w:cstheme="minorHAnsi"/>
          <w:sz w:val="24"/>
          <w:szCs w:val="24"/>
        </w:rPr>
        <w:t>p</w:t>
      </w:r>
      <w:r w:rsidR="009E3A49" w:rsidRPr="00A679AB">
        <w:rPr>
          <w:rFonts w:cstheme="minorHAnsi"/>
          <w:sz w:val="24"/>
          <w:szCs w:val="24"/>
        </w:rPr>
        <w:t>lans</w:t>
      </w:r>
      <w:r w:rsidR="009E3A49" w:rsidRPr="006D6908">
        <w:rPr>
          <w:rFonts w:cstheme="minorHAnsi"/>
          <w:sz w:val="24"/>
          <w:szCs w:val="24"/>
        </w:rPr>
        <w:t xml:space="preserve"> due by </w:t>
      </w:r>
      <w:r w:rsidR="007674A5">
        <w:rPr>
          <w:rFonts w:cstheme="minorHAnsi"/>
          <w:sz w:val="24"/>
          <w:szCs w:val="24"/>
        </w:rPr>
        <w:t xml:space="preserve">Monday, </w:t>
      </w:r>
      <w:r w:rsidR="009E3A49" w:rsidRPr="006D6908">
        <w:rPr>
          <w:rFonts w:cstheme="minorHAnsi"/>
          <w:sz w:val="24"/>
          <w:szCs w:val="24"/>
        </w:rPr>
        <w:t>August 10</w:t>
      </w:r>
      <w:r w:rsidR="00F754F4">
        <w:rPr>
          <w:rFonts w:cstheme="minorHAnsi"/>
          <w:sz w:val="24"/>
          <w:szCs w:val="24"/>
        </w:rPr>
        <w:t>,</w:t>
      </w:r>
      <w:r w:rsidR="009E3A49" w:rsidRPr="006D6908">
        <w:rPr>
          <w:rFonts w:cstheme="minorHAnsi"/>
          <w:sz w:val="24"/>
          <w:szCs w:val="24"/>
        </w:rPr>
        <w:t xml:space="preserve"> are on page 2 of</w:t>
      </w:r>
      <w:r w:rsidR="006D6908">
        <w:rPr>
          <w:rFonts w:cstheme="minorHAnsi"/>
          <w:sz w:val="24"/>
          <w:szCs w:val="24"/>
        </w:rPr>
        <w:t xml:space="preserve"> the </w:t>
      </w:r>
      <w:hyperlink r:id="rId13" w:history="1">
        <w:r w:rsidR="009B39D0" w:rsidRPr="009B39D0">
          <w:rPr>
            <w:rStyle w:val="Hyperlink"/>
            <w:rFonts w:cstheme="minorHAnsi"/>
            <w:sz w:val="24"/>
            <w:szCs w:val="24"/>
          </w:rPr>
          <w:t xml:space="preserve">document </w:t>
        </w:r>
        <w:r w:rsidR="007674A5">
          <w:rPr>
            <w:rStyle w:val="Hyperlink"/>
            <w:rFonts w:cstheme="minorHAnsi"/>
            <w:sz w:val="24"/>
            <w:szCs w:val="24"/>
          </w:rPr>
          <w:t xml:space="preserve">we </w:t>
        </w:r>
        <w:r w:rsidR="009B39D0" w:rsidRPr="009B39D0">
          <w:rPr>
            <w:rStyle w:val="Hyperlink"/>
            <w:rFonts w:cstheme="minorHAnsi"/>
            <w:sz w:val="24"/>
            <w:szCs w:val="24"/>
          </w:rPr>
          <w:t>released on July 15</w:t>
        </w:r>
      </w:hyperlink>
      <w:r w:rsidR="007674A5">
        <w:rPr>
          <w:rFonts w:eastAsia="Calibri" w:cstheme="minorHAnsi"/>
          <w:iCs/>
          <w:sz w:val="24"/>
          <w:szCs w:val="24"/>
        </w:rPr>
        <w:t xml:space="preserve"> </w:t>
      </w:r>
      <w:r w:rsidR="007674A5">
        <w:rPr>
          <w:rFonts w:eastAsia="Calibri" w:cstheme="minorHAnsi"/>
          <w:i/>
          <w:sz w:val="24"/>
          <w:szCs w:val="24"/>
        </w:rPr>
        <w:t>(download)</w:t>
      </w:r>
      <w:r w:rsidR="00F754F4">
        <w:rPr>
          <w:rFonts w:eastAsia="Calibri" w:cstheme="minorHAnsi"/>
          <w:iCs/>
          <w:sz w:val="24"/>
          <w:szCs w:val="24"/>
        </w:rPr>
        <w:t>; and, reprinted on the following pages.</w:t>
      </w:r>
    </w:p>
    <w:p w14:paraId="2D5F33BD" w14:textId="4D609461" w:rsidR="009E3A49" w:rsidRDefault="009E3A49" w:rsidP="009E3A49">
      <w:pPr>
        <w:spacing w:after="0" w:line="240" w:lineRule="auto"/>
        <w:rPr>
          <w:rFonts w:eastAsia="Calibri" w:cstheme="minorHAnsi"/>
          <w:iCs/>
          <w:sz w:val="24"/>
          <w:szCs w:val="24"/>
        </w:rPr>
      </w:pPr>
    </w:p>
    <w:p w14:paraId="3124CA6F" w14:textId="654E32CC" w:rsidR="00634897" w:rsidRDefault="009E3A49" w:rsidP="00AB1847">
      <w:pPr>
        <w:spacing w:line="240" w:lineRule="auto"/>
        <w:rPr>
          <w:sz w:val="24"/>
          <w:szCs w:val="24"/>
        </w:rPr>
      </w:pPr>
      <w:r w:rsidRPr="00BD0DA5">
        <w:rPr>
          <w:rFonts w:eastAsia="Calibri" w:cstheme="minorHAnsi"/>
          <w:b/>
          <w:bCs/>
          <w:iCs/>
          <w:sz w:val="24"/>
          <w:szCs w:val="24"/>
        </w:rPr>
        <w:t>Submit your plan</w:t>
      </w:r>
      <w:r w:rsidRPr="00E30FDE">
        <w:rPr>
          <w:rFonts w:eastAsia="Calibri" w:cstheme="minorHAnsi"/>
          <w:iCs/>
          <w:sz w:val="24"/>
          <w:szCs w:val="24"/>
        </w:rPr>
        <w:t xml:space="preserve"> </w:t>
      </w:r>
      <w:r w:rsidR="00BD0DA5">
        <w:rPr>
          <w:rFonts w:eastAsia="Calibri" w:cstheme="minorHAnsi"/>
          <w:iCs/>
          <w:sz w:val="24"/>
          <w:szCs w:val="24"/>
        </w:rPr>
        <w:t>to th</w:t>
      </w:r>
      <w:r w:rsidR="007674A5">
        <w:rPr>
          <w:rFonts w:eastAsia="Calibri" w:cstheme="minorHAnsi"/>
          <w:iCs/>
          <w:sz w:val="24"/>
          <w:szCs w:val="24"/>
        </w:rPr>
        <w:t>is</w:t>
      </w:r>
      <w:r w:rsidR="00BD0DA5">
        <w:rPr>
          <w:rFonts w:eastAsia="Calibri" w:cstheme="minorHAnsi"/>
          <w:iCs/>
          <w:sz w:val="24"/>
          <w:szCs w:val="24"/>
        </w:rPr>
        <w:t xml:space="preserve"> link:</w:t>
      </w:r>
      <w:r w:rsidRPr="00E30FDE">
        <w:rPr>
          <w:rFonts w:eastAsia="Calibri" w:cstheme="minorHAnsi"/>
          <w:iCs/>
          <w:sz w:val="24"/>
          <w:szCs w:val="24"/>
        </w:rPr>
        <w:t xml:space="preserve"> </w:t>
      </w:r>
      <w:hyperlink r:id="rId14" w:history="1">
        <w:r w:rsidR="007674A5" w:rsidRPr="00ED2E03">
          <w:rPr>
            <w:rStyle w:val="Hyperlink"/>
            <w:rFonts w:eastAsia="Calibri" w:cstheme="minorHAnsi"/>
            <w:iCs/>
            <w:sz w:val="24"/>
            <w:szCs w:val="24"/>
          </w:rPr>
          <w:t>https://www.surveygizmo.com/s3/5755120/Final-August-10th-School-Reopening-Plan-Submission</w:t>
        </w:r>
      </w:hyperlink>
      <w:r w:rsidR="007674A5">
        <w:rPr>
          <w:rFonts w:eastAsia="Calibri" w:cstheme="minorHAnsi"/>
          <w:iCs/>
          <w:sz w:val="24"/>
          <w:szCs w:val="24"/>
        </w:rPr>
        <w:t xml:space="preserve">. </w:t>
      </w:r>
      <w:r w:rsidR="00BD0DA5">
        <w:rPr>
          <w:sz w:val="24"/>
          <w:szCs w:val="24"/>
        </w:rPr>
        <w:t xml:space="preserve">Certification </w:t>
      </w:r>
      <w:r w:rsidR="007674A5">
        <w:rPr>
          <w:sz w:val="24"/>
          <w:szCs w:val="24"/>
        </w:rPr>
        <w:t xml:space="preserve">(Question #4) asks you to confirm that </w:t>
      </w:r>
      <w:r w:rsidR="00634897">
        <w:rPr>
          <w:sz w:val="24"/>
          <w:szCs w:val="24"/>
        </w:rPr>
        <w:t xml:space="preserve">the plan submitted </w:t>
      </w:r>
      <w:r w:rsidR="007674A5">
        <w:rPr>
          <w:sz w:val="24"/>
          <w:szCs w:val="24"/>
        </w:rPr>
        <w:t>addresses the h</w:t>
      </w:r>
      <w:r w:rsidR="00634897" w:rsidRPr="00A679AB">
        <w:rPr>
          <w:sz w:val="24"/>
          <w:szCs w:val="24"/>
        </w:rPr>
        <w:t xml:space="preserve">ealth and </w:t>
      </w:r>
      <w:r w:rsidR="007674A5">
        <w:rPr>
          <w:sz w:val="24"/>
          <w:szCs w:val="24"/>
        </w:rPr>
        <w:t>s</w:t>
      </w:r>
      <w:r w:rsidR="00634897" w:rsidRPr="00A679AB">
        <w:rPr>
          <w:sz w:val="24"/>
          <w:szCs w:val="24"/>
        </w:rPr>
        <w:t>afety</w:t>
      </w:r>
      <w:r w:rsidR="00634897">
        <w:rPr>
          <w:sz w:val="24"/>
          <w:szCs w:val="24"/>
        </w:rPr>
        <w:t xml:space="preserve"> </w:t>
      </w:r>
      <w:r w:rsidR="007674A5">
        <w:rPr>
          <w:sz w:val="24"/>
          <w:szCs w:val="24"/>
        </w:rPr>
        <w:t xml:space="preserve">requirements outlined in </w:t>
      </w:r>
      <w:r w:rsidR="00F754F4">
        <w:rPr>
          <w:sz w:val="24"/>
          <w:szCs w:val="24"/>
        </w:rPr>
        <w:t>Section I below.</w:t>
      </w:r>
    </w:p>
    <w:p w14:paraId="57B8C2C9" w14:textId="6049CD98" w:rsidR="005C49D6" w:rsidRPr="00107C59" w:rsidRDefault="00473887" w:rsidP="00AB1847">
      <w:pPr>
        <w:spacing w:line="240" w:lineRule="auto"/>
        <w:rPr>
          <w:rFonts w:cstheme="minorHAnsi"/>
          <w:sz w:val="24"/>
          <w:szCs w:val="24"/>
        </w:rPr>
      </w:pPr>
      <w:r w:rsidRPr="009E3A49">
        <w:rPr>
          <w:rFonts w:eastAsia="Calibri" w:cstheme="minorHAnsi"/>
          <w:iCs/>
          <w:sz w:val="24"/>
          <w:szCs w:val="24"/>
        </w:rPr>
        <w:t xml:space="preserve">Should you have any questions about the plan submission process or the online form, please </w:t>
      </w:r>
      <w:r w:rsidR="00A04440">
        <w:rPr>
          <w:rFonts w:eastAsia="Calibri" w:cstheme="minorHAnsi"/>
          <w:iCs/>
          <w:sz w:val="24"/>
          <w:szCs w:val="24"/>
        </w:rPr>
        <w:t>email</w:t>
      </w:r>
      <w:r w:rsidRPr="009E3A49">
        <w:rPr>
          <w:rFonts w:eastAsia="Calibri" w:cstheme="minorHAnsi"/>
          <w:iCs/>
          <w:sz w:val="24"/>
          <w:szCs w:val="24"/>
        </w:rPr>
        <w:t xml:space="preserve"> </w:t>
      </w:r>
      <w:hyperlink r:id="rId15" w:history="1">
        <w:hyperlink r:id="rId16" w:history="1">
          <w:r w:rsidRPr="009E3A49">
            <w:rPr>
              <w:rStyle w:val="Hyperlink"/>
              <w:rFonts w:cstheme="minorHAnsi"/>
              <w:sz w:val="24"/>
              <w:szCs w:val="24"/>
            </w:rPr>
            <w:t>reopeningk12@mass.gov</w:t>
          </w:r>
        </w:hyperlink>
      </w:hyperlink>
      <w:r w:rsidRPr="009E3A49">
        <w:rPr>
          <w:rFonts w:eastAsia="Calibri" w:cstheme="minorHAnsi"/>
          <w:iCs/>
          <w:sz w:val="24"/>
          <w:szCs w:val="24"/>
        </w:rPr>
        <w:t xml:space="preserve">. </w:t>
      </w:r>
      <w:bookmarkStart w:id="0" w:name="_Hlk45713856"/>
      <w:r w:rsidRPr="009E3A49">
        <w:rPr>
          <w:rFonts w:eastAsia="Calibri" w:cstheme="minorHAnsi"/>
          <w:iCs/>
          <w:sz w:val="24"/>
          <w:szCs w:val="24"/>
        </w:rPr>
        <w:t>If you need technical assistance with the online form (e.g. issues with technology or functionality), please contact</w:t>
      </w:r>
      <w:bookmarkEnd w:id="0"/>
      <w:r w:rsidRPr="009E3A49">
        <w:rPr>
          <w:rFonts w:eastAsia="Calibri" w:cstheme="minorHAnsi"/>
          <w:iCs/>
          <w:sz w:val="24"/>
          <w:szCs w:val="24"/>
        </w:rPr>
        <w:t xml:space="preserve"> </w:t>
      </w:r>
      <w:hyperlink r:id="rId17" w:history="1">
        <w:r w:rsidRPr="009E3A49">
          <w:rPr>
            <w:rStyle w:val="Hyperlink"/>
            <w:rFonts w:eastAsia="Calibri" w:cstheme="minorHAnsi"/>
            <w:iCs/>
            <w:sz w:val="24"/>
            <w:szCs w:val="24"/>
          </w:rPr>
          <w:t>research@doe.mass.edu</w:t>
        </w:r>
      </w:hyperlink>
      <w:r w:rsidRPr="009E3A49">
        <w:rPr>
          <w:rFonts w:eastAsia="Calibri" w:cstheme="minorHAnsi"/>
          <w:iCs/>
          <w:sz w:val="24"/>
          <w:szCs w:val="24"/>
        </w:rPr>
        <w:t xml:space="preserve">. </w:t>
      </w:r>
    </w:p>
    <w:p w14:paraId="48EDB39D" w14:textId="14363C4F" w:rsidR="00C373F5" w:rsidRPr="00107C59" w:rsidRDefault="00C373F5" w:rsidP="00BC41BF">
      <w:pPr>
        <w:pStyle w:val="NoSpacing"/>
        <w:rPr>
          <w:rFonts w:cstheme="minorHAnsi"/>
          <w:sz w:val="24"/>
          <w:szCs w:val="24"/>
        </w:rPr>
      </w:pPr>
      <w:r w:rsidRPr="00107C59">
        <w:rPr>
          <w:rFonts w:cstheme="minorHAnsi"/>
          <w:sz w:val="24"/>
          <w:szCs w:val="24"/>
        </w:rPr>
        <w:t>Thank you for all you are doing to prepare your district for the fall.</w:t>
      </w:r>
    </w:p>
    <w:p w14:paraId="2B2E6562" w14:textId="77777777" w:rsidR="00C373F5" w:rsidRPr="00107C59" w:rsidRDefault="00C373F5" w:rsidP="00BC41BF">
      <w:pPr>
        <w:pStyle w:val="NoSpacing"/>
        <w:rPr>
          <w:rFonts w:cstheme="minorHAnsi"/>
          <w:sz w:val="24"/>
          <w:szCs w:val="24"/>
        </w:rPr>
      </w:pPr>
    </w:p>
    <w:p w14:paraId="66157B53" w14:textId="77777777" w:rsidR="00844EB3" w:rsidRPr="00107C59" w:rsidRDefault="00844EB3" w:rsidP="00BC41BF">
      <w:pPr>
        <w:pStyle w:val="NoSpacing"/>
        <w:rPr>
          <w:rFonts w:cstheme="minorHAnsi"/>
          <w:sz w:val="24"/>
          <w:szCs w:val="24"/>
        </w:rPr>
      </w:pPr>
      <w:r w:rsidRPr="00107C59">
        <w:rPr>
          <w:rFonts w:cstheme="minorHAnsi"/>
          <w:sz w:val="24"/>
          <w:szCs w:val="24"/>
        </w:rPr>
        <w:t>Sincerely,</w:t>
      </w:r>
    </w:p>
    <w:p w14:paraId="612904FA" w14:textId="77777777" w:rsidR="00844EB3" w:rsidRPr="00107C59" w:rsidRDefault="00844EB3" w:rsidP="00BC41BF">
      <w:pPr>
        <w:pStyle w:val="NoSpacing"/>
        <w:rPr>
          <w:rFonts w:cstheme="minorHAnsi"/>
          <w:sz w:val="24"/>
          <w:szCs w:val="24"/>
        </w:rPr>
      </w:pPr>
    </w:p>
    <w:p w14:paraId="7DB0E540" w14:textId="77777777" w:rsidR="00844EB3" w:rsidRPr="00107C59" w:rsidRDefault="00844EB3" w:rsidP="00BC41BF">
      <w:pPr>
        <w:pStyle w:val="NoSpacing"/>
        <w:rPr>
          <w:rFonts w:cstheme="minorHAnsi"/>
          <w:sz w:val="24"/>
          <w:szCs w:val="24"/>
        </w:rPr>
      </w:pPr>
      <w:r w:rsidRPr="00107C59">
        <w:rPr>
          <w:rFonts w:cstheme="minorHAnsi"/>
          <w:sz w:val="24"/>
          <w:szCs w:val="24"/>
        </w:rPr>
        <w:t>Jeffrey C. Riley</w:t>
      </w:r>
    </w:p>
    <w:p w14:paraId="6A0CDFDA" w14:textId="05C13ACA" w:rsidR="00E30FDE" w:rsidRDefault="00844EB3" w:rsidP="00BC41BF">
      <w:pPr>
        <w:pStyle w:val="NoSpacing"/>
        <w:rPr>
          <w:rFonts w:cstheme="minorHAnsi"/>
          <w:sz w:val="24"/>
          <w:szCs w:val="24"/>
        </w:rPr>
      </w:pPr>
      <w:r w:rsidRPr="00107C59">
        <w:rPr>
          <w:rFonts w:cstheme="minorHAnsi"/>
          <w:sz w:val="24"/>
          <w:szCs w:val="24"/>
        </w:rPr>
        <w:t>Commissioner</w:t>
      </w:r>
    </w:p>
    <w:p w14:paraId="0F07B71D" w14:textId="77777777" w:rsidR="009B39D0" w:rsidRDefault="009B39D0">
      <w:pPr>
        <w:rPr>
          <w:rFonts w:cstheme="minorHAnsi"/>
          <w:b/>
          <w:bCs/>
          <w:color w:val="000000"/>
          <w:sz w:val="24"/>
          <w:szCs w:val="24"/>
          <w:u w:val="single"/>
        </w:rPr>
      </w:pPr>
      <w:r>
        <w:rPr>
          <w:rFonts w:cstheme="minorHAnsi"/>
          <w:b/>
          <w:bCs/>
          <w:color w:val="000000"/>
          <w:sz w:val="24"/>
          <w:szCs w:val="24"/>
          <w:u w:val="single"/>
        </w:rPr>
        <w:br w:type="page"/>
      </w:r>
    </w:p>
    <w:p w14:paraId="43879741" w14:textId="4281F7AE" w:rsidR="00E30FDE" w:rsidRPr="004B7E95" w:rsidRDefault="00E30FDE" w:rsidP="00E30FDE">
      <w:pPr>
        <w:pStyle w:val="xmsonormal"/>
        <w:rPr>
          <w:rFonts w:asciiTheme="minorHAnsi" w:hAnsiTheme="minorHAnsi" w:cstheme="minorHAnsi"/>
          <w:sz w:val="24"/>
          <w:szCs w:val="24"/>
        </w:rPr>
      </w:pPr>
      <w:r w:rsidRPr="004B7E95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lastRenderedPageBreak/>
        <w:t xml:space="preserve">August 10 </w:t>
      </w:r>
      <w:r w:rsidR="006D6908" w:rsidRPr="004B7E95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Plan Submission</w:t>
      </w:r>
      <w:r w:rsidRPr="004B7E95"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  <w:t> </w:t>
      </w:r>
    </w:p>
    <w:p w14:paraId="14E1BFF2" w14:textId="01EB932B" w:rsidR="00E30FDE" w:rsidRPr="004B7E95" w:rsidRDefault="00E30FDE" w:rsidP="00E30FDE">
      <w:pPr>
        <w:pStyle w:val="xmsonormal"/>
        <w:rPr>
          <w:rFonts w:asciiTheme="minorHAnsi" w:hAnsiTheme="minorHAnsi" w:cstheme="minorHAnsi"/>
          <w:sz w:val="24"/>
          <w:szCs w:val="24"/>
        </w:rPr>
      </w:pP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Districts should submit a </w:t>
      </w:r>
      <w:r w:rsidRPr="004B7E95">
        <w:rPr>
          <w:rFonts w:asciiTheme="minorHAnsi" w:hAnsiTheme="minorHAnsi" w:cstheme="minorHAnsi"/>
          <w:sz w:val="24"/>
          <w:szCs w:val="24"/>
        </w:rPr>
        <w:t>plan p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>rioritizing the model voted on by the</w:t>
      </w:r>
      <w:r w:rsidR="004162A3">
        <w:rPr>
          <w:rFonts w:asciiTheme="minorHAnsi" w:hAnsiTheme="minorHAnsi" w:cstheme="minorHAnsi"/>
          <w:color w:val="000000"/>
          <w:sz w:val="24"/>
          <w:szCs w:val="24"/>
        </w:rPr>
        <w:t>ir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 School Committee or Board of Directors to begin the school year. </w:t>
      </w:r>
      <w:r w:rsidRPr="00A679AB">
        <w:rPr>
          <w:rFonts w:asciiTheme="minorHAnsi" w:hAnsiTheme="minorHAnsi" w:cstheme="minorHAnsi"/>
          <w:sz w:val="24"/>
          <w:szCs w:val="24"/>
          <w:u w:val="single"/>
        </w:rPr>
        <w:t xml:space="preserve">The other models should </w:t>
      </w:r>
      <w:r w:rsidRPr="004162A3">
        <w:rPr>
          <w:rFonts w:asciiTheme="minorHAnsi" w:hAnsiTheme="minorHAnsi" w:cstheme="minorHAnsi"/>
          <w:sz w:val="24"/>
          <w:szCs w:val="24"/>
          <w:u w:val="single"/>
        </w:rPr>
        <w:t>also</w:t>
      </w:r>
      <w:r w:rsidRPr="00A679AB">
        <w:rPr>
          <w:rFonts w:asciiTheme="minorHAnsi" w:hAnsiTheme="minorHAnsi" w:cstheme="minorHAnsi"/>
          <w:sz w:val="24"/>
          <w:szCs w:val="24"/>
          <w:u w:val="single"/>
        </w:rPr>
        <w:t xml:space="preserve"> be addressed</w:t>
      </w:r>
      <w:r w:rsidRPr="004B7E95">
        <w:rPr>
          <w:rFonts w:asciiTheme="minorHAnsi" w:hAnsiTheme="minorHAnsi" w:cstheme="minorHAnsi"/>
          <w:sz w:val="24"/>
          <w:szCs w:val="24"/>
        </w:rPr>
        <w:t xml:space="preserve"> in your submission</w:t>
      </w:r>
      <w:r w:rsidR="004162A3">
        <w:rPr>
          <w:rFonts w:asciiTheme="minorHAnsi" w:hAnsiTheme="minorHAnsi" w:cstheme="minorHAnsi"/>
          <w:sz w:val="24"/>
          <w:szCs w:val="24"/>
        </w:rPr>
        <w:t>,</w:t>
      </w:r>
      <w:r w:rsidRPr="004B7E95">
        <w:rPr>
          <w:rFonts w:asciiTheme="minorHAnsi" w:hAnsiTheme="minorHAnsi" w:cstheme="minorHAnsi"/>
          <w:sz w:val="24"/>
          <w:szCs w:val="24"/>
        </w:rPr>
        <w:t xml:space="preserve"> and districts should be ready to move among the different models during the year</w:t>
      </w:r>
      <w:r w:rsidR="007739B4">
        <w:rPr>
          <w:rFonts w:asciiTheme="minorHAnsi" w:hAnsiTheme="minorHAnsi" w:cstheme="minorHAnsi"/>
          <w:sz w:val="24"/>
          <w:szCs w:val="24"/>
        </w:rPr>
        <w:t xml:space="preserve">, </w:t>
      </w:r>
      <w:r w:rsidRPr="004B7E95">
        <w:rPr>
          <w:rFonts w:asciiTheme="minorHAnsi" w:hAnsiTheme="minorHAnsi" w:cstheme="minorHAnsi"/>
          <w:sz w:val="24"/>
          <w:szCs w:val="24"/>
        </w:rPr>
        <w:t>depending on the circumstances. 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The final plan </w:t>
      </w:r>
      <w:r w:rsidRPr="004B7E95">
        <w:rPr>
          <w:rFonts w:asciiTheme="minorHAnsi" w:hAnsiTheme="minorHAnsi" w:cstheme="minorHAnsi"/>
          <w:sz w:val="24"/>
          <w:szCs w:val="24"/>
        </w:rPr>
        <w:t xml:space="preserve">should 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>reflect any feedback provided by</w:t>
      </w:r>
      <w:r w:rsidR="007739B4">
        <w:rPr>
          <w:rFonts w:asciiTheme="minorHAnsi" w:hAnsiTheme="minorHAnsi" w:cstheme="minorHAnsi"/>
          <w:color w:val="000000"/>
          <w:sz w:val="24"/>
          <w:szCs w:val="24"/>
        </w:rPr>
        <w:t xml:space="preserve"> DESE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 on the preliminary plan submitted July 31. </w:t>
      </w:r>
      <w:r w:rsidRPr="004B7E95">
        <w:rPr>
          <w:rFonts w:asciiTheme="minorHAnsi" w:hAnsiTheme="minorHAnsi" w:cstheme="minorHAnsi"/>
          <w:sz w:val="24"/>
          <w:szCs w:val="24"/>
        </w:rPr>
        <w:t xml:space="preserve">As reminder, 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>each district should include the following information in its final comprehensive reopening plan</w:t>
      </w:r>
      <w:r w:rsidR="007739B4">
        <w:rPr>
          <w:rFonts w:asciiTheme="minorHAnsi" w:hAnsiTheme="minorHAnsi" w:cstheme="minorHAnsi"/>
          <w:color w:val="000000"/>
          <w:sz w:val="24"/>
          <w:szCs w:val="24"/>
        </w:rPr>
        <w:t>: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> </w:t>
      </w:r>
    </w:p>
    <w:p w14:paraId="338D6CF9" w14:textId="77777777" w:rsidR="00E30FDE" w:rsidRPr="004B7E95" w:rsidRDefault="00E30FDE" w:rsidP="00E30FDE">
      <w:pPr>
        <w:pStyle w:val="xmsolistparagraph"/>
        <w:spacing w:after="240"/>
        <w:ind w:left="720" w:hanging="720"/>
        <w:rPr>
          <w:rFonts w:asciiTheme="minorHAnsi" w:hAnsiTheme="minorHAnsi" w:cstheme="minorHAnsi"/>
          <w:sz w:val="24"/>
          <w:szCs w:val="24"/>
        </w:rPr>
      </w:pP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A.             </w:t>
      </w:r>
      <w:r w:rsidRPr="004B7E95">
        <w:rPr>
          <w:rFonts w:asciiTheme="minorHAnsi" w:hAnsiTheme="minorHAnsi" w:cstheme="minorHAnsi"/>
          <w:b/>
          <w:bCs/>
          <w:color w:val="000000"/>
          <w:sz w:val="24"/>
          <w:szCs w:val="24"/>
        </w:rPr>
        <w:t>Executive summary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  </w:t>
      </w:r>
    </w:p>
    <w:p w14:paraId="7CD1E36D" w14:textId="77777777" w:rsidR="004B7E95" w:rsidRPr="004B7E95" w:rsidRDefault="00E30FDE" w:rsidP="004B7E95">
      <w:pPr>
        <w:pStyle w:val="NoSpacing"/>
        <w:rPr>
          <w:sz w:val="24"/>
          <w:szCs w:val="24"/>
        </w:rPr>
      </w:pPr>
      <w:r w:rsidRPr="004B7E95">
        <w:rPr>
          <w:sz w:val="24"/>
          <w:szCs w:val="24"/>
        </w:rPr>
        <w:t xml:space="preserve">B.             </w:t>
      </w:r>
      <w:r w:rsidRPr="004B7E95">
        <w:rPr>
          <w:b/>
          <w:bCs/>
          <w:sz w:val="24"/>
          <w:szCs w:val="24"/>
        </w:rPr>
        <w:t>Letter from the superintendent</w:t>
      </w:r>
      <w:r w:rsidRPr="004B7E95">
        <w:rPr>
          <w:sz w:val="24"/>
          <w:szCs w:val="24"/>
        </w:rPr>
        <w:t xml:space="preserve"> to the community, including the district’s selection for </w:t>
      </w:r>
    </w:p>
    <w:p w14:paraId="539A5FED" w14:textId="03497623" w:rsidR="00E30FDE" w:rsidRPr="004B7E95" w:rsidRDefault="004B7E95" w:rsidP="004B7E95">
      <w:pPr>
        <w:pStyle w:val="NoSpacing"/>
        <w:rPr>
          <w:sz w:val="24"/>
          <w:szCs w:val="24"/>
        </w:rPr>
      </w:pPr>
      <w:r w:rsidRPr="004B7E9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="00E30FDE" w:rsidRPr="004B7E95">
        <w:rPr>
          <w:rFonts w:eastAsia="Times New Roman"/>
          <w:sz w:val="24"/>
          <w:szCs w:val="24"/>
        </w:rPr>
        <w:t>the reopening model it will use to begin the school year.</w:t>
      </w:r>
      <w:r w:rsidR="00E30FDE" w:rsidRPr="004B7E95">
        <w:rPr>
          <w:sz w:val="24"/>
          <w:szCs w:val="24"/>
        </w:rPr>
        <w:t xml:space="preserve">  </w:t>
      </w:r>
    </w:p>
    <w:p w14:paraId="4D7CD7A8" w14:textId="77777777" w:rsidR="004B7E95" w:rsidRPr="004B7E95" w:rsidRDefault="004B7E95" w:rsidP="004B7E95">
      <w:pPr>
        <w:pStyle w:val="NoSpacing"/>
      </w:pPr>
    </w:p>
    <w:p w14:paraId="645EEE46" w14:textId="77777777" w:rsidR="00E30FDE" w:rsidRPr="004B7E95" w:rsidRDefault="00E30FDE" w:rsidP="00E30FDE">
      <w:pPr>
        <w:pStyle w:val="xmsolistparagraph"/>
        <w:ind w:left="720" w:hanging="720"/>
        <w:rPr>
          <w:rFonts w:asciiTheme="minorHAnsi" w:hAnsiTheme="minorHAnsi" w:cstheme="minorHAnsi"/>
          <w:sz w:val="24"/>
          <w:szCs w:val="24"/>
        </w:rPr>
      </w:pP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C.             </w:t>
      </w:r>
      <w:r w:rsidRPr="004B7E95">
        <w:rPr>
          <w:rFonts w:asciiTheme="minorHAnsi" w:hAnsiTheme="minorHAnsi" w:cstheme="minorHAnsi"/>
          <w:b/>
          <w:bCs/>
          <w:color w:val="000000"/>
          <w:sz w:val="24"/>
          <w:szCs w:val="24"/>
        </w:rPr>
        <w:t>In-person learning model: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  </w:t>
      </w:r>
    </w:p>
    <w:p w14:paraId="28E7D1D7" w14:textId="4E1C12CB" w:rsidR="00E30FDE" w:rsidRPr="004B7E95" w:rsidRDefault="00E30FDE" w:rsidP="00E30FDE">
      <w:pPr>
        <w:pStyle w:val="xmsonormal"/>
        <w:numPr>
          <w:ilvl w:val="1"/>
          <w:numId w:val="16"/>
        </w:numPr>
        <w:spacing w:before="0" w:beforeAutospacing="0" w:after="0" w:afterAutospacing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For this learning model, students receive 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>in-person instruction full time in school environments that have been appropriately modified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to address health and safety requirements issued by DESE.  </w:t>
      </w:r>
    </w:p>
    <w:p w14:paraId="6069F9D9" w14:textId="45799BAF" w:rsidR="00E30FDE" w:rsidRPr="004B7E95" w:rsidRDefault="00E30FDE" w:rsidP="00E30FDE">
      <w:pPr>
        <w:pStyle w:val="xmsonormal"/>
        <w:numPr>
          <w:ilvl w:val="1"/>
          <w:numId w:val="16"/>
        </w:numPr>
        <w:spacing w:before="0" w:beforeAutospacing="0" w:after="0" w:afterAutospacing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In this model, 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>districts may still have a subset of students whose families have decided to continue in a remote learning model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while the rest of the school returns in</w:t>
      </w:r>
      <w:r w:rsidR="007739B4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>person full time. </w:t>
      </w:r>
    </w:p>
    <w:p w14:paraId="5CA2E461" w14:textId="655651DB" w:rsidR="00E30FDE" w:rsidRDefault="00E30FDE" w:rsidP="00E30FDE">
      <w:pPr>
        <w:pStyle w:val="xmsonormal"/>
        <w:numPr>
          <w:ilvl w:val="1"/>
          <w:numId w:val="16"/>
        </w:numPr>
        <w:spacing w:before="0" w:beforeAutospacing="0" w:after="0" w:afterAutospacing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In the description of this model, districts should include information about how </w:t>
      </w:r>
      <w:r w:rsidRPr="00A679AB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 xml:space="preserve">student </w:t>
      </w:r>
      <w:r w:rsidRPr="007739B4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>l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>earning, scheduling, protocols, and/or facilities use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may look different than in traditional in-person learning with</w:t>
      </w:r>
      <w:r w:rsidR="007739B4">
        <w:rPr>
          <w:rFonts w:asciiTheme="minorHAnsi" w:eastAsia="Times New Roman" w:hAnsiTheme="minorHAnsi" w:cstheme="minorHAnsi"/>
          <w:color w:val="000000"/>
          <w:sz w:val="24"/>
          <w:szCs w:val="24"/>
        </w:rPr>
        <w:t>out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</w:t>
      </w:r>
      <w:r w:rsidR="007739B4">
        <w:rPr>
          <w:rFonts w:asciiTheme="minorHAnsi" w:eastAsia="Times New Roman" w:hAnsiTheme="minorHAnsi" w:cstheme="minorHAnsi"/>
          <w:color w:val="000000"/>
          <w:sz w:val="24"/>
          <w:szCs w:val="24"/>
        </w:rPr>
        <w:t>any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restrictions. </w:t>
      </w:r>
    </w:p>
    <w:p w14:paraId="3743DA26" w14:textId="77777777" w:rsidR="009B39D0" w:rsidRPr="004B7E95" w:rsidRDefault="009B39D0" w:rsidP="009B39D0">
      <w:pPr>
        <w:pStyle w:val="xmsonormal"/>
        <w:spacing w:before="0" w:beforeAutospacing="0" w:after="0" w:afterAutospacing="0"/>
        <w:ind w:left="1440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70204250" w14:textId="77777777" w:rsidR="00E30FDE" w:rsidRPr="004B7E95" w:rsidRDefault="00E30FDE" w:rsidP="00E30FDE">
      <w:pPr>
        <w:pStyle w:val="xmsolistparagraph"/>
        <w:ind w:left="720" w:hanging="720"/>
        <w:rPr>
          <w:rFonts w:asciiTheme="minorHAnsi" w:hAnsiTheme="minorHAnsi" w:cstheme="minorHAnsi"/>
          <w:sz w:val="24"/>
          <w:szCs w:val="24"/>
        </w:rPr>
      </w:pP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D.             </w:t>
      </w:r>
      <w:r w:rsidRPr="004B7E95">
        <w:rPr>
          <w:rFonts w:asciiTheme="minorHAnsi" w:hAnsiTheme="minorHAnsi" w:cstheme="minorHAnsi"/>
          <w:b/>
          <w:bCs/>
          <w:color w:val="000000"/>
          <w:sz w:val="24"/>
          <w:szCs w:val="24"/>
        </w:rPr>
        <w:t>Hybrid learning model: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  </w:t>
      </w:r>
    </w:p>
    <w:p w14:paraId="209CF88A" w14:textId="77777777" w:rsidR="00E30FDE" w:rsidRPr="004B7E95" w:rsidRDefault="00E30FDE" w:rsidP="00E30FDE">
      <w:pPr>
        <w:pStyle w:val="xmsonormal"/>
        <w:numPr>
          <w:ilvl w:val="1"/>
          <w:numId w:val="17"/>
        </w:numPr>
        <w:spacing w:before="0" w:beforeAutospacing="0" w:after="0" w:afterAutospacing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>In a hybrid model, students alternate between in-person learning with safety requirements and remote learning.  </w:t>
      </w:r>
    </w:p>
    <w:p w14:paraId="40F79B2D" w14:textId="77777777" w:rsidR="00E30FDE" w:rsidRPr="004B7E95" w:rsidRDefault="00E30FDE" w:rsidP="00E30FDE">
      <w:pPr>
        <w:pStyle w:val="xmsonormal"/>
        <w:numPr>
          <w:ilvl w:val="1"/>
          <w:numId w:val="17"/>
        </w:numPr>
        <w:spacing w:before="0" w:beforeAutospacing="0" w:after="0" w:afterAutospacing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Districts should include information about 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>how student learning will change across the two learning environments (in-person and remote) and provide sample schedules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showing how students will rotate between in-person and remote learning models, including whether this varies among student groups and/or grade levels.  </w:t>
      </w:r>
    </w:p>
    <w:p w14:paraId="7608ED67" w14:textId="7CA4EB3A" w:rsidR="00E30FDE" w:rsidRDefault="00E30FDE" w:rsidP="00E30FDE">
      <w:pPr>
        <w:pStyle w:val="xmsonormal"/>
        <w:numPr>
          <w:ilvl w:val="1"/>
          <w:numId w:val="17"/>
        </w:numPr>
        <w:spacing w:before="0" w:beforeAutospacing="0" w:after="240" w:afterAutospacing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In a hybrid model, 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>some High Needs students may still participate in full-time in-person instruction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to ensure effective accommodations, and 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>some families may still decide to keep their children learning remotely full time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>. </w:t>
      </w:r>
    </w:p>
    <w:p w14:paraId="5DE106AE" w14:textId="1CCA2FBC" w:rsidR="009B39D0" w:rsidRDefault="009B39D0" w:rsidP="009B39D0">
      <w:pPr>
        <w:pStyle w:val="xmsonormal"/>
        <w:spacing w:before="0" w:beforeAutospacing="0" w:after="240" w:afterAutospacing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1395EFB4" w14:textId="7A198CE7" w:rsidR="009B39D0" w:rsidRDefault="009B39D0" w:rsidP="009B39D0">
      <w:pPr>
        <w:pStyle w:val="xmsonormal"/>
        <w:spacing w:before="0" w:beforeAutospacing="0" w:after="240" w:afterAutospacing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413F62D1" w14:textId="37BED128" w:rsidR="009B39D0" w:rsidRDefault="009B39D0" w:rsidP="009B39D0">
      <w:pPr>
        <w:pStyle w:val="xmsonormal"/>
        <w:spacing w:before="0" w:beforeAutospacing="0" w:after="240" w:afterAutospacing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2E6AAE38" w14:textId="77777777" w:rsidR="009B39D0" w:rsidRPr="004B7E95" w:rsidRDefault="009B39D0" w:rsidP="009B39D0">
      <w:pPr>
        <w:pStyle w:val="xmsonormal"/>
        <w:spacing w:before="0" w:beforeAutospacing="0" w:after="240" w:afterAutospacing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14:paraId="4F888360" w14:textId="236F4D8F" w:rsidR="00E30FDE" w:rsidRPr="004B7E95" w:rsidRDefault="00E30FDE" w:rsidP="00E30FDE">
      <w:pPr>
        <w:pStyle w:val="xmsolistparagraph"/>
        <w:ind w:left="720" w:hanging="720"/>
        <w:rPr>
          <w:rFonts w:asciiTheme="minorHAnsi" w:hAnsiTheme="minorHAnsi" w:cstheme="minorHAnsi"/>
          <w:sz w:val="24"/>
          <w:szCs w:val="24"/>
        </w:rPr>
      </w:pPr>
      <w:r w:rsidRPr="004B7E95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E.              </w:t>
      </w:r>
      <w:r w:rsidRPr="004B7E95">
        <w:rPr>
          <w:rFonts w:asciiTheme="minorHAnsi" w:hAnsiTheme="minorHAnsi" w:cstheme="minorHAnsi"/>
          <w:b/>
          <w:bCs/>
          <w:color w:val="000000"/>
          <w:sz w:val="24"/>
          <w:szCs w:val="24"/>
        </w:rPr>
        <w:t>Remote learning model: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  </w:t>
      </w:r>
    </w:p>
    <w:p w14:paraId="4324D690" w14:textId="7D0F228F" w:rsidR="00E30FDE" w:rsidRPr="004B7E95" w:rsidRDefault="00E30FDE" w:rsidP="00E30FDE">
      <w:pPr>
        <w:pStyle w:val="xmsonormal"/>
        <w:numPr>
          <w:ilvl w:val="1"/>
          <w:numId w:val="18"/>
        </w:numPr>
        <w:spacing w:before="0" w:beforeAutospacing="0" w:after="0" w:afterAutospacing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In this learning model, 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>remote learning is the default mode of instruction for all students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, though 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>some High Needs students may still be served in-person</w:t>
      </w:r>
      <w:r w:rsidR="003D282E" w:rsidRPr="003D282E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>,</w:t>
      </w:r>
      <w:r w:rsidRPr="00A679AB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 xml:space="preserve"> full time or through a hybrid model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. Structured </w:t>
      </w:r>
      <w:r w:rsidR="003D282E">
        <w:rPr>
          <w:rFonts w:asciiTheme="minorHAnsi" w:eastAsia="Times New Roman" w:hAnsiTheme="minorHAnsi" w:cstheme="minorHAnsi"/>
          <w:color w:val="000000"/>
          <w:sz w:val="24"/>
          <w:szCs w:val="24"/>
        </w:rPr>
        <w:t>l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earning </w:t>
      </w:r>
      <w:r w:rsidR="003D282E">
        <w:rPr>
          <w:rFonts w:asciiTheme="minorHAnsi" w:eastAsia="Times New Roman" w:hAnsiTheme="minorHAnsi" w:cstheme="minorHAnsi"/>
          <w:color w:val="000000"/>
          <w:sz w:val="24"/>
          <w:szCs w:val="24"/>
        </w:rPr>
        <w:t>t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>ime requirements apply to remote learning. </w:t>
      </w:r>
    </w:p>
    <w:p w14:paraId="7748203C" w14:textId="48ADB74B" w:rsidR="00E30FDE" w:rsidRPr="004B7E95" w:rsidRDefault="00E30FDE" w:rsidP="00E30FDE">
      <w:pPr>
        <w:pStyle w:val="xmsonormal"/>
        <w:numPr>
          <w:ilvl w:val="1"/>
          <w:numId w:val="18"/>
        </w:numPr>
        <w:spacing w:before="0" w:beforeAutospacing="0" w:after="0" w:afterAutospacing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>Remote learning must include the following</w:t>
      </w:r>
      <w:r w:rsidR="006A76BE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elements,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per DESE regulations: (1) 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>procedures for all students to participate in remote learning, including a system for tracking attendance and participation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; (2) alignment of remote academic work 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>to state standards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; (3) a policy for 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>issuing grades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for students’ remote academic work; and (4) a method for teachers and administrators to 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>regularly communicate with students’ parents and guardians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>, including providing interpretation and translation services to limited English proficient parents and guardians.  </w:t>
      </w:r>
    </w:p>
    <w:p w14:paraId="36E62D08" w14:textId="77777777" w:rsidR="006D6908" w:rsidRPr="004B7E95" w:rsidRDefault="00E30FDE" w:rsidP="00E30FDE">
      <w:pPr>
        <w:pStyle w:val="xmsonormal"/>
        <w:numPr>
          <w:ilvl w:val="1"/>
          <w:numId w:val="18"/>
        </w:numPr>
        <w:spacing w:before="0" w:beforeAutospacing="0" w:after="0" w:afterAutospacing="0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Districts should also include information about the 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  <w:u w:val="single"/>
        </w:rPr>
        <w:t>technology platforms, staffing model, curriculum, and instructional materials</w:t>
      </w: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 xml:space="preserve"> they will employ.     </w:t>
      </w:r>
    </w:p>
    <w:p w14:paraId="25099A68" w14:textId="326DBC86" w:rsidR="00E30FDE" w:rsidRPr="004B7E95" w:rsidRDefault="00E30FDE" w:rsidP="006D6908">
      <w:pPr>
        <w:pStyle w:val="xmsonormal"/>
        <w:spacing w:before="0" w:beforeAutospacing="0" w:after="0" w:afterAutospacing="0"/>
        <w:ind w:left="1440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4B7E95">
        <w:rPr>
          <w:rFonts w:asciiTheme="minorHAnsi" w:eastAsia="Times New Roman" w:hAnsiTheme="minorHAnsi" w:cstheme="minorHAnsi"/>
          <w:color w:val="000000"/>
          <w:sz w:val="24"/>
          <w:szCs w:val="24"/>
        </w:rPr>
        <w:t>     </w:t>
      </w:r>
    </w:p>
    <w:p w14:paraId="7C753DF3" w14:textId="77777777" w:rsidR="00E30FDE" w:rsidRPr="004B7E95" w:rsidRDefault="00E30FDE" w:rsidP="00E30FDE">
      <w:pPr>
        <w:pStyle w:val="xmsolistparagraph"/>
        <w:ind w:left="720" w:hanging="720"/>
        <w:rPr>
          <w:rFonts w:asciiTheme="minorHAnsi" w:hAnsiTheme="minorHAnsi" w:cstheme="minorHAnsi"/>
          <w:sz w:val="24"/>
          <w:szCs w:val="24"/>
        </w:rPr>
      </w:pPr>
      <w:r w:rsidRPr="004B7E95">
        <w:rPr>
          <w:rFonts w:asciiTheme="minorHAnsi" w:hAnsiTheme="minorHAnsi" w:cstheme="minorHAnsi"/>
          <w:color w:val="000000"/>
          <w:sz w:val="24"/>
          <w:szCs w:val="24"/>
        </w:rPr>
        <w:t>F.          </w:t>
      </w:r>
      <w:r w:rsidRPr="004B7E95">
        <w:rPr>
          <w:rFonts w:asciiTheme="minorHAnsi" w:hAnsiTheme="minorHAnsi" w:cstheme="minorHAnsi"/>
          <w:b/>
          <w:bCs/>
          <w:color w:val="000000"/>
          <w:sz w:val="24"/>
          <w:szCs w:val="24"/>
        </w:rPr>
        <w:t>Out-of-school time plan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>: In this section, please include any information about additional supports, instruction, or services the district will provide to students: (a) before and after school, (b) through 21</w:t>
      </w:r>
      <w:r w:rsidRPr="004B7E95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>st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 Century Learning, if applicable, and (c) on the weekends. 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br/>
        <w:t> </w:t>
      </w:r>
    </w:p>
    <w:p w14:paraId="38D69FFE" w14:textId="5557BDEB" w:rsidR="00E30FDE" w:rsidRPr="004B7E95" w:rsidRDefault="00E30FDE" w:rsidP="00E30FDE">
      <w:pPr>
        <w:pStyle w:val="xmsolistparagraph"/>
        <w:ind w:left="720" w:hanging="720"/>
        <w:rPr>
          <w:rFonts w:asciiTheme="minorHAnsi" w:hAnsiTheme="minorHAnsi" w:cstheme="minorHAnsi"/>
          <w:sz w:val="24"/>
          <w:szCs w:val="24"/>
        </w:rPr>
      </w:pPr>
      <w:r w:rsidRPr="004B7E95">
        <w:rPr>
          <w:rFonts w:asciiTheme="minorHAnsi" w:hAnsiTheme="minorHAnsi" w:cstheme="minorHAnsi"/>
          <w:color w:val="000000"/>
          <w:sz w:val="24"/>
          <w:szCs w:val="24"/>
        </w:rPr>
        <w:t>G.          </w:t>
      </w:r>
      <w:r w:rsidRPr="004B7E95">
        <w:rPr>
          <w:rFonts w:asciiTheme="minorHAnsi" w:hAnsiTheme="minorHAnsi" w:cstheme="minorHAnsi"/>
          <w:b/>
          <w:bCs/>
          <w:color w:val="000000"/>
          <w:sz w:val="24"/>
          <w:szCs w:val="24"/>
        </w:rPr>
        <w:t>Student supports and professional learning: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 Please include the following information in this section: (a) safety, wellness, and social emotional supports</w:t>
      </w:r>
      <w:r w:rsidR="00485377">
        <w:rPr>
          <w:rFonts w:asciiTheme="minorHAnsi" w:hAnsiTheme="minorHAnsi" w:cstheme="minorHAnsi"/>
          <w:color w:val="000000"/>
          <w:sz w:val="24"/>
          <w:szCs w:val="24"/>
        </w:rPr>
        <w:t>;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 (b) planning and instruction</w:t>
      </w:r>
      <w:r w:rsidR="00485377">
        <w:rPr>
          <w:rFonts w:asciiTheme="minorHAnsi" w:hAnsiTheme="minorHAnsi" w:cstheme="minorHAnsi"/>
          <w:color w:val="000000"/>
          <w:sz w:val="24"/>
          <w:szCs w:val="24"/>
        </w:rPr>
        <w:t>;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 (c) assessment</w:t>
      </w:r>
      <w:r w:rsidR="00485377">
        <w:rPr>
          <w:rFonts w:asciiTheme="minorHAnsi" w:hAnsiTheme="minorHAnsi" w:cstheme="minorHAnsi"/>
          <w:color w:val="000000"/>
          <w:sz w:val="24"/>
          <w:szCs w:val="24"/>
        </w:rPr>
        <w:t>;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 and (d) intervention. A school calendar with start date and PD days prior to opening is recommended.  </w:t>
      </w:r>
    </w:p>
    <w:p w14:paraId="1CC4B1E9" w14:textId="77777777" w:rsidR="00E30FDE" w:rsidRPr="004B7E95" w:rsidRDefault="00E30FDE" w:rsidP="00E30FDE">
      <w:pPr>
        <w:pStyle w:val="xmsonormal"/>
        <w:spacing w:before="0" w:beforeAutospacing="0" w:after="0" w:afterAutospacing="0"/>
        <w:rPr>
          <w:rFonts w:asciiTheme="minorHAnsi" w:hAnsiTheme="minorHAnsi" w:cstheme="minorHAnsi"/>
          <w:sz w:val="24"/>
          <w:szCs w:val="24"/>
        </w:rPr>
      </w:pPr>
      <w:r w:rsidRPr="004B7E95">
        <w:rPr>
          <w:rFonts w:asciiTheme="minorHAnsi" w:hAnsiTheme="minorHAnsi" w:cstheme="minorHAnsi"/>
          <w:color w:val="000000"/>
          <w:sz w:val="24"/>
          <w:szCs w:val="24"/>
        </w:rPr>
        <w:t> </w:t>
      </w:r>
    </w:p>
    <w:p w14:paraId="40E9FAEE" w14:textId="77777777" w:rsidR="00E30FDE" w:rsidRPr="004B7E95" w:rsidRDefault="00E30FDE" w:rsidP="00E30FDE">
      <w:pPr>
        <w:pStyle w:val="xmsolistparagraph"/>
        <w:ind w:left="720" w:hanging="720"/>
        <w:rPr>
          <w:rFonts w:asciiTheme="minorHAnsi" w:hAnsiTheme="minorHAnsi" w:cstheme="minorHAnsi"/>
          <w:sz w:val="24"/>
          <w:szCs w:val="24"/>
        </w:rPr>
      </w:pPr>
      <w:r w:rsidRPr="004B7E95">
        <w:rPr>
          <w:rFonts w:asciiTheme="minorHAnsi" w:hAnsiTheme="minorHAnsi" w:cstheme="minorHAnsi"/>
          <w:color w:val="000000"/>
          <w:sz w:val="24"/>
          <w:szCs w:val="24"/>
        </w:rPr>
        <w:t>H.          </w:t>
      </w:r>
      <w:r w:rsidRPr="004B7E95">
        <w:rPr>
          <w:rFonts w:asciiTheme="minorHAnsi" w:hAnsiTheme="minorHAnsi" w:cstheme="minorHAnsi"/>
          <w:b/>
          <w:bCs/>
          <w:color w:val="000000"/>
          <w:sz w:val="24"/>
          <w:szCs w:val="24"/>
        </w:rPr>
        <w:t>Other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>: Information in this section should be determined by the context of the district. </w:t>
      </w:r>
    </w:p>
    <w:p w14:paraId="0A09A49E" w14:textId="77777777" w:rsidR="009B39D0" w:rsidRDefault="009B39D0" w:rsidP="009B39D0">
      <w:pPr>
        <w:pStyle w:val="xmsonormal"/>
        <w:spacing w:before="0" w:beforeAutospacing="0" w:after="0" w:afterAutospacing="0"/>
        <w:rPr>
          <w:rFonts w:asciiTheme="minorHAnsi" w:hAnsiTheme="minorHAnsi" w:cstheme="minorHAnsi"/>
          <w:color w:val="000000"/>
          <w:sz w:val="24"/>
          <w:szCs w:val="24"/>
        </w:rPr>
      </w:pPr>
    </w:p>
    <w:p w14:paraId="6B3E5224" w14:textId="221DC5E7" w:rsidR="00E30FDE" w:rsidRPr="009B39D0" w:rsidRDefault="00E30FDE" w:rsidP="009B39D0">
      <w:pPr>
        <w:pStyle w:val="xmsonormal"/>
        <w:numPr>
          <w:ilvl w:val="0"/>
          <w:numId w:val="23"/>
        </w:numPr>
        <w:spacing w:before="0" w:beforeAutospacing="0" w:after="0" w:afterAutospacing="0"/>
        <w:rPr>
          <w:rFonts w:asciiTheme="minorHAnsi" w:hAnsiTheme="minorHAnsi" w:cstheme="minorHAnsi"/>
          <w:sz w:val="24"/>
          <w:szCs w:val="24"/>
        </w:rPr>
      </w:pPr>
      <w:r w:rsidRPr="004B7E95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Certification of health and safety requirements: 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>Districts will need to certify that they meet the final health and safety requirements issued by DESE</w:t>
      </w:r>
      <w:r w:rsidR="007B0971">
        <w:rPr>
          <w:rFonts w:asciiTheme="minorHAnsi" w:hAnsiTheme="minorHAnsi" w:cstheme="minorHAnsi"/>
          <w:color w:val="000000"/>
          <w:sz w:val="24"/>
          <w:szCs w:val="24"/>
        </w:rPr>
        <w:t>, which can be downloaded from the following links:</w:t>
      </w:r>
      <w:r w:rsidRPr="004B7E95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14:paraId="3692901A" w14:textId="77777777" w:rsidR="009B39D0" w:rsidRDefault="009B39D0" w:rsidP="009B39D0">
      <w:pPr>
        <w:pStyle w:val="xmsolistparagraph"/>
        <w:ind w:left="1080"/>
        <w:rPr>
          <w:rFonts w:asciiTheme="minorHAnsi" w:hAnsiTheme="minorHAnsi" w:cstheme="minorHAnsi"/>
          <w:color w:val="000000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5300"/>
      </w:tblGrid>
      <w:tr w:rsidR="0061244F" w:rsidRPr="0061244F" w14:paraId="60A3E8FC" w14:textId="77777777" w:rsidTr="009B39D0">
        <w:tc>
          <w:tcPr>
            <w:tcW w:w="4050" w:type="dxa"/>
          </w:tcPr>
          <w:p w14:paraId="30ED8266" w14:textId="77777777" w:rsidR="009B39D0" w:rsidRPr="0061244F" w:rsidRDefault="00F50ADF" w:rsidP="009B39D0">
            <w:pPr>
              <w:pStyle w:val="ListParagraph"/>
              <w:numPr>
                <w:ilvl w:val="0"/>
                <w:numId w:val="22"/>
              </w:numPr>
              <w:rPr>
                <w:rStyle w:val="Hyperlink"/>
                <w:rFonts w:asciiTheme="minorHAnsi" w:eastAsiaTheme="minorHAnsi" w:hAnsiTheme="minorHAnsi" w:cstheme="minorBidi"/>
                <w:sz w:val="24"/>
                <w:szCs w:val="24"/>
              </w:rPr>
            </w:pPr>
            <w:hyperlink r:id="rId18" w:history="1">
              <w:r w:rsidR="009B39D0" w:rsidRPr="0061244F">
                <w:rPr>
                  <w:rStyle w:val="Hyperlink"/>
                  <w:rFonts w:asciiTheme="minorHAnsi" w:eastAsiaTheme="minorHAnsi" w:hAnsiTheme="minorHAnsi" w:cstheme="minorBidi"/>
                  <w:sz w:val="24"/>
                  <w:szCs w:val="24"/>
                </w:rPr>
                <w:t>Initial Fall School Reopening Guidance</w:t>
              </w:r>
            </w:hyperlink>
          </w:p>
        </w:tc>
        <w:tc>
          <w:tcPr>
            <w:tcW w:w="5300" w:type="dxa"/>
          </w:tcPr>
          <w:p w14:paraId="22B04DC3" w14:textId="55CD9378" w:rsidR="009B39D0" w:rsidRPr="0061244F" w:rsidRDefault="00F50ADF" w:rsidP="009B39D0">
            <w:pPr>
              <w:pStyle w:val="ListParagraph"/>
              <w:numPr>
                <w:ilvl w:val="0"/>
                <w:numId w:val="22"/>
              </w:numPr>
              <w:rPr>
                <w:rStyle w:val="Hyperlink"/>
                <w:rFonts w:asciiTheme="minorHAnsi" w:eastAsiaTheme="minorHAnsi" w:hAnsiTheme="minorHAnsi" w:cstheme="minorBidi"/>
                <w:sz w:val="24"/>
                <w:szCs w:val="24"/>
              </w:rPr>
            </w:pPr>
            <w:hyperlink r:id="rId19" w:history="1">
              <w:r w:rsidR="009B39D0" w:rsidRPr="0061244F">
                <w:rPr>
                  <w:rStyle w:val="Hyperlink"/>
                  <w:rFonts w:asciiTheme="minorHAnsi" w:eastAsiaTheme="minorHAnsi" w:hAnsiTheme="minorHAnsi" w:cstheme="minorBidi"/>
                  <w:sz w:val="24"/>
                  <w:szCs w:val="24"/>
                </w:rPr>
                <w:t>Fall Reopening Facilities and Operations Guidance</w:t>
              </w:r>
            </w:hyperlink>
          </w:p>
        </w:tc>
      </w:tr>
      <w:tr w:rsidR="0061244F" w:rsidRPr="0061244F" w14:paraId="33E6581E" w14:textId="77777777" w:rsidTr="009B39D0">
        <w:tc>
          <w:tcPr>
            <w:tcW w:w="4050" w:type="dxa"/>
          </w:tcPr>
          <w:p w14:paraId="0B2DFFC4" w14:textId="689E6733" w:rsidR="009B39D0" w:rsidRPr="0061244F" w:rsidRDefault="00F50ADF" w:rsidP="009B39D0">
            <w:pPr>
              <w:pStyle w:val="ListParagraph"/>
              <w:numPr>
                <w:ilvl w:val="0"/>
                <w:numId w:val="22"/>
              </w:numPr>
              <w:rPr>
                <w:rStyle w:val="Hyperlink"/>
                <w:rFonts w:asciiTheme="minorHAnsi" w:eastAsiaTheme="minorHAnsi" w:hAnsiTheme="minorHAnsi" w:cstheme="minorBidi"/>
                <w:sz w:val="24"/>
                <w:szCs w:val="24"/>
              </w:rPr>
            </w:pPr>
            <w:hyperlink r:id="rId20" w:history="1">
              <w:r w:rsidR="009B39D0" w:rsidRPr="0061244F">
                <w:rPr>
                  <w:rStyle w:val="Hyperlink"/>
                  <w:rFonts w:asciiTheme="minorHAnsi" w:eastAsiaTheme="minorHAnsi" w:hAnsiTheme="minorHAnsi" w:cstheme="minorBidi"/>
                  <w:sz w:val="24"/>
                  <w:szCs w:val="24"/>
                </w:rPr>
                <w:t>Comprehensive Special Education Guidance</w:t>
              </w:r>
            </w:hyperlink>
          </w:p>
        </w:tc>
        <w:tc>
          <w:tcPr>
            <w:tcW w:w="5300" w:type="dxa"/>
          </w:tcPr>
          <w:p w14:paraId="7EB9AB1C" w14:textId="392E404E" w:rsidR="009B39D0" w:rsidRPr="0061244F" w:rsidRDefault="00F50ADF" w:rsidP="009B39D0">
            <w:pPr>
              <w:pStyle w:val="ListParagraph"/>
              <w:numPr>
                <w:ilvl w:val="0"/>
                <w:numId w:val="22"/>
              </w:numPr>
              <w:rPr>
                <w:rStyle w:val="Hyperlink"/>
                <w:rFonts w:asciiTheme="minorHAnsi" w:eastAsiaTheme="minorHAnsi" w:hAnsiTheme="minorHAnsi" w:cstheme="minorBidi"/>
                <w:sz w:val="24"/>
                <w:szCs w:val="24"/>
              </w:rPr>
            </w:pPr>
            <w:hyperlink r:id="rId21" w:history="1">
              <w:r w:rsidR="009B39D0" w:rsidRPr="0061244F">
                <w:rPr>
                  <w:rStyle w:val="Hyperlink"/>
                  <w:rFonts w:asciiTheme="minorHAnsi" w:eastAsiaTheme="minorHAnsi" w:hAnsiTheme="minorHAnsi" w:cstheme="minorBidi"/>
                  <w:sz w:val="24"/>
                  <w:szCs w:val="24"/>
                </w:rPr>
                <w:t>Guidance for Courses Requiring Additional Safety Considerations for Fall 2020</w:t>
              </w:r>
            </w:hyperlink>
          </w:p>
        </w:tc>
      </w:tr>
      <w:tr w:rsidR="0061244F" w:rsidRPr="0061244F" w14:paraId="727A6E9D" w14:textId="77777777" w:rsidTr="009B39D0">
        <w:tc>
          <w:tcPr>
            <w:tcW w:w="4050" w:type="dxa"/>
          </w:tcPr>
          <w:p w14:paraId="26CF55FC" w14:textId="283DF909" w:rsidR="009B39D0" w:rsidRPr="0061244F" w:rsidRDefault="00F50ADF" w:rsidP="009B39D0">
            <w:pPr>
              <w:pStyle w:val="ListParagraph"/>
              <w:numPr>
                <w:ilvl w:val="0"/>
                <w:numId w:val="22"/>
              </w:numPr>
              <w:rPr>
                <w:rStyle w:val="Hyperlink"/>
                <w:rFonts w:asciiTheme="minorHAnsi" w:eastAsiaTheme="minorHAnsi" w:hAnsiTheme="minorHAnsi" w:cstheme="minorBidi"/>
                <w:sz w:val="24"/>
                <w:szCs w:val="24"/>
              </w:rPr>
            </w:pPr>
            <w:hyperlink r:id="rId22" w:history="1">
              <w:r w:rsidR="009B39D0" w:rsidRPr="0061244F">
                <w:rPr>
                  <w:rStyle w:val="Hyperlink"/>
                  <w:rFonts w:asciiTheme="minorHAnsi" w:eastAsiaTheme="minorHAnsi" w:hAnsiTheme="minorHAnsi" w:cstheme="minorBidi"/>
                  <w:sz w:val="24"/>
                  <w:szCs w:val="24"/>
                </w:rPr>
                <w:t>Protocols for responding to COVID-19 scenarios in school, on the bus, or in community settings</w:t>
              </w:r>
            </w:hyperlink>
          </w:p>
        </w:tc>
        <w:tc>
          <w:tcPr>
            <w:tcW w:w="5300" w:type="dxa"/>
          </w:tcPr>
          <w:p w14:paraId="7B226B47" w14:textId="3F42B179" w:rsidR="009B39D0" w:rsidRPr="0061244F" w:rsidRDefault="00F50ADF" w:rsidP="009B39D0">
            <w:pPr>
              <w:pStyle w:val="ListParagraph"/>
              <w:numPr>
                <w:ilvl w:val="0"/>
                <w:numId w:val="22"/>
              </w:numPr>
              <w:rPr>
                <w:rStyle w:val="Hyperlink"/>
                <w:rFonts w:asciiTheme="minorHAnsi" w:eastAsiaTheme="minorHAnsi" w:hAnsiTheme="minorHAnsi" w:cstheme="minorBidi"/>
                <w:sz w:val="24"/>
                <w:szCs w:val="24"/>
              </w:rPr>
            </w:pPr>
            <w:hyperlink r:id="rId23" w:history="1">
              <w:r w:rsidR="009B39D0" w:rsidRPr="0061244F">
                <w:rPr>
                  <w:rStyle w:val="Hyperlink"/>
                  <w:rFonts w:asciiTheme="minorHAnsi" w:eastAsiaTheme="minorHAnsi" w:hAnsiTheme="minorHAnsi" w:cstheme="minorBidi"/>
                  <w:sz w:val="24"/>
                  <w:szCs w:val="24"/>
                </w:rPr>
                <w:t>Career/Vocational Technical Education Reopening Guidelines</w:t>
              </w:r>
            </w:hyperlink>
          </w:p>
        </w:tc>
      </w:tr>
      <w:tr w:rsidR="0061244F" w:rsidRPr="0061244F" w14:paraId="224A1531" w14:textId="77777777" w:rsidTr="009B39D0">
        <w:tc>
          <w:tcPr>
            <w:tcW w:w="4050" w:type="dxa"/>
          </w:tcPr>
          <w:p w14:paraId="5DF2658F" w14:textId="4CF3EF37" w:rsidR="009B39D0" w:rsidRPr="0061244F" w:rsidRDefault="00F50ADF" w:rsidP="009B39D0">
            <w:pPr>
              <w:pStyle w:val="ListParagraph"/>
              <w:numPr>
                <w:ilvl w:val="0"/>
                <w:numId w:val="22"/>
              </w:numPr>
              <w:rPr>
                <w:rStyle w:val="Hyperlink"/>
                <w:rFonts w:asciiTheme="minorHAnsi" w:eastAsiaTheme="minorHAnsi" w:hAnsiTheme="minorHAnsi" w:cstheme="minorBidi"/>
                <w:sz w:val="24"/>
                <w:szCs w:val="24"/>
              </w:rPr>
            </w:pPr>
            <w:hyperlink r:id="rId24" w:history="1">
              <w:r w:rsidR="009B39D0" w:rsidRPr="0061244F">
                <w:rPr>
                  <w:rStyle w:val="Hyperlink"/>
                  <w:rFonts w:asciiTheme="minorHAnsi" w:eastAsiaTheme="minorHAnsi" w:hAnsiTheme="minorHAnsi" w:cstheme="minorBidi"/>
                  <w:sz w:val="24"/>
                  <w:szCs w:val="24"/>
                </w:rPr>
                <w:t>Fall Reopening Transportation Guidance</w:t>
              </w:r>
            </w:hyperlink>
          </w:p>
        </w:tc>
        <w:tc>
          <w:tcPr>
            <w:tcW w:w="5300" w:type="dxa"/>
          </w:tcPr>
          <w:p w14:paraId="372F07C6" w14:textId="531C9CEA" w:rsidR="009B39D0" w:rsidRPr="0061244F" w:rsidRDefault="009B39D0" w:rsidP="009B39D0">
            <w:pPr>
              <w:rPr>
                <w:rStyle w:val="Hyperlink"/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</w:tr>
    </w:tbl>
    <w:p w14:paraId="3373E9BA" w14:textId="77777777" w:rsidR="009B39D0" w:rsidRPr="004B7E95" w:rsidRDefault="009B39D0" w:rsidP="009B39D0">
      <w:pPr>
        <w:pStyle w:val="xmsolistparagraph"/>
        <w:ind w:left="1080"/>
        <w:rPr>
          <w:rFonts w:asciiTheme="minorHAnsi" w:hAnsiTheme="minorHAnsi" w:cstheme="minorHAnsi"/>
          <w:sz w:val="24"/>
          <w:szCs w:val="24"/>
        </w:rPr>
      </w:pPr>
    </w:p>
    <w:p w14:paraId="13430831" w14:textId="77777777" w:rsidR="00D5241D" w:rsidRPr="006D6908" w:rsidRDefault="00D5241D">
      <w:pPr>
        <w:pStyle w:val="NoSpacing"/>
        <w:rPr>
          <w:rFonts w:cstheme="minorHAnsi"/>
          <w:sz w:val="24"/>
          <w:szCs w:val="24"/>
        </w:rPr>
      </w:pPr>
    </w:p>
    <w:sectPr w:rsidR="00D5241D" w:rsidRPr="006D6908" w:rsidSect="00FE46F1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E2961" w14:textId="77777777" w:rsidR="0009765B" w:rsidRDefault="0009765B" w:rsidP="005551BF">
      <w:pPr>
        <w:spacing w:after="0" w:line="240" w:lineRule="auto"/>
      </w:pPr>
      <w:r>
        <w:separator/>
      </w:r>
    </w:p>
  </w:endnote>
  <w:endnote w:type="continuationSeparator" w:id="0">
    <w:p w14:paraId="39AD768A" w14:textId="77777777" w:rsidR="0009765B" w:rsidRDefault="0009765B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56FD7" w14:textId="77777777" w:rsidR="006D6908" w:rsidRDefault="006D69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15D40" w14:textId="77777777" w:rsidR="006D6908" w:rsidRDefault="006D69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10F6F" w14:textId="77777777" w:rsidR="006D6908" w:rsidRDefault="006D69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FF0A6" w14:textId="77777777" w:rsidR="0009765B" w:rsidRDefault="0009765B" w:rsidP="005551BF">
      <w:pPr>
        <w:spacing w:after="0" w:line="240" w:lineRule="auto"/>
      </w:pPr>
      <w:r>
        <w:separator/>
      </w:r>
    </w:p>
  </w:footnote>
  <w:footnote w:type="continuationSeparator" w:id="0">
    <w:p w14:paraId="099492F6" w14:textId="77777777" w:rsidR="0009765B" w:rsidRDefault="0009765B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52036" w14:textId="77777777" w:rsidR="006D6908" w:rsidRDefault="006D69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7C7DA5B9" w:rsidR="006D6908" w:rsidRDefault="006D69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6C1AF" w14:textId="77777777" w:rsidR="006D6908" w:rsidRDefault="006D69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4570F"/>
    <w:multiLevelType w:val="hybridMultilevel"/>
    <w:tmpl w:val="50F65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6562C5"/>
    <w:multiLevelType w:val="hybridMultilevel"/>
    <w:tmpl w:val="B7525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13A85"/>
    <w:multiLevelType w:val="multilevel"/>
    <w:tmpl w:val="79869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67AE9"/>
    <w:multiLevelType w:val="multilevel"/>
    <w:tmpl w:val="2C6ED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E673ABA"/>
    <w:multiLevelType w:val="multilevel"/>
    <w:tmpl w:val="85BA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9C0E7B"/>
    <w:multiLevelType w:val="hybridMultilevel"/>
    <w:tmpl w:val="80CC9704"/>
    <w:lvl w:ilvl="0" w:tplc="BC86026E">
      <w:start w:val="1"/>
      <w:numFmt w:val="decimal"/>
      <w:lvlText w:val="%1."/>
      <w:lvlJc w:val="left"/>
      <w:pPr>
        <w:ind w:left="720" w:hanging="360"/>
      </w:pPr>
      <w:rPr>
        <w:rFonts w:eastAsia="Calibri" w:cstheme="minorHAns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633EF"/>
    <w:multiLevelType w:val="hybridMultilevel"/>
    <w:tmpl w:val="1E2AA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B3961"/>
    <w:multiLevelType w:val="multilevel"/>
    <w:tmpl w:val="0562C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D93422"/>
    <w:multiLevelType w:val="hybridMultilevel"/>
    <w:tmpl w:val="A9CC9582"/>
    <w:lvl w:ilvl="0" w:tplc="BC86026E">
      <w:start w:val="1"/>
      <w:numFmt w:val="decimal"/>
      <w:lvlText w:val="%1."/>
      <w:lvlJc w:val="left"/>
      <w:pPr>
        <w:ind w:left="720" w:hanging="360"/>
      </w:pPr>
      <w:rPr>
        <w:rFonts w:eastAsia="Calibri" w:cs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8F55F7"/>
    <w:multiLevelType w:val="hybridMultilevel"/>
    <w:tmpl w:val="3028F598"/>
    <w:lvl w:ilvl="0" w:tplc="A77A9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A0425"/>
    <w:multiLevelType w:val="hybridMultilevel"/>
    <w:tmpl w:val="37B22CE8"/>
    <w:lvl w:ilvl="0" w:tplc="6308AE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4054B"/>
    <w:multiLevelType w:val="hybridMultilevel"/>
    <w:tmpl w:val="73367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17900"/>
    <w:multiLevelType w:val="hybridMultilevel"/>
    <w:tmpl w:val="80CC9704"/>
    <w:lvl w:ilvl="0" w:tplc="BC86026E">
      <w:start w:val="1"/>
      <w:numFmt w:val="decimal"/>
      <w:lvlText w:val="%1."/>
      <w:lvlJc w:val="left"/>
      <w:pPr>
        <w:ind w:left="720" w:hanging="360"/>
      </w:pPr>
      <w:rPr>
        <w:rFonts w:eastAsia="Calibri" w:cstheme="minorHAns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5B4B52"/>
    <w:multiLevelType w:val="multilevel"/>
    <w:tmpl w:val="9CBEC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AF56119"/>
    <w:multiLevelType w:val="hybridMultilevel"/>
    <w:tmpl w:val="A6C2FD3E"/>
    <w:lvl w:ilvl="0" w:tplc="E2B61DF6">
      <w:start w:val="1"/>
      <w:numFmt w:val="upperRoman"/>
      <w:lvlText w:val="%1."/>
      <w:lvlJc w:val="left"/>
      <w:pPr>
        <w:ind w:left="720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F70BDF"/>
    <w:multiLevelType w:val="hybridMultilevel"/>
    <w:tmpl w:val="E93C4E1E"/>
    <w:lvl w:ilvl="0" w:tplc="119047D4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"/>
  </w:num>
  <w:num w:numId="9">
    <w:abstractNumId w:val="9"/>
  </w:num>
  <w:num w:numId="10">
    <w:abstractNumId w:val="10"/>
  </w:num>
  <w:num w:numId="11">
    <w:abstractNumId w:val="6"/>
  </w:num>
  <w:num w:numId="12">
    <w:abstractNumId w:val="0"/>
  </w:num>
  <w:num w:numId="13">
    <w:abstractNumId w:val="11"/>
  </w:num>
  <w:num w:numId="14">
    <w:abstractNumId w:val="7"/>
  </w:num>
  <w:num w:numId="15">
    <w:abstractNumId w:val="17"/>
  </w:num>
  <w:num w:numId="16">
    <w:abstractNumId w:val="3"/>
  </w:num>
  <w:num w:numId="17">
    <w:abstractNumId w:val="5"/>
  </w:num>
  <w:num w:numId="18">
    <w:abstractNumId w:val="18"/>
  </w:num>
  <w:num w:numId="19">
    <w:abstractNumId w:val="21"/>
  </w:num>
  <w:num w:numId="20">
    <w:abstractNumId w:val="13"/>
  </w:num>
  <w:num w:numId="21">
    <w:abstractNumId w:val="12"/>
  </w:num>
  <w:num w:numId="22">
    <w:abstractNumId w:val="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96BBF"/>
    <w:rsid w:val="0009765B"/>
    <w:rsid w:val="000A4FAC"/>
    <w:rsid w:val="000A7A87"/>
    <w:rsid w:val="000C1934"/>
    <w:rsid w:val="000C6AB6"/>
    <w:rsid w:val="000D4C7B"/>
    <w:rsid w:val="000D50A0"/>
    <w:rsid w:val="000E4E39"/>
    <w:rsid w:val="0010091E"/>
    <w:rsid w:val="0010543F"/>
    <w:rsid w:val="00107C59"/>
    <w:rsid w:val="00115154"/>
    <w:rsid w:val="001165C8"/>
    <w:rsid w:val="00131ACD"/>
    <w:rsid w:val="001378BC"/>
    <w:rsid w:val="001403FD"/>
    <w:rsid w:val="0014403D"/>
    <w:rsid w:val="001446FC"/>
    <w:rsid w:val="00150277"/>
    <w:rsid w:val="001508F6"/>
    <w:rsid w:val="00151ADF"/>
    <w:rsid w:val="0015695B"/>
    <w:rsid w:val="00163161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0BD4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27A57"/>
    <w:rsid w:val="003338D5"/>
    <w:rsid w:val="003348DE"/>
    <w:rsid w:val="003352F1"/>
    <w:rsid w:val="0034112F"/>
    <w:rsid w:val="00347FB9"/>
    <w:rsid w:val="003574A6"/>
    <w:rsid w:val="003745E8"/>
    <w:rsid w:val="00377D9B"/>
    <w:rsid w:val="003809BC"/>
    <w:rsid w:val="003962BE"/>
    <w:rsid w:val="003A348E"/>
    <w:rsid w:val="003A4C37"/>
    <w:rsid w:val="003B0C2C"/>
    <w:rsid w:val="003B3DA6"/>
    <w:rsid w:val="003B3DB8"/>
    <w:rsid w:val="003C1AD3"/>
    <w:rsid w:val="003C5703"/>
    <w:rsid w:val="003D1CC4"/>
    <w:rsid w:val="003D282E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2A3"/>
    <w:rsid w:val="00416F5A"/>
    <w:rsid w:val="00420B99"/>
    <w:rsid w:val="00421E5A"/>
    <w:rsid w:val="00426E31"/>
    <w:rsid w:val="0042756F"/>
    <w:rsid w:val="0044171B"/>
    <w:rsid w:val="004425D4"/>
    <w:rsid w:val="0044337D"/>
    <w:rsid w:val="00446164"/>
    <w:rsid w:val="00461341"/>
    <w:rsid w:val="00463BC3"/>
    <w:rsid w:val="00465028"/>
    <w:rsid w:val="00465A40"/>
    <w:rsid w:val="004672F4"/>
    <w:rsid w:val="00473887"/>
    <w:rsid w:val="00485377"/>
    <w:rsid w:val="00497C55"/>
    <w:rsid w:val="004A2145"/>
    <w:rsid w:val="004A3F34"/>
    <w:rsid w:val="004B7E95"/>
    <w:rsid w:val="004C2072"/>
    <w:rsid w:val="004C4560"/>
    <w:rsid w:val="004D2A67"/>
    <w:rsid w:val="004F181D"/>
    <w:rsid w:val="00510576"/>
    <w:rsid w:val="005141A7"/>
    <w:rsid w:val="00514E16"/>
    <w:rsid w:val="00516AAD"/>
    <w:rsid w:val="005371B8"/>
    <w:rsid w:val="005538D4"/>
    <w:rsid w:val="005548B9"/>
    <w:rsid w:val="005551BF"/>
    <w:rsid w:val="0056243D"/>
    <w:rsid w:val="005637F1"/>
    <w:rsid w:val="00565BD9"/>
    <w:rsid w:val="005712FF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3474"/>
    <w:rsid w:val="005E65F3"/>
    <w:rsid w:val="005F5991"/>
    <w:rsid w:val="00603A3E"/>
    <w:rsid w:val="0061244F"/>
    <w:rsid w:val="006226D6"/>
    <w:rsid w:val="00623A86"/>
    <w:rsid w:val="00626DBC"/>
    <w:rsid w:val="00634897"/>
    <w:rsid w:val="00636164"/>
    <w:rsid w:val="00637FA0"/>
    <w:rsid w:val="00651837"/>
    <w:rsid w:val="0065185C"/>
    <w:rsid w:val="00654415"/>
    <w:rsid w:val="00657206"/>
    <w:rsid w:val="00666C80"/>
    <w:rsid w:val="00671224"/>
    <w:rsid w:val="006800EF"/>
    <w:rsid w:val="00687CC6"/>
    <w:rsid w:val="00690AE1"/>
    <w:rsid w:val="0069185A"/>
    <w:rsid w:val="006A534F"/>
    <w:rsid w:val="006A76BE"/>
    <w:rsid w:val="006B1EED"/>
    <w:rsid w:val="006B6141"/>
    <w:rsid w:val="006B693A"/>
    <w:rsid w:val="006B6BD3"/>
    <w:rsid w:val="006B716F"/>
    <w:rsid w:val="006B7356"/>
    <w:rsid w:val="006C2C1B"/>
    <w:rsid w:val="006C308F"/>
    <w:rsid w:val="006C6A6E"/>
    <w:rsid w:val="006D6908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47D97"/>
    <w:rsid w:val="007509A4"/>
    <w:rsid w:val="00752B97"/>
    <w:rsid w:val="007553AE"/>
    <w:rsid w:val="007573ED"/>
    <w:rsid w:val="00764C36"/>
    <w:rsid w:val="007674A5"/>
    <w:rsid w:val="007739B4"/>
    <w:rsid w:val="00777637"/>
    <w:rsid w:val="007800F2"/>
    <w:rsid w:val="007871F0"/>
    <w:rsid w:val="00791558"/>
    <w:rsid w:val="007A71CB"/>
    <w:rsid w:val="007B06E1"/>
    <w:rsid w:val="007B0971"/>
    <w:rsid w:val="007B1CCC"/>
    <w:rsid w:val="007C5469"/>
    <w:rsid w:val="007D1046"/>
    <w:rsid w:val="007D578C"/>
    <w:rsid w:val="007E0E3F"/>
    <w:rsid w:val="007E1836"/>
    <w:rsid w:val="007F10DE"/>
    <w:rsid w:val="008069EC"/>
    <w:rsid w:val="00807B8A"/>
    <w:rsid w:val="00814C49"/>
    <w:rsid w:val="00816991"/>
    <w:rsid w:val="00816A90"/>
    <w:rsid w:val="00833340"/>
    <w:rsid w:val="00836DC0"/>
    <w:rsid w:val="0084165B"/>
    <w:rsid w:val="008436B3"/>
    <w:rsid w:val="00844CFF"/>
    <w:rsid w:val="00844EB3"/>
    <w:rsid w:val="00857A81"/>
    <w:rsid w:val="00867064"/>
    <w:rsid w:val="008673A0"/>
    <w:rsid w:val="00870B7E"/>
    <w:rsid w:val="008714F3"/>
    <w:rsid w:val="008724FB"/>
    <w:rsid w:val="00872C03"/>
    <w:rsid w:val="00891EF6"/>
    <w:rsid w:val="00895342"/>
    <w:rsid w:val="00897423"/>
    <w:rsid w:val="008A21D1"/>
    <w:rsid w:val="008A5067"/>
    <w:rsid w:val="008B219C"/>
    <w:rsid w:val="008B6E88"/>
    <w:rsid w:val="008C0C37"/>
    <w:rsid w:val="008C2A11"/>
    <w:rsid w:val="008C5DAD"/>
    <w:rsid w:val="008D3826"/>
    <w:rsid w:val="008D3A89"/>
    <w:rsid w:val="008E3519"/>
    <w:rsid w:val="008F33F1"/>
    <w:rsid w:val="008F47E9"/>
    <w:rsid w:val="009032F5"/>
    <w:rsid w:val="00912090"/>
    <w:rsid w:val="009121D9"/>
    <w:rsid w:val="00914696"/>
    <w:rsid w:val="00916FD8"/>
    <w:rsid w:val="0092403A"/>
    <w:rsid w:val="009664A4"/>
    <w:rsid w:val="00982341"/>
    <w:rsid w:val="009923CC"/>
    <w:rsid w:val="009A19DA"/>
    <w:rsid w:val="009A7452"/>
    <w:rsid w:val="009A7767"/>
    <w:rsid w:val="009B07B7"/>
    <w:rsid w:val="009B39D0"/>
    <w:rsid w:val="009B7707"/>
    <w:rsid w:val="009C6BEB"/>
    <w:rsid w:val="009D5BCF"/>
    <w:rsid w:val="009E073A"/>
    <w:rsid w:val="009E11A5"/>
    <w:rsid w:val="009E3A49"/>
    <w:rsid w:val="009E3D6D"/>
    <w:rsid w:val="009E568F"/>
    <w:rsid w:val="009F5695"/>
    <w:rsid w:val="00A04440"/>
    <w:rsid w:val="00A07580"/>
    <w:rsid w:val="00A13637"/>
    <w:rsid w:val="00A2647A"/>
    <w:rsid w:val="00A37EBA"/>
    <w:rsid w:val="00A50687"/>
    <w:rsid w:val="00A50FE6"/>
    <w:rsid w:val="00A537FF"/>
    <w:rsid w:val="00A55F2C"/>
    <w:rsid w:val="00A61B2F"/>
    <w:rsid w:val="00A679AB"/>
    <w:rsid w:val="00A73A50"/>
    <w:rsid w:val="00A75186"/>
    <w:rsid w:val="00A861A0"/>
    <w:rsid w:val="00A926EC"/>
    <w:rsid w:val="00AA2E3A"/>
    <w:rsid w:val="00AA4FBC"/>
    <w:rsid w:val="00AA6F89"/>
    <w:rsid w:val="00AB1847"/>
    <w:rsid w:val="00AC1586"/>
    <w:rsid w:val="00AC5E07"/>
    <w:rsid w:val="00AD4784"/>
    <w:rsid w:val="00B11B34"/>
    <w:rsid w:val="00B51FE3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C0D4F"/>
    <w:rsid w:val="00BC3457"/>
    <w:rsid w:val="00BC41BF"/>
    <w:rsid w:val="00BD0DA5"/>
    <w:rsid w:val="00BD232D"/>
    <w:rsid w:val="00BD6B5C"/>
    <w:rsid w:val="00BE67D1"/>
    <w:rsid w:val="00BF59C4"/>
    <w:rsid w:val="00C01275"/>
    <w:rsid w:val="00C203E3"/>
    <w:rsid w:val="00C25C9F"/>
    <w:rsid w:val="00C30E52"/>
    <w:rsid w:val="00C33264"/>
    <w:rsid w:val="00C358DC"/>
    <w:rsid w:val="00C373F5"/>
    <w:rsid w:val="00C54DF7"/>
    <w:rsid w:val="00C617A1"/>
    <w:rsid w:val="00C6284D"/>
    <w:rsid w:val="00C63916"/>
    <w:rsid w:val="00C73D53"/>
    <w:rsid w:val="00C93D42"/>
    <w:rsid w:val="00CC76E0"/>
    <w:rsid w:val="00CD042B"/>
    <w:rsid w:val="00CD0819"/>
    <w:rsid w:val="00CD659B"/>
    <w:rsid w:val="00CE210B"/>
    <w:rsid w:val="00CE21CD"/>
    <w:rsid w:val="00CE5E11"/>
    <w:rsid w:val="00D0112C"/>
    <w:rsid w:val="00D01867"/>
    <w:rsid w:val="00D05591"/>
    <w:rsid w:val="00D10E8C"/>
    <w:rsid w:val="00D1444F"/>
    <w:rsid w:val="00D211F6"/>
    <w:rsid w:val="00D519F3"/>
    <w:rsid w:val="00D5241D"/>
    <w:rsid w:val="00D560DA"/>
    <w:rsid w:val="00D6684A"/>
    <w:rsid w:val="00D66CF1"/>
    <w:rsid w:val="00D70A94"/>
    <w:rsid w:val="00D70CA4"/>
    <w:rsid w:val="00D71923"/>
    <w:rsid w:val="00D73C97"/>
    <w:rsid w:val="00D77676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157D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0FDE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6E0B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2111"/>
    <w:rsid w:val="00EE629D"/>
    <w:rsid w:val="00EE7FDF"/>
    <w:rsid w:val="00EF01DA"/>
    <w:rsid w:val="00EF525C"/>
    <w:rsid w:val="00F01A3E"/>
    <w:rsid w:val="00F17D82"/>
    <w:rsid w:val="00F20C07"/>
    <w:rsid w:val="00F2580D"/>
    <w:rsid w:val="00F31E54"/>
    <w:rsid w:val="00F34950"/>
    <w:rsid w:val="00F4076D"/>
    <w:rsid w:val="00F41054"/>
    <w:rsid w:val="00F446FF"/>
    <w:rsid w:val="00F50ADF"/>
    <w:rsid w:val="00F6149C"/>
    <w:rsid w:val="00F754F4"/>
    <w:rsid w:val="00F75B9A"/>
    <w:rsid w:val="00F777E4"/>
    <w:rsid w:val="00F80055"/>
    <w:rsid w:val="00F97984"/>
    <w:rsid w:val="00FB2867"/>
    <w:rsid w:val="00FB2958"/>
    <w:rsid w:val="00FB78FA"/>
    <w:rsid w:val="00FC06ED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508F6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9E3A49"/>
    <w:rPr>
      <w:b/>
      <w:bCs/>
    </w:rPr>
  </w:style>
  <w:style w:type="character" w:customStyle="1" w:styleId="sg-question-number">
    <w:name w:val="sg-question-number"/>
    <w:basedOn w:val="DefaultParagraphFont"/>
    <w:rsid w:val="009E3A49"/>
  </w:style>
  <w:style w:type="character" w:customStyle="1" w:styleId="fileinput-button">
    <w:name w:val="fileinput-button"/>
    <w:basedOn w:val="DefaultParagraphFont"/>
    <w:rsid w:val="009E3A49"/>
  </w:style>
  <w:style w:type="paragraph" w:customStyle="1" w:styleId="sg-first-li">
    <w:name w:val="sg-first-li"/>
    <w:basedOn w:val="Normal"/>
    <w:rsid w:val="009E3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g-last-li">
    <w:name w:val="sg-last-li"/>
    <w:basedOn w:val="Normal"/>
    <w:rsid w:val="009E3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msonormal">
    <w:name w:val="x_msonormal"/>
    <w:basedOn w:val="Normal"/>
    <w:rsid w:val="00E30FDE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xmsolistparagraph">
    <w:name w:val="x_msolistparagraph"/>
    <w:basedOn w:val="Normal"/>
    <w:rsid w:val="00E30FDE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2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6784">
          <w:marLeft w:val="0"/>
          <w:marRight w:val="0"/>
          <w:marTop w:val="240"/>
          <w:marBottom w:val="240"/>
          <w:divBdr>
            <w:top w:val="none" w:sz="0" w:space="0" w:color="FFFFFF"/>
            <w:left w:val="none" w:sz="0" w:space="0" w:color="auto"/>
            <w:bottom w:val="single" w:sz="6" w:space="0" w:color="E9EBED"/>
            <w:right w:val="none" w:sz="0" w:space="0" w:color="2C3E50"/>
          </w:divBdr>
          <w:divsChild>
            <w:div w:id="1608591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748169">
          <w:marLeft w:val="0"/>
          <w:marRight w:val="0"/>
          <w:marTop w:val="240"/>
          <w:marBottom w:val="240"/>
          <w:divBdr>
            <w:top w:val="none" w:sz="0" w:space="0" w:color="FFFFFF"/>
            <w:left w:val="none" w:sz="0" w:space="0" w:color="auto"/>
            <w:bottom w:val="single" w:sz="6" w:space="0" w:color="E9EBED"/>
            <w:right w:val="none" w:sz="0" w:space="0" w:color="2C3E50"/>
          </w:divBdr>
          <w:divsChild>
            <w:div w:id="4926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06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66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0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23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FFFFFF"/>
                            <w:left w:val="none" w:sz="0" w:space="0" w:color="auto"/>
                            <w:bottom w:val="none" w:sz="0" w:space="0" w:color="auto"/>
                            <w:right w:val="none" w:sz="0" w:space="0" w:color="2C3E50"/>
                          </w:divBdr>
                          <w:divsChild>
                            <w:div w:id="91077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67212">
                              <w:marLeft w:val="0"/>
                              <w:marRight w:val="0"/>
                              <w:marTop w:val="7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2956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186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FFFFFF"/>
                            <w:left w:val="none" w:sz="0" w:space="0" w:color="auto"/>
                            <w:bottom w:val="none" w:sz="0" w:space="0" w:color="auto"/>
                            <w:right w:val="none" w:sz="0" w:space="0" w:color="2C3E50"/>
                          </w:divBdr>
                          <w:divsChild>
                            <w:div w:id="170401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983542">
                              <w:marLeft w:val="0"/>
                              <w:marRight w:val="0"/>
                              <w:marTop w:val="7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0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93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09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FFFFFF"/>
                            <w:left w:val="none" w:sz="0" w:space="0" w:color="auto"/>
                            <w:bottom w:val="none" w:sz="0" w:space="0" w:color="auto"/>
                            <w:right w:val="none" w:sz="0" w:space="0" w:color="2C3E50"/>
                          </w:divBdr>
                          <w:divsChild>
                            <w:div w:id="15888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980266">
                              <w:marLeft w:val="0"/>
                              <w:marRight w:val="0"/>
                              <w:marTop w:val="7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74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4060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55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FFFFFF"/>
                            <w:left w:val="none" w:sz="0" w:space="0" w:color="auto"/>
                            <w:bottom w:val="none" w:sz="0" w:space="0" w:color="auto"/>
                            <w:right w:val="none" w:sz="0" w:space="0" w:color="2C3E50"/>
                          </w:divBdr>
                          <w:divsChild>
                            <w:div w:id="96882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0390460">
                              <w:marLeft w:val="0"/>
                              <w:marRight w:val="0"/>
                              <w:marTop w:val="7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463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0703858">
          <w:marLeft w:val="0"/>
          <w:marRight w:val="0"/>
          <w:marTop w:val="240"/>
          <w:marBottom w:val="240"/>
          <w:divBdr>
            <w:top w:val="none" w:sz="0" w:space="0" w:color="FFFFFF"/>
            <w:left w:val="none" w:sz="0" w:space="0" w:color="auto"/>
            <w:bottom w:val="single" w:sz="6" w:space="0" w:color="E9EBED"/>
            <w:right w:val="none" w:sz="0" w:space="0" w:color="2C3E50"/>
          </w:divBdr>
          <w:divsChild>
            <w:div w:id="209697017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664118">
          <w:marLeft w:val="0"/>
          <w:marRight w:val="0"/>
          <w:marTop w:val="240"/>
          <w:marBottom w:val="240"/>
          <w:divBdr>
            <w:top w:val="none" w:sz="0" w:space="0" w:color="FFFFFF"/>
            <w:left w:val="none" w:sz="0" w:space="0" w:color="auto"/>
            <w:bottom w:val="single" w:sz="6" w:space="0" w:color="E9EBED"/>
            <w:right w:val="none" w:sz="0" w:space="0" w:color="2C3E50"/>
          </w:divBdr>
          <w:divsChild>
            <w:div w:id="8234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279370">
          <w:marLeft w:val="0"/>
          <w:marRight w:val="0"/>
          <w:marTop w:val="240"/>
          <w:marBottom w:val="240"/>
          <w:divBdr>
            <w:top w:val="none" w:sz="0" w:space="0" w:color="FFFFFF"/>
            <w:left w:val="none" w:sz="0" w:space="0" w:color="auto"/>
            <w:bottom w:val="single" w:sz="6" w:space="0" w:color="E9EBED"/>
            <w:right w:val="none" w:sz="0" w:space="0" w:color="2C3E50"/>
          </w:divBdr>
          <w:divsChild>
            <w:div w:id="11080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13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47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43562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79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751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290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211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802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2020-0715two-step-process.docx" TargetMode="External"/><Relationship Id="rId18" Type="http://schemas.openxmlformats.org/officeDocument/2006/relationships/hyperlink" Target="http://www.doe.mass.edu/covid19/return-to-school/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doe.mass.edu/covid19/return-to-school/supplement/additional-safety-guide.docx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research@doe.mass.edu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eopeningk12@mass.gov" TargetMode="External"/><Relationship Id="rId20" Type="http://schemas.openxmlformats.org/officeDocument/2006/relationships/hyperlink" Target="2020-0709special-ed-comp-guide-memo.docx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2020-0722transport-guide.docx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reopeningk12@mass.gov" TargetMode="External"/><Relationship Id="rId23" Type="http://schemas.openxmlformats.org/officeDocument/2006/relationships/hyperlink" Target="http://www.doe.mass.edu/covid19/ccte/cvte-reopening-guide.docx" TargetMode="External"/><Relationship Id="rId28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2020-0722facilities-operations-guide.docx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surveygizmo.com/s3/5755120/Final-August-10th-School-Reopening-Plan-Submission" TargetMode="External"/><Relationship Id="rId22" Type="http://schemas.openxmlformats.org/officeDocument/2006/relationships/hyperlink" Target="2021-0604protocols.docx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DESE-231-63254</_dlc_DocId>
    <_dlc_DocIdUrl xmlns="733efe1c-5bbe-4968-87dc-d400e65c879f">
      <Url>https://sharepoint.doemass.org/ese/webteam/cps/_layouts/DocIdRedir.aspx?ID=DESE-231-63254</Url>
      <Description>DESE-231-63254</Description>
    </_dlc_DocIdUrl>
  </documentManagement>
</p:properties>
</file>

<file path=customXml/itemProps1.xml><?xml version="1.0" encoding="utf-8"?>
<ds:datastoreItem xmlns:ds="http://schemas.openxmlformats.org/officeDocument/2006/customXml" ds:itemID="{445FCF05-7836-4CA7-A5B7-8FEBC4B44E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B28483-DC02-4387-9511-6DF774EF22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FCC4C9-D543-4B92-B6D3-FE509314FAD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D5E90E-BAF1-474B-B091-07543D772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470B04-7AF2-457C-ADCA-F262D556554D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Two-Step Process and Online Form for Reopening Plans (July 15, 2020)</vt:lpstr>
    </vt:vector>
  </TitlesOfParts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 8 5 20 Submission Process for Final Fall Reopening Plans due August 10</dc:title>
  <dc:subject/>
  <dc:creator>DESE</dc:creator>
  <cp:lastModifiedBy>Zou, Dong (EOE)</cp:lastModifiedBy>
  <cp:revision>6</cp:revision>
  <cp:lastPrinted>2020-07-15T23:41:00Z</cp:lastPrinted>
  <dcterms:created xsi:type="dcterms:W3CDTF">2020-08-05T22:10:00Z</dcterms:created>
  <dcterms:modified xsi:type="dcterms:W3CDTF">2021-07-02T17:47:00Z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Jul 16 2020</vt:lpwstr>
  </property>
  <property fmtid="{D5CDD505-2E9C-101B-9397-08002B2CF9AE}" pid="3" name="_dlc_DocIdItemGuid">
    <vt:lpwstr>b110f5aa-05fd-4404-82de-d0e7525a3817</vt:lpwstr>
  </property>
  <property fmtid="{D5CDD505-2E9C-101B-9397-08002B2CF9AE}" pid="4" name="ContentTypeId">
    <vt:lpwstr>0x010100524261BFE874874F899C38CF9C771BFF</vt:lpwstr>
  </property>
</Properties>
</file>