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9CC37" w14:textId="3ABFEA15" w:rsidR="0062276B" w:rsidRDefault="0062276B" w:rsidP="0062276B">
      <w:pPr>
        <w:rPr>
          <w:rFonts w:eastAsia="Times New Roman"/>
        </w:rPr>
      </w:pPr>
      <w:bookmarkStart w:id="0" w:name="_MailOriginal"/>
      <w:r>
        <w:rPr>
          <w:rFonts w:eastAsia="Times New Roman"/>
          <w:b/>
          <w:bCs/>
        </w:rPr>
        <w:t>From:</w:t>
      </w:r>
      <w:r>
        <w:rPr>
          <w:rFonts w:eastAsia="Times New Roman"/>
        </w:rPr>
        <w:t xml:space="preserve"> DeLorenzo, Lee E (DESE) &lt;LeeE.DeLorenzo@mass.gov&gt; </w:t>
      </w:r>
      <w:r>
        <w:rPr>
          <w:rFonts w:eastAsia="Times New Roman"/>
        </w:rPr>
        <w:br/>
      </w:r>
      <w:r>
        <w:rPr>
          <w:rFonts w:eastAsia="Times New Roman"/>
          <w:b/>
          <w:bCs/>
        </w:rPr>
        <w:t>Sent:</w:t>
      </w:r>
      <w:r>
        <w:rPr>
          <w:rFonts w:eastAsia="Times New Roman"/>
        </w:rPr>
        <w:t xml:space="preserve"> Friday, May 8, 2020 3:49 PM</w:t>
      </w:r>
      <w:r>
        <w:rPr>
          <w:rFonts w:eastAsia="Times New Roman"/>
        </w:rPr>
        <w:br/>
      </w:r>
      <w:r>
        <w:rPr>
          <w:rFonts w:eastAsia="Times New Roman"/>
          <w:b/>
          <w:bCs/>
        </w:rPr>
        <w:t>To:</w:t>
      </w:r>
      <w:r>
        <w:rPr>
          <w:rFonts w:eastAsia="Times New Roman"/>
        </w:rPr>
        <w:t xml:space="preserve"> Charter Leaders (DOE) Charter Business (DOE); Charter Trustees </w:t>
      </w:r>
      <w:r>
        <w:rPr>
          <w:rFonts w:eastAsia="Times New Roman"/>
        </w:rPr>
        <w:br/>
      </w:r>
      <w:r>
        <w:rPr>
          <w:rFonts w:eastAsia="Times New Roman"/>
          <w:b/>
          <w:bCs/>
        </w:rPr>
        <w:t>Subject:</w:t>
      </w:r>
      <w:r>
        <w:rPr>
          <w:rFonts w:eastAsia="Times New Roman"/>
        </w:rPr>
        <w:t xml:space="preserve"> </w:t>
      </w:r>
      <w:r w:rsidRPr="00975E0E">
        <w:rPr>
          <w:rStyle w:val="Heading1Char"/>
          <w:rFonts w:eastAsiaTheme="minorHAnsi"/>
        </w:rPr>
        <w:t>Charter School Update, 5/8/20</w:t>
      </w:r>
      <w:r w:rsidR="00B64252">
        <w:rPr>
          <w:rStyle w:val="Heading1Char"/>
          <w:rFonts w:eastAsiaTheme="minorHAnsi"/>
        </w:rPr>
        <w:t>20</w:t>
      </w:r>
      <w:bookmarkStart w:id="1" w:name="_GoBack"/>
      <w:bookmarkEnd w:id="1"/>
    </w:p>
    <w:p w14:paraId="679C4D98" w14:textId="77777777" w:rsidR="0062276B" w:rsidRDefault="0062276B" w:rsidP="0062276B"/>
    <w:p w14:paraId="7259A48C" w14:textId="77777777" w:rsidR="0062276B" w:rsidRDefault="0062276B" w:rsidP="0062276B">
      <w:r>
        <w:t>Dear Charter Leaders, Business Managers and Board Chairs,</w:t>
      </w:r>
    </w:p>
    <w:p w14:paraId="740A7103" w14:textId="77777777" w:rsidR="0062276B" w:rsidRDefault="0062276B" w:rsidP="0062276B"/>
    <w:p w14:paraId="4F9E7E7E" w14:textId="77777777" w:rsidR="0062276B" w:rsidRDefault="0062276B" w:rsidP="0062276B">
      <w:r>
        <w:t xml:space="preserve">Thank you for your continued leadership in these unsettled and unsettling times. </w:t>
      </w:r>
    </w:p>
    <w:p w14:paraId="0E67921A" w14:textId="77777777" w:rsidR="0062276B" w:rsidRDefault="0062276B" w:rsidP="0062276B"/>
    <w:p w14:paraId="365C9942" w14:textId="77777777" w:rsidR="0062276B" w:rsidRDefault="0062276B" w:rsidP="0062276B">
      <w:r>
        <w:t xml:space="preserve">Thank you to those leaders who took time to speak with members of our team over the past few weeks. These optional check-ins were illuminating. We plan to share the successes charter schools have shared with us as well as the questions, challenges, and resources needed with the Commissioner and other Department staff. I continue to be impressed by the way in which you are serving your students, working to address barriers to access, and caring for the well-being of your communities. I cannot thank you enough for your dedication. </w:t>
      </w:r>
    </w:p>
    <w:p w14:paraId="19703A18" w14:textId="77777777" w:rsidR="0062276B" w:rsidRDefault="0062276B" w:rsidP="0062276B"/>
    <w:p w14:paraId="01715848" w14:textId="77777777" w:rsidR="0062276B" w:rsidRDefault="0062276B" w:rsidP="0062276B">
      <w:r>
        <w:t xml:space="preserve">The best way to </w:t>
      </w:r>
      <w:hyperlink r:id="rId9" w:history="1">
        <w:r>
          <w:rPr>
            <w:rStyle w:val="Hyperlink"/>
          </w:rPr>
          <w:t>get in touch with us remains over email.</w:t>
        </w:r>
      </w:hyperlink>
      <w:r>
        <w:t xml:space="preserve"> </w:t>
      </w:r>
    </w:p>
    <w:p w14:paraId="7454600D" w14:textId="77777777" w:rsidR="0062276B" w:rsidRDefault="0062276B" w:rsidP="0062276B"/>
    <w:p w14:paraId="63F5BEC5" w14:textId="77777777" w:rsidR="0062276B" w:rsidRDefault="0062276B" w:rsidP="0062276B">
      <w:r>
        <w:t>Please be well and take care of your health.</w:t>
      </w:r>
    </w:p>
    <w:p w14:paraId="65A46E18" w14:textId="77777777" w:rsidR="0062276B" w:rsidRDefault="0062276B" w:rsidP="0062276B"/>
    <w:p w14:paraId="70208973" w14:textId="77777777" w:rsidR="0062276B" w:rsidRDefault="0062276B" w:rsidP="0062276B">
      <w:r>
        <w:t>Best,</w:t>
      </w:r>
    </w:p>
    <w:p w14:paraId="2B45EED9" w14:textId="77777777" w:rsidR="0062276B" w:rsidRDefault="0062276B" w:rsidP="0062276B"/>
    <w:p w14:paraId="34E8CE3A" w14:textId="77777777" w:rsidR="0062276B" w:rsidRDefault="0062276B" w:rsidP="0062276B">
      <w:r>
        <w:t xml:space="preserve">Alison </w:t>
      </w:r>
    </w:p>
    <w:p w14:paraId="623C6747" w14:textId="77777777" w:rsidR="0062276B" w:rsidRPr="00975E0E" w:rsidRDefault="00B64252" w:rsidP="0062276B">
      <w:pPr>
        <w:rPr>
          <w:i/>
          <w:iCs/>
          <w:color w:val="AFABAB"/>
          <w:sz w:val="18"/>
          <w:szCs w:val="18"/>
        </w:rPr>
      </w:pPr>
      <w:hyperlink r:id="rId10" w:history="1">
        <w:r w:rsidR="0062276B" w:rsidRPr="00975E0E">
          <w:rPr>
            <w:rStyle w:val="Hyperlink"/>
            <w:i/>
            <w:iCs/>
            <w:color w:val="AFABAB"/>
            <w:sz w:val="18"/>
            <w:szCs w:val="18"/>
          </w:rPr>
          <w:t>Alison.W.Bagg@mass.gov</w:t>
        </w:r>
      </w:hyperlink>
    </w:p>
    <w:p w14:paraId="4252F153" w14:textId="77777777" w:rsidR="0062276B" w:rsidRPr="00975E0E" w:rsidRDefault="0062276B" w:rsidP="0062276B">
      <w:pPr>
        <w:textAlignment w:val="baseline"/>
        <w:rPr>
          <w:sz w:val="24"/>
          <w:szCs w:val="24"/>
        </w:rPr>
      </w:pPr>
    </w:p>
    <w:p w14:paraId="0300D187" w14:textId="77777777" w:rsidR="0062276B" w:rsidRDefault="00B64252" w:rsidP="0062276B">
      <w:pPr>
        <w:jc w:val="center"/>
        <w:textAlignment w:val="baseline"/>
        <w:rPr>
          <w:rFonts w:eastAsia="Times New Roman"/>
        </w:rPr>
      </w:pPr>
      <w:r>
        <w:rPr>
          <w:rFonts w:eastAsia="Times New Roman"/>
        </w:rPr>
        <w:pict w14:anchorId="04124C63">
          <v:rect id="_x0000_i1025" style="width:468pt;height:.5pt" o:hralign="center" o:hrstd="t" o:hr="t" fillcolor="#a0a0a0" stroked="f"/>
        </w:pict>
      </w:r>
    </w:p>
    <w:p w14:paraId="5172C963" w14:textId="77777777" w:rsidR="0062276B" w:rsidRPr="00975E0E" w:rsidRDefault="0062276B" w:rsidP="00975E0E">
      <w:pPr>
        <w:pStyle w:val="Heading2"/>
      </w:pPr>
      <w:r w:rsidRPr="00975E0E">
        <w:t>2019 Financial Disclosures Sent Today: May 8, 2020  </w:t>
      </w:r>
    </w:p>
    <w:p w14:paraId="3BA4AE4A" w14:textId="77777777" w:rsidR="0062276B" w:rsidRDefault="0062276B" w:rsidP="0062276B">
      <w:pPr>
        <w:textAlignment w:val="baseline"/>
        <w:rPr>
          <w:rFonts w:ascii="Segoe UI" w:hAnsi="Segoe UI" w:cs="Segoe UI"/>
          <w:sz w:val="18"/>
          <w:szCs w:val="18"/>
        </w:rPr>
      </w:pPr>
    </w:p>
    <w:p w14:paraId="37BF16C3" w14:textId="77777777" w:rsidR="0062276B" w:rsidRDefault="0062276B" w:rsidP="0062276B">
      <w:pPr>
        <w:textAlignment w:val="baseline"/>
      </w:pPr>
      <w:r>
        <w:t xml:space="preserve">Charter school board of </w:t>
      </w:r>
      <w:proofErr w:type="gramStart"/>
      <w:r>
        <w:t>trustees</w:t>
      </w:r>
      <w:proofErr w:type="gramEnd"/>
      <w:r>
        <w:t xml:space="preserve"> members should expect to see an email with a link to a 2019 Financial Disclosure (Docusign) in their inboxes today, May 8th. </w:t>
      </w:r>
      <w:r>
        <w:rPr>
          <w:b/>
          <w:bCs/>
        </w:rPr>
        <w:t>Disclosures need to be electronically completed and signed by September 1, 2020.</w:t>
      </w:r>
      <w:r>
        <w:t> Please do not attempt to mail in hard copies or email PDFs to the Department. Please remember copies of completed disclosures must also be distributed to the State Ethics Commission and the city or town clerk wherein the charter school is located. Board members will have an option to print or save upon completion. Each school’s designated system user can also download/print completed disclosures. </w:t>
      </w:r>
    </w:p>
    <w:p w14:paraId="38D9146D" w14:textId="77777777" w:rsidR="0062276B" w:rsidRDefault="0062276B" w:rsidP="0062276B">
      <w:pPr>
        <w:textAlignment w:val="baseline"/>
        <w:rPr>
          <w:rFonts w:ascii="Segoe UI" w:hAnsi="Segoe UI" w:cs="Segoe UI"/>
          <w:sz w:val="18"/>
          <w:szCs w:val="18"/>
        </w:rPr>
      </w:pPr>
    </w:p>
    <w:p w14:paraId="7AF16E6A" w14:textId="77777777" w:rsidR="0062276B" w:rsidRDefault="0062276B" w:rsidP="0062276B">
      <w:pPr>
        <w:pStyle w:val="ListParagraph"/>
        <w:numPr>
          <w:ilvl w:val="0"/>
          <w:numId w:val="1"/>
        </w:numPr>
        <w:textAlignment w:val="baseline"/>
        <w:rPr>
          <w:rFonts w:eastAsia="Times New Roman"/>
        </w:rPr>
      </w:pPr>
      <w:r>
        <w:rPr>
          <w:rFonts w:eastAsia="Times New Roman"/>
        </w:rPr>
        <w:t>Should you have any questions about this requirement, please contact </w:t>
      </w:r>
      <w:hyperlink r:id="rId11" w:tgtFrame="_blank" w:history="1">
        <w:r>
          <w:rPr>
            <w:rStyle w:val="Hyperlink"/>
            <w:rFonts w:eastAsia="Times New Roman"/>
          </w:rPr>
          <w:t>James DiMaio</w:t>
        </w:r>
      </w:hyperlink>
      <w:r>
        <w:rPr>
          <w:rFonts w:eastAsia="Times New Roman"/>
        </w:rPr>
        <w:t>, 781-338-3228. </w:t>
      </w:r>
    </w:p>
    <w:p w14:paraId="1B25CA07" w14:textId="77777777" w:rsidR="0062276B" w:rsidRDefault="0062276B" w:rsidP="0062276B">
      <w:pPr>
        <w:pStyle w:val="ListParagraph"/>
        <w:textAlignment w:val="baseline"/>
      </w:pPr>
    </w:p>
    <w:p w14:paraId="13C42937" w14:textId="77777777" w:rsidR="0062276B" w:rsidRDefault="00B64252" w:rsidP="0062276B">
      <w:pPr>
        <w:jc w:val="center"/>
        <w:textAlignment w:val="baseline"/>
        <w:rPr>
          <w:rFonts w:eastAsia="Times New Roman"/>
        </w:rPr>
      </w:pPr>
      <w:r>
        <w:rPr>
          <w:rFonts w:eastAsia="Times New Roman"/>
        </w:rPr>
        <w:pict w14:anchorId="4D092F08">
          <v:rect id="_x0000_i1026" style="width:468pt;height:.5pt" o:hralign="center" o:hrstd="t" o:hr="t" fillcolor="#a0a0a0" stroked="f"/>
        </w:pict>
      </w:r>
    </w:p>
    <w:p w14:paraId="676DDF12" w14:textId="77777777" w:rsidR="0062276B" w:rsidRDefault="0062276B" w:rsidP="00975E0E">
      <w:pPr>
        <w:pStyle w:val="Heading2"/>
      </w:pPr>
      <w:r>
        <w:t>2019-2020 Annual Report Guidelines Release + Register for a Webinar </w:t>
      </w:r>
    </w:p>
    <w:p w14:paraId="7D13A94D" w14:textId="77777777" w:rsidR="0062276B" w:rsidRDefault="0062276B" w:rsidP="0062276B">
      <w:pPr>
        <w:textAlignment w:val="baseline"/>
        <w:rPr>
          <w:rFonts w:ascii="Segoe UI" w:hAnsi="Segoe UI" w:cs="Segoe UI"/>
          <w:sz w:val="18"/>
          <w:szCs w:val="18"/>
        </w:rPr>
      </w:pPr>
    </w:p>
    <w:p w14:paraId="7652E129" w14:textId="77777777" w:rsidR="0062276B" w:rsidRDefault="0062276B" w:rsidP="0062276B">
      <w:pPr>
        <w:textAlignment w:val="baseline"/>
        <w:rPr>
          <w:rFonts w:ascii="Segoe UI" w:hAnsi="Segoe UI" w:cs="Segoe UI"/>
          <w:sz w:val="18"/>
          <w:szCs w:val="18"/>
        </w:rPr>
      </w:pPr>
      <w:r>
        <w:t>The </w:t>
      </w:r>
      <w:hyperlink r:id="rId12" w:history="1">
        <w:r>
          <w:rPr>
            <w:rStyle w:val="Hyperlink"/>
          </w:rPr>
          <w:t>Annual Report Guidelines </w:t>
        </w:r>
      </w:hyperlink>
      <w:r>
        <w:t xml:space="preserve">are posted here: </w:t>
      </w:r>
      <w:hyperlink r:id="rId13" w:history="1">
        <w:r>
          <w:rPr>
            <w:rStyle w:val="Hyperlink"/>
          </w:rPr>
          <w:t>http://www.doe.mass.edu/charter/acct.html?section=annual</w:t>
        </w:r>
      </w:hyperlink>
      <w:r>
        <w:t>. Please </w:t>
      </w:r>
      <w:hyperlink r:id="rId14" w:tgtFrame="_blank" w:history="1">
        <w:r>
          <w:rPr>
            <w:rStyle w:val="Hyperlink"/>
          </w:rPr>
          <w:t>register</w:t>
        </w:r>
      </w:hyperlink>
      <w:r>
        <w:t> to attend a mandatory webinar for the 2019-2020 Annual Report Guidelines. During the webinar, we will be discussing the guidelines, how to approach the submission of a budget for FY21 in the Annual Report, and give an update on the due date for SOA plans.  </w:t>
      </w:r>
    </w:p>
    <w:p w14:paraId="6494DB34" w14:textId="77777777" w:rsidR="0062276B" w:rsidRDefault="0062276B" w:rsidP="0062276B">
      <w:pPr>
        <w:textAlignment w:val="baseline"/>
        <w:rPr>
          <w:u w:val="single"/>
        </w:rPr>
      </w:pPr>
    </w:p>
    <w:p w14:paraId="3DAA36BA" w14:textId="77777777" w:rsidR="0062276B" w:rsidRDefault="0062276B" w:rsidP="0062276B">
      <w:pPr>
        <w:textAlignment w:val="baseline"/>
        <w:rPr>
          <w:rFonts w:ascii="Segoe UI" w:hAnsi="Segoe UI" w:cs="Segoe UI"/>
          <w:sz w:val="18"/>
          <w:szCs w:val="18"/>
        </w:rPr>
      </w:pPr>
      <w:r>
        <w:rPr>
          <w:u w:val="single"/>
        </w:rPr>
        <w:lastRenderedPageBreak/>
        <w:t>AR Webinar Date/Time Options:</w:t>
      </w:r>
      <w:r>
        <w:t> </w:t>
      </w:r>
    </w:p>
    <w:p w14:paraId="4602596F" w14:textId="77777777" w:rsidR="0062276B" w:rsidRDefault="0062276B" w:rsidP="0062276B">
      <w:pPr>
        <w:numPr>
          <w:ilvl w:val="0"/>
          <w:numId w:val="2"/>
        </w:numPr>
        <w:ind w:left="360" w:firstLine="0"/>
        <w:textAlignment w:val="baseline"/>
      </w:pPr>
      <w:r>
        <w:t>Thursday, May 14</w:t>
      </w:r>
      <w:r>
        <w:rPr>
          <w:sz w:val="17"/>
          <w:szCs w:val="17"/>
          <w:vertAlign w:val="superscript"/>
        </w:rPr>
        <w:t>th</w:t>
      </w:r>
      <w:r>
        <w:t> at 2pm </w:t>
      </w:r>
    </w:p>
    <w:p w14:paraId="632DC553" w14:textId="77777777" w:rsidR="0062276B" w:rsidRDefault="0062276B" w:rsidP="0062276B">
      <w:pPr>
        <w:numPr>
          <w:ilvl w:val="0"/>
          <w:numId w:val="3"/>
        </w:numPr>
        <w:ind w:left="360" w:firstLine="0"/>
        <w:textAlignment w:val="baseline"/>
      </w:pPr>
      <w:r>
        <w:t>Friday, May 15</w:t>
      </w:r>
      <w:r>
        <w:rPr>
          <w:sz w:val="17"/>
          <w:szCs w:val="17"/>
          <w:vertAlign w:val="superscript"/>
        </w:rPr>
        <w:t>th</w:t>
      </w:r>
      <w:r>
        <w:t> at 10am or </w:t>
      </w:r>
    </w:p>
    <w:p w14:paraId="6DF7DE5C" w14:textId="77777777" w:rsidR="0062276B" w:rsidRDefault="0062276B" w:rsidP="0062276B">
      <w:pPr>
        <w:numPr>
          <w:ilvl w:val="0"/>
          <w:numId w:val="4"/>
        </w:numPr>
        <w:ind w:left="360" w:firstLine="0"/>
        <w:textAlignment w:val="baseline"/>
      </w:pPr>
      <w:r>
        <w:t>Monday, May 18</w:t>
      </w:r>
      <w:r>
        <w:rPr>
          <w:sz w:val="17"/>
          <w:szCs w:val="17"/>
          <w:vertAlign w:val="superscript"/>
        </w:rPr>
        <w:t>th</w:t>
      </w:r>
      <w:r>
        <w:t> at 1pm  </w:t>
      </w:r>
    </w:p>
    <w:p w14:paraId="591A6E20" w14:textId="77777777" w:rsidR="0062276B" w:rsidRDefault="0062276B" w:rsidP="0062276B">
      <w:pPr>
        <w:textAlignment w:val="baseline"/>
        <w:rPr>
          <w:rFonts w:ascii="Segoe UI" w:hAnsi="Segoe UI" w:cs="Segoe UI"/>
          <w:sz w:val="18"/>
          <w:szCs w:val="18"/>
        </w:rPr>
      </w:pPr>
      <w:r>
        <w:t> </w:t>
      </w:r>
    </w:p>
    <w:p w14:paraId="65FFA175" w14:textId="77777777" w:rsidR="0062276B" w:rsidRDefault="0062276B" w:rsidP="0062276B">
      <w:pPr>
        <w:pStyle w:val="ListParagraph"/>
        <w:numPr>
          <w:ilvl w:val="0"/>
          <w:numId w:val="1"/>
        </w:numPr>
        <w:textAlignment w:val="baseline"/>
        <w:rPr>
          <w:rFonts w:eastAsia="Times New Roman"/>
        </w:rPr>
      </w:pPr>
      <w:r>
        <w:rPr>
          <w:rFonts w:eastAsia="Times New Roman"/>
        </w:rPr>
        <w:t>Register at </w:t>
      </w:r>
      <w:hyperlink r:id="rId15" w:tgtFrame="_blank" w:history="1">
        <w:r>
          <w:rPr>
            <w:rStyle w:val="Hyperlink"/>
            <w:rFonts w:eastAsia="Times New Roman"/>
          </w:rPr>
          <w:t>http://www.doe.mass.edu/conference/?ConferenceID=10202</w:t>
        </w:r>
      </w:hyperlink>
      <w:r>
        <w:rPr>
          <w:rFonts w:eastAsia="Times New Roman"/>
        </w:rPr>
        <w:t> to receive Zoom webinar details.</w:t>
      </w:r>
    </w:p>
    <w:p w14:paraId="1AE1EB8F" w14:textId="77777777" w:rsidR="0062276B" w:rsidRDefault="0062276B" w:rsidP="0062276B">
      <w:pPr>
        <w:pStyle w:val="ListParagraph"/>
        <w:textAlignment w:val="baseline"/>
      </w:pPr>
    </w:p>
    <w:p w14:paraId="68168F8F" w14:textId="77777777" w:rsidR="0062276B" w:rsidRDefault="00B64252" w:rsidP="0062276B">
      <w:pPr>
        <w:jc w:val="center"/>
        <w:textAlignment w:val="baseline"/>
        <w:rPr>
          <w:rFonts w:eastAsia="Times New Roman"/>
        </w:rPr>
      </w:pPr>
      <w:r>
        <w:rPr>
          <w:rFonts w:eastAsia="Times New Roman"/>
        </w:rPr>
        <w:pict w14:anchorId="745E2CAA">
          <v:rect id="_x0000_i1027" style="width:468pt;height:.5pt" o:hralign="center" o:hrstd="t" o:hr="t" fillcolor="#a0a0a0" stroked="f"/>
        </w:pict>
      </w:r>
    </w:p>
    <w:p w14:paraId="448E4D25" w14:textId="77777777" w:rsidR="0062276B" w:rsidRDefault="0062276B" w:rsidP="00975E0E">
      <w:pPr>
        <w:pStyle w:val="Heading2"/>
        <w:rPr>
          <w:rFonts w:ascii="Segoe UI" w:hAnsi="Segoe UI" w:cs="Segoe UI"/>
          <w:sz w:val="18"/>
          <w:szCs w:val="18"/>
        </w:rPr>
      </w:pPr>
      <w:r>
        <w:t>MA Charter Schools COVID-19 Information and Resources </w:t>
      </w:r>
    </w:p>
    <w:p w14:paraId="2232695F" w14:textId="77777777" w:rsidR="0062276B" w:rsidRDefault="0062276B" w:rsidP="0062276B">
      <w:pPr>
        <w:textAlignment w:val="baseline"/>
      </w:pPr>
    </w:p>
    <w:p w14:paraId="03012EB1" w14:textId="77777777" w:rsidR="0062276B" w:rsidRDefault="0062276B" w:rsidP="0062276B">
      <w:pPr>
        <w:textAlignment w:val="baseline"/>
      </w:pPr>
      <w:r>
        <w:t>The Department’s main COVID-19 website is updated often as new information becomes available. The Office of Charter Schools and School Redesign is continuing to post links to relevant information, resources as well as questions and answers about important issues and recaps of Commissioner Riley’s calls and guidance. </w:t>
      </w:r>
    </w:p>
    <w:p w14:paraId="5F68F339" w14:textId="77777777" w:rsidR="0062276B" w:rsidRDefault="0062276B" w:rsidP="0062276B">
      <w:pPr>
        <w:textAlignment w:val="baseline"/>
      </w:pPr>
    </w:p>
    <w:p w14:paraId="5847B104" w14:textId="77777777" w:rsidR="0062276B" w:rsidRDefault="0062276B" w:rsidP="0062276B">
      <w:pPr>
        <w:pStyle w:val="ListParagraph"/>
        <w:numPr>
          <w:ilvl w:val="0"/>
          <w:numId w:val="1"/>
        </w:numPr>
        <w:textAlignment w:val="baseline"/>
        <w:rPr>
          <w:rFonts w:eastAsia="Times New Roman"/>
        </w:rPr>
      </w:pPr>
      <w:r>
        <w:rPr>
          <w:rFonts w:eastAsia="Times New Roman"/>
        </w:rPr>
        <w:t>If you would like to share your innovative or best remote learning practices to post on our site, please contact </w:t>
      </w:r>
      <w:hyperlink r:id="rId16" w:tgtFrame="_blank" w:history="1">
        <w:r>
          <w:rPr>
            <w:rStyle w:val="Hyperlink"/>
            <w:rFonts w:eastAsia="Times New Roman"/>
          </w:rPr>
          <w:t>Esther Jeong</w:t>
        </w:r>
      </w:hyperlink>
      <w:r>
        <w:rPr>
          <w:rFonts w:eastAsia="Times New Roman"/>
        </w:rPr>
        <w:t> or </w:t>
      </w:r>
      <w:hyperlink r:id="rId17" w:tgtFrame="_blank" w:history="1">
        <w:r>
          <w:rPr>
            <w:rStyle w:val="Hyperlink"/>
            <w:rFonts w:eastAsia="Times New Roman"/>
          </w:rPr>
          <w:t>Lee DeLorenzo</w:t>
        </w:r>
      </w:hyperlink>
      <w:r>
        <w:rPr>
          <w:rFonts w:eastAsia="Times New Roman"/>
        </w:rPr>
        <w:t>. </w:t>
      </w:r>
    </w:p>
    <w:p w14:paraId="515ED918" w14:textId="77777777" w:rsidR="0062276B" w:rsidRDefault="0062276B" w:rsidP="0062276B">
      <w:pPr>
        <w:textAlignment w:val="baseline"/>
      </w:pPr>
    </w:p>
    <w:p w14:paraId="3EBB441D" w14:textId="77777777" w:rsidR="0062276B" w:rsidRDefault="00B64252" w:rsidP="0062276B">
      <w:pPr>
        <w:jc w:val="center"/>
        <w:textAlignment w:val="baseline"/>
        <w:rPr>
          <w:rFonts w:eastAsia="Times New Roman"/>
        </w:rPr>
      </w:pPr>
      <w:r>
        <w:rPr>
          <w:rFonts w:eastAsia="Times New Roman"/>
        </w:rPr>
        <w:pict w14:anchorId="5BE45FC8">
          <v:rect id="_x0000_i1028" style="width:468pt;height:.5pt" o:hralign="center" o:hrstd="t" o:hr="t" fillcolor="#a0a0a0" stroked="f"/>
        </w:pict>
      </w:r>
    </w:p>
    <w:p w14:paraId="3130D092" w14:textId="77777777" w:rsidR="0062276B" w:rsidRDefault="00B64252" w:rsidP="00975E0E">
      <w:pPr>
        <w:pStyle w:val="Heading2"/>
      </w:pPr>
      <w:hyperlink r:id="rId18" w:tgtFrame="_blank" w:history="1">
        <w:r w:rsidR="0062276B">
          <w:rPr>
            <w:rStyle w:val="Hyperlink"/>
            <w:color w:val="FF0000"/>
          </w:rPr>
          <w:t>Recent Commissioner “On the Desktop” Notices:</w:t>
        </w:r>
      </w:hyperlink>
      <w:r w:rsidR="0062276B">
        <w:t> </w:t>
      </w:r>
    </w:p>
    <w:p w14:paraId="38BE482E" w14:textId="77777777" w:rsidR="0062276B" w:rsidRDefault="0062276B" w:rsidP="0062276B">
      <w:pPr>
        <w:textAlignment w:val="baseline"/>
        <w:rPr>
          <w:rFonts w:ascii="Segoe UI" w:hAnsi="Segoe UI" w:cs="Segoe UI"/>
          <w:sz w:val="18"/>
          <w:szCs w:val="18"/>
        </w:rPr>
      </w:pPr>
    </w:p>
    <w:p w14:paraId="76E3F010" w14:textId="77777777" w:rsidR="0062276B" w:rsidRDefault="0062276B" w:rsidP="0062276B">
      <w:pPr>
        <w:pStyle w:val="ListParagraph"/>
        <w:numPr>
          <w:ilvl w:val="0"/>
          <w:numId w:val="5"/>
        </w:numPr>
        <w:textAlignment w:val="baseline"/>
        <w:rPr>
          <w:rFonts w:eastAsia="Times New Roman"/>
          <w:b/>
          <w:bCs/>
        </w:rPr>
      </w:pPr>
      <w:r>
        <w:rPr>
          <w:rFonts w:eastAsia="Times New Roman"/>
          <w:b/>
          <w:bCs/>
        </w:rPr>
        <w:t xml:space="preserve">CARES Act RFP Available – May 8, 2020 </w:t>
      </w:r>
      <w:r>
        <w:rPr>
          <w:rFonts w:eastAsia="Times New Roman"/>
          <w:i/>
          <w:iCs/>
          <w:color w:val="FF0000"/>
          <w:sz w:val="18"/>
          <w:szCs w:val="18"/>
        </w:rPr>
        <w:t>(attached)</w:t>
      </w:r>
    </w:p>
    <w:p w14:paraId="217D9079" w14:textId="77777777" w:rsidR="0062276B" w:rsidRDefault="0062276B" w:rsidP="0062276B">
      <w:pPr>
        <w:pStyle w:val="ListParagraph"/>
        <w:numPr>
          <w:ilvl w:val="0"/>
          <w:numId w:val="5"/>
        </w:numPr>
        <w:textAlignment w:val="baseline"/>
        <w:rPr>
          <w:rFonts w:ascii="Segoe UI" w:eastAsia="Times New Roman" w:hAnsi="Segoe UI" w:cs="Segoe UI"/>
          <w:b/>
          <w:bCs/>
          <w:sz w:val="18"/>
          <w:szCs w:val="18"/>
        </w:rPr>
      </w:pPr>
      <w:r>
        <w:rPr>
          <w:rFonts w:eastAsia="Times New Roman"/>
          <w:b/>
          <w:bCs/>
        </w:rPr>
        <w:t>Advanced Placement Testing Guidelines – May 7, 2020 </w:t>
      </w:r>
      <w:r>
        <w:rPr>
          <w:rFonts w:eastAsia="Times New Roman"/>
          <w:i/>
          <w:iCs/>
          <w:color w:val="FF0000"/>
          <w:sz w:val="18"/>
          <w:szCs w:val="18"/>
        </w:rPr>
        <w:t>(attached)</w:t>
      </w:r>
      <w:r>
        <w:rPr>
          <w:rFonts w:eastAsia="Times New Roman"/>
          <w:b/>
          <w:bCs/>
          <w:color w:val="FF0000"/>
        </w:rPr>
        <w:t> </w:t>
      </w:r>
    </w:p>
    <w:p w14:paraId="691C32C5" w14:textId="77777777" w:rsidR="0062276B" w:rsidRDefault="00B64252" w:rsidP="0062276B">
      <w:pPr>
        <w:pStyle w:val="ListParagraph"/>
        <w:numPr>
          <w:ilvl w:val="0"/>
          <w:numId w:val="5"/>
        </w:numPr>
        <w:textAlignment w:val="baseline"/>
        <w:rPr>
          <w:rFonts w:ascii="Segoe UI" w:eastAsia="Times New Roman" w:hAnsi="Segoe UI" w:cs="Segoe UI"/>
          <w:sz w:val="18"/>
          <w:szCs w:val="18"/>
        </w:rPr>
      </w:pPr>
      <w:hyperlink r:id="rId19" w:tgtFrame="_blank" w:history="1">
        <w:r w:rsidR="0062276B">
          <w:rPr>
            <w:rStyle w:val="Hyperlink"/>
            <w:rFonts w:eastAsia="Times New Roman"/>
          </w:rPr>
          <w:t>Update on Competency Requirements for Class of 2020 — April 29, 2020</w:t>
        </w:r>
      </w:hyperlink>
      <w:r w:rsidR="0062276B">
        <w:rPr>
          <w:rFonts w:eastAsia="Times New Roman"/>
        </w:rPr>
        <w:t> </w:t>
      </w:r>
    </w:p>
    <w:p w14:paraId="79D48DF9" w14:textId="77777777" w:rsidR="0062276B" w:rsidRDefault="00B64252" w:rsidP="0062276B">
      <w:pPr>
        <w:pStyle w:val="ListParagraph"/>
        <w:numPr>
          <w:ilvl w:val="0"/>
          <w:numId w:val="5"/>
        </w:numPr>
        <w:textAlignment w:val="baseline"/>
        <w:rPr>
          <w:rFonts w:ascii="Segoe UI" w:eastAsia="Times New Roman" w:hAnsi="Segoe UI" w:cs="Segoe UI"/>
          <w:sz w:val="18"/>
          <w:szCs w:val="18"/>
        </w:rPr>
      </w:pPr>
      <w:hyperlink r:id="rId20" w:tgtFrame="_blank" w:history="1">
        <w:r w:rsidR="0062276B">
          <w:rPr>
            <w:rStyle w:val="Hyperlink"/>
            <w:rFonts w:eastAsia="Times New Roman"/>
          </w:rPr>
          <w:t>FEMA Disaster Reimbursement — April 27, 2020</w:t>
        </w:r>
      </w:hyperlink>
      <w:r w:rsidR="0062276B">
        <w:rPr>
          <w:rFonts w:eastAsia="Times New Roman"/>
        </w:rPr>
        <w:t> </w:t>
      </w:r>
    </w:p>
    <w:p w14:paraId="6A578490" w14:textId="77777777" w:rsidR="0062276B" w:rsidRDefault="00B64252" w:rsidP="0062276B">
      <w:pPr>
        <w:pStyle w:val="ListParagraph"/>
        <w:numPr>
          <w:ilvl w:val="0"/>
          <w:numId w:val="5"/>
        </w:numPr>
        <w:textAlignment w:val="baseline"/>
        <w:rPr>
          <w:rFonts w:ascii="Segoe UI" w:eastAsia="Times New Roman" w:hAnsi="Segoe UI" w:cs="Segoe UI"/>
          <w:sz w:val="18"/>
          <w:szCs w:val="18"/>
        </w:rPr>
      </w:pPr>
      <w:hyperlink r:id="rId21" w:tgtFrame="_blank" w:history="1">
        <w:r w:rsidR="0062276B">
          <w:rPr>
            <w:rStyle w:val="Hyperlink"/>
            <w:rFonts w:eastAsia="Times New Roman"/>
          </w:rPr>
          <w:t>School Year Requirements — April 24, 2020</w:t>
        </w:r>
      </w:hyperlink>
      <w:r w:rsidR="0062276B">
        <w:rPr>
          <w:rFonts w:eastAsia="Times New Roman"/>
        </w:rPr>
        <w:t> </w:t>
      </w:r>
    </w:p>
    <w:p w14:paraId="3A8572F0" w14:textId="77777777" w:rsidR="0062276B" w:rsidRDefault="00B64252" w:rsidP="0062276B">
      <w:pPr>
        <w:pStyle w:val="ListParagraph"/>
        <w:numPr>
          <w:ilvl w:val="0"/>
          <w:numId w:val="5"/>
        </w:numPr>
        <w:textAlignment w:val="baseline"/>
        <w:rPr>
          <w:rFonts w:ascii="Segoe UI" w:eastAsia="Times New Roman" w:hAnsi="Segoe UI" w:cs="Segoe UI"/>
          <w:sz w:val="18"/>
          <w:szCs w:val="18"/>
        </w:rPr>
      </w:pPr>
      <w:hyperlink r:id="rId22" w:tgtFrame="_blank" w:history="1">
        <w:r w:rsidR="0062276B">
          <w:rPr>
            <w:rStyle w:val="Hyperlink"/>
            <w:rFonts w:eastAsia="Times New Roman"/>
          </w:rPr>
          <w:t>Updated Remote Learning Guidance — April 24, 2020</w:t>
        </w:r>
      </w:hyperlink>
      <w:r w:rsidR="0062276B">
        <w:rPr>
          <w:rFonts w:eastAsia="Times New Roman"/>
        </w:rPr>
        <w:t> </w:t>
      </w:r>
    </w:p>
    <w:p w14:paraId="2C9726DF" w14:textId="77777777" w:rsidR="0062276B" w:rsidRDefault="00B64252" w:rsidP="0062276B">
      <w:pPr>
        <w:pStyle w:val="ListParagraph"/>
        <w:numPr>
          <w:ilvl w:val="0"/>
          <w:numId w:val="5"/>
        </w:numPr>
        <w:textAlignment w:val="baseline"/>
        <w:rPr>
          <w:rFonts w:ascii="Segoe UI" w:eastAsia="Times New Roman" w:hAnsi="Segoe UI" w:cs="Segoe UI"/>
          <w:sz w:val="18"/>
          <w:szCs w:val="18"/>
        </w:rPr>
      </w:pPr>
      <w:hyperlink r:id="rId23" w:tgtFrame="_blank" w:history="1">
        <w:r w:rsidR="0062276B">
          <w:rPr>
            <w:rStyle w:val="Hyperlink"/>
            <w:rFonts w:eastAsia="Times New Roman"/>
          </w:rPr>
          <w:t>Schools to Remain Closed Through End of School Year — April 21, 2020</w:t>
        </w:r>
      </w:hyperlink>
      <w:r w:rsidR="0062276B">
        <w:rPr>
          <w:rFonts w:eastAsia="Times New Roman"/>
        </w:rPr>
        <w:t> </w:t>
      </w:r>
    </w:p>
    <w:p w14:paraId="3DBB1001" w14:textId="77777777" w:rsidR="0062276B" w:rsidRDefault="00B64252" w:rsidP="0062276B">
      <w:pPr>
        <w:pStyle w:val="ListParagraph"/>
        <w:numPr>
          <w:ilvl w:val="0"/>
          <w:numId w:val="5"/>
        </w:numPr>
        <w:textAlignment w:val="baseline"/>
        <w:rPr>
          <w:rFonts w:ascii="Segoe UI" w:eastAsia="Times New Roman" w:hAnsi="Segoe UI" w:cs="Segoe UI"/>
          <w:sz w:val="18"/>
          <w:szCs w:val="18"/>
        </w:rPr>
      </w:pPr>
      <w:hyperlink r:id="rId24" w:tgtFrame="_blank" w:history="1">
        <w:r w:rsidR="0062276B">
          <w:rPr>
            <w:rStyle w:val="Hyperlink"/>
            <w:rFonts w:eastAsia="Times New Roman"/>
          </w:rPr>
          <w:t>Special Education Tuition Guidance from the Operational Services Division — April 17, 2020</w:t>
        </w:r>
      </w:hyperlink>
      <w:r w:rsidR="0062276B">
        <w:rPr>
          <w:rFonts w:eastAsia="Times New Roman"/>
        </w:rPr>
        <w:t> </w:t>
      </w:r>
    </w:p>
    <w:p w14:paraId="4C61CBC8" w14:textId="77777777" w:rsidR="0062276B" w:rsidRDefault="00B64252" w:rsidP="0062276B">
      <w:pPr>
        <w:pStyle w:val="ListParagraph"/>
        <w:numPr>
          <w:ilvl w:val="0"/>
          <w:numId w:val="5"/>
        </w:numPr>
        <w:textAlignment w:val="baseline"/>
        <w:rPr>
          <w:rFonts w:ascii="Segoe UI" w:eastAsia="Times New Roman" w:hAnsi="Segoe UI" w:cs="Segoe UI"/>
          <w:sz w:val="18"/>
          <w:szCs w:val="18"/>
        </w:rPr>
      </w:pPr>
      <w:hyperlink r:id="rId25" w:tgtFrame="_blank" w:history="1">
        <w:r w:rsidR="0062276B">
          <w:rPr>
            <w:rStyle w:val="Hyperlink"/>
            <w:rFonts w:eastAsia="Times New Roman"/>
          </w:rPr>
          <w:t>Pandemic Electronic Benefit Transfer (P-EBT) — April 14, 2020</w:t>
        </w:r>
      </w:hyperlink>
      <w:r w:rsidR="0062276B">
        <w:rPr>
          <w:rFonts w:eastAsia="Times New Roman"/>
        </w:rPr>
        <w:t> </w:t>
      </w:r>
    </w:p>
    <w:p w14:paraId="5ED39431" w14:textId="77777777" w:rsidR="0062276B" w:rsidRDefault="0062276B" w:rsidP="0062276B">
      <w:pPr>
        <w:textAlignment w:val="baseline"/>
        <w:rPr>
          <w:rFonts w:ascii="Segoe UI" w:hAnsi="Segoe UI" w:cs="Segoe UI"/>
          <w:sz w:val="18"/>
          <w:szCs w:val="18"/>
        </w:rPr>
      </w:pPr>
    </w:p>
    <w:p w14:paraId="75E90226" w14:textId="77777777" w:rsidR="0062276B" w:rsidRDefault="00B64252" w:rsidP="0062276B">
      <w:pPr>
        <w:jc w:val="center"/>
        <w:textAlignment w:val="baseline"/>
        <w:rPr>
          <w:rFonts w:eastAsia="Times New Roman"/>
        </w:rPr>
      </w:pPr>
      <w:r>
        <w:rPr>
          <w:rFonts w:eastAsia="Times New Roman"/>
        </w:rPr>
        <w:pict w14:anchorId="633B5665">
          <v:rect id="_x0000_i1029" style="width:468pt;height:.5pt" o:hralign="center" o:hrstd="t" o:hr="t" fillcolor="#a0a0a0" stroked="f"/>
        </w:pict>
      </w:r>
    </w:p>
    <w:p w14:paraId="070470A8" w14:textId="77777777" w:rsidR="0062276B" w:rsidRDefault="00B64252" w:rsidP="00975E0E">
      <w:pPr>
        <w:pStyle w:val="Heading2"/>
        <w:rPr>
          <w:color w:val="2F5496"/>
        </w:rPr>
      </w:pPr>
      <w:hyperlink r:id="rId26" w:tgtFrame="_blank" w:history="1">
        <w:r w:rsidR="0062276B">
          <w:rPr>
            <w:rStyle w:val="Hyperlink"/>
            <w:color w:val="FF0000"/>
          </w:rPr>
          <w:t>COVID-19 Information and Resources</w:t>
        </w:r>
      </w:hyperlink>
      <w:r w:rsidR="0062276B">
        <w:rPr>
          <w:color w:val="2F5496"/>
        </w:rPr>
        <w:t> </w:t>
      </w:r>
    </w:p>
    <w:p w14:paraId="50629274" w14:textId="77777777" w:rsidR="0062276B" w:rsidRDefault="0062276B" w:rsidP="0062276B">
      <w:pPr>
        <w:textAlignment w:val="baseline"/>
        <w:rPr>
          <w:color w:val="2F5496"/>
          <w:sz w:val="18"/>
          <w:szCs w:val="18"/>
        </w:rPr>
      </w:pPr>
    </w:p>
    <w:tbl>
      <w:tblPr>
        <w:tblW w:w="0" w:type="dxa"/>
        <w:tblCellMar>
          <w:left w:w="0" w:type="dxa"/>
          <w:right w:w="0" w:type="dxa"/>
        </w:tblCellMar>
        <w:tblLook w:val="04A0" w:firstRow="1" w:lastRow="0" w:firstColumn="1" w:lastColumn="0" w:noHBand="0" w:noVBand="1"/>
      </w:tblPr>
      <w:tblGrid>
        <w:gridCol w:w="4670"/>
        <w:gridCol w:w="4670"/>
      </w:tblGrid>
      <w:tr w:rsidR="0062276B" w14:paraId="71E5C37C" w14:textId="77777777" w:rsidTr="0062276B">
        <w:tc>
          <w:tcPr>
            <w:tcW w:w="4680" w:type="dxa"/>
            <w:tcBorders>
              <w:top w:val="single" w:sz="8" w:space="0" w:color="000000"/>
              <w:left w:val="single" w:sz="8" w:space="0" w:color="000000"/>
              <w:bottom w:val="single" w:sz="8" w:space="0" w:color="000000"/>
              <w:right w:val="single" w:sz="8" w:space="0" w:color="000000"/>
            </w:tcBorders>
            <w:hideMark/>
          </w:tcPr>
          <w:p w14:paraId="70995989" w14:textId="77777777" w:rsidR="0062276B" w:rsidRDefault="0062276B">
            <w:pPr>
              <w:textAlignment w:val="baseline"/>
            </w:pPr>
            <w:r>
              <w:rPr>
                <w:b/>
                <w:bCs/>
                <w:color w:val="1C4A88"/>
                <w:sz w:val="24"/>
                <w:szCs w:val="24"/>
              </w:rPr>
              <w:t>Recent Updates</w:t>
            </w:r>
            <w:r>
              <w:rPr>
                <w:sz w:val="24"/>
                <w:szCs w:val="24"/>
              </w:rPr>
              <w:t> </w:t>
            </w:r>
          </w:p>
        </w:tc>
        <w:tc>
          <w:tcPr>
            <w:tcW w:w="4680" w:type="dxa"/>
            <w:tcBorders>
              <w:top w:val="single" w:sz="8" w:space="0" w:color="000000"/>
              <w:left w:val="nil"/>
              <w:bottom w:val="single" w:sz="8" w:space="0" w:color="000000"/>
              <w:right w:val="single" w:sz="8" w:space="0" w:color="000000"/>
            </w:tcBorders>
            <w:hideMark/>
          </w:tcPr>
          <w:p w14:paraId="460CBE1A" w14:textId="77777777" w:rsidR="0062276B" w:rsidRDefault="0062276B">
            <w:pPr>
              <w:textAlignment w:val="baseline"/>
            </w:pPr>
            <w:r>
              <w:t> </w:t>
            </w:r>
          </w:p>
        </w:tc>
      </w:tr>
      <w:tr w:rsidR="0062276B" w14:paraId="49D458E7" w14:textId="77777777" w:rsidTr="0062276B">
        <w:tc>
          <w:tcPr>
            <w:tcW w:w="4680" w:type="dxa"/>
            <w:tcBorders>
              <w:top w:val="nil"/>
              <w:left w:val="single" w:sz="8" w:space="0" w:color="000000"/>
              <w:bottom w:val="single" w:sz="8" w:space="0" w:color="000000"/>
              <w:right w:val="single" w:sz="8" w:space="0" w:color="000000"/>
            </w:tcBorders>
            <w:hideMark/>
          </w:tcPr>
          <w:p w14:paraId="1689564C" w14:textId="77777777" w:rsidR="0062276B" w:rsidRDefault="0062276B">
            <w:pPr>
              <w:textAlignment w:val="baseline"/>
            </w:pPr>
            <w:r>
              <w:rPr>
                <w:b/>
                <w:bCs/>
              </w:rPr>
              <w:t>05/08/2020 10:35am</w:t>
            </w:r>
            <w:r>
              <w:t> </w:t>
            </w:r>
          </w:p>
        </w:tc>
        <w:tc>
          <w:tcPr>
            <w:tcW w:w="4680" w:type="dxa"/>
            <w:tcBorders>
              <w:top w:val="nil"/>
              <w:left w:val="nil"/>
              <w:bottom w:val="single" w:sz="8" w:space="0" w:color="000000"/>
              <w:right w:val="single" w:sz="8" w:space="0" w:color="000000"/>
            </w:tcBorders>
            <w:hideMark/>
          </w:tcPr>
          <w:p w14:paraId="2DC06AF7" w14:textId="77777777" w:rsidR="0062276B" w:rsidRDefault="00B64252">
            <w:pPr>
              <w:textAlignment w:val="baseline"/>
            </w:pPr>
            <w:hyperlink r:id="rId27" w:tgtFrame="_blank" w:history="1">
              <w:r w:rsidR="0062276B">
                <w:rPr>
                  <w:rStyle w:val="Hyperlink"/>
                  <w:color w:val="0368D4"/>
                </w:rPr>
                <w:t>SPED: May 8, 2020 Zoom Meeting Presentation</w:t>
              </w:r>
            </w:hyperlink>
            <w:r w:rsidR="0062276B">
              <w:t> </w:t>
            </w:r>
          </w:p>
        </w:tc>
      </w:tr>
      <w:tr w:rsidR="0062276B" w14:paraId="29CB4768" w14:textId="77777777" w:rsidTr="0062276B">
        <w:tc>
          <w:tcPr>
            <w:tcW w:w="4680" w:type="dxa"/>
            <w:tcBorders>
              <w:top w:val="nil"/>
              <w:left w:val="single" w:sz="8" w:space="0" w:color="000000"/>
              <w:bottom w:val="single" w:sz="8" w:space="0" w:color="000000"/>
              <w:right w:val="single" w:sz="8" w:space="0" w:color="000000"/>
            </w:tcBorders>
            <w:hideMark/>
          </w:tcPr>
          <w:p w14:paraId="72636138" w14:textId="77777777" w:rsidR="0062276B" w:rsidRDefault="0062276B">
            <w:pPr>
              <w:textAlignment w:val="baseline"/>
            </w:pPr>
            <w:r>
              <w:rPr>
                <w:b/>
                <w:bCs/>
              </w:rPr>
              <w:t>05/08/2020 10:35am</w:t>
            </w:r>
            <w:r>
              <w:t> </w:t>
            </w:r>
          </w:p>
        </w:tc>
        <w:tc>
          <w:tcPr>
            <w:tcW w:w="4680" w:type="dxa"/>
            <w:tcBorders>
              <w:top w:val="nil"/>
              <w:left w:val="nil"/>
              <w:bottom w:val="single" w:sz="8" w:space="0" w:color="000000"/>
              <w:right w:val="single" w:sz="8" w:space="0" w:color="000000"/>
            </w:tcBorders>
            <w:hideMark/>
          </w:tcPr>
          <w:p w14:paraId="6995903C" w14:textId="77777777" w:rsidR="0062276B" w:rsidRDefault="00B64252">
            <w:pPr>
              <w:textAlignment w:val="baseline"/>
            </w:pPr>
            <w:hyperlink r:id="rId28" w:anchor="state-resources" w:tgtFrame="_blank" w:history="1">
              <w:r w:rsidR="0062276B">
                <w:rPr>
                  <w:rStyle w:val="Hyperlink"/>
                  <w:color w:val="0368D4"/>
                </w:rPr>
                <w:t>SPED: Additional Resources (Excel) — Updated</w:t>
              </w:r>
            </w:hyperlink>
            <w:r w:rsidR="0062276B">
              <w:t> </w:t>
            </w:r>
          </w:p>
        </w:tc>
      </w:tr>
      <w:tr w:rsidR="0062276B" w14:paraId="23DA2FD5" w14:textId="77777777" w:rsidTr="0062276B">
        <w:tc>
          <w:tcPr>
            <w:tcW w:w="4680" w:type="dxa"/>
            <w:tcBorders>
              <w:top w:val="nil"/>
              <w:left w:val="single" w:sz="8" w:space="0" w:color="000000"/>
              <w:bottom w:val="single" w:sz="8" w:space="0" w:color="000000"/>
              <w:right w:val="single" w:sz="8" w:space="0" w:color="000000"/>
            </w:tcBorders>
            <w:hideMark/>
          </w:tcPr>
          <w:p w14:paraId="767F330D" w14:textId="77777777" w:rsidR="0062276B" w:rsidRDefault="0062276B">
            <w:pPr>
              <w:textAlignment w:val="baseline"/>
            </w:pPr>
            <w:r>
              <w:rPr>
                <w:b/>
                <w:bCs/>
              </w:rPr>
              <w:t>05/06/2020 10:42am</w:t>
            </w:r>
            <w:r>
              <w:t> </w:t>
            </w:r>
          </w:p>
        </w:tc>
        <w:tc>
          <w:tcPr>
            <w:tcW w:w="4680" w:type="dxa"/>
            <w:tcBorders>
              <w:top w:val="nil"/>
              <w:left w:val="nil"/>
              <w:bottom w:val="single" w:sz="8" w:space="0" w:color="000000"/>
              <w:right w:val="single" w:sz="8" w:space="0" w:color="000000"/>
            </w:tcBorders>
            <w:hideMark/>
          </w:tcPr>
          <w:p w14:paraId="08D66480" w14:textId="77777777" w:rsidR="0062276B" w:rsidRDefault="00B64252">
            <w:pPr>
              <w:textAlignment w:val="baseline"/>
            </w:pPr>
            <w:hyperlink r:id="rId29" w:tgtFrame="_blank" w:history="1">
              <w:r w:rsidR="0062276B">
                <w:rPr>
                  <w:rStyle w:val="Hyperlink"/>
                  <w:color w:val="0368D4"/>
                </w:rPr>
                <w:t>Massachusetts STEM@Home List of Resources (Excel) — Updated</w:t>
              </w:r>
            </w:hyperlink>
            <w:r w:rsidR="0062276B">
              <w:t> </w:t>
            </w:r>
          </w:p>
        </w:tc>
      </w:tr>
      <w:tr w:rsidR="0062276B" w14:paraId="2A37E8DC" w14:textId="77777777" w:rsidTr="0062276B">
        <w:tc>
          <w:tcPr>
            <w:tcW w:w="4680" w:type="dxa"/>
            <w:tcBorders>
              <w:top w:val="nil"/>
              <w:left w:val="single" w:sz="8" w:space="0" w:color="000000"/>
              <w:bottom w:val="single" w:sz="8" w:space="0" w:color="000000"/>
              <w:right w:val="single" w:sz="8" w:space="0" w:color="000000"/>
            </w:tcBorders>
            <w:hideMark/>
          </w:tcPr>
          <w:p w14:paraId="0469D41A" w14:textId="77777777" w:rsidR="0062276B" w:rsidRDefault="0062276B">
            <w:pPr>
              <w:textAlignment w:val="baseline"/>
            </w:pPr>
            <w:r>
              <w:rPr>
                <w:b/>
                <w:bCs/>
              </w:rPr>
              <w:t>05/01/2020 2:45pm</w:t>
            </w:r>
            <w:r>
              <w:t> </w:t>
            </w:r>
          </w:p>
        </w:tc>
        <w:tc>
          <w:tcPr>
            <w:tcW w:w="4680" w:type="dxa"/>
            <w:tcBorders>
              <w:top w:val="nil"/>
              <w:left w:val="nil"/>
              <w:bottom w:val="single" w:sz="8" w:space="0" w:color="000000"/>
              <w:right w:val="single" w:sz="8" w:space="0" w:color="000000"/>
            </w:tcBorders>
            <w:hideMark/>
          </w:tcPr>
          <w:p w14:paraId="6AFA9520" w14:textId="77777777" w:rsidR="0062276B" w:rsidRDefault="00B64252">
            <w:pPr>
              <w:textAlignment w:val="baseline"/>
            </w:pPr>
            <w:hyperlink r:id="rId30" w:tgtFrame="_blank" w:history="1">
              <w:r w:rsidR="0062276B">
                <w:rPr>
                  <w:rStyle w:val="Hyperlink"/>
                  <w:color w:val="0368D4"/>
                </w:rPr>
                <w:t>Tips for Ensuring Educational Stability During School Closures — Update</w:t>
              </w:r>
            </w:hyperlink>
            <w:r w:rsidR="0062276B">
              <w:t> </w:t>
            </w:r>
          </w:p>
        </w:tc>
      </w:tr>
    </w:tbl>
    <w:p w14:paraId="3DECF9B1" w14:textId="77777777" w:rsidR="0062276B" w:rsidRDefault="0062276B" w:rsidP="0062276B">
      <w:pPr>
        <w:textAlignment w:val="baseline"/>
        <w:rPr>
          <w:sz w:val="28"/>
          <w:szCs w:val="28"/>
        </w:rPr>
      </w:pPr>
      <w:r>
        <w:rPr>
          <w:color w:val="000000"/>
          <w:sz w:val="28"/>
          <w:szCs w:val="28"/>
        </w:rPr>
        <w:t> </w:t>
      </w:r>
    </w:p>
    <w:p w14:paraId="6E3E834C" w14:textId="77777777" w:rsidR="0062276B" w:rsidRDefault="0062276B">
      <w:pPr>
        <w:spacing w:after="160" w:line="259" w:lineRule="auto"/>
        <w:rPr>
          <w:rFonts w:eastAsia="Times New Roman"/>
        </w:rPr>
      </w:pPr>
      <w:r>
        <w:rPr>
          <w:rFonts w:eastAsia="Times New Roman"/>
        </w:rPr>
        <w:br w:type="page"/>
      </w:r>
    </w:p>
    <w:p w14:paraId="4733D6DD" w14:textId="2F15B145" w:rsidR="0062276B" w:rsidRDefault="00B64252" w:rsidP="0062276B">
      <w:pPr>
        <w:jc w:val="center"/>
        <w:textAlignment w:val="baseline"/>
        <w:rPr>
          <w:rFonts w:eastAsia="Times New Roman"/>
        </w:rPr>
      </w:pPr>
      <w:r>
        <w:rPr>
          <w:rFonts w:eastAsia="Times New Roman"/>
        </w:rPr>
        <w:lastRenderedPageBreak/>
        <w:pict w14:anchorId="766E3941">
          <v:rect id="_x0000_i1030" style="width:468pt;height:.5pt" o:hralign="center" o:hrstd="t" o:hr="t" fillcolor="#a0a0a0" stroked="f"/>
        </w:pict>
      </w:r>
    </w:p>
    <w:p w14:paraId="2AC6B4C7" w14:textId="77777777" w:rsidR="0062276B" w:rsidRDefault="0062276B" w:rsidP="00975E0E">
      <w:pPr>
        <w:pStyle w:val="Heading2"/>
      </w:pPr>
      <w:r>
        <w:t>Youth Work Permits  </w:t>
      </w:r>
    </w:p>
    <w:p w14:paraId="2411FDA0" w14:textId="77777777" w:rsidR="0062276B" w:rsidRDefault="0062276B" w:rsidP="0062276B">
      <w:pPr>
        <w:textAlignment w:val="baseline"/>
        <w:rPr>
          <w:rFonts w:ascii="Segoe UI" w:hAnsi="Segoe UI" w:cs="Segoe UI"/>
          <w:sz w:val="18"/>
          <w:szCs w:val="18"/>
        </w:rPr>
      </w:pPr>
    </w:p>
    <w:p w14:paraId="613BB9F7" w14:textId="77777777" w:rsidR="0062276B" w:rsidRDefault="0062276B" w:rsidP="0062276B">
      <w:pPr>
        <w:textAlignment w:val="baseline"/>
      </w:pPr>
      <w:r>
        <w:rPr>
          <w:b/>
          <w:bCs/>
          <w:color w:val="333333"/>
        </w:rPr>
        <w:t>Support summer work and learning for youth- best practices for establishing an online work permit process!</w:t>
      </w:r>
      <w:r>
        <w:t> </w:t>
      </w:r>
    </w:p>
    <w:p w14:paraId="4B5A2693" w14:textId="77777777" w:rsidR="0062276B" w:rsidRDefault="0062276B" w:rsidP="0062276B">
      <w:pPr>
        <w:textAlignment w:val="baseline"/>
        <w:rPr>
          <w:rFonts w:ascii="Segoe UI" w:hAnsi="Segoe UI" w:cs="Segoe UI"/>
          <w:sz w:val="18"/>
          <w:szCs w:val="18"/>
        </w:rPr>
      </w:pPr>
    </w:p>
    <w:p w14:paraId="5C86BA2E" w14:textId="77777777" w:rsidR="0062276B" w:rsidRDefault="0062276B" w:rsidP="0062276B">
      <w:pPr>
        <w:textAlignment w:val="baseline"/>
      </w:pPr>
      <w:r>
        <w:rPr>
          <w:color w:val="333333"/>
        </w:rPr>
        <w:t>While summer jobs are likely to look different this year, programs like YouthWorks and Connecting Activities are still hard at work supporting opportunities for students this summer. </w:t>
      </w:r>
      <w:r>
        <w:rPr>
          <w:b/>
          <w:bCs/>
          <w:color w:val="333333"/>
        </w:rPr>
        <w:t>Students pursuing summer work- whether traditional in-person positions or structured virtual placements with employers,</w:t>
      </w:r>
      <w:r>
        <w:rPr>
          <w:color w:val="333333"/>
        </w:rPr>
        <w:t> </w:t>
      </w:r>
      <w:r>
        <w:rPr>
          <w:b/>
          <w:bCs/>
          <w:color w:val="333333"/>
        </w:rPr>
        <w:t>will need work permits</w:t>
      </w:r>
      <w:r>
        <w:rPr>
          <w:color w:val="333333"/>
        </w:rPr>
        <w:t>. </w:t>
      </w:r>
      <w:r>
        <w:t> </w:t>
      </w:r>
    </w:p>
    <w:p w14:paraId="37A15C51" w14:textId="77777777" w:rsidR="0062276B" w:rsidRDefault="0062276B" w:rsidP="0062276B">
      <w:pPr>
        <w:textAlignment w:val="baseline"/>
        <w:rPr>
          <w:rFonts w:ascii="Segoe UI" w:hAnsi="Segoe UI" w:cs="Segoe UI"/>
          <w:sz w:val="18"/>
          <w:szCs w:val="18"/>
        </w:rPr>
      </w:pPr>
    </w:p>
    <w:p w14:paraId="445F4E97" w14:textId="77777777" w:rsidR="0062276B" w:rsidRDefault="0062276B" w:rsidP="0062276B">
      <w:pPr>
        <w:textAlignment w:val="baseline"/>
      </w:pPr>
      <w:r>
        <w:rPr>
          <w:color w:val="333333"/>
        </w:rPr>
        <w:t>With school facilities closed, we are strongly encouraging you to establish a protocol for your students to complete the work permit process electronically. Here are some best practices and useful information as you consider how best to establish an electronic process that fits the needs of your district and students. </w:t>
      </w:r>
      <w:r>
        <w:t> </w:t>
      </w:r>
    </w:p>
    <w:p w14:paraId="1756D56B" w14:textId="77777777" w:rsidR="0062276B" w:rsidRDefault="0062276B" w:rsidP="0062276B">
      <w:pPr>
        <w:textAlignment w:val="baseline"/>
        <w:rPr>
          <w:rFonts w:ascii="Segoe UI" w:hAnsi="Segoe UI" w:cs="Segoe UI"/>
          <w:sz w:val="18"/>
          <w:szCs w:val="18"/>
        </w:rPr>
      </w:pPr>
    </w:p>
    <w:p w14:paraId="7946262F" w14:textId="77777777" w:rsidR="0062276B" w:rsidRDefault="0062276B" w:rsidP="0062276B">
      <w:pPr>
        <w:numPr>
          <w:ilvl w:val="0"/>
          <w:numId w:val="6"/>
        </w:numPr>
        <w:ind w:left="360" w:firstLine="0"/>
        <w:textAlignment w:val="baseline"/>
      </w:pPr>
      <w:r>
        <w:rPr>
          <w:color w:val="333333"/>
        </w:rPr>
        <w:t>Develop a simple guidance form and be clear about the technology capabilities needed to complete the process- for example most will require printing capabilities and the ability to take a picture or scan documents</w:t>
      </w:r>
      <w:r>
        <w:t> </w:t>
      </w:r>
    </w:p>
    <w:p w14:paraId="1333E1BF" w14:textId="77777777" w:rsidR="0062276B" w:rsidRDefault="0062276B" w:rsidP="0062276B">
      <w:pPr>
        <w:numPr>
          <w:ilvl w:val="0"/>
          <w:numId w:val="6"/>
        </w:numPr>
        <w:ind w:left="360" w:firstLine="0"/>
        <w:textAlignment w:val="baseline"/>
      </w:pPr>
      <w:r>
        <w:rPr>
          <w:color w:val="333333"/>
        </w:rPr>
        <w:t>Invite students and families who do not have access to these resources to reach to reach out for assistance</w:t>
      </w:r>
      <w:r>
        <w:t> </w:t>
      </w:r>
    </w:p>
    <w:p w14:paraId="48681BDA" w14:textId="77777777" w:rsidR="0062276B" w:rsidRDefault="0062276B" w:rsidP="0062276B">
      <w:pPr>
        <w:numPr>
          <w:ilvl w:val="0"/>
          <w:numId w:val="6"/>
        </w:numPr>
        <w:ind w:left="360" w:firstLine="0"/>
        <w:textAlignment w:val="baseline"/>
      </w:pPr>
      <w:r>
        <w:rPr>
          <w:color w:val="333333"/>
        </w:rPr>
        <w:t>Consider best practices and utilization of secure document upload tools to protect students’ personal information</w:t>
      </w:r>
      <w:r>
        <w:t> </w:t>
      </w:r>
    </w:p>
    <w:p w14:paraId="5D014E43" w14:textId="77777777" w:rsidR="0062276B" w:rsidRDefault="0062276B" w:rsidP="0062276B">
      <w:pPr>
        <w:numPr>
          <w:ilvl w:val="0"/>
          <w:numId w:val="6"/>
        </w:numPr>
        <w:ind w:left="360" w:firstLine="0"/>
        <w:textAlignment w:val="baseline"/>
      </w:pPr>
      <w:r>
        <w:rPr>
          <w:color w:val="333333"/>
        </w:rPr>
        <w:t>For more information and access to work permit forms: </w:t>
      </w:r>
      <w:hyperlink r:id="rId31" w:tgtFrame="_blank" w:history="1">
        <w:r>
          <w:rPr>
            <w:rStyle w:val="Hyperlink"/>
          </w:rPr>
          <w:t>https://www.mass.gov/service-details/youth-employment-permit-information</w:t>
        </w:r>
      </w:hyperlink>
      <w:r>
        <w:t> </w:t>
      </w:r>
    </w:p>
    <w:p w14:paraId="162458E7" w14:textId="77777777" w:rsidR="0062276B" w:rsidRDefault="0062276B" w:rsidP="0062276B">
      <w:pPr>
        <w:numPr>
          <w:ilvl w:val="0"/>
          <w:numId w:val="6"/>
        </w:numPr>
        <w:ind w:left="360" w:firstLine="0"/>
        <w:textAlignment w:val="baseline"/>
      </w:pPr>
      <w:r>
        <w:rPr>
          <w:color w:val="000000"/>
        </w:rPr>
        <w:t>When working with programs like YouthWorks and Connecting Activities, feel free to connect directly with program staff to problem solve any work permit challenges</w:t>
      </w:r>
      <w:r>
        <w:t> </w:t>
      </w:r>
    </w:p>
    <w:p w14:paraId="0B73535D" w14:textId="77777777" w:rsidR="0062276B" w:rsidRDefault="0062276B" w:rsidP="0062276B">
      <w:pPr>
        <w:textAlignment w:val="baseline"/>
      </w:pPr>
    </w:p>
    <w:p w14:paraId="6251C829" w14:textId="77777777" w:rsidR="0062276B" w:rsidRDefault="0062276B" w:rsidP="0062276B">
      <w:pPr>
        <w:pStyle w:val="ListParagraph"/>
        <w:numPr>
          <w:ilvl w:val="0"/>
          <w:numId w:val="1"/>
        </w:numPr>
        <w:textAlignment w:val="baseline"/>
        <w:rPr>
          <w:rFonts w:eastAsia="Times New Roman"/>
        </w:rPr>
      </w:pPr>
      <w:r>
        <w:rPr>
          <w:rFonts w:eastAsia="Times New Roman"/>
          <w:b/>
          <w:bCs/>
        </w:rPr>
        <w:t>For more information on teen worker safety</w:t>
      </w:r>
      <w:r>
        <w:rPr>
          <w:rFonts w:eastAsia="Times New Roman"/>
        </w:rPr>
        <w:t xml:space="preserve">, please contact Massachusetts Department of Public Health's Teens at Work Project: (617) 624-5632 | Email: </w:t>
      </w:r>
      <w:hyperlink r:id="rId32" w:history="1">
        <w:r>
          <w:rPr>
            <w:rStyle w:val="Hyperlink"/>
            <w:rFonts w:eastAsia="Times New Roman"/>
          </w:rPr>
          <w:t>teens.atwork@state.ma.us</w:t>
        </w:r>
      </w:hyperlink>
      <w:r>
        <w:rPr>
          <w:rFonts w:eastAsia="Times New Roman"/>
        </w:rPr>
        <w:t xml:space="preserve"> | </w:t>
      </w:r>
      <w:hyperlink r:id="rId33" w:history="1">
        <w:r>
          <w:rPr>
            <w:rStyle w:val="Hyperlink"/>
            <w:rFonts w:eastAsia="Times New Roman"/>
            <w:b/>
            <w:bCs/>
          </w:rPr>
          <w:t>www.mass.gov/dph/teensatwork</w:t>
        </w:r>
      </w:hyperlink>
    </w:p>
    <w:p w14:paraId="7678C1A1" w14:textId="77777777" w:rsidR="0062276B" w:rsidRDefault="0062276B" w:rsidP="0062276B">
      <w:pPr>
        <w:ind w:left="360"/>
        <w:textAlignment w:val="baseline"/>
      </w:pPr>
    </w:p>
    <w:p w14:paraId="11A93D8B" w14:textId="77777777" w:rsidR="0062276B" w:rsidRDefault="00B64252" w:rsidP="0062276B">
      <w:pPr>
        <w:jc w:val="center"/>
        <w:textAlignment w:val="baseline"/>
        <w:rPr>
          <w:rFonts w:eastAsia="Times New Roman"/>
        </w:rPr>
      </w:pPr>
      <w:r>
        <w:rPr>
          <w:rFonts w:eastAsia="Times New Roman"/>
        </w:rPr>
        <w:pict w14:anchorId="7D976746">
          <v:rect id="_x0000_i1031" style="width:468pt;height:.5pt" o:hralign="center" o:hrstd="t" o:hr="t" fillcolor="#a0a0a0" stroked="f"/>
        </w:pict>
      </w:r>
    </w:p>
    <w:p w14:paraId="24AAC14F" w14:textId="77777777" w:rsidR="0062276B" w:rsidRDefault="0062276B" w:rsidP="00975E0E">
      <w:pPr>
        <w:pStyle w:val="Heading2"/>
        <w:rPr>
          <w:rFonts w:ascii="Segoe UI" w:hAnsi="Segoe UI" w:cs="Segoe UI"/>
          <w:sz w:val="18"/>
          <w:szCs w:val="18"/>
        </w:rPr>
      </w:pPr>
      <w:r>
        <w:t>CURATE Fellowship Recruitment (2020-2021) </w:t>
      </w:r>
    </w:p>
    <w:p w14:paraId="45C6B5F0" w14:textId="77777777" w:rsidR="0062276B" w:rsidRDefault="0062276B" w:rsidP="0062276B">
      <w:pPr>
        <w:textAlignment w:val="baseline"/>
        <w:rPr>
          <w:sz w:val="18"/>
          <w:szCs w:val="18"/>
        </w:rPr>
      </w:pPr>
      <w:r>
        <w:rPr>
          <w:color w:val="FF0000"/>
          <w:sz w:val="18"/>
          <w:szCs w:val="18"/>
        </w:rPr>
        <w:t>*Attached*</w:t>
      </w:r>
      <w:r>
        <w:rPr>
          <w:sz w:val="18"/>
          <w:szCs w:val="18"/>
        </w:rPr>
        <w:t> </w:t>
      </w:r>
    </w:p>
    <w:p w14:paraId="733E818A" w14:textId="77777777" w:rsidR="0062276B" w:rsidRDefault="0062276B" w:rsidP="0062276B">
      <w:pPr>
        <w:textAlignment w:val="baseline"/>
        <w:rPr>
          <w:rFonts w:ascii="Segoe UI" w:hAnsi="Segoe UI" w:cs="Segoe UI"/>
          <w:sz w:val="18"/>
          <w:szCs w:val="18"/>
        </w:rPr>
      </w:pPr>
    </w:p>
    <w:p w14:paraId="3FFC84AB" w14:textId="77777777" w:rsidR="0062276B" w:rsidRDefault="0062276B" w:rsidP="0062276B">
      <w:pPr>
        <w:textAlignment w:val="baseline"/>
        <w:rPr>
          <w:rFonts w:ascii="Segoe UI" w:hAnsi="Segoe UI" w:cs="Segoe UI"/>
          <w:sz w:val="18"/>
          <w:szCs w:val="18"/>
        </w:rPr>
      </w:pPr>
      <w:r>
        <w:t>Are you an educator (or do you know an educator) that is passionate about ensuring access to high-quality, standards-aligned curricular materials for MA students &amp; educators? DESE and the Rennie Center are currently accepting applications for the 2020-21 cohort of CURATE fellows. CURATE fellows evaluate and report on the quality of various curricular materials. Their work leads to a series of reports that provide guidance to schools and districts as they select high-quality core curricular materials.  </w:t>
      </w:r>
    </w:p>
    <w:p w14:paraId="557A5F93" w14:textId="77777777" w:rsidR="0062276B" w:rsidRDefault="0062276B" w:rsidP="0062276B">
      <w:pPr>
        <w:textAlignment w:val="baseline"/>
      </w:pPr>
    </w:p>
    <w:p w14:paraId="52B160DE" w14:textId="77777777" w:rsidR="0062276B" w:rsidRDefault="0062276B" w:rsidP="0062276B">
      <w:pPr>
        <w:pStyle w:val="ListParagraph"/>
        <w:numPr>
          <w:ilvl w:val="0"/>
          <w:numId w:val="1"/>
        </w:numPr>
        <w:textAlignment w:val="baseline"/>
        <w:rPr>
          <w:rFonts w:eastAsia="Times New Roman"/>
        </w:rPr>
      </w:pPr>
      <w:r>
        <w:rPr>
          <w:rFonts w:eastAsia="Times New Roman"/>
        </w:rPr>
        <w:t>Visit the </w:t>
      </w:r>
      <w:hyperlink r:id="rId34" w:tgtFrame="_blank" w:history="1">
        <w:r>
          <w:rPr>
            <w:rStyle w:val="Hyperlink"/>
            <w:rFonts w:eastAsia="Times New Roman"/>
            <w:color w:val="1155CC"/>
          </w:rPr>
          <w:t>CURATE website for more information</w:t>
        </w:r>
      </w:hyperlink>
      <w:r>
        <w:rPr>
          <w:rFonts w:eastAsia="Times New Roman"/>
          <w:color w:val="1155CC"/>
          <w:u w:val="single"/>
        </w:rPr>
        <w:t> </w:t>
      </w:r>
      <w:r>
        <w:rPr>
          <w:rFonts w:eastAsia="Times New Roman"/>
        </w:rPr>
        <w:t>(application, nomination form, FAQ, and current CURATE reports). </w:t>
      </w:r>
    </w:p>
    <w:p w14:paraId="79DE1603" w14:textId="77777777" w:rsidR="0062276B" w:rsidRDefault="0062276B" w:rsidP="0062276B">
      <w:pPr>
        <w:ind w:left="360"/>
        <w:textAlignment w:val="baseline"/>
      </w:pPr>
    </w:p>
    <w:p w14:paraId="03BF7850" w14:textId="77777777" w:rsidR="0062276B" w:rsidRDefault="0062276B">
      <w:pPr>
        <w:spacing w:after="160" w:line="259" w:lineRule="auto"/>
        <w:rPr>
          <w:rFonts w:eastAsia="Times New Roman"/>
        </w:rPr>
      </w:pPr>
      <w:r>
        <w:rPr>
          <w:rFonts w:eastAsia="Times New Roman"/>
        </w:rPr>
        <w:br w:type="page"/>
      </w:r>
    </w:p>
    <w:p w14:paraId="57FF6A79" w14:textId="6F3FF5A4" w:rsidR="0062276B" w:rsidRDefault="00B64252" w:rsidP="0062276B">
      <w:pPr>
        <w:jc w:val="center"/>
        <w:textAlignment w:val="baseline"/>
        <w:rPr>
          <w:rFonts w:eastAsia="Times New Roman"/>
        </w:rPr>
      </w:pPr>
      <w:r>
        <w:rPr>
          <w:rFonts w:eastAsia="Times New Roman"/>
        </w:rPr>
        <w:lastRenderedPageBreak/>
        <w:pict w14:anchorId="3461E197">
          <v:rect id="_x0000_i1032" style="width:468pt;height:.5pt" o:hralign="center" o:hrstd="t" o:hr="t" fillcolor="#a0a0a0" stroked="f"/>
        </w:pict>
      </w:r>
    </w:p>
    <w:p w14:paraId="7CA487AF" w14:textId="77777777" w:rsidR="0062276B" w:rsidRDefault="0062276B" w:rsidP="00975E0E">
      <w:pPr>
        <w:pStyle w:val="Heading2"/>
        <w:rPr>
          <w:rFonts w:ascii="Segoe UI" w:hAnsi="Segoe UI" w:cs="Segoe UI"/>
          <w:sz w:val="18"/>
          <w:szCs w:val="18"/>
        </w:rPr>
      </w:pPr>
      <w:r>
        <w:t>Instructional Support Remote Learning Webinars Start Today </w:t>
      </w:r>
    </w:p>
    <w:p w14:paraId="4EF63BB6" w14:textId="77777777" w:rsidR="0062276B" w:rsidRDefault="0062276B" w:rsidP="0062276B">
      <w:pPr>
        <w:textAlignment w:val="baseline"/>
        <w:rPr>
          <w:sz w:val="18"/>
          <w:szCs w:val="18"/>
        </w:rPr>
      </w:pPr>
      <w:r>
        <w:rPr>
          <w:color w:val="FF0000"/>
          <w:sz w:val="18"/>
          <w:szCs w:val="18"/>
        </w:rPr>
        <w:t>*Attached*</w:t>
      </w:r>
      <w:r>
        <w:rPr>
          <w:sz w:val="18"/>
          <w:szCs w:val="18"/>
        </w:rPr>
        <w:t> </w:t>
      </w:r>
    </w:p>
    <w:p w14:paraId="575D87C3" w14:textId="77777777" w:rsidR="0062276B" w:rsidRDefault="0062276B" w:rsidP="0062276B">
      <w:pPr>
        <w:textAlignment w:val="baseline"/>
        <w:rPr>
          <w:rFonts w:ascii="Segoe UI" w:hAnsi="Segoe UI" w:cs="Segoe UI"/>
          <w:sz w:val="18"/>
          <w:szCs w:val="18"/>
        </w:rPr>
      </w:pPr>
    </w:p>
    <w:p w14:paraId="3A2E2B17" w14:textId="77777777" w:rsidR="0062276B" w:rsidRDefault="0062276B" w:rsidP="0062276B">
      <w:pPr>
        <w:textAlignment w:val="baseline"/>
      </w:pPr>
      <w:r>
        <w:t xml:space="preserve">Supporting Remote Learning: The Center for Instructional Support is providing content-specific support to assist teachers, coaches and instructional leaders with implementation of remote learning building upon the Department’s remote learning guidance issued on 4/24/2020. We will focus on the prerequisite content standards and share best practices. These webinars will be recorded live and posted on our website for you to access as needed.  </w:t>
      </w:r>
    </w:p>
    <w:p w14:paraId="1837F6BC" w14:textId="77777777" w:rsidR="0062276B" w:rsidRDefault="0062276B" w:rsidP="0062276B">
      <w:pPr>
        <w:textAlignment w:val="baseline"/>
      </w:pPr>
    </w:p>
    <w:p w14:paraId="36015AEC" w14:textId="77777777" w:rsidR="0062276B" w:rsidRDefault="0062276B" w:rsidP="0062276B">
      <w:pPr>
        <w:pStyle w:val="ListParagraph"/>
        <w:numPr>
          <w:ilvl w:val="0"/>
          <w:numId w:val="1"/>
        </w:numPr>
        <w:textAlignment w:val="baseline"/>
        <w:rPr>
          <w:rFonts w:eastAsia="Times New Roman"/>
        </w:rPr>
      </w:pPr>
      <w:r>
        <w:rPr>
          <w:rFonts w:eastAsia="Times New Roman"/>
        </w:rPr>
        <w:t>Please find the schedule for the live webinars on the attached document. </w:t>
      </w:r>
    </w:p>
    <w:p w14:paraId="6D09D44B" w14:textId="77777777" w:rsidR="0062276B" w:rsidRDefault="0062276B" w:rsidP="0062276B">
      <w:pPr>
        <w:textAlignment w:val="baseline"/>
      </w:pPr>
    </w:p>
    <w:p w14:paraId="2D2222CE" w14:textId="77777777" w:rsidR="0062276B" w:rsidRDefault="00B64252" w:rsidP="0062276B">
      <w:pPr>
        <w:jc w:val="center"/>
        <w:textAlignment w:val="baseline"/>
        <w:rPr>
          <w:rFonts w:eastAsia="Times New Roman"/>
        </w:rPr>
      </w:pPr>
      <w:r>
        <w:rPr>
          <w:rFonts w:eastAsia="Times New Roman"/>
        </w:rPr>
        <w:pict w14:anchorId="2A182CC2">
          <v:rect id="_x0000_i1033" style="width:468pt;height:.5pt" o:hralign="center" o:hrstd="t" o:hr="t" fillcolor="#a0a0a0" stroked="f"/>
        </w:pict>
      </w:r>
    </w:p>
    <w:p w14:paraId="119DFF7F" w14:textId="77777777" w:rsidR="0062276B" w:rsidRDefault="0062276B" w:rsidP="00975E0E">
      <w:pPr>
        <w:pStyle w:val="Heading2"/>
      </w:pPr>
      <w:r>
        <w:t>Email Communication and Distribution Lists </w:t>
      </w:r>
    </w:p>
    <w:p w14:paraId="755F69A0" w14:textId="77777777" w:rsidR="0062276B" w:rsidRDefault="0062276B" w:rsidP="0062276B">
      <w:pPr>
        <w:textAlignment w:val="baseline"/>
        <w:rPr>
          <w:rFonts w:ascii="Segoe UI" w:hAnsi="Segoe UI" w:cs="Segoe UI"/>
          <w:sz w:val="18"/>
          <w:szCs w:val="18"/>
        </w:rPr>
      </w:pPr>
    </w:p>
    <w:p w14:paraId="68640BB2" w14:textId="77777777" w:rsidR="0062276B" w:rsidRDefault="0062276B" w:rsidP="0062276B">
      <w:pPr>
        <w:textAlignment w:val="baseline"/>
      </w:pPr>
      <w:r>
        <w:t>Right now, we rely on email communication. The OCSSR tries to utilize the tools we have the best way we can. The OCSSR primarily uses three distribution lists pulled directly from the Department’s School &amp; District Profiles. The email address listed in the following </w:t>
      </w:r>
      <w:r>
        <w:rPr>
          <w:i/>
          <w:iCs/>
        </w:rPr>
        <w:t>People “functions” </w:t>
      </w:r>
      <w:r>
        <w:t>under the </w:t>
      </w:r>
      <w:r>
        <w:rPr>
          <w:i/>
          <w:iCs/>
        </w:rPr>
        <w:t>Security Portal Directory Administration</w:t>
      </w:r>
      <w:r>
        <w:t> will receive these important emails from our office and from the Department: Charter Leader, Board Chair and School Business Official. Please check to be sure that these roles as well as Special Education Director, ESL Administrators and other important school personnel are up-to-date.  </w:t>
      </w:r>
    </w:p>
    <w:p w14:paraId="61218D25" w14:textId="77777777" w:rsidR="0062276B" w:rsidRDefault="0062276B" w:rsidP="0062276B">
      <w:pPr>
        <w:textAlignment w:val="baseline"/>
        <w:rPr>
          <w:rFonts w:ascii="Segoe UI" w:hAnsi="Segoe UI" w:cs="Segoe UI"/>
          <w:sz w:val="18"/>
          <w:szCs w:val="18"/>
        </w:rPr>
      </w:pPr>
    </w:p>
    <w:p w14:paraId="5F30AA58" w14:textId="77777777" w:rsidR="0062276B" w:rsidRDefault="0062276B" w:rsidP="0062276B">
      <w:pPr>
        <w:textAlignment w:val="baseline"/>
      </w:pPr>
      <w:r>
        <w:t>If there a member of your staff that does not have a role in School &amp; District Profiles but would like to receive the “Charter School Updates”, they should contact </w:t>
      </w:r>
      <w:hyperlink r:id="rId35" w:tgtFrame="_blank" w:history="1">
        <w:r>
          <w:rPr>
            <w:rStyle w:val="Hyperlink"/>
          </w:rPr>
          <w:t>Lee DeLorenzo</w:t>
        </w:r>
      </w:hyperlink>
      <w:r>
        <w:t> to be put on a separate internal distribution list in order to receive a copy when the Charter School Update goes out. Information sent directly to Charter School Leaders (invitations or targeted emails) should be shared/forwarded by the Charter Leader to school staff as needed.  </w:t>
      </w:r>
    </w:p>
    <w:p w14:paraId="6903CD01" w14:textId="77777777" w:rsidR="0062276B" w:rsidRDefault="0062276B" w:rsidP="0062276B">
      <w:pPr>
        <w:textAlignment w:val="baseline"/>
      </w:pPr>
    </w:p>
    <w:p w14:paraId="51DC93CD" w14:textId="77777777" w:rsidR="0062276B" w:rsidRDefault="0062276B" w:rsidP="0062276B">
      <w:pPr>
        <w:pStyle w:val="ListParagraph"/>
        <w:numPr>
          <w:ilvl w:val="0"/>
          <w:numId w:val="1"/>
        </w:numPr>
        <w:textAlignment w:val="baseline"/>
        <w:rPr>
          <w:rFonts w:eastAsia="Times New Roman"/>
        </w:rPr>
      </w:pPr>
      <w:r>
        <w:rPr>
          <w:rFonts w:eastAsia="Times New Roman"/>
        </w:rPr>
        <w:t>The next</w:t>
      </w:r>
      <w:r>
        <w:rPr>
          <w:rFonts w:eastAsia="Times New Roman"/>
          <w:b/>
          <w:bCs/>
        </w:rPr>
        <w:t xml:space="preserve"> </w:t>
      </w:r>
      <w:r>
        <w:rPr>
          <w:rFonts w:eastAsia="Times New Roman"/>
          <w:b/>
          <w:bCs/>
          <w:u w:val="single"/>
        </w:rPr>
        <w:t>Zoom meeting with Charter School Leaders and Commissioner Riley</w:t>
      </w:r>
      <w:r>
        <w:rPr>
          <w:rFonts w:eastAsia="Times New Roman"/>
          <w:b/>
          <w:bCs/>
        </w:rPr>
        <w:t xml:space="preserve"> </w:t>
      </w:r>
      <w:r>
        <w:rPr>
          <w:rFonts w:eastAsia="Times New Roman"/>
        </w:rPr>
        <w:t>is scheduled for</w:t>
      </w:r>
      <w:r>
        <w:rPr>
          <w:rFonts w:eastAsia="Times New Roman"/>
          <w:b/>
          <w:bCs/>
        </w:rPr>
        <w:t xml:space="preserve"> </w:t>
      </w:r>
      <w:r>
        <w:rPr>
          <w:rFonts w:eastAsia="Times New Roman"/>
          <w:b/>
          <w:bCs/>
          <w:u w:val="single"/>
        </w:rPr>
        <w:t>Tuesday, May 19</w:t>
      </w:r>
      <w:r>
        <w:rPr>
          <w:rFonts w:eastAsia="Times New Roman"/>
          <w:b/>
          <w:bCs/>
          <w:u w:val="single"/>
          <w:vertAlign w:val="superscript"/>
        </w:rPr>
        <w:t>th</w:t>
      </w:r>
      <w:r>
        <w:rPr>
          <w:rFonts w:eastAsia="Times New Roman"/>
          <w:b/>
          <w:bCs/>
          <w:u w:val="single"/>
        </w:rPr>
        <w:t xml:space="preserve"> at 3:00pm.</w:t>
      </w:r>
    </w:p>
    <w:p w14:paraId="161F03A8" w14:textId="77777777" w:rsidR="0062276B" w:rsidRDefault="0062276B" w:rsidP="0062276B">
      <w:pPr>
        <w:pStyle w:val="ListParagraph"/>
        <w:numPr>
          <w:ilvl w:val="0"/>
          <w:numId w:val="1"/>
        </w:numPr>
        <w:textAlignment w:val="baseline"/>
        <w:rPr>
          <w:rFonts w:ascii="Segoe UI" w:eastAsia="Times New Roman" w:hAnsi="Segoe UI" w:cs="Segoe UI"/>
          <w:sz w:val="18"/>
          <w:szCs w:val="18"/>
        </w:rPr>
      </w:pPr>
      <w:r>
        <w:rPr>
          <w:rFonts w:eastAsia="Times New Roman"/>
        </w:rPr>
        <w:t>Special Education and ESL Administrators should be receiving a monthly newsletter email directly from </w:t>
      </w:r>
      <w:hyperlink r:id="rId36" w:tgtFrame="_blank" w:history="1">
        <w:r>
          <w:rPr>
            <w:rStyle w:val="Hyperlink"/>
            <w:rFonts w:eastAsia="Times New Roman"/>
          </w:rPr>
          <w:t>Melissa Gordon</w:t>
        </w:r>
      </w:hyperlink>
      <w:r>
        <w:rPr>
          <w:rFonts w:eastAsia="Times New Roman"/>
        </w:rPr>
        <w:t xml:space="preserve">. If they are not, please </w:t>
      </w:r>
      <w:proofErr w:type="gramStart"/>
      <w:r>
        <w:rPr>
          <w:rFonts w:eastAsia="Times New Roman"/>
        </w:rPr>
        <w:t>have</w:t>
      </w:r>
      <w:proofErr w:type="gramEnd"/>
      <w:r>
        <w:rPr>
          <w:rFonts w:eastAsia="Times New Roman"/>
        </w:rPr>
        <w:t xml:space="preserve"> them contact Melissa to receive this helpful information.  </w:t>
      </w:r>
    </w:p>
    <w:p w14:paraId="3EDBF1E3" w14:textId="77777777" w:rsidR="0062276B" w:rsidRDefault="0062276B" w:rsidP="0062276B">
      <w:pPr>
        <w:pStyle w:val="ListParagraph"/>
        <w:numPr>
          <w:ilvl w:val="0"/>
          <w:numId w:val="1"/>
        </w:numPr>
        <w:textAlignment w:val="baseline"/>
        <w:rPr>
          <w:rFonts w:ascii="Segoe UI" w:eastAsia="Times New Roman" w:hAnsi="Segoe UI" w:cs="Segoe UI"/>
          <w:sz w:val="18"/>
          <w:szCs w:val="18"/>
        </w:rPr>
      </w:pPr>
      <w:r>
        <w:rPr>
          <w:rFonts w:eastAsia="Times New Roman"/>
        </w:rPr>
        <w:t>Contact </w:t>
      </w:r>
      <w:hyperlink r:id="rId37" w:tgtFrame="_blank" w:history="1">
        <w:r>
          <w:rPr>
            <w:rStyle w:val="Hyperlink"/>
            <w:rFonts w:eastAsia="Times New Roman"/>
          </w:rPr>
          <w:t>Lee DeLorenzo</w:t>
        </w:r>
      </w:hyperlink>
      <w:r>
        <w:rPr>
          <w:rFonts w:eastAsia="Times New Roman"/>
        </w:rPr>
        <w:t> if you need assistance with School &amp; District Profiles Directory Administration or if you would like to add a member of your staff to a Charter School Update distribution list. </w:t>
      </w:r>
    </w:p>
    <w:p w14:paraId="16DB719A" w14:textId="77777777" w:rsidR="0062276B" w:rsidRDefault="0062276B" w:rsidP="0062276B">
      <w:pPr>
        <w:textAlignment w:val="baseline"/>
      </w:pPr>
      <w:r>
        <w:t> </w:t>
      </w:r>
    </w:p>
    <w:p w14:paraId="7BA1D624" w14:textId="77777777" w:rsidR="0062276B" w:rsidRDefault="0062276B" w:rsidP="0062276B">
      <w:pPr>
        <w:textAlignment w:val="baseline"/>
        <w:rPr>
          <w:rFonts w:ascii="Segoe UI" w:hAnsi="Segoe UI" w:cs="Segoe UI"/>
          <w:sz w:val="18"/>
          <w:szCs w:val="18"/>
        </w:rPr>
      </w:pPr>
    </w:p>
    <w:p w14:paraId="0AA121EF" w14:textId="77777777" w:rsidR="0062276B" w:rsidRDefault="0062276B" w:rsidP="0062276B">
      <w:pPr>
        <w:rPr>
          <w:sz w:val="18"/>
          <w:szCs w:val="18"/>
        </w:rPr>
      </w:pPr>
      <w:r>
        <w:rPr>
          <w:sz w:val="18"/>
          <w:szCs w:val="18"/>
        </w:rPr>
        <w:t xml:space="preserve">Sent on </w:t>
      </w:r>
      <w:r>
        <w:rPr>
          <w:b/>
          <w:bCs/>
          <w:sz w:val="18"/>
          <w:szCs w:val="18"/>
        </w:rPr>
        <w:t>Friday</w:t>
      </w:r>
      <w:r>
        <w:rPr>
          <w:sz w:val="18"/>
          <w:szCs w:val="18"/>
        </w:rPr>
        <w:t>, May 8</w:t>
      </w:r>
      <w:r>
        <w:rPr>
          <w:sz w:val="18"/>
          <w:szCs w:val="18"/>
          <w:vertAlign w:val="superscript"/>
        </w:rPr>
        <w:t>th</w:t>
      </w:r>
      <w:r>
        <w:rPr>
          <w:sz w:val="18"/>
          <w:szCs w:val="18"/>
        </w:rPr>
        <w:t xml:space="preserve"> by:</w:t>
      </w:r>
    </w:p>
    <w:tbl>
      <w:tblPr>
        <w:tblW w:w="10955" w:type="dxa"/>
        <w:tblCellMar>
          <w:left w:w="0" w:type="dxa"/>
          <w:right w:w="0" w:type="dxa"/>
        </w:tblCellMar>
        <w:tblLook w:val="04A0" w:firstRow="1" w:lastRow="0" w:firstColumn="1" w:lastColumn="0" w:noHBand="0" w:noVBand="1"/>
      </w:tblPr>
      <w:tblGrid>
        <w:gridCol w:w="4950"/>
        <w:gridCol w:w="6005"/>
      </w:tblGrid>
      <w:tr w:rsidR="0062276B" w14:paraId="0C4428F6" w14:textId="77777777" w:rsidTr="0062276B">
        <w:trPr>
          <w:trHeight w:val="1357"/>
        </w:trPr>
        <w:tc>
          <w:tcPr>
            <w:tcW w:w="4950" w:type="dxa"/>
            <w:tcBorders>
              <w:top w:val="dotted" w:sz="8" w:space="0" w:color="E36C0A"/>
              <w:left w:val="nil"/>
              <w:bottom w:val="nil"/>
              <w:right w:val="nil"/>
            </w:tcBorders>
            <w:tcMar>
              <w:top w:w="0" w:type="dxa"/>
              <w:left w:w="108" w:type="dxa"/>
              <w:bottom w:w="0" w:type="dxa"/>
              <w:right w:w="108" w:type="dxa"/>
            </w:tcMar>
            <w:hideMark/>
          </w:tcPr>
          <w:p w14:paraId="629F953B" w14:textId="77777777" w:rsidR="0062276B" w:rsidRDefault="0062276B">
            <w:pPr>
              <w:rPr>
                <w:rFonts w:ascii="Times New Roman" w:hAnsi="Times New Roman" w:cs="Times New Roman"/>
                <w:sz w:val="24"/>
                <w:szCs w:val="24"/>
              </w:rPr>
            </w:pPr>
            <w:r>
              <w:rPr>
                <w:rFonts w:ascii="Times New Roman" w:hAnsi="Times New Roman" w:cs="Times New Roman"/>
                <w:b/>
                <w:bCs/>
                <w:sz w:val="8"/>
                <w:szCs w:val="8"/>
              </w:rPr>
              <w:t> </w:t>
            </w:r>
            <w:r>
              <w:rPr>
                <w:rFonts w:ascii="Times New Roman" w:hAnsi="Times New Roman" w:cs="Times New Roman"/>
                <w:b/>
                <w:bCs/>
                <w:color w:val="000000"/>
                <w:sz w:val="20"/>
                <w:szCs w:val="20"/>
              </w:rPr>
              <w:t>Lee E. DeLorenzo</w:t>
            </w:r>
          </w:p>
          <w:p w14:paraId="1F2CD63F" w14:textId="77777777" w:rsidR="0062276B" w:rsidRDefault="0062276B">
            <w:pPr>
              <w:rPr>
                <w:rFonts w:ascii="Times New Roman" w:hAnsi="Times New Roman" w:cs="Times New Roman"/>
                <w:sz w:val="24"/>
                <w:szCs w:val="24"/>
              </w:rPr>
            </w:pPr>
            <w:r>
              <w:rPr>
                <w:rFonts w:ascii="Times New Roman" w:hAnsi="Times New Roman" w:cs="Times New Roman"/>
                <w:color w:val="595959"/>
                <w:sz w:val="20"/>
                <w:szCs w:val="20"/>
              </w:rPr>
              <w:t>Project Coordinator</w:t>
            </w:r>
          </w:p>
          <w:p w14:paraId="1623F240" w14:textId="77777777" w:rsidR="0062276B" w:rsidRDefault="0062276B">
            <w:pPr>
              <w:rPr>
                <w:rFonts w:ascii="Times New Roman" w:hAnsi="Times New Roman" w:cs="Times New Roman"/>
                <w:sz w:val="24"/>
                <w:szCs w:val="24"/>
              </w:rPr>
            </w:pPr>
            <w:r>
              <w:rPr>
                <w:rFonts w:ascii="Times New Roman" w:hAnsi="Times New Roman" w:cs="Times New Roman"/>
                <w:b/>
                <w:bCs/>
                <w:color w:val="000000"/>
                <w:sz w:val="20"/>
                <w:szCs w:val="20"/>
              </w:rPr>
              <w:t>W1</w:t>
            </w:r>
            <w:r>
              <w:rPr>
                <w:rFonts w:ascii="Times New Roman" w:hAnsi="Times New Roman" w:cs="Times New Roman"/>
                <w:color w:val="595959"/>
                <w:sz w:val="20"/>
                <w:szCs w:val="20"/>
              </w:rPr>
              <w:t xml:space="preserve"> 781-338-3227 | </w:t>
            </w:r>
            <w:r>
              <w:rPr>
                <w:rFonts w:ascii="Times New Roman" w:hAnsi="Times New Roman" w:cs="Times New Roman"/>
                <w:b/>
                <w:bCs/>
                <w:sz w:val="20"/>
                <w:szCs w:val="20"/>
              </w:rPr>
              <w:t>W2</w:t>
            </w:r>
            <w:r>
              <w:rPr>
                <w:rFonts w:ascii="Times New Roman" w:hAnsi="Times New Roman" w:cs="Times New Roman"/>
                <w:color w:val="595959"/>
                <w:sz w:val="20"/>
                <w:szCs w:val="20"/>
              </w:rPr>
              <w:t xml:space="preserve"> 781-338-3224 </w:t>
            </w:r>
          </w:p>
          <w:p w14:paraId="7C114009" w14:textId="77777777" w:rsidR="0062276B" w:rsidRDefault="00B64252">
            <w:pPr>
              <w:rPr>
                <w:rFonts w:ascii="Times New Roman" w:hAnsi="Times New Roman" w:cs="Times New Roman"/>
                <w:sz w:val="24"/>
                <w:szCs w:val="24"/>
              </w:rPr>
            </w:pPr>
            <w:hyperlink r:id="rId38" w:history="1">
              <w:r w:rsidR="0062276B">
                <w:rPr>
                  <w:rStyle w:val="Hyperlink"/>
                </w:rPr>
                <w:t>LeeE.DeLorenzo@mass.gov</w:t>
              </w:r>
            </w:hyperlink>
            <w:r w:rsidR="0062276B">
              <w:t xml:space="preserve"> </w:t>
            </w:r>
          </w:p>
          <w:p w14:paraId="3CD2A1B7" w14:textId="77777777" w:rsidR="0062276B" w:rsidRDefault="0062276B">
            <w:pPr>
              <w:rPr>
                <w:rFonts w:ascii="Times New Roman" w:hAnsi="Times New Roman" w:cs="Times New Roman"/>
                <w:sz w:val="24"/>
                <w:szCs w:val="24"/>
              </w:rPr>
            </w:pPr>
            <w:r>
              <w:rPr>
                <w:rFonts w:ascii="Times New Roman" w:hAnsi="Times New Roman" w:cs="Times New Roman"/>
                <w:i/>
                <w:iCs/>
                <w:color w:val="595959"/>
                <w:sz w:val="20"/>
                <w:szCs w:val="20"/>
              </w:rPr>
              <w:t xml:space="preserve">Pronouns: she, her, hers </w:t>
            </w:r>
          </w:p>
        </w:tc>
        <w:tc>
          <w:tcPr>
            <w:tcW w:w="6005" w:type="dxa"/>
            <w:tcBorders>
              <w:top w:val="dotted" w:sz="8" w:space="0" w:color="E36C0A"/>
              <w:left w:val="nil"/>
              <w:bottom w:val="nil"/>
              <w:right w:val="nil"/>
            </w:tcBorders>
            <w:tcMar>
              <w:top w:w="0" w:type="dxa"/>
              <w:left w:w="108" w:type="dxa"/>
              <w:bottom w:w="0" w:type="dxa"/>
              <w:right w:w="108" w:type="dxa"/>
            </w:tcMar>
            <w:hideMark/>
          </w:tcPr>
          <w:p w14:paraId="7792BA7A" w14:textId="77777777" w:rsidR="0062276B" w:rsidRDefault="0062276B">
            <w:pPr>
              <w:rPr>
                <w:rFonts w:ascii="Times New Roman" w:hAnsi="Times New Roman" w:cs="Times New Roman"/>
                <w:sz w:val="24"/>
                <w:szCs w:val="24"/>
              </w:rPr>
            </w:pPr>
            <w:r>
              <w:rPr>
                <w:rFonts w:ascii="Times New Roman" w:hAnsi="Times New Roman" w:cs="Times New Roman"/>
                <w:b/>
                <w:bCs/>
                <w:sz w:val="8"/>
                <w:szCs w:val="8"/>
              </w:rPr>
              <w:t> </w:t>
            </w:r>
            <w:hyperlink r:id="rId39" w:tgtFrame="_blank" w:history="1">
              <w:r>
                <w:rPr>
                  <w:rStyle w:val="Hyperlink"/>
                  <w:rFonts w:ascii="Times New Roman" w:hAnsi="Times New Roman" w:cs="Times New Roman"/>
                  <w:sz w:val="20"/>
                  <w:szCs w:val="20"/>
                </w:rPr>
                <w:t>Office of Charter Schools and School Redesign</w:t>
              </w:r>
            </w:hyperlink>
          </w:p>
          <w:p w14:paraId="5308C1B8" w14:textId="77777777" w:rsidR="0062276B" w:rsidRDefault="0062276B">
            <w:pPr>
              <w:rPr>
                <w:rFonts w:ascii="Times New Roman" w:hAnsi="Times New Roman" w:cs="Times New Roman"/>
                <w:sz w:val="24"/>
                <w:szCs w:val="24"/>
              </w:rPr>
            </w:pPr>
            <w:r>
              <w:rPr>
                <w:rFonts w:ascii="Times New Roman" w:hAnsi="Times New Roman" w:cs="Times New Roman"/>
                <w:color w:val="595959"/>
                <w:sz w:val="20"/>
                <w:szCs w:val="20"/>
              </w:rPr>
              <w:t>Massachusetts Department of Elementary and Secondary Education</w:t>
            </w:r>
          </w:p>
          <w:p w14:paraId="11FCA329" w14:textId="77777777" w:rsidR="0062276B" w:rsidRDefault="0062276B">
            <w:pPr>
              <w:rPr>
                <w:rFonts w:ascii="Times New Roman" w:hAnsi="Times New Roman" w:cs="Times New Roman"/>
                <w:sz w:val="24"/>
                <w:szCs w:val="24"/>
              </w:rPr>
            </w:pPr>
            <w:r>
              <w:rPr>
                <w:rFonts w:ascii="Times New Roman" w:hAnsi="Times New Roman" w:cs="Times New Roman"/>
                <w:color w:val="595959"/>
                <w:sz w:val="20"/>
                <w:szCs w:val="20"/>
              </w:rPr>
              <w:t>75 Pleasant Street, Malden, MA 02148</w:t>
            </w:r>
          </w:p>
          <w:p w14:paraId="240C2447" w14:textId="77777777" w:rsidR="0062276B" w:rsidRDefault="00B64252">
            <w:pPr>
              <w:rPr>
                <w:rFonts w:ascii="Times New Roman" w:hAnsi="Times New Roman" w:cs="Times New Roman"/>
                <w:sz w:val="24"/>
                <w:szCs w:val="24"/>
              </w:rPr>
            </w:pPr>
            <w:hyperlink r:id="rId40" w:tgtFrame="_blank" w:history="1">
              <w:r w:rsidR="0062276B">
                <w:rPr>
                  <w:rStyle w:val="Hyperlink"/>
                  <w:rFonts w:ascii="Times New Roman" w:hAnsi="Times New Roman" w:cs="Times New Roman"/>
                  <w:sz w:val="20"/>
                  <w:szCs w:val="20"/>
                </w:rPr>
                <w:t>Web</w:t>
              </w:r>
            </w:hyperlink>
            <w:r w:rsidR="0062276B">
              <w:rPr>
                <w:rFonts w:ascii="Times New Roman" w:hAnsi="Times New Roman" w:cs="Times New Roman"/>
                <w:color w:val="262626"/>
                <w:sz w:val="20"/>
                <w:szCs w:val="20"/>
              </w:rPr>
              <w:t xml:space="preserve"> | </w:t>
            </w:r>
            <w:hyperlink r:id="rId41" w:tgtFrame="_blank" w:history="1">
              <w:r w:rsidR="0062276B">
                <w:rPr>
                  <w:rStyle w:val="Hyperlink"/>
                  <w:rFonts w:ascii="Times New Roman" w:hAnsi="Times New Roman" w:cs="Times New Roman"/>
                  <w:sz w:val="20"/>
                  <w:szCs w:val="20"/>
                </w:rPr>
                <w:t>Twitter</w:t>
              </w:r>
            </w:hyperlink>
            <w:r w:rsidR="0062276B">
              <w:rPr>
                <w:rFonts w:ascii="Times New Roman" w:hAnsi="Times New Roman" w:cs="Times New Roman"/>
                <w:color w:val="262626"/>
                <w:sz w:val="20"/>
                <w:szCs w:val="20"/>
              </w:rPr>
              <w:t xml:space="preserve"> | </w:t>
            </w:r>
            <w:hyperlink r:id="rId42" w:tgtFrame="_blank" w:history="1">
              <w:r w:rsidR="0062276B">
                <w:rPr>
                  <w:rStyle w:val="Hyperlink"/>
                  <w:rFonts w:ascii="Times New Roman" w:hAnsi="Times New Roman" w:cs="Times New Roman"/>
                  <w:sz w:val="20"/>
                  <w:szCs w:val="20"/>
                </w:rPr>
                <w:t>Facebook</w:t>
              </w:r>
            </w:hyperlink>
            <w:r w:rsidR="0062276B">
              <w:rPr>
                <w:rFonts w:ascii="Times New Roman" w:hAnsi="Times New Roman" w:cs="Times New Roman"/>
                <w:color w:val="262626"/>
                <w:sz w:val="20"/>
                <w:szCs w:val="20"/>
              </w:rPr>
              <w:t xml:space="preserve"> | </w:t>
            </w:r>
            <w:hyperlink r:id="rId43" w:tgtFrame="_blank" w:history="1">
              <w:r w:rsidR="0062276B">
                <w:rPr>
                  <w:rStyle w:val="Hyperlink"/>
                  <w:rFonts w:ascii="Times New Roman" w:hAnsi="Times New Roman" w:cs="Times New Roman"/>
                  <w:sz w:val="20"/>
                  <w:szCs w:val="20"/>
                </w:rPr>
                <w:t>YouTube</w:t>
              </w:r>
            </w:hyperlink>
            <w:r w:rsidR="0062276B">
              <w:rPr>
                <w:rFonts w:ascii="Times New Roman" w:hAnsi="Times New Roman" w:cs="Times New Roman"/>
                <w:sz w:val="20"/>
                <w:szCs w:val="20"/>
              </w:rPr>
              <w:t xml:space="preserve"> | </w:t>
            </w:r>
            <w:hyperlink r:id="rId44" w:tgtFrame="_blank" w:history="1">
              <w:r w:rsidR="0062276B">
                <w:rPr>
                  <w:rStyle w:val="Hyperlink"/>
                  <w:rFonts w:ascii="Times New Roman" w:hAnsi="Times New Roman" w:cs="Times New Roman"/>
                  <w:sz w:val="20"/>
                  <w:szCs w:val="20"/>
                </w:rPr>
                <w:t>Newsletters</w:t>
              </w:r>
            </w:hyperlink>
          </w:p>
          <w:p w14:paraId="00D87D1B" w14:textId="77777777" w:rsidR="0062276B" w:rsidRDefault="0062276B">
            <w:pPr>
              <w:rPr>
                <w:rFonts w:ascii="Times New Roman" w:hAnsi="Times New Roman" w:cs="Times New Roman"/>
                <w:sz w:val="24"/>
                <w:szCs w:val="24"/>
              </w:rPr>
            </w:pPr>
            <w:r>
              <w:rPr>
                <w:rFonts w:ascii="Times New Roman" w:hAnsi="Times New Roman" w:cs="Times New Roman"/>
                <w:sz w:val="24"/>
                <w:szCs w:val="24"/>
              </w:rPr>
              <w:t> </w:t>
            </w:r>
          </w:p>
        </w:tc>
      </w:tr>
      <w:tr w:rsidR="0062276B" w14:paraId="2506D7B6" w14:textId="77777777" w:rsidTr="0062276B">
        <w:trPr>
          <w:trHeight w:val="115"/>
        </w:trPr>
        <w:tc>
          <w:tcPr>
            <w:tcW w:w="10955" w:type="dxa"/>
            <w:gridSpan w:val="2"/>
            <w:tcBorders>
              <w:top w:val="nil"/>
              <w:left w:val="single" w:sz="48" w:space="0" w:color="E36C0A"/>
              <w:bottom w:val="nil"/>
              <w:right w:val="nil"/>
            </w:tcBorders>
            <w:tcMar>
              <w:top w:w="0" w:type="dxa"/>
              <w:left w:w="108" w:type="dxa"/>
              <w:bottom w:w="0" w:type="dxa"/>
              <w:right w:w="108" w:type="dxa"/>
            </w:tcMar>
            <w:hideMark/>
          </w:tcPr>
          <w:p w14:paraId="2DE42908" w14:textId="77777777" w:rsidR="0062276B" w:rsidRDefault="0062276B">
            <w:pPr>
              <w:rPr>
                <w:rFonts w:ascii="Times New Roman" w:hAnsi="Times New Roman" w:cs="Times New Roman"/>
                <w:sz w:val="24"/>
                <w:szCs w:val="24"/>
              </w:rPr>
            </w:pPr>
            <w:r>
              <w:rPr>
                <w:rFonts w:ascii="Times New Roman" w:hAnsi="Times New Roman" w:cs="Times New Roman"/>
                <w:b/>
                <w:bCs/>
                <w:color w:val="000000"/>
                <w:sz w:val="20"/>
                <w:szCs w:val="20"/>
              </w:rPr>
              <w:t xml:space="preserve">Teachers have better work stories. </w:t>
            </w:r>
            <w:hyperlink r:id="rId45" w:tgtFrame="_blank" w:history="1">
              <w:r>
                <w:rPr>
                  <w:rStyle w:val="Hyperlink"/>
                  <w:rFonts w:ascii="Times New Roman" w:hAnsi="Times New Roman" w:cs="Times New Roman"/>
                  <w:b/>
                  <w:bCs/>
                  <w:sz w:val="20"/>
                  <w:szCs w:val="20"/>
                </w:rPr>
                <w:t>Become</w:t>
              </w:r>
            </w:hyperlink>
            <w:r>
              <w:rPr>
                <w:rFonts w:ascii="Times New Roman" w:hAnsi="Times New Roman" w:cs="Times New Roman"/>
                <w:b/>
                <w:bCs/>
                <w:color w:val="000000"/>
                <w:sz w:val="20"/>
                <w:szCs w:val="20"/>
              </w:rPr>
              <w:t xml:space="preserve"> an aMAzing educator!</w:t>
            </w:r>
          </w:p>
        </w:tc>
      </w:tr>
      <w:bookmarkEnd w:id="0"/>
    </w:tbl>
    <w:p w14:paraId="128E1B01" w14:textId="77777777" w:rsidR="0062276B" w:rsidRDefault="0062276B" w:rsidP="0062276B"/>
    <w:p w14:paraId="1C5DB1AA" w14:textId="77777777" w:rsidR="00774679" w:rsidRDefault="00774679"/>
    <w:sectPr w:rsidR="00774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575"/>
    <w:multiLevelType w:val="hybridMultilevel"/>
    <w:tmpl w:val="95182E90"/>
    <w:lvl w:ilvl="0" w:tplc="B3C0452E">
      <w:start w:val="1"/>
      <w:numFmt w:val="bullet"/>
      <w:lvlText w:val=""/>
      <w:lvlJc w:val="left"/>
      <w:pPr>
        <w:ind w:left="720" w:hanging="360"/>
      </w:pPr>
      <w:rPr>
        <w:rFonts w:ascii="Symbol" w:hAnsi="Symbol" w:cs="Symbol" w:hint="default"/>
        <w:b w:val="0"/>
        <w:bCs/>
        <w:color w:val="000000"/>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F7204B"/>
    <w:multiLevelType w:val="hybridMultilevel"/>
    <w:tmpl w:val="BEC2A442"/>
    <w:lvl w:ilvl="0" w:tplc="5476A192">
      <w:start w:val="1"/>
      <w:numFmt w:val="bullet"/>
      <w:lvlText w:val=""/>
      <w:lvlJc w:val="left"/>
      <w:pPr>
        <w:ind w:left="720" w:hanging="360"/>
      </w:pPr>
      <w:rPr>
        <w:rFonts w:ascii="Wingdings" w:hAnsi="Wingdings" w:cs="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6B1D69"/>
    <w:multiLevelType w:val="multilevel"/>
    <w:tmpl w:val="D662F3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0AE58F2"/>
    <w:multiLevelType w:val="multilevel"/>
    <w:tmpl w:val="2B801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3540C9"/>
    <w:multiLevelType w:val="multilevel"/>
    <w:tmpl w:val="1EBA3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2C41A59"/>
    <w:multiLevelType w:val="multilevel"/>
    <w:tmpl w:val="DF5ECA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6B"/>
    <w:rsid w:val="0062276B"/>
    <w:rsid w:val="00774679"/>
    <w:rsid w:val="00975E0E"/>
    <w:rsid w:val="00A723EA"/>
    <w:rsid w:val="00B64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029E"/>
  <w15:chartTrackingRefBased/>
  <w15:docId w15:val="{6E986344-8A02-4738-BFB4-99DB41AB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276B"/>
    <w:pPr>
      <w:spacing w:after="0" w:line="240" w:lineRule="auto"/>
    </w:pPr>
    <w:rPr>
      <w:rFonts w:ascii="Calibri" w:hAnsi="Calibri" w:cs="Calibri"/>
    </w:rPr>
  </w:style>
  <w:style w:type="paragraph" w:styleId="Heading1">
    <w:name w:val="heading 1"/>
    <w:basedOn w:val="Normal"/>
    <w:next w:val="Normal"/>
    <w:link w:val="Heading1Char"/>
    <w:uiPriority w:val="9"/>
    <w:qFormat/>
    <w:rsid w:val="00975E0E"/>
    <w:pPr>
      <w:outlineLvl w:val="0"/>
    </w:pPr>
    <w:rPr>
      <w:rFonts w:eastAsia="Times New Roman"/>
    </w:rPr>
  </w:style>
  <w:style w:type="paragraph" w:styleId="Heading2">
    <w:name w:val="heading 2"/>
    <w:basedOn w:val="Normal"/>
    <w:next w:val="Normal"/>
    <w:link w:val="Heading2Char"/>
    <w:uiPriority w:val="9"/>
    <w:unhideWhenUsed/>
    <w:qFormat/>
    <w:rsid w:val="00975E0E"/>
    <w:pPr>
      <w:textAlignment w:val="baseline"/>
      <w:outlineLvl w:val="1"/>
    </w:pPr>
    <w:rPr>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76B"/>
    <w:rPr>
      <w:color w:val="0563C1"/>
      <w:u w:val="single"/>
    </w:rPr>
  </w:style>
  <w:style w:type="paragraph" w:styleId="ListParagraph">
    <w:name w:val="List Paragraph"/>
    <w:basedOn w:val="Normal"/>
    <w:uiPriority w:val="34"/>
    <w:qFormat/>
    <w:rsid w:val="0062276B"/>
    <w:pPr>
      <w:ind w:left="720"/>
    </w:pPr>
  </w:style>
  <w:style w:type="character" w:customStyle="1" w:styleId="Heading1Char">
    <w:name w:val="Heading 1 Char"/>
    <w:basedOn w:val="DefaultParagraphFont"/>
    <w:link w:val="Heading1"/>
    <w:uiPriority w:val="9"/>
    <w:rsid w:val="00975E0E"/>
    <w:rPr>
      <w:rFonts w:ascii="Calibri" w:eastAsia="Times New Roman" w:hAnsi="Calibri" w:cs="Calibri"/>
    </w:rPr>
  </w:style>
  <w:style w:type="character" w:customStyle="1" w:styleId="Heading2Char">
    <w:name w:val="Heading 2 Char"/>
    <w:basedOn w:val="DefaultParagraphFont"/>
    <w:link w:val="Heading2"/>
    <w:uiPriority w:val="9"/>
    <w:rsid w:val="00975E0E"/>
    <w:rPr>
      <w:rFonts w:ascii="Calibri" w:hAnsi="Calibri" w:cs="Calibri"/>
      <w:b/>
      <w:bCs/>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29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harter/acct.html?section=annual" TargetMode="External"/><Relationship Id="rId18" Type="http://schemas.openxmlformats.org/officeDocument/2006/relationships/hyperlink" Target="http://www.doe.mass.edu/covid19/on-desktop.html" TargetMode="External"/><Relationship Id="rId26" Type="http://schemas.openxmlformats.org/officeDocument/2006/relationships/hyperlink" Target="http://www.doe.mass.edu/covid19/" TargetMode="External"/><Relationship Id="rId39" Type="http://schemas.openxmlformats.org/officeDocument/2006/relationships/hyperlink" Target="http://www.doe.mass.edu/charter/" TargetMode="External"/><Relationship Id="rId3" Type="http://schemas.openxmlformats.org/officeDocument/2006/relationships/customXml" Target="../customXml/item3.xml"/><Relationship Id="rId21" Type="http://schemas.openxmlformats.org/officeDocument/2006/relationships/hyperlink" Target="http://www.doe.mass.edu/covid19/on-desktop/2020-0424sy-requirements.docx" TargetMode="External"/><Relationship Id="rId34" Type="http://schemas.openxmlformats.org/officeDocument/2006/relationships/hyperlink" Target="http://www.doe.mass.edu/instruction/curate/" TargetMode="External"/><Relationship Id="rId42" Type="http://schemas.openxmlformats.org/officeDocument/2006/relationships/hyperlink" Target="https://www.facebook.com/MassachusettsDESE/"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oe.mass.edu/charter/guides/annualguide.docx" TargetMode="External"/><Relationship Id="rId17" Type="http://schemas.openxmlformats.org/officeDocument/2006/relationships/hyperlink" Target="mailto:LeeE.DeLorenzo@mass.gov" TargetMode="External"/><Relationship Id="rId25" Type="http://schemas.openxmlformats.org/officeDocument/2006/relationships/hyperlink" Target="http://www.doe.mass.edu/covid19/on-desktop/2020-0414p-ebt.docx" TargetMode="External"/><Relationship Id="rId33" Type="http://schemas.openxmlformats.org/officeDocument/2006/relationships/hyperlink" Target="https://www.mass.gov/dph/teensatwork" TargetMode="External"/><Relationship Id="rId38" Type="http://schemas.openxmlformats.org/officeDocument/2006/relationships/hyperlink" Target="mailto:LeeE.DeLorenzo@mass.gov"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sther.Jeong@mass.gov" TargetMode="External"/><Relationship Id="rId20" Type="http://schemas.openxmlformats.org/officeDocument/2006/relationships/hyperlink" Target="http://www.doe.mass.edu/covid19/on-desktop/2020-0427fema-disaster-reimburse.docx" TargetMode="External"/><Relationship Id="rId29" Type="http://schemas.openxmlformats.org/officeDocument/2006/relationships/hyperlink" Target="http://www.doe.mass.edu/covid19/stem/" TargetMode="External"/><Relationship Id="rId41" Type="http://schemas.openxmlformats.org/officeDocument/2006/relationships/hyperlink" Target="https://twitter.com/maschoolsk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DiMaio2@mass.gov" TargetMode="External"/><Relationship Id="rId24" Type="http://schemas.openxmlformats.org/officeDocument/2006/relationships/hyperlink" Target="http://www.doe.mass.edu/covid19/on-desktop/2020-0417sped-tuition.docx" TargetMode="External"/><Relationship Id="rId32" Type="http://schemas.openxmlformats.org/officeDocument/2006/relationships/hyperlink" Target="mailto:teens.atwork@state.ma.us" TargetMode="External"/><Relationship Id="rId37" Type="http://schemas.openxmlformats.org/officeDocument/2006/relationships/hyperlink" Target="mailto:Leee.DeLorenzo@mass.gov" TargetMode="External"/><Relationship Id="rId40" Type="http://schemas.openxmlformats.org/officeDocument/2006/relationships/hyperlink" Target="http://www.doe.mass.edu/" TargetMode="External"/><Relationship Id="rId45" Type="http://schemas.openxmlformats.org/officeDocument/2006/relationships/hyperlink" Target="http://www.doe.mass.edu/teach" TargetMode="External"/><Relationship Id="rId5" Type="http://schemas.openxmlformats.org/officeDocument/2006/relationships/numbering" Target="numbering.xml"/><Relationship Id="rId15" Type="http://schemas.openxmlformats.org/officeDocument/2006/relationships/hyperlink" Target="http://www.doe.mass.edu/conference/?ConferenceID=10202" TargetMode="External"/><Relationship Id="rId23" Type="http://schemas.openxmlformats.org/officeDocument/2006/relationships/hyperlink" Target="http://www.doe.mass.edu/covid19/on-desktop/2020-0421schools-remain-closed.docx" TargetMode="External"/><Relationship Id="rId28" Type="http://schemas.openxmlformats.org/officeDocument/2006/relationships/hyperlink" Target="http://www.doe.mass.edu/covid19/sped.html" TargetMode="External"/><Relationship Id="rId36" Type="http://schemas.openxmlformats.org/officeDocument/2006/relationships/hyperlink" Target="mailto:Melissa.Gordon@mass.gov" TargetMode="External"/><Relationship Id="rId10" Type="http://schemas.openxmlformats.org/officeDocument/2006/relationships/hyperlink" Target="mailto:Alison.W.Bagg@mass.gov" TargetMode="External"/><Relationship Id="rId19" Type="http://schemas.openxmlformats.org/officeDocument/2006/relationships/hyperlink" Target="http://www.doe.mass.edu/covid19/on-desktop/2020-0429competency-requirements.docx" TargetMode="External"/><Relationship Id="rId31" Type="http://schemas.openxmlformats.org/officeDocument/2006/relationships/hyperlink" Target="https://www.mass.gov/service-details/youth-employment-permit-information" TargetMode="External"/><Relationship Id="rId44" Type="http://schemas.openxmlformats.org/officeDocument/2006/relationships/hyperlink" Target="http://www.doe.mass.edu/resources/newsletter-signup.aspx" TargetMode="External"/><Relationship Id="rId4" Type="http://schemas.openxmlformats.org/officeDocument/2006/relationships/customXml" Target="../customXml/item4.xml"/><Relationship Id="rId9" Type="http://schemas.openxmlformats.org/officeDocument/2006/relationships/hyperlink" Target="http://www.doe.mass.edu/charter/contactbytopic.html" TargetMode="External"/><Relationship Id="rId14" Type="http://schemas.openxmlformats.org/officeDocument/2006/relationships/hyperlink" Target="http://www.doe.mass.edu/conference/?ConferenceID=10202" TargetMode="External"/><Relationship Id="rId22" Type="http://schemas.openxmlformats.org/officeDocument/2006/relationships/hyperlink" Target="http://www.doe.mass.edu/covid19/on-desktop/2020-0424updated-remote-learning.docx" TargetMode="External"/><Relationship Id="rId27" Type="http://schemas.openxmlformats.org/officeDocument/2006/relationships/hyperlink" Target="http://www.doe.mass.edu/covid19/sped.html" TargetMode="External"/><Relationship Id="rId30" Type="http://schemas.openxmlformats.org/officeDocument/2006/relationships/hyperlink" Target="http://www.doe.mass.edu/covid19/sfs-edstability-tips.html" TargetMode="External"/><Relationship Id="rId35" Type="http://schemas.openxmlformats.org/officeDocument/2006/relationships/hyperlink" Target="mailto:Leee.delorenzo@mass.gov" TargetMode="External"/><Relationship Id="rId43" Type="http://schemas.openxmlformats.org/officeDocument/2006/relationships/hyperlink" Target="https://www.youtube.com/user/Massachusetts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DESE-231-61090</_dlc_DocId>
    <_dlc_DocIdUrl xmlns="733efe1c-5bbe-4968-87dc-d400e65c879f">
      <Url>https://sharepoint.doemass.org/ese/webteam/cps/_layouts/DocIdRedir.aspx?ID=DESE-231-61090</Url>
      <Description>DESE-231-61090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EECE7-7FB3-4F3E-8BA8-AC56D52A863F}">
  <ds:schemaRefs>
    <ds:schemaRef ds:uri="http://schemas.microsoft.com/sharepoint/events"/>
  </ds:schemaRefs>
</ds:datastoreItem>
</file>

<file path=customXml/itemProps2.xml><?xml version="1.0" encoding="utf-8"?>
<ds:datastoreItem xmlns:ds="http://schemas.openxmlformats.org/officeDocument/2006/customXml" ds:itemID="{8191B26E-528C-4422-A773-C13F0A4F1BF6}">
  <ds:schemaRefs>
    <ds:schemaRef ds:uri="http://schemas.microsoft.com/sharepoint/v3/contenttype/forms"/>
  </ds:schemaRefs>
</ds:datastoreItem>
</file>

<file path=customXml/itemProps3.xml><?xml version="1.0" encoding="utf-8"?>
<ds:datastoreItem xmlns:ds="http://schemas.openxmlformats.org/officeDocument/2006/customXml" ds:itemID="{1CDDD86D-BA1A-41C6-B0A5-5ECE5008B3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EDCDF62-A570-43CD-88EA-03BF151D3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Charter School Update 050820</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Update, 5/8/2020</dc:title>
  <dc:subject/>
  <dc:creator>DESE</dc:creator>
  <cp:keywords/>
  <dc:description/>
  <cp:lastModifiedBy>Zou, Dong (EOE)</cp:lastModifiedBy>
  <cp:revision>4</cp:revision>
  <dcterms:created xsi:type="dcterms:W3CDTF">2020-05-26T18:57:00Z</dcterms:created>
  <dcterms:modified xsi:type="dcterms:W3CDTF">2020-05-26T19:50:00Z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2020</vt:lpwstr>
  </property>
</Properties>
</file>