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B9954" w14:textId="2FB868AE" w:rsidR="00FC5642" w:rsidRPr="00D85310" w:rsidRDefault="00023F41" w:rsidP="005962B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8A0879" wp14:editId="686F8ADD">
            <wp:simplePos x="0" y="0"/>
            <wp:positionH relativeFrom="column">
              <wp:posOffset>3917950</wp:posOffset>
            </wp:positionH>
            <wp:positionV relativeFrom="paragraph">
              <wp:posOffset>69850</wp:posOffset>
            </wp:positionV>
            <wp:extent cx="1054100" cy="629920"/>
            <wp:effectExtent l="0" t="0" r="0" b="0"/>
            <wp:wrapSquare wrapText="bothSides"/>
            <wp:docPr id="6" name="Picture 6" descr="Department of Elementary and Secondary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00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83BAAB" wp14:editId="20E6B74D">
            <wp:simplePos x="0" y="0"/>
            <wp:positionH relativeFrom="margin">
              <wp:posOffset>5026025</wp:posOffset>
            </wp:positionH>
            <wp:positionV relativeFrom="paragraph">
              <wp:posOffset>295275</wp:posOffset>
            </wp:positionV>
            <wp:extent cx="1476375" cy="332504"/>
            <wp:effectExtent l="0" t="0" r="0" b="0"/>
            <wp:wrapNone/>
            <wp:docPr id="5" name="Picture 5" descr="Massachusetts Department of Early Education and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32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F76">
        <w:rPr>
          <w:noProof/>
          <w:sz w:val="24"/>
          <w:szCs w:val="24"/>
        </w:rPr>
        <w:t xml:space="preserve">  </w:t>
      </w:r>
      <w:bookmarkStart w:id="0" w:name="_Hlk104206385"/>
      <w:bookmarkEnd w:id="0"/>
      <w:r w:rsidR="00217F76">
        <w:rPr>
          <w:noProof/>
        </w:rPr>
        <w:drawing>
          <wp:inline distT="0" distB="0" distL="0" distR="0" wp14:anchorId="1381B051" wp14:editId="37F6CF0A">
            <wp:extent cx="1682750" cy="711200"/>
            <wp:effectExtent l="0" t="0" r="0" b="0"/>
            <wp:docPr id="1" name="Picture 1" descr="150 Years of Advancing Public Healt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50thYearLogo_Horizontal_ESig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F76">
        <w:rPr>
          <w:noProof/>
          <w:sz w:val="24"/>
          <w:szCs w:val="24"/>
        </w:rPr>
        <w:t xml:space="preserve">       </w:t>
      </w:r>
      <w:r w:rsidR="00201291">
        <w:rPr>
          <w:noProof/>
        </w:rPr>
        <w:drawing>
          <wp:inline distT="0" distB="0" distL="0" distR="0" wp14:anchorId="79A56A74" wp14:editId="28C23428">
            <wp:extent cx="1682750" cy="641350"/>
            <wp:effectExtent l="0" t="0" r="0" b="6350"/>
            <wp:docPr id="12" name="Picture 12" descr="American Academy of Pediatric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7F76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</w:t>
      </w:r>
      <w:r w:rsidR="00217F76"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 xml:space="preserve">   </w:t>
      </w:r>
      <w:r w:rsidR="00217F76">
        <w:rPr>
          <w:noProof/>
          <w:sz w:val="24"/>
          <w:szCs w:val="24"/>
        </w:rPr>
        <w:t xml:space="preserve"> </w:t>
      </w:r>
    </w:p>
    <w:p w14:paraId="23A070C1" w14:textId="77777777" w:rsidR="009E281F" w:rsidRDefault="009E281F" w:rsidP="007B3A14">
      <w:pPr>
        <w:spacing w:after="0" w:line="240" w:lineRule="auto"/>
      </w:pPr>
    </w:p>
    <w:p w14:paraId="4AC28FBF" w14:textId="5D257189" w:rsidR="0071007D" w:rsidRPr="00D85310" w:rsidRDefault="00C72995" w:rsidP="007B3A14">
      <w:pPr>
        <w:spacing w:after="0" w:line="240" w:lineRule="auto"/>
      </w:pPr>
      <w:r w:rsidRPr="00D85310">
        <w:t xml:space="preserve">December </w:t>
      </w:r>
      <w:r w:rsidR="00D72DAD">
        <w:t>22</w:t>
      </w:r>
      <w:r w:rsidRPr="00D85310">
        <w:t>,</w:t>
      </w:r>
      <w:r w:rsidR="00587AF6" w:rsidRPr="00D85310">
        <w:t xml:space="preserve"> 2022</w:t>
      </w:r>
    </w:p>
    <w:p w14:paraId="3B846AA3" w14:textId="77777777" w:rsidR="007B3A14" w:rsidRDefault="007B3A14" w:rsidP="007B3A14">
      <w:pPr>
        <w:spacing w:after="0" w:line="240" w:lineRule="auto"/>
      </w:pPr>
    </w:p>
    <w:p w14:paraId="7693A3A9" w14:textId="2F5BAEC7" w:rsidR="005962B7" w:rsidRDefault="005962B7" w:rsidP="007B3A14">
      <w:pPr>
        <w:spacing w:after="0" w:line="240" w:lineRule="auto"/>
      </w:pPr>
      <w:r w:rsidRPr="00D85310">
        <w:t>Dear Parents</w:t>
      </w:r>
      <w:r w:rsidR="007A6A8A" w:rsidRPr="00D85310">
        <w:t xml:space="preserve"> and Guardians</w:t>
      </w:r>
      <w:r w:rsidR="007B3A14">
        <w:t>:</w:t>
      </w:r>
    </w:p>
    <w:p w14:paraId="0E35493B" w14:textId="77777777" w:rsidR="007B3A14" w:rsidRPr="00D85310" w:rsidRDefault="007B3A14" w:rsidP="007B3A14">
      <w:pPr>
        <w:spacing w:after="0" w:line="240" w:lineRule="auto"/>
      </w:pPr>
    </w:p>
    <w:p w14:paraId="19C174C0" w14:textId="303BDBFE" w:rsidR="007B3A14" w:rsidRPr="009E281F" w:rsidRDefault="00C72995" w:rsidP="009E281F">
      <w:pPr>
        <w:pStyle w:val="xmsonormal"/>
        <w:rPr>
          <w:shd w:val="clear" w:color="auto" w:fill="FFFFFF"/>
        </w:rPr>
      </w:pPr>
      <w:r w:rsidRPr="00D85310">
        <w:rPr>
          <w:color w:val="000000"/>
        </w:rPr>
        <w:t xml:space="preserve">On December 9, 2022, </w:t>
      </w:r>
      <w:r w:rsidR="00A16117" w:rsidRPr="00D85310">
        <w:rPr>
          <w:color w:val="000000"/>
        </w:rPr>
        <w:t>the Centers for Disease Control and Prevention (</w:t>
      </w:r>
      <w:r w:rsidRPr="00D85310">
        <w:rPr>
          <w:color w:val="000000"/>
        </w:rPr>
        <w:t>CDC</w:t>
      </w:r>
      <w:r w:rsidR="00A16117" w:rsidRPr="00D85310">
        <w:rPr>
          <w:color w:val="000000"/>
        </w:rPr>
        <w:t>)</w:t>
      </w:r>
      <w:r w:rsidRPr="00D85310">
        <w:rPr>
          <w:color w:val="000000"/>
        </w:rPr>
        <w:t xml:space="preserve"> expanded the use of updated (bivalent) COVID-19 vaccines for children ages 6 months</w:t>
      </w:r>
      <w:r w:rsidR="004C6157" w:rsidRPr="00D85310">
        <w:rPr>
          <w:color w:val="000000"/>
        </w:rPr>
        <w:t xml:space="preserve"> through </w:t>
      </w:r>
      <w:r w:rsidRPr="00D85310">
        <w:rPr>
          <w:color w:val="000000"/>
        </w:rPr>
        <w:t>5 years</w:t>
      </w:r>
      <w:r w:rsidR="009B7325">
        <w:rPr>
          <w:color w:val="000000"/>
        </w:rPr>
        <w:t xml:space="preserve">. </w:t>
      </w:r>
      <w:r w:rsidR="009E281F" w:rsidRPr="009E281F">
        <w:rPr>
          <w:shd w:val="clear" w:color="auto" w:fill="FFFFFF"/>
        </w:rPr>
        <w:t>Now virtually all children across the Commonwealth are eligible to get the updated vaccine.</w:t>
      </w:r>
    </w:p>
    <w:p w14:paraId="2F19E869" w14:textId="77777777" w:rsidR="009E281F" w:rsidRDefault="009E281F" w:rsidP="009E281F">
      <w:pPr>
        <w:pStyle w:val="xmsonormal"/>
        <w:rPr>
          <w:color w:val="000000"/>
        </w:rPr>
      </w:pPr>
    </w:p>
    <w:p w14:paraId="5E6F71BF" w14:textId="0B78007E" w:rsidR="004A7D8B" w:rsidRDefault="00D85310" w:rsidP="004A7D8B">
      <w:pPr>
        <w:spacing w:after="0" w:line="240" w:lineRule="auto"/>
        <w:rPr>
          <w:rFonts w:ascii="Calibri" w:eastAsia="Calibri" w:hAnsi="Calibri" w:cs="Calibri"/>
          <w:color w:val="313131"/>
        </w:rPr>
      </w:pPr>
      <w:r w:rsidRPr="00444FAF">
        <w:rPr>
          <w:rFonts w:ascii="Calibri" w:eastAsia="Calibri" w:hAnsi="Calibri" w:cs="Calibri"/>
          <w:b/>
          <w:bCs/>
          <w:color w:val="313131"/>
        </w:rPr>
        <w:t xml:space="preserve">The Department of Public Health and the Massachusetts Chapter of the American Academy of Pediatrics remind </w:t>
      </w:r>
      <w:r w:rsidR="00F93989" w:rsidRPr="00444FAF">
        <w:rPr>
          <w:b/>
          <w:bCs/>
        </w:rPr>
        <w:t>you to have your child vaccinated</w:t>
      </w:r>
      <w:r w:rsidR="00A16117" w:rsidRPr="00444FAF">
        <w:rPr>
          <w:b/>
          <w:bCs/>
        </w:rPr>
        <w:t xml:space="preserve">, especially in advance of </w:t>
      </w:r>
      <w:r w:rsidR="00D96451" w:rsidRPr="00444FAF">
        <w:rPr>
          <w:b/>
          <w:bCs/>
        </w:rPr>
        <w:t xml:space="preserve">upcoming </w:t>
      </w:r>
      <w:r w:rsidR="00A16117" w:rsidRPr="00444FAF">
        <w:rPr>
          <w:b/>
          <w:bCs/>
        </w:rPr>
        <w:t>holiday</w:t>
      </w:r>
      <w:r w:rsidR="00D96451" w:rsidRPr="00444FAF">
        <w:rPr>
          <w:b/>
          <w:bCs/>
        </w:rPr>
        <w:t>s.</w:t>
      </w:r>
      <w:r w:rsidR="004A7D8B" w:rsidRPr="00444FAF">
        <w:rPr>
          <w:b/>
          <w:bCs/>
        </w:rPr>
        <w:t xml:space="preserve"> </w:t>
      </w:r>
      <w:r w:rsidR="004A7D8B" w:rsidRPr="00D85310">
        <w:rPr>
          <w:rFonts w:cstheme="minorHAnsi"/>
          <w:color w:val="000000"/>
        </w:rPr>
        <w:t xml:space="preserve">The COVID-19 vaccine has been shown to be safe and effective in protecting against serious illness, hospitalization, and death. </w:t>
      </w:r>
    </w:p>
    <w:p w14:paraId="6358AB39" w14:textId="575553CD" w:rsidR="00444FAF" w:rsidRDefault="00444FAF" w:rsidP="007B3A14">
      <w:pPr>
        <w:spacing w:after="0" w:line="240" w:lineRule="auto"/>
        <w:rPr>
          <w:rFonts w:ascii="Calibri" w:eastAsia="Calibri" w:hAnsi="Calibri" w:cs="Calibri"/>
          <w:color w:val="313131"/>
        </w:rPr>
      </w:pPr>
    </w:p>
    <w:p w14:paraId="7817558E" w14:textId="23FBF8B6" w:rsidR="00D85310" w:rsidRDefault="00B450A2" w:rsidP="007B3A14">
      <w:pPr>
        <w:spacing w:after="0" w:line="240" w:lineRule="auto"/>
        <w:rPr>
          <w:rFonts w:ascii="Calibri" w:eastAsia="Calibri" w:hAnsi="Calibri" w:cs="Calibri"/>
          <w:color w:val="313131"/>
        </w:rPr>
      </w:pPr>
      <w:r w:rsidRPr="00D85310">
        <w:rPr>
          <w:rFonts w:cstheme="minorHAnsi"/>
          <w:color w:val="000000"/>
        </w:rPr>
        <w:t>The Massachusetts Department of Public Health (DPH) is also alerting residents that flu activity is much higher than usual for this time of year – in the Commonwealth and nationally – and</w:t>
      </w:r>
      <w:r w:rsidR="002F7F1F" w:rsidRPr="00D85310">
        <w:rPr>
          <w:rFonts w:cstheme="minorHAnsi"/>
          <w:color w:val="000000"/>
        </w:rPr>
        <w:t xml:space="preserve"> urging residents of all ages</w:t>
      </w:r>
      <w:r w:rsidRPr="00D85310">
        <w:rPr>
          <w:rFonts w:cstheme="minorHAnsi"/>
          <w:color w:val="000000"/>
        </w:rPr>
        <w:t xml:space="preserve"> to also get vaccinated against influenza. </w:t>
      </w:r>
      <w:r w:rsidR="006F3FC4" w:rsidRPr="00D85310">
        <w:rPr>
          <w:rFonts w:cstheme="minorHAnsi"/>
          <w:color w:val="000000"/>
        </w:rPr>
        <w:t xml:space="preserve">DPH and AAP </w:t>
      </w:r>
      <w:r w:rsidRPr="00D85310">
        <w:rPr>
          <w:rFonts w:cstheme="minorHAnsi"/>
          <w:color w:val="000000"/>
        </w:rPr>
        <w:t>remind you that COVID and flu shots may be given in the same visit.</w:t>
      </w:r>
      <w:r w:rsidR="00D85310">
        <w:rPr>
          <w:rFonts w:ascii="Calibri" w:eastAsia="Calibri" w:hAnsi="Calibri" w:cs="Calibri"/>
          <w:color w:val="313131"/>
        </w:rPr>
        <w:t xml:space="preserve"> </w:t>
      </w:r>
    </w:p>
    <w:p w14:paraId="7C723CBE" w14:textId="5DBE09AE" w:rsidR="00D85310" w:rsidRDefault="00D85310" w:rsidP="007B3A14">
      <w:pPr>
        <w:spacing w:after="0" w:line="240" w:lineRule="auto"/>
        <w:rPr>
          <w:rFonts w:ascii="Calibri" w:eastAsia="Calibri" w:hAnsi="Calibri" w:cs="Calibri"/>
          <w:color w:val="313131"/>
        </w:rPr>
      </w:pPr>
    </w:p>
    <w:p w14:paraId="3358FC0E" w14:textId="4F227EF8" w:rsidR="00907542" w:rsidRPr="00D85310" w:rsidRDefault="007B3A14" w:rsidP="007B3A14">
      <w:pPr>
        <w:spacing w:after="0" w:line="240" w:lineRule="auto"/>
        <w:rPr>
          <w:rFonts w:ascii="Calibri" w:eastAsia="Calibri" w:hAnsi="Calibri" w:cs="Calibri"/>
          <w:color w:val="313131"/>
        </w:rPr>
      </w:pPr>
      <w:r>
        <w:rPr>
          <w:color w:val="313131"/>
        </w:rPr>
        <w:t>While f</w:t>
      </w:r>
      <w:r w:rsidR="00D85310" w:rsidRPr="00D85310">
        <w:rPr>
          <w:color w:val="313131"/>
        </w:rPr>
        <w:t>amilies may feel most comfortable getting their youngest children vaccinated by their primary care provider</w:t>
      </w:r>
      <w:r>
        <w:rPr>
          <w:color w:val="313131"/>
        </w:rPr>
        <w:t>, please note that</w:t>
      </w:r>
      <w:r w:rsidR="00D85310" w:rsidRPr="00D85310">
        <w:rPr>
          <w:color w:val="313131"/>
        </w:rPr>
        <w:t xml:space="preserve"> some retail pharmacies are also able to vaccinate children ages 3 and </w:t>
      </w:r>
      <w:r>
        <w:rPr>
          <w:color w:val="313131"/>
        </w:rPr>
        <w:t>older</w:t>
      </w:r>
      <w:r w:rsidR="00D85310" w:rsidRPr="00D85310">
        <w:rPr>
          <w:color w:val="313131"/>
        </w:rPr>
        <w:t xml:space="preserve">.  </w:t>
      </w:r>
      <w:r w:rsidR="006F4375" w:rsidRPr="00D85310">
        <w:rPr>
          <w:rFonts w:cstheme="minorHAnsi"/>
        </w:rPr>
        <w:t xml:space="preserve">More information </w:t>
      </w:r>
      <w:r w:rsidR="002F7F1F" w:rsidRPr="00D85310">
        <w:rPr>
          <w:rFonts w:cstheme="minorHAnsi"/>
        </w:rPr>
        <w:t>is available</w:t>
      </w:r>
      <w:r w:rsidR="006F3FC4" w:rsidRPr="00D85310">
        <w:rPr>
          <w:rFonts w:cstheme="minorHAnsi"/>
        </w:rPr>
        <w:t xml:space="preserve"> </w:t>
      </w:r>
      <w:r w:rsidR="006F4375" w:rsidRPr="00D85310">
        <w:rPr>
          <w:rFonts w:cstheme="minorHAnsi"/>
        </w:rPr>
        <w:t xml:space="preserve">at </w:t>
      </w:r>
      <w:hyperlink r:id="rId11" w:history="1">
        <w:r w:rsidR="00907542" w:rsidRPr="00D85310">
          <w:rPr>
            <w:rStyle w:val="Hyperlink"/>
            <w:rFonts w:cstheme="minorHAnsi"/>
          </w:rPr>
          <w:t>www.mass.gov/CovidVaccineyoungkids</w:t>
        </w:r>
      </w:hyperlink>
      <w:r w:rsidR="00907542" w:rsidRPr="00D85310">
        <w:rPr>
          <w:rFonts w:cstheme="minorHAnsi"/>
        </w:rPr>
        <w:t>.</w:t>
      </w:r>
    </w:p>
    <w:p w14:paraId="7EA701F7" w14:textId="27EC5181" w:rsidR="007B3A14" w:rsidRDefault="007B3A14" w:rsidP="007B3A14">
      <w:pPr>
        <w:spacing w:after="0" w:line="240" w:lineRule="auto"/>
        <w:rPr>
          <w:rFonts w:cstheme="minorHAnsi"/>
        </w:rPr>
      </w:pPr>
    </w:p>
    <w:p w14:paraId="09A6BA28" w14:textId="4C039C8B" w:rsidR="00652904" w:rsidRDefault="005962B7" w:rsidP="007B3A14">
      <w:pPr>
        <w:spacing w:after="0" w:line="240" w:lineRule="auto"/>
        <w:rPr>
          <w:rFonts w:cstheme="minorHAnsi"/>
          <w:b/>
          <w:bCs/>
        </w:rPr>
      </w:pPr>
      <w:r w:rsidRPr="00D85310">
        <w:rPr>
          <w:rFonts w:cstheme="minorHAnsi"/>
        </w:rPr>
        <w:t>As a reminder</w:t>
      </w:r>
      <w:r w:rsidR="000843D5" w:rsidRPr="00D85310">
        <w:rPr>
          <w:rFonts w:cstheme="minorHAnsi"/>
        </w:rPr>
        <w:t>:</w:t>
      </w:r>
      <w:r w:rsidRPr="00D85310">
        <w:rPr>
          <w:rFonts w:cstheme="minorHAnsi"/>
        </w:rPr>
        <w:t xml:space="preserve"> </w:t>
      </w:r>
      <w:r w:rsidR="00B450A2" w:rsidRPr="00D85310">
        <w:rPr>
          <w:rFonts w:cstheme="minorHAnsi"/>
          <w:b/>
          <w:bCs/>
        </w:rPr>
        <w:t xml:space="preserve">the </w:t>
      </w:r>
      <w:r w:rsidRPr="00D85310">
        <w:rPr>
          <w:rFonts w:cstheme="minorHAnsi"/>
          <w:b/>
          <w:bCs/>
        </w:rPr>
        <w:t xml:space="preserve">COVID vaccine is </w:t>
      </w:r>
      <w:r w:rsidR="002F7F1F" w:rsidRPr="00D85310">
        <w:rPr>
          <w:rFonts w:cstheme="minorHAnsi"/>
          <w:b/>
          <w:bCs/>
        </w:rPr>
        <w:t xml:space="preserve">safe, </w:t>
      </w:r>
      <w:r w:rsidRPr="00D85310">
        <w:rPr>
          <w:rFonts w:cstheme="minorHAnsi"/>
          <w:b/>
          <w:bCs/>
        </w:rPr>
        <w:t xml:space="preserve">free for all, and no ID or insurance is needed to </w:t>
      </w:r>
      <w:r w:rsidR="006A33D7" w:rsidRPr="00D85310">
        <w:rPr>
          <w:rFonts w:cstheme="minorHAnsi"/>
          <w:b/>
          <w:bCs/>
        </w:rPr>
        <w:t xml:space="preserve">be </w:t>
      </w:r>
      <w:r w:rsidRPr="00D85310">
        <w:rPr>
          <w:rFonts w:cstheme="minorHAnsi"/>
          <w:b/>
          <w:bCs/>
        </w:rPr>
        <w:t>vaccin</w:t>
      </w:r>
      <w:r w:rsidR="006A33D7" w:rsidRPr="00D85310">
        <w:rPr>
          <w:rFonts w:cstheme="minorHAnsi"/>
          <w:b/>
          <w:bCs/>
        </w:rPr>
        <w:t>ated</w:t>
      </w:r>
      <w:r w:rsidR="009878C9" w:rsidRPr="00D85310">
        <w:rPr>
          <w:rFonts w:cstheme="minorHAnsi"/>
          <w:b/>
          <w:bCs/>
        </w:rPr>
        <w:t>.</w:t>
      </w:r>
    </w:p>
    <w:p w14:paraId="0351864F" w14:textId="7DCFD840" w:rsidR="007B3A14" w:rsidRPr="00D85310" w:rsidRDefault="007B3A14" w:rsidP="007B3A14">
      <w:pPr>
        <w:spacing w:after="0" w:line="240" w:lineRule="auto"/>
        <w:rPr>
          <w:rFonts w:cstheme="minorHAnsi"/>
        </w:rPr>
      </w:pPr>
    </w:p>
    <w:p w14:paraId="4720C1F6" w14:textId="5BAD8B6A" w:rsidR="0065462E" w:rsidRDefault="005962B7" w:rsidP="007B3A14">
      <w:pPr>
        <w:spacing w:after="0" w:line="240" w:lineRule="auto"/>
        <w:rPr>
          <w:rFonts w:cstheme="minorHAnsi"/>
        </w:rPr>
      </w:pPr>
      <w:r w:rsidRPr="00D85310">
        <w:rPr>
          <w:rFonts w:cstheme="minorHAnsi"/>
        </w:rPr>
        <w:t xml:space="preserve">Getting </w:t>
      </w:r>
      <w:r w:rsidR="000843D5" w:rsidRPr="00D85310">
        <w:rPr>
          <w:rFonts w:cstheme="minorHAnsi"/>
        </w:rPr>
        <w:t xml:space="preserve">your family </w:t>
      </w:r>
      <w:r w:rsidRPr="00D85310">
        <w:rPr>
          <w:rFonts w:cstheme="minorHAnsi"/>
        </w:rPr>
        <w:t xml:space="preserve">vaccinated </w:t>
      </w:r>
      <w:r w:rsidR="00B450A2" w:rsidRPr="00D85310">
        <w:rPr>
          <w:rFonts w:cstheme="minorHAnsi"/>
        </w:rPr>
        <w:t xml:space="preserve">against COVID and flu </w:t>
      </w:r>
      <w:r w:rsidRPr="00D85310">
        <w:rPr>
          <w:rFonts w:cstheme="minorHAnsi"/>
        </w:rPr>
        <w:t>is the best way to protect yourself and your loved ones</w:t>
      </w:r>
      <w:r w:rsidR="00F93989" w:rsidRPr="00D85310">
        <w:rPr>
          <w:rFonts w:cstheme="minorHAnsi"/>
        </w:rPr>
        <w:t xml:space="preserve">. </w:t>
      </w:r>
      <w:r w:rsidR="0061622C" w:rsidRPr="00D85310">
        <w:rPr>
          <w:rFonts w:cstheme="minorHAnsi"/>
        </w:rPr>
        <w:t xml:space="preserve">We appreciate your </w:t>
      </w:r>
      <w:r w:rsidR="00B80619" w:rsidRPr="00D85310">
        <w:rPr>
          <w:rFonts w:cstheme="minorHAnsi"/>
        </w:rPr>
        <w:t xml:space="preserve">help </w:t>
      </w:r>
      <w:r w:rsidR="0061622C" w:rsidRPr="00D85310">
        <w:rPr>
          <w:rFonts w:cstheme="minorHAnsi"/>
        </w:rPr>
        <w:t xml:space="preserve">to keep </w:t>
      </w:r>
      <w:r w:rsidR="0071007D" w:rsidRPr="00D85310">
        <w:rPr>
          <w:rFonts w:cstheme="minorHAnsi"/>
        </w:rPr>
        <w:t xml:space="preserve">our </w:t>
      </w:r>
      <w:r w:rsidR="006A33D7" w:rsidRPr="00D85310">
        <w:rPr>
          <w:rFonts w:cstheme="minorHAnsi"/>
        </w:rPr>
        <w:t>communit</w:t>
      </w:r>
      <w:r w:rsidR="007668A5" w:rsidRPr="00D85310">
        <w:rPr>
          <w:rFonts w:cstheme="minorHAnsi"/>
        </w:rPr>
        <w:t>ies</w:t>
      </w:r>
      <w:r w:rsidR="0061622C" w:rsidRPr="00D85310">
        <w:rPr>
          <w:rFonts w:cstheme="minorHAnsi"/>
        </w:rPr>
        <w:t xml:space="preserve"> safe and healthy. </w:t>
      </w:r>
    </w:p>
    <w:p w14:paraId="2BCA35F4" w14:textId="0731DC00" w:rsidR="00444FAF" w:rsidRDefault="00444FAF" w:rsidP="007B3A14">
      <w:pPr>
        <w:spacing w:after="0" w:line="240" w:lineRule="auto"/>
        <w:rPr>
          <w:rFonts w:cstheme="minorHAnsi"/>
        </w:rPr>
      </w:pPr>
    </w:p>
    <w:p w14:paraId="060712A1" w14:textId="77EC659D" w:rsidR="00444FAF" w:rsidRDefault="00444FAF" w:rsidP="007B3A14">
      <w:pPr>
        <w:spacing w:after="0" w:line="240" w:lineRule="auto"/>
        <w:rPr>
          <w:rFonts w:cstheme="minorHAnsi"/>
        </w:rPr>
      </w:pPr>
      <w:r>
        <w:rPr>
          <w:rFonts w:cstheme="minorHAnsi"/>
        </w:rPr>
        <w:t>Sincerely,</w:t>
      </w:r>
    </w:p>
    <w:p w14:paraId="31702E24" w14:textId="77777777" w:rsidR="00646142" w:rsidRDefault="00646142" w:rsidP="007B3A14">
      <w:pPr>
        <w:spacing w:after="0"/>
        <w:rPr>
          <w:rFonts w:ascii="Times New Roman" w:eastAsia="Calibri" w:hAnsi="Times New Roman" w:cs="Times New Roman"/>
          <w:bCs/>
          <w:noProof/>
        </w:rPr>
      </w:pPr>
    </w:p>
    <w:p w14:paraId="0E62B774" w14:textId="77777777" w:rsidR="001E71DE" w:rsidRDefault="001E71DE" w:rsidP="007B3A14">
      <w:pPr>
        <w:spacing w:after="0"/>
        <w:rPr>
          <w:rFonts w:ascii="Times New Roman" w:eastAsia="Calibri" w:hAnsi="Times New Roman" w:cs="Times New Roman"/>
          <w:bCs/>
          <w:noProof/>
        </w:rPr>
      </w:pPr>
    </w:p>
    <w:p w14:paraId="18FAF65F" w14:textId="6D162909" w:rsidR="001E71DE" w:rsidRPr="00AA1FD5" w:rsidRDefault="001E71DE" w:rsidP="007B3A14">
      <w:pPr>
        <w:spacing w:after="0"/>
        <w:rPr>
          <w:rFonts w:cstheme="minorHAnsi"/>
        </w:rPr>
        <w:sectPr w:rsidR="001E71DE" w:rsidRPr="00AA1FD5" w:rsidSect="007B3A14">
          <w:footerReference w:type="default" r:id="rId12"/>
          <w:pgSz w:w="12240" w:h="15840"/>
          <w:pgMar w:top="900" w:right="1080" w:bottom="900" w:left="1080" w:header="720" w:footer="720" w:gutter="0"/>
          <w:cols w:space="720"/>
          <w:titlePg/>
          <w:docGrid w:linePitch="360"/>
        </w:sectPr>
      </w:pPr>
      <w:r>
        <w:rPr>
          <w:rFonts w:cstheme="minorHAnsi"/>
        </w:rPr>
        <w:br/>
      </w:r>
    </w:p>
    <w:p w14:paraId="206525AF" w14:textId="1FDE6551" w:rsidR="00444FAF" w:rsidRPr="001E71DE" w:rsidRDefault="00B91094" w:rsidP="001E71DE">
      <w:pPr>
        <w:tabs>
          <w:tab w:val="left" w:pos="1170"/>
        </w:tabs>
        <w:spacing w:after="0" w:line="240" w:lineRule="auto"/>
        <w:ind w:left="-360"/>
        <w:rPr>
          <w:rFonts w:eastAsia="Calibri" w:cstheme="minorHAnsi"/>
          <w:bCs/>
        </w:rPr>
      </w:pPr>
      <w:r w:rsidRPr="00D85310">
        <w:rPr>
          <w:rFonts w:eastAsia="Calibri" w:cstheme="minorHAnsi"/>
          <w:bCs/>
        </w:rPr>
        <w:t>Margret R. Cooke</w:t>
      </w:r>
      <w:r w:rsidR="006F3FC4" w:rsidRPr="00D85310">
        <w:rPr>
          <w:rFonts w:cstheme="minorHAnsi"/>
          <w:bCs/>
        </w:rPr>
        <w:t xml:space="preserve">, </w:t>
      </w:r>
      <w:r w:rsidRPr="00D85310">
        <w:rPr>
          <w:rFonts w:eastAsia="Calibri" w:cstheme="minorHAnsi"/>
          <w:bCs/>
        </w:rPr>
        <w:t>Commissioner</w:t>
      </w:r>
      <w:r w:rsidR="000659E7">
        <w:rPr>
          <w:rFonts w:eastAsia="Calibri" w:cstheme="minorHAnsi"/>
          <w:bCs/>
        </w:rPr>
        <w:t xml:space="preserve">, </w:t>
      </w:r>
      <w:r w:rsidRPr="00D85310">
        <w:rPr>
          <w:rFonts w:eastAsia="Calibri" w:cstheme="minorHAnsi"/>
          <w:bCs/>
        </w:rPr>
        <w:t>Massachusetts Department of Public Health</w:t>
      </w:r>
    </w:p>
    <w:p w14:paraId="79AE0144" w14:textId="2A3EE463" w:rsidR="00444FAF" w:rsidRDefault="001E71DE" w:rsidP="00444FAF">
      <w:pPr>
        <w:spacing w:after="0"/>
        <w:ind w:left="-360"/>
        <w:rPr>
          <w:rFonts w:cstheme="minorHAnsi"/>
          <w:bCs/>
        </w:rPr>
      </w:pPr>
      <w:r>
        <w:rPr>
          <w:rFonts w:cstheme="minorHAnsi"/>
          <w:bCs/>
        </w:rPr>
        <w:br/>
      </w:r>
    </w:p>
    <w:p w14:paraId="4740CD73" w14:textId="5C166D05" w:rsidR="000659E7" w:rsidRPr="00D85310" w:rsidRDefault="006F3FC4" w:rsidP="000659E7">
      <w:pPr>
        <w:spacing w:after="0"/>
        <w:ind w:left="-360"/>
        <w:rPr>
          <w:rFonts w:cstheme="minorHAnsi"/>
          <w:bCs/>
        </w:rPr>
        <w:sectPr w:rsidR="000659E7" w:rsidRPr="00D85310" w:rsidSect="000659E7">
          <w:footerReference w:type="default" r:id="rId13"/>
          <w:type w:val="continuous"/>
          <w:pgSz w:w="12240" w:h="15840"/>
          <w:pgMar w:top="1440" w:right="1440" w:bottom="0" w:left="1440" w:header="720" w:footer="720" w:gutter="0"/>
          <w:cols w:space="720"/>
          <w:titlePg/>
          <w:docGrid w:linePitch="360"/>
        </w:sectPr>
      </w:pPr>
      <w:r w:rsidRPr="00D85310">
        <w:rPr>
          <w:rFonts w:cstheme="minorHAnsi"/>
          <w:bCs/>
        </w:rPr>
        <w:t xml:space="preserve">Mary Beth </w:t>
      </w:r>
      <w:proofErr w:type="spellStart"/>
      <w:r w:rsidRPr="00D85310">
        <w:rPr>
          <w:rFonts w:cstheme="minorHAnsi"/>
          <w:bCs/>
        </w:rPr>
        <w:t>Miotto</w:t>
      </w:r>
      <w:proofErr w:type="spellEnd"/>
      <w:r w:rsidRPr="00D85310">
        <w:rPr>
          <w:rFonts w:cstheme="minorHAnsi"/>
          <w:bCs/>
        </w:rPr>
        <w:t>, President</w:t>
      </w:r>
      <w:r w:rsidR="000659E7">
        <w:rPr>
          <w:rFonts w:cstheme="minorHAnsi"/>
          <w:bCs/>
        </w:rPr>
        <w:t xml:space="preserve">, </w:t>
      </w:r>
      <w:r w:rsidRPr="00D85310">
        <w:rPr>
          <w:rFonts w:cstheme="minorHAnsi"/>
          <w:bCs/>
        </w:rPr>
        <w:t>American Academy of Pediatrics - Massachusetts Chapter</w:t>
      </w:r>
    </w:p>
    <w:p w14:paraId="0FEA22CD" w14:textId="49CC61F0" w:rsidR="000659E7" w:rsidRDefault="001E71DE" w:rsidP="001E71DE">
      <w:pPr>
        <w:spacing w:after="0" w:line="240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br/>
      </w:r>
    </w:p>
    <w:p w14:paraId="2FD17C3F" w14:textId="49D923CA" w:rsidR="00177EAC" w:rsidRDefault="007668A5" w:rsidP="001E71DE">
      <w:pPr>
        <w:spacing w:after="0" w:line="240" w:lineRule="auto"/>
        <w:ind w:left="-360"/>
        <w:rPr>
          <w:rFonts w:eastAsia="Calibri" w:cstheme="minorHAnsi"/>
          <w:bCs/>
        </w:rPr>
      </w:pPr>
      <w:r w:rsidRPr="00D85310">
        <w:rPr>
          <w:rFonts w:eastAsia="Calibri" w:cstheme="minorHAnsi"/>
          <w:bCs/>
        </w:rPr>
        <w:t>Jeffrey C. Riley, Commissioner</w:t>
      </w:r>
      <w:r w:rsidR="000659E7">
        <w:rPr>
          <w:rFonts w:eastAsia="Calibri" w:cstheme="minorHAnsi"/>
          <w:bCs/>
        </w:rPr>
        <w:t xml:space="preserve">, </w:t>
      </w:r>
      <w:r w:rsidR="006F3FC4" w:rsidRPr="00D85310">
        <w:rPr>
          <w:rFonts w:eastAsia="Calibri" w:cstheme="minorHAnsi"/>
          <w:bCs/>
        </w:rPr>
        <w:t>Department of Elementary and Secondary</w:t>
      </w:r>
      <w:r w:rsidRPr="00D85310">
        <w:rPr>
          <w:rFonts w:eastAsia="Calibri" w:cstheme="minorHAnsi"/>
          <w:bCs/>
        </w:rPr>
        <w:t xml:space="preserve"> </w:t>
      </w:r>
      <w:r w:rsidR="006F3FC4" w:rsidRPr="00D85310">
        <w:rPr>
          <w:rFonts w:eastAsia="Calibri" w:cstheme="minorHAnsi"/>
          <w:bCs/>
        </w:rPr>
        <w:t>Education</w:t>
      </w:r>
    </w:p>
    <w:p w14:paraId="4C3382A2" w14:textId="40D601F7" w:rsidR="007B3A14" w:rsidRDefault="001E71DE" w:rsidP="007B3A14">
      <w:pPr>
        <w:spacing w:after="0"/>
        <w:rPr>
          <w:rFonts w:eastAsia="Calibri" w:cstheme="minorHAnsi"/>
          <w:bCs/>
        </w:rPr>
      </w:pPr>
      <w:r>
        <w:rPr>
          <w:rFonts w:eastAsia="Calibri" w:cstheme="minorHAnsi"/>
          <w:bCs/>
        </w:rPr>
        <w:br/>
      </w:r>
    </w:p>
    <w:p w14:paraId="73004378" w14:textId="57BED95A" w:rsidR="006F3FC4" w:rsidRPr="00D85310" w:rsidRDefault="00177EAC" w:rsidP="000659E7">
      <w:pPr>
        <w:spacing w:after="0"/>
        <w:ind w:left="-360"/>
        <w:rPr>
          <w:rFonts w:eastAsia="Calibri" w:cstheme="minorHAnsi"/>
          <w:bCs/>
        </w:rPr>
      </w:pPr>
      <w:r w:rsidRPr="00D85310">
        <w:rPr>
          <w:rFonts w:eastAsia="Calibri" w:cstheme="minorHAnsi"/>
          <w:bCs/>
        </w:rPr>
        <w:t>Amy Kershaw, Acting Commissioner</w:t>
      </w:r>
      <w:r w:rsidR="000659E7">
        <w:rPr>
          <w:rFonts w:eastAsia="Calibri" w:cstheme="minorHAnsi"/>
          <w:bCs/>
        </w:rPr>
        <w:t xml:space="preserve">, </w:t>
      </w:r>
      <w:r w:rsidRPr="00D85310">
        <w:rPr>
          <w:rFonts w:eastAsia="Calibri" w:cstheme="minorHAnsi"/>
          <w:bCs/>
        </w:rPr>
        <w:t>Department of Early Education and Care</w:t>
      </w:r>
    </w:p>
    <w:sectPr w:rsidR="006F3FC4" w:rsidRPr="00D85310" w:rsidSect="007B3A14">
      <w:type w:val="continuous"/>
      <w:pgSz w:w="12240" w:h="15840"/>
      <w:pgMar w:top="720" w:right="45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33786" w14:textId="77777777" w:rsidR="005F2E63" w:rsidRDefault="005F2E63" w:rsidP="0065462E">
      <w:pPr>
        <w:spacing w:after="0" w:line="240" w:lineRule="auto"/>
      </w:pPr>
      <w:r>
        <w:separator/>
      </w:r>
    </w:p>
  </w:endnote>
  <w:endnote w:type="continuationSeparator" w:id="0">
    <w:p w14:paraId="00013C88" w14:textId="77777777" w:rsidR="005F2E63" w:rsidRDefault="005F2E63" w:rsidP="0065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527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6E339" w14:textId="6D9C5F9C" w:rsidR="0065462E" w:rsidRDefault="006546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2F2AF1" w14:textId="77777777" w:rsidR="0065462E" w:rsidRDefault="00654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0545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3116F9" w14:textId="77777777" w:rsidR="006F3FC4" w:rsidRDefault="006F3F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4B1F61" w14:textId="77777777" w:rsidR="006F3FC4" w:rsidRDefault="006F3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C4AE6" w14:textId="77777777" w:rsidR="005F2E63" w:rsidRDefault="005F2E63" w:rsidP="0065462E">
      <w:pPr>
        <w:spacing w:after="0" w:line="240" w:lineRule="auto"/>
      </w:pPr>
      <w:r>
        <w:separator/>
      </w:r>
    </w:p>
  </w:footnote>
  <w:footnote w:type="continuationSeparator" w:id="0">
    <w:p w14:paraId="073BC4FE" w14:textId="77777777" w:rsidR="005F2E63" w:rsidRDefault="005F2E63" w:rsidP="0065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97D17"/>
    <w:multiLevelType w:val="hybridMultilevel"/>
    <w:tmpl w:val="7F96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B7"/>
    <w:rsid w:val="000049E2"/>
    <w:rsid w:val="00023F41"/>
    <w:rsid w:val="00037B22"/>
    <w:rsid w:val="00043D8B"/>
    <w:rsid w:val="000659E7"/>
    <w:rsid w:val="00077248"/>
    <w:rsid w:val="00080B1D"/>
    <w:rsid w:val="000843D5"/>
    <w:rsid w:val="0008510E"/>
    <w:rsid w:val="000C525F"/>
    <w:rsid w:val="000E3ED7"/>
    <w:rsid w:val="000E441D"/>
    <w:rsid w:val="000E6AF5"/>
    <w:rsid w:val="0014732A"/>
    <w:rsid w:val="0017314F"/>
    <w:rsid w:val="00177EAC"/>
    <w:rsid w:val="00182D5B"/>
    <w:rsid w:val="001953BF"/>
    <w:rsid w:val="001E71DE"/>
    <w:rsid w:val="00201291"/>
    <w:rsid w:val="00213A64"/>
    <w:rsid w:val="00215445"/>
    <w:rsid w:val="00217F76"/>
    <w:rsid w:val="0022220F"/>
    <w:rsid w:val="002674F2"/>
    <w:rsid w:val="00285F9B"/>
    <w:rsid w:val="002E1CA7"/>
    <w:rsid w:val="002F7F1F"/>
    <w:rsid w:val="0033700D"/>
    <w:rsid w:val="0033717E"/>
    <w:rsid w:val="003B3CDD"/>
    <w:rsid w:val="00404162"/>
    <w:rsid w:val="004418C1"/>
    <w:rsid w:val="00444FAF"/>
    <w:rsid w:val="00473748"/>
    <w:rsid w:val="0049106D"/>
    <w:rsid w:val="004937E6"/>
    <w:rsid w:val="004970FB"/>
    <w:rsid w:val="004A7D8B"/>
    <w:rsid w:val="004C6157"/>
    <w:rsid w:val="005044C0"/>
    <w:rsid w:val="00510CD5"/>
    <w:rsid w:val="005174FB"/>
    <w:rsid w:val="005238BE"/>
    <w:rsid w:val="00587AF6"/>
    <w:rsid w:val="005962B7"/>
    <w:rsid w:val="005B37F5"/>
    <w:rsid w:val="005C5F10"/>
    <w:rsid w:val="005D3861"/>
    <w:rsid w:val="005E06B6"/>
    <w:rsid w:val="005E7A74"/>
    <w:rsid w:val="005F2E63"/>
    <w:rsid w:val="0061622C"/>
    <w:rsid w:val="0061796E"/>
    <w:rsid w:val="00646142"/>
    <w:rsid w:val="00652904"/>
    <w:rsid w:val="0065462E"/>
    <w:rsid w:val="006A33D7"/>
    <w:rsid w:val="006C6D10"/>
    <w:rsid w:val="006D6665"/>
    <w:rsid w:val="006E26E2"/>
    <w:rsid w:val="006E7AA9"/>
    <w:rsid w:val="006F3FC4"/>
    <w:rsid w:val="006F4375"/>
    <w:rsid w:val="0071007D"/>
    <w:rsid w:val="007668A5"/>
    <w:rsid w:val="007962AA"/>
    <w:rsid w:val="007A6A8A"/>
    <w:rsid w:val="007B3A14"/>
    <w:rsid w:val="007C78E7"/>
    <w:rsid w:val="007D6C6B"/>
    <w:rsid w:val="0081471D"/>
    <w:rsid w:val="0082413F"/>
    <w:rsid w:val="008449AF"/>
    <w:rsid w:val="008A096E"/>
    <w:rsid w:val="008B7E2E"/>
    <w:rsid w:val="00907542"/>
    <w:rsid w:val="00942983"/>
    <w:rsid w:val="009758C0"/>
    <w:rsid w:val="009878C9"/>
    <w:rsid w:val="009B7325"/>
    <w:rsid w:val="009E281F"/>
    <w:rsid w:val="009E3894"/>
    <w:rsid w:val="009F4775"/>
    <w:rsid w:val="00A16117"/>
    <w:rsid w:val="00A3667B"/>
    <w:rsid w:val="00A86B1B"/>
    <w:rsid w:val="00A9388F"/>
    <w:rsid w:val="00AA1FD5"/>
    <w:rsid w:val="00AB312F"/>
    <w:rsid w:val="00AE042C"/>
    <w:rsid w:val="00AF6D45"/>
    <w:rsid w:val="00B23037"/>
    <w:rsid w:val="00B450A2"/>
    <w:rsid w:val="00B524BD"/>
    <w:rsid w:val="00B546DE"/>
    <w:rsid w:val="00B557DC"/>
    <w:rsid w:val="00B80619"/>
    <w:rsid w:val="00B86DE5"/>
    <w:rsid w:val="00B91094"/>
    <w:rsid w:val="00BC127F"/>
    <w:rsid w:val="00BD19EE"/>
    <w:rsid w:val="00C240A4"/>
    <w:rsid w:val="00C24BE7"/>
    <w:rsid w:val="00C32D1C"/>
    <w:rsid w:val="00C37CE2"/>
    <w:rsid w:val="00C54572"/>
    <w:rsid w:val="00C660C3"/>
    <w:rsid w:val="00C71CCB"/>
    <w:rsid w:val="00C71D9E"/>
    <w:rsid w:val="00C72995"/>
    <w:rsid w:val="00C744CC"/>
    <w:rsid w:val="00D245A6"/>
    <w:rsid w:val="00D722BB"/>
    <w:rsid w:val="00D72DAD"/>
    <w:rsid w:val="00D85310"/>
    <w:rsid w:val="00D94D6F"/>
    <w:rsid w:val="00D96451"/>
    <w:rsid w:val="00DC6455"/>
    <w:rsid w:val="00E12F51"/>
    <w:rsid w:val="00E33DB0"/>
    <w:rsid w:val="00E420AB"/>
    <w:rsid w:val="00E76E35"/>
    <w:rsid w:val="00E950D7"/>
    <w:rsid w:val="00EA4EA0"/>
    <w:rsid w:val="00EC4479"/>
    <w:rsid w:val="00ED38F8"/>
    <w:rsid w:val="00EE5618"/>
    <w:rsid w:val="00F00043"/>
    <w:rsid w:val="00F21048"/>
    <w:rsid w:val="00F216A8"/>
    <w:rsid w:val="00F456F0"/>
    <w:rsid w:val="00F55930"/>
    <w:rsid w:val="00F62B62"/>
    <w:rsid w:val="00F654BB"/>
    <w:rsid w:val="00F93989"/>
    <w:rsid w:val="00FA0F3E"/>
    <w:rsid w:val="00FB0C32"/>
    <w:rsid w:val="00FC52A4"/>
    <w:rsid w:val="00FC5642"/>
    <w:rsid w:val="00FE3860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35D8"/>
  <w15:chartTrackingRefBased/>
  <w15:docId w15:val="{23B75028-3C55-4ABD-BBF8-12155048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962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29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4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3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2E"/>
  </w:style>
  <w:style w:type="paragraph" w:styleId="Footer">
    <w:name w:val="footer"/>
    <w:basedOn w:val="Normal"/>
    <w:link w:val="FooterChar"/>
    <w:uiPriority w:val="99"/>
    <w:unhideWhenUsed/>
    <w:rsid w:val="0065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2E"/>
  </w:style>
  <w:style w:type="character" w:styleId="UnresolvedMention">
    <w:name w:val="Unresolved Mention"/>
    <w:basedOn w:val="DefaultParagraphFont"/>
    <w:uiPriority w:val="99"/>
    <w:semiHidden/>
    <w:unhideWhenUsed/>
    <w:rsid w:val="006F43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7CE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07542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B732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CovidVaccineyoungkid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Vaccination letter to families from DPH and the Massachusetts Chapter of AAP, December 22, 2022</dc:title>
  <dc:subject/>
  <dc:creator>DESE</dc:creator>
  <cp:keywords/>
  <dc:description/>
  <cp:lastModifiedBy>Zou, Dong (EOE)</cp:lastModifiedBy>
  <cp:revision>6</cp:revision>
  <dcterms:created xsi:type="dcterms:W3CDTF">2022-12-21T18:51:00Z</dcterms:created>
  <dcterms:modified xsi:type="dcterms:W3CDTF">2022-12-22T17:03:00Z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22 2022 12:00AM</vt:lpwstr>
  </property>
</Properties>
</file>