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9AAE" w14:textId="55018B8E" w:rsidR="00F03736" w:rsidRPr="009B4063" w:rsidRDefault="005E47A7" w:rsidP="00546CB5">
      <w:pPr>
        <w:pStyle w:val="Heading1"/>
        <w:spacing w:before="120" w:after="120"/>
        <w:rPr>
          <w:rFonts w:ascii="Times New Roman" w:eastAsia="FangSong" w:hAnsi="Times New Roman" w:cs="Times New Roman"/>
          <w:b/>
          <w:bCs/>
          <w:lang w:eastAsia="zh-CN"/>
        </w:rPr>
      </w:pPr>
      <w:bookmarkStart w:id="0" w:name="_GoBack"/>
      <w:bookmarkEnd w:id="0"/>
      <w:r>
        <w:rPr>
          <w:rFonts w:ascii="Times New Roman" w:eastAsia="FangSong" w:hAnsi="Times New Roman" w:cs="Times New Roman" w:hint="eastAsia"/>
          <w:b/>
          <w:bCs/>
          <w:lang w:eastAsia="zh-CN"/>
        </w:rPr>
        <w:t>致</w:t>
      </w:r>
      <w:r w:rsidR="00AB166D">
        <w:rPr>
          <w:rFonts w:ascii="Times New Roman" w:eastAsia="FangSong" w:hAnsi="Times New Roman" w:cs="Times New Roman" w:hint="eastAsia"/>
          <w:b/>
          <w:bCs/>
          <w:lang w:eastAsia="zh-CN"/>
        </w:rPr>
        <w:t>学生</w:t>
      </w:r>
      <w:r w:rsidR="009B4063" w:rsidRPr="009B4063">
        <w:rPr>
          <w:rFonts w:ascii="Times New Roman" w:eastAsia="FangSong" w:hAnsi="Times New Roman" w:cs="Times New Roman"/>
          <w:b/>
          <w:bCs/>
          <w:lang w:eastAsia="zh-CN"/>
        </w:rPr>
        <w:t>家</w:t>
      </w:r>
      <w:r w:rsidR="00AB166D">
        <w:rPr>
          <w:rFonts w:ascii="Times New Roman" w:eastAsia="FangSong" w:hAnsi="Times New Roman" w:cs="Times New Roman" w:hint="eastAsia"/>
          <w:b/>
          <w:bCs/>
          <w:lang w:eastAsia="zh-CN"/>
        </w:rPr>
        <w:t>长</w:t>
      </w:r>
      <w:r>
        <w:rPr>
          <w:rFonts w:ascii="Times New Roman" w:eastAsia="FangSong" w:hAnsi="Times New Roman" w:cs="Times New Roman" w:hint="eastAsia"/>
          <w:b/>
          <w:bCs/>
          <w:lang w:eastAsia="zh-CN"/>
        </w:rPr>
        <w:t>的</w:t>
      </w:r>
      <w:r w:rsidR="009B4063" w:rsidRPr="009B4063">
        <w:rPr>
          <w:rFonts w:ascii="Times New Roman" w:eastAsia="FangSong" w:hAnsi="Times New Roman" w:cs="Times New Roman"/>
          <w:b/>
          <w:bCs/>
          <w:lang w:eastAsia="zh-CN"/>
        </w:rPr>
        <w:t>情况介绍：</w:t>
      </w:r>
      <w:r w:rsidR="008F60EE">
        <w:rPr>
          <w:rFonts w:ascii="Times New Roman" w:eastAsia="FangSong" w:hAnsi="Times New Roman" w:cs="Times New Roman"/>
          <w:b/>
          <w:bCs/>
          <w:lang w:eastAsia="zh-CN"/>
        </w:rPr>
        <w:t>2019</w:t>
      </w:r>
      <w:r w:rsidR="008F60EE">
        <w:rPr>
          <w:rFonts w:ascii="Times New Roman" w:eastAsia="FangSong" w:hAnsi="Times New Roman" w:cs="Times New Roman"/>
          <w:b/>
          <w:bCs/>
          <w:lang w:eastAsia="zh-CN"/>
        </w:rPr>
        <w:t>冠状病毒病</w:t>
      </w:r>
      <w:r w:rsidR="00185B73">
        <w:rPr>
          <w:rFonts w:ascii="Times New Roman" w:eastAsia="FangSong" w:hAnsi="Times New Roman" w:cs="Times New Roman"/>
          <w:b/>
          <w:bCs/>
          <w:lang w:eastAsia="zh-CN"/>
        </w:rPr>
        <w:t>流行</w:t>
      </w:r>
      <w:r w:rsidR="009B4063" w:rsidRPr="009B4063">
        <w:rPr>
          <w:rFonts w:ascii="Times New Roman" w:eastAsia="FangSong" w:hAnsi="Times New Roman" w:cs="Times New Roman"/>
          <w:b/>
          <w:bCs/>
          <w:lang w:eastAsia="zh-CN"/>
        </w:rPr>
        <w:t>期间</w:t>
      </w:r>
      <w:r w:rsidR="008F60EE">
        <w:rPr>
          <w:rFonts w:ascii="Times New Roman" w:eastAsia="FangSong" w:hAnsi="Times New Roman" w:cs="Times New Roman"/>
          <w:b/>
          <w:bCs/>
          <w:lang w:eastAsia="zh-CN"/>
        </w:rPr>
        <w:t>个别化教育计划</w:t>
      </w:r>
      <w:r w:rsidR="009B4063" w:rsidRPr="009B4063">
        <w:rPr>
          <w:rFonts w:ascii="Times New Roman" w:eastAsia="FangSong" w:hAnsi="Times New Roman" w:cs="Times New Roman"/>
          <w:b/>
          <w:bCs/>
          <w:lang w:eastAsia="zh-CN"/>
        </w:rPr>
        <w:t>学生</w:t>
      </w:r>
      <w:r w:rsidR="00AB6E41">
        <w:rPr>
          <w:rFonts w:ascii="Times New Roman" w:eastAsia="FangSong" w:hAnsi="Times New Roman" w:cs="Times New Roman" w:hint="eastAsia"/>
          <w:b/>
          <w:bCs/>
          <w:lang w:eastAsia="zh-CN"/>
        </w:rPr>
        <w:t>之</w:t>
      </w:r>
      <w:r w:rsidR="008F60EE">
        <w:rPr>
          <w:rFonts w:ascii="Times New Roman" w:eastAsia="FangSong" w:hAnsi="Times New Roman" w:cs="Times New Roman"/>
          <w:b/>
          <w:bCs/>
          <w:lang w:eastAsia="zh-CN"/>
        </w:rPr>
        <w:t>2019</w:t>
      </w:r>
      <w:r w:rsidR="008F60EE">
        <w:rPr>
          <w:rFonts w:ascii="Times New Roman" w:eastAsia="FangSong" w:hAnsi="Times New Roman" w:cs="Times New Roman"/>
          <w:b/>
          <w:bCs/>
          <w:lang w:eastAsia="zh-CN"/>
        </w:rPr>
        <w:t>冠状病毒病</w:t>
      </w:r>
      <w:r w:rsidR="009B4063" w:rsidRPr="009B4063">
        <w:rPr>
          <w:rFonts w:ascii="Times New Roman" w:eastAsia="FangSong" w:hAnsi="Times New Roman" w:cs="Times New Roman"/>
          <w:b/>
          <w:bCs/>
          <w:lang w:eastAsia="zh-CN"/>
        </w:rPr>
        <w:t>补偿服务和恢复支持</w:t>
      </w:r>
    </w:p>
    <w:p w14:paraId="6EC4E4D6" w14:textId="77777777" w:rsidR="00D12A2B" w:rsidRDefault="00D12A2B" w:rsidP="00546CB5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</w:p>
    <w:p w14:paraId="5EA779F8" w14:textId="488C536F" w:rsidR="00546CB5" w:rsidRPr="009B4063" w:rsidRDefault="006B1FEA" w:rsidP="00546CB5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教育部（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英文缩写“</w:t>
      </w:r>
      <w:r w:rsidR="00903469" w:rsidRPr="00903469">
        <w:rPr>
          <w:rFonts w:ascii="Times New Roman" w:eastAsia="FangSong" w:hAnsi="Times New Roman" w:cs="Times New Roman"/>
          <w:sz w:val="24"/>
          <w:szCs w:val="24"/>
          <w:lang w:eastAsia="zh-CN"/>
        </w:rPr>
        <w:t>DESE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于</w:t>
      </w:r>
      <w:r w:rsidR="004F2361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2020</w:t>
      </w:r>
      <w:r w:rsidR="004F2361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年</w:t>
      </w:r>
      <w:r w:rsidR="004F2361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8</w:t>
      </w:r>
      <w:r w:rsidR="004F2361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月</w:t>
      </w:r>
      <w:r w:rsidR="004F2361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17</w:t>
      </w:r>
      <w:r w:rsidR="004F2361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日发布了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一份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南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协助</w:t>
      </w:r>
      <w:r w:rsidR="004F2361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学校和学区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与家庭一起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努力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，以帮助个性化教育计划（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英文缩写“</w:t>
      </w:r>
      <w:r w:rsidR="00903469" w:rsidRPr="00903469">
        <w:rPr>
          <w:rFonts w:ascii="Times New Roman" w:eastAsia="FangSong" w:hAnsi="Times New Roman" w:cs="Times New Roman"/>
          <w:sz w:val="24"/>
          <w:szCs w:val="24"/>
          <w:lang w:eastAsia="zh-CN"/>
        </w:rPr>
        <w:t>IEP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）学生从由于</w:t>
      </w:r>
      <w:r w:rsidR="008F60EE" w:rsidRP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 w:rsidRP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（英文缩写“</w:t>
      </w:r>
      <w:r w:rsidR="00903469" w:rsidRPr="00903469">
        <w:rPr>
          <w:rFonts w:ascii="Times New Roman" w:eastAsia="FangSong" w:hAnsi="Times New Roman" w:cs="Times New Roman"/>
          <w:sz w:val="24"/>
          <w:szCs w:val="24"/>
          <w:lang w:eastAsia="zh-CN"/>
        </w:rPr>
        <w:t>COVID-19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”）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流行</w:t>
      </w:r>
      <w:r w:rsidR="003850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导致</w:t>
      </w:r>
      <w:r w:rsidR="003850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</w:t>
      </w:r>
      <w:r w:rsidR="00905E4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</w:t>
      </w:r>
      <w:r w:rsid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中断中尽快回复正常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903469" w:rsidRPr="004F2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该指南</w:t>
      </w:r>
      <w:r w:rsidR="003850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题为</w:t>
      </w:r>
      <w:r w:rsidR="004F2361" w:rsidRPr="00905E4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《</w:t>
      </w:r>
      <w:bookmarkStart w:id="1" w:name="_Hlk51931218"/>
      <w:r w:rsidR="00903469" w:rsidRPr="00905E4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冠状病毒</w:t>
      </w:r>
      <w:r w:rsidR="0038501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（</w:t>
      </w:r>
      <w:r w:rsidR="00385017" w:rsidRPr="0038501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2019</w:t>
      </w:r>
      <w:r w:rsidR="00385017" w:rsidRPr="0038501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冠状病毒病</w:t>
      </w:r>
      <w:r w:rsidR="0038501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）</w:t>
      </w:r>
      <w:r w:rsidR="00903469" w:rsidRPr="00905E4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特殊教育技术帮助咨询</w:t>
      </w:r>
      <w:r w:rsidR="00903469" w:rsidRPr="00905E48"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  <w:t>2021-1</w:t>
      </w:r>
      <w:r w:rsidR="00903469" w:rsidRPr="00905E4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：</w:t>
      </w:r>
      <w:r w:rsidR="001F5E39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为</w:t>
      </w:r>
      <w:r w:rsidR="008F60EE" w:rsidRPr="00905E48"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  <w:t>个别化教育计划</w:t>
      </w:r>
      <w:r w:rsidR="00903469" w:rsidRPr="00905E4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学生</w:t>
      </w:r>
      <w:r w:rsidR="001F5E39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提供</w:t>
      </w:r>
      <w:r w:rsidRPr="00905E48"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  <w:t>2019</w:t>
      </w:r>
      <w:r w:rsidRPr="00905E48"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  <w:t>冠状病毒病</w:t>
      </w:r>
      <w:r w:rsidR="00903469" w:rsidRPr="00905E4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补偿服务和恢复支持</w:t>
      </w:r>
      <w:bookmarkEnd w:id="1"/>
      <w:r w:rsidR="004F2361" w:rsidRPr="00905E4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》</w:t>
      </w:r>
      <w:r w:rsidR="00903469" w:rsidRPr="009F40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9F40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该</w:t>
      </w:r>
      <w:r w:rsidR="00903469"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</w:t>
      </w:r>
      <w:r w:rsidR="009F40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南</w:t>
      </w:r>
      <w:r w:rsidR="00905E4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载于下列网页</w:t>
      </w:r>
      <w:r w:rsid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:</w:t>
      </w:r>
      <w:r w:rsidR="00530966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  <w:hyperlink r:id="rId10" w:history="1">
        <w:r w:rsidR="00530966" w:rsidRPr="009B4063">
          <w:rPr>
            <w:rStyle w:val="Hyperlink"/>
            <w:rFonts w:ascii="Times New Roman" w:eastAsia="FangSong" w:hAnsi="Times New Roman" w:cs="Times New Roman"/>
            <w:sz w:val="24"/>
            <w:szCs w:val="24"/>
            <w:lang w:eastAsia="zh-CN"/>
          </w:rPr>
          <w:t>www.doe.mass.edu/sped/advisories/2021-1-covid-compservices.docx</w:t>
        </w:r>
      </w:hyperlink>
      <w:r w:rsid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359A632A" w14:textId="764AAE96" w:rsidR="00D03A4F" w:rsidRPr="009B4063" w:rsidRDefault="00903469" w:rsidP="00D03A4F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本</w:t>
      </w:r>
      <w:r w:rsidR="003C5EDD" w:rsidRPr="003C5EDD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情况介绍</w:t>
      </w:r>
      <w:r w:rsidR="00905E4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概述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了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家庭指南中的要点。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鼓励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家庭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其子女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905E4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老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师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和</w:t>
      </w:r>
      <w:r w:rsid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管理人员保持联系，并讨论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这一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新</w:t>
      </w:r>
      <w:r w:rsidR="00905E4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指南对您和孩子的意义。如果您</w:t>
      </w:r>
      <w:r w:rsid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属于当地的</w:t>
      </w:r>
      <w:hyperlink r:id="rId11" w:history="1"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特殊教育家长咨询委员会</w:t>
        </w:r>
      </w:hyperlink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英文缩写“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SEPAC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），您还可以与您的学校和学区合作</w:t>
      </w:r>
      <w:r w:rsidR="00477F5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，一起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制定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计划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并付诸实施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，这些政策和实践将为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除了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之外的</w:t>
      </w:r>
      <w:r w:rsidRPr="005C1ED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所有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90346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学生提供帮助</w:t>
      </w:r>
      <w:r w:rsidR="00744C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29DB4FC5" w14:textId="4D640292" w:rsidR="00A003EB" w:rsidRPr="009B4063" w:rsidRDefault="00A003EB" w:rsidP="00E16676">
      <w:pPr>
        <w:spacing w:after="240"/>
        <w:rPr>
          <w:rFonts w:ascii="Times New Roman" w:eastAsia="FangSong" w:hAnsi="Times New Roman" w:cs="Times New Roman"/>
          <w:lang w:eastAsia="zh-CN"/>
        </w:rPr>
      </w:pPr>
      <w:r w:rsidRPr="009B4063">
        <w:rPr>
          <w:rFonts w:ascii="Times New Roman" w:eastAsia="FangSong" w:hAnsi="Times New Roman" w:cs="Times New Roman"/>
          <w:lang w:eastAsia="zh-CN"/>
        </w:rPr>
        <w:t>____________________</w:t>
      </w:r>
      <w:r w:rsidR="00744C61">
        <w:rPr>
          <w:rFonts w:ascii="Times New Roman" w:eastAsia="FangSong" w:hAnsi="Times New Roman" w:cs="Times New Roman" w:hint="eastAsia"/>
          <w:lang w:eastAsia="zh-CN"/>
        </w:rPr>
        <w:t>_</w:t>
      </w:r>
      <w:r w:rsidR="00744C61">
        <w:rPr>
          <w:rFonts w:ascii="Times New Roman" w:eastAsia="FangSong" w:hAnsi="Times New Roman" w:cs="Times New Roman"/>
          <w:lang w:eastAsia="zh-CN"/>
        </w:rPr>
        <w:t>______________</w:t>
      </w:r>
    </w:p>
    <w:p w14:paraId="405D73AF" w14:textId="4AD5577A" w:rsidR="00A432A1" w:rsidRPr="009B4063" w:rsidRDefault="008D5527" w:rsidP="004E0426">
      <w:pPr>
        <w:pStyle w:val="Heading2"/>
        <w:spacing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您的子女</w:t>
      </w:r>
      <w:r w:rsidR="00F91287" w:rsidRPr="00F9128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有权</w:t>
      </w:r>
      <w:r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接受</w:t>
      </w:r>
      <w:r w:rsidR="008F60E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个别化教育计划</w:t>
      </w:r>
      <w:r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以及</w:t>
      </w:r>
      <w:r w:rsidR="00F91287" w:rsidRPr="00F9128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免费</w:t>
      </w:r>
      <w:r w:rsidR="006B1FEA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和</w:t>
      </w:r>
      <w:r w:rsidR="00F91287" w:rsidRPr="00F9128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适当的公共教育</w:t>
      </w:r>
      <w:r w:rsidR="00F741A4" w:rsidRPr="00F741A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（英文缩写“</w:t>
      </w:r>
      <w:r w:rsidR="00F741A4" w:rsidRPr="00F741A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FAPE</w:t>
      </w:r>
      <w:r w:rsidR="00F741A4" w:rsidRPr="00F741A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”）</w:t>
      </w:r>
    </w:p>
    <w:p w14:paraId="25B2AD50" w14:textId="45F671E1" w:rsidR="00F03736" w:rsidRPr="009B4063" w:rsidRDefault="00F91287" w:rsidP="0096043A">
      <w:pPr>
        <w:spacing w:before="120" w:after="24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重要的是您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知道，</w:t>
      </w:r>
      <w:hyperlink r:id="rId12" w:anchor="/" w:history="1">
        <w:r w:rsidRPr="00F741A4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特殊教育法</w:t>
        </w:r>
      </w:hyperlink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规定每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位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必须接受免费和适当的公共教育。美国教育部明确</w:t>
      </w:r>
      <w:r w:rsidR="006A1BA0" w:rsidRPr="006A1BA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表明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，即使在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疫情</w:t>
      </w:r>
      <w:r w:rsidR="00185B7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流行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期间，</w:t>
      </w:r>
      <w:r w:rsidR="008D5527" w:rsidRP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个别化教育计划的学生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也必须接受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免费和适当的公共教育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。但是，由于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的影响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免费和适当的公共教育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的实施</w:t>
      </w:r>
      <w:r w:rsidR="00135CD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可能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会以不同方式进行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。例如，</w:t>
      </w:r>
      <w:r w:rsidR="007504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当学校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为保护学生</w:t>
      </w:r>
      <w:r w:rsidR="000A2F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和</w:t>
      </w:r>
      <w:r w:rsid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老师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的健康和安全</w:t>
      </w:r>
      <w:r w:rsidR="007504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而在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春季学</w:t>
      </w:r>
      <w:r w:rsidR="007504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期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关闭时，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可能</w:t>
      </w:r>
      <w:r w:rsidR="000A2F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是通过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使用</w:t>
      </w:r>
      <w:r w:rsidR="000A2F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电脑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或电话而</w:t>
      </w:r>
      <w:r w:rsidR="000A2F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非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在教室里接受特殊教育</w:t>
      </w:r>
      <w:r w:rsidR="009B425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方面</w:t>
      </w:r>
      <w:r w:rsidR="000A2F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的教学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和服务。</w:t>
      </w:r>
      <w:r w:rsidR="00BE1230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6F00063C" w14:textId="22091B72" w:rsidR="004E0426" w:rsidRPr="009B4063" w:rsidRDefault="00F91287" w:rsidP="00A93BEF">
      <w:pPr>
        <w:pStyle w:val="Heading2"/>
        <w:spacing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F9128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定义</w:t>
      </w:r>
    </w:p>
    <w:p w14:paraId="41F315AC" w14:textId="40EA64B9" w:rsidR="00A93BEF" w:rsidRPr="009B4063" w:rsidRDefault="00F91287" w:rsidP="00A93BEF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7C701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发给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学校和</w:t>
      </w:r>
      <w:r w:rsidR="005F2F5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学区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的指</w:t>
      </w:r>
      <w:r w:rsidR="00AE77D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南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中，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定义了</w:t>
      </w:r>
      <w:r w:rsidR="00AE77D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下列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三种服务，以帮助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学生从</w:t>
      </w:r>
      <w:r w:rsidR="00AE77D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由于疫情流行而造成的学校关闭</w:t>
      </w:r>
      <w:r w:rsidR="00C1429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时期</w:t>
      </w:r>
      <w:r w:rsidR="00AE77D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恢复正常，当时州长</w:t>
      </w:r>
      <w:hyperlink r:id="rId13" w:history="1"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下令</w:t>
        </w:r>
      </w:hyperlink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从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2020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年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3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月开始停止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 w:rsidR="00AE77D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：</w:t>
      </w:r>
      <w:r w:rsidR="00C44EB8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322A11F9" w14:textId="163097BE" w:rsidR="00E207A0" w:rsidRPr="009B4063" w:rsidRDefault="00AE77D4" w:rsidP="00381405">
      <w:pPr>
        <w:pStyle w:val="ListParagraph"/>
        <w:numPr>
          <w:ilvl w:val="0"/>
          <w:numId w:val="3"/>
        </w:numPr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AE77D4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恢复</w:t>
      </w:r>
      <w:r w:rsidR="006B6B17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普通教育</w:t>
      </w:r>
      <w:r w:rsidR="00F91287" w:rsidRPr="00F91287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支持</w:t>
      </w:r>
      <w:r w:rsidRPr="00AE77D4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服务</w:t>
      </w:r>
    </w:p>
    <w:p w14:paraId="0255FDCD" w14:textId="3C8345E1" w:rsidR="00E207A0" w:rsidRPr="009B4063" w:rsidRDefault="00F91287" w:rsidP="00381405">
      <w:pPr>
        <w:pStyle w:val="ListParagraph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学校和</w:t>
      </w:r>
      <w:r w:rsidR="005F2F5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学区</w:t>
      </w:r>
      <w:r w:rsidR="007C701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向所有学生（包括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学生）提供</w:t>
      </w:r>
      <w:r w:rsidR="00EC57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这一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支持，以帮助他们恢复因春季</w:t>
      </w:r>
      <w:r w:rsidR="00EC57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疫情</w:t>
      </w:r>
      <w:r w:rsidR="00185B7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流行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而暂停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 w:rsidR="00EC57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时</w:t>
      </w:r>
      <w:r w:rsidR="00C1429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失去的技能和知识，并帮助他们在情感</w:t>
      </w:r>
      <w:r w:rsidR="00EC57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和</w:t>
      </w:r>
      <w:r w:rsidR="00EC5758" w:rsidRPr="00EC57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社交</w:t>
      </w:r>
      <w:r w:rsidR="00EC57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方面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保持良好状态。</w:t>
      </w:r>
      <w:r w:rsidR="001822D8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37C3BBD4" w14:textId="744BDA1E" w:rsidR="00E207A0" w:rsidRPr="009B4063" w:rsidRDefault="006B1FEA" w:rsidP="00381405">
      <w:pPr>
        <w:pStyle w:val="ListParagraph"/>
        <w:numPr>
          <w:ilvl w:val="0"/>
          <w:numId w:val="3"/>
        </w:numPr>
        <w:rPr>
          <w:rFonts w:ascii="Times New Roman" w:eastAsia="FangSong" w:hAnsi="Times New Roman" w:cs="Times New Roman"/>
          <w:b/>
          <w:bCs/>
          <w:sz w:val="24"/>
          <w:szCs w:val="24"/>
        </w:rPr>
      </w:pPr>
      <w:r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2019</w:t>
      </w:r>
      <w:r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冠状病毒病</w:t>
      </w:r>
      <w:r w:rsidR="00F91287" w:rsidRPr="00F91287"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补偿服务</w:t>
      </w:r>
      <w:r w:rsidR="009B490B" w:rsidRPr="009B4063">
        <w:rPr>
          <w:rFonts w:ascii="Times New Roman" w:eastAsia="FangSong" w:hAnsi="Times New Roman" w:cs="Times New Roman"/>
          <w:b/>
          <w:bCs/>
          <w:sz w:val="24"/>
          <w:szCs w:val="24"/>
        </w:rPr>
        <w:t xml:space="preserve"> </w:t>
      </w:r>
    </w:p>
    <w:p w14:paraId="5848B775" w14:textId="03E58101" w:rsidR="00462973" w:rsidRPr="009B4063" w:rsidRDefault="00F91287" w:rsidP="00AE277C">
      <w:pPr>
        <w:pStyle w:val="ListParagraph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这些是除</w:t>
      </w:r>
      <w:r w:rsid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了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持续</w:t>
      </w:r>
      <w:r w:rsid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之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外</w:t>
      </w:r>
      <w:r w:rsid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为</w:t>
      </w:r>
      <w:r w:rsidR="005C1ED8" w:rsidRP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提供的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一些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特殊</w:t>
      </w:r>
      <w:r w:rsidR="007C701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教育方面的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和服务。如果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由于疫情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09732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学习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退步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或未能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就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实现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5C1E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中的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目标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取得有效进展，则这些服务将专门</w:t>
      </w:r>
      <w:r w:rsidR="0009732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用于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解决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延误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、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中断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、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暂停或无法使用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而带来</w:t>
      </w:r>
      <w:r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的影响。</w:t>
      </w:r>
    </w:p>
    <w:p w14:paraId="2DA17B21" w14:textId="572EFE0C" w:rsidR="00E207A0" w:rsidRPr="009B4063" w:rsidRDefault="00F91287" w:rsidP="00381405">
      <w:pPr>
        <w:pStyle w:val="ListParagraph"/>
        <w:numPr>
          <w:ilvl w:val="0"/>
          <w:numId w:val="3"/>
        </w:numPr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F91287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lastRenderedPageBreak/>
        <w:t>新的</w:t>
      </w:r>
      <w:r w:rsidR="008F60EE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个别化教育计划</w:t>
      </w:r>
      <w:r w:rsidRPr="00F91287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服务</w:t>
      </w:r>
    </w:p>
    <w:p w14:paraId="5AD317F3" w14:textId="3254A63E" w:rsidR="00C44EB8" w:rsidRPr="009B4063" w:rsidRDefault="008D5527" w:rsidP="00381405">
      <w:pPr>
        <w:pStyle w:val="ListParagraph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可能需要其他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一些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特殊教育服务，以解决</w:t>
      </w:r>
      <w:r w:rsidR="001D123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一些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与残疾相关的</w:t>
      </w:r>
      <w:r w:rsidR="001033DC" w:rsidRPr="001033D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新的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需求。如果这样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的话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，这些</w:t>
      </w:r>
      <w:r w:rsidR="001D123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应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称为“新</w:t>
      </w:r>
      <w:r w:rsidR="001D123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服务”，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将讨论这些新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项目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并将其纳入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1033D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之</w:t>
      </w:r>
      <w:r w:rsidR="00F91287" w:rsidRPr="00F912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中。</w:t>
      </w:r>
      <w:r w:rsidR="00FC0552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  <w:r w:rsidR="007D7096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 </w:t>
      </w:r>
    </w:p>
    <w:p w14:paraId="5A3C2283" w14:textId="0C1824F7" w:rsidR="007760F7" w:rsidRPr="009B4063" w:rsidRDefault="0011063B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11063B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优先考虑学生</w:t>
      </w:r>
    </w:p>
    <w:p w14:paraId="1354868A" w14:textId="010DD5CF" w:rsidR="00404C9D" w:rsidRPr="009B4063" w:rsidRDefault="0011063B" w:rsidP="00623963">
      <w:pPr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尽管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突然转为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远程教学和</w:t>
      </w:r>
      <w:r w:rsidR="00143361" w:rsidRP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远程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为</w:t>
      </w:r>
      <w:r w:rsidR="004529FF" w:rsidRP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所有学生的教育</w:t>
      </w:r>
      <w:r w:rsid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</w:t>
      </w:r>
      <w:r w:rsidR="001D123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带来</w:t>
      </w:r>
      <w:r w:rsid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了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影响，但</w:t>
      </w:r>
      <w:r w:rsid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有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些</w:t>
      </w:r>
      <w:r w:rsidR="00143361" w:rsidRP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学生面临</w:t>
      </w:r>
      <w:r w:rsid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着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比其他</w:t>
      </w:r>
      <w:r w:rsidR="002D1716" w:rsidRPr="002D171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</w:t>
      </w:r>
      <w:r w:rsid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更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大</w:t>
      </w:r>
      <w:r w:rsid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的挑战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要求学校和学区在确定这些服务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需求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时</w:t>
      </w:r>
      <w:r w:rsidR="001D123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应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对某些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特定学生</w:t>
      </w:r>
      <w:r w:rsid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予以</w:t>
      </w:r>
      <w:r w:rsidR="00143361" w:rsidRPr="0014336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优先考虑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。这些特定学生群体是：</w:t>
      </w:r>
      <w:r w:rsidR="00B928EB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B490B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CBA0D4A" w14:textId="2AADF2E7" w:rsidR="00404C9D" w:rsidRPr="009B4063" w:rsidRDefault="00143361" w:rsidP="00404C9D">
      <w:pPr>
        <w:numPr>
          <w:ilvl w:val="0"/>
          <w:numId w:val="4"/>
        </w:numPr>
        <w:spacing w:after="0" w:line="259" w:lineRule="auto"/>
        <w:ind w:left="7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bookmarkStart w:id="2" w:name="_Hlk45092954"/>
      <w:bookmarkEnd w:id="2"/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具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有复杂和重大需求的学生：</w:t>
      </w:r>
      <w:r w:rsidR="00404C9D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789C895A" w14:textId="01D63497" w:rsidR="00404C9D" w:rsidRPr="009B4063" w:rsidRDefault="0011063B" w:rsidP="002619DC">
      <w:pPr>
        <w:numPr>
          <w:ilvl w:val="1"/>
          <w:numId w:val="4"/>
        </w:numPr>
        <w:tabs>
          <w:tab w:val="left" w:pos="8010"/>
        </w:tabs>
        <w:spacing w:after="0" w:line="259" w:lineRule="auto"/>
        <w:ind w:left="144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bookmarkStart w:id="3" w:name="_Hlk47473936"/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通过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程序</w:t>
      </w:r>
      <w:r w:rsidR="00F82E52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“</w:t>
      </w:r>
      <w:hyperlink r:id="rId14" w:history="1"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原发性残疾</w:t>
        </w:r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/</w:t>
        </w:r>
        <w:r w:rsidR="0015139B" w:rsidRPr="0015139B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水平</w:t>
        </w:r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Need-PL 3</w:t>
        </w:r>
      </w:hyperlink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表格中已被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确定为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“高需求”的学生。</w:t>
      </w:r>
      <w:r w:rsidR="001D123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一个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学生的需求水平取决于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：</w:t>
      </w:r>
      <w:r w:rsidR="007C1CB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(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1</w:t>
      </w:r>
      <w:r w:rsidR="007C1CBB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) 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学生在哪里接受服务（在</w:t>
      </w:r>
      <w:r w:rsid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普通教育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课堂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之内还是之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外）；</w:t>
      </w:r>
      <w:r w:rsidR="007C1CB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(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</w:t>
      </w:r>
      <w:r w:rsidR="007C1CBB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) 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服务是由</w:t>
      </w:r>
      <w:r w:rsid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普通教育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工作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者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、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特殊教育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工作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者</w:t>
      </w:r>
      <w:r w:rsid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、</w:t>
      </w:r>
      <w:r w:rsidR="0015139B" w:rsidRPr="0015139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辅助性专业人员</w:t>
      </w:r>
      <w:r w:rsidR="001D123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还是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相关服务提供者提供；</w:t>
      </w:r>
      <w:r w:rsidR="007C1CB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(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3</w:t>
      </w:r>
      <w:r w:rsidR="007C1CBB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) 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学生在上学期间接受特殊教育服务时间</w:t>
      </w:r>
      <w:r w:rsidR="004529FF" w:rsidRPr="004529F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百分比。</w:t>
      </w:r>
    </w:p>
    <w:p w14:paraId="284E27C0" w14:textId="3EC93A4D" w:rsidR="00404C9D" w:rsidRPr="009B4063" w:rsidRDefault="0011063B" w:rsidP="00404C9D">
      <w:pPr>
        <w:numPr>
          <w:ilvl w:val="1"/>
          <w:numId w:val="4"/>
        </w:numPr>
        <w:spacing w:after="0" w:line="259" w:lineRule="auto"/>
        <w:ind w:left="144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由于与残疾相关的需求或缺乏技术</w:t>
      </w:r>
      <w:r w:rsidR="007F674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手段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而无法</w:t>
      </w:r>
      <w:r w:rsidR="00C973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参与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远程学习的学生；</w:t>
      </w:r>
      <w:r w:rsidR="00404C9D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5957B383" w14:textId="41B456B8" w:rsidR="00404C9D" w:rsidRPr="009B4063" w:rsidRDefault="0011063B" w:rsidP="00404C9D">
      <w:pPr>
        <w:numPr>
          <w:ilvl w:val="1"/>
          <w:numId w:val="4"/>
        </w:numPr>
        <w:spacing w:after="0" w:line="259" w:lineRule="auto"/>
        <w:ind w:left="144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主要使用辅助</w:t>
      </w:r>
      <w:r w:rsidR="00E15DF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性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和</w:t>
      </w:r>
      <w:r w:rsidR="00E15DF7" w:rsidRPr="00E15DF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强化性沟通</w:t>
      </w:r>
      <w:r w:rsidR="00E15DF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手段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</w:t>
      </w:r>
      <w:r w:rsidR="00E15DF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英文缩写“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AAC</w:t>
      </w:r>
      <w:r w:rsidR="00E15DF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）的学生；</w:t>
      </w:r>
      <w:r w:rsidR="00404C9D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148E7C5D" w14:textId="53FC2DB7" w:rsidR="00404C9D" w:rsidRPr="009B4063" w:rsidRDefault="0011063B" w:rsidP="00404C9D">
      <w:pPr>
        <w:numPr>
          <w:ilvl w:val="1"/>
          <w:numId w:val="4"/>
        </w:numPr>
        <w:spacing w:after="0" w:line="259" w:lineRule="auto"/>
        <w:ind w:left="1440"/>
        <w:rPr>
          <w:rFonts w:ascii="Times New Roman" w:eastAsia="FangSong" w:hAnsi="Times New Roman" w:cs="Times New Roman"/>
          <w:sz w:val="24"/>
          <w:szCs w:val="24"/>
        </w:rPr>
      </w:pPr>
      <w:r w:rsidRPr="0011063B">
        <w:rPr>
          <w:rFonts w:ascii="Times New Roman" w:eastAsia="FangSong" w:hAnsi="Times New Roman" w:cs="Times New Roman" w:hint="eastAsia"/>
          <w:sz w:val="24"/>
          <w:szCs w:val="24"/>
        </w:rPr>
        <w:t>无家可归的学生；</w:t>
      </w:r>
      <w:r w:rsidR="00404C9D" w:rsidRPr="009B4063">
        <w:rPr>
          <w:rFonts w:ascii="Times New Roman" w:eastAsia="FangSong" w:hAnsi="Times New Roman" w:cs="Times New Roman"/>
          <w:sz w:val="24"/>
          <w:szCs w:val="24"/>
        </w:rPr>
        <w:t xml:space="preserve"> </w:t>
      </w:r>
    </w:p>
    <w:p w14:paraId="3945B21C" w14:textId="7A6CBE46" w:rsidR="00404C9D" w:rsidRPr="009B4063" w:rsidRDefault="00C973FE" w:rsidP="00404C9D">
      <w:pPr>
        <w:numPr>
          <w:ilvl w:val="1"/>
          <w:numId w:val="4"/>
        </w:numPr>
        <w:spacing w:after="0" w:line="259" w:lineRule="auto"/>
        <w:ind w:left="1440"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被</w:t>
      </w:r>
      <w:r w:rsidRPr="00C973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家庭寄养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或集体照料的学生；</w:t>
      </w:r>
      <w:r w:rsidR="004D61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以及</w:t>
      </w:r>
    </w:p>
    <w:p w14:paraId="41CEAA19" w14:textId="65BFDA7B" w:rsidR="00404C9D" w:rsidRPr="009B4063" w:rsidRDefault="0011063B" w:rsidP="00404C9D">
      <w:pPr>
        <w:numPr>
          <w:ilvl w:val="1"/>
          <w:numId w:val="4"/>
        </w:numPr>
        <w:spacing w:after="0" w:line="259" w:lineRule="auto"/>
        <w:ind w:left="1440"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被双重认定为</w:t>
      </w:r>
      <w:r w:rsidR="00757092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英语学习</w:t>
      </w:r>
      <w:r w:rsidR="004D61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生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的学生；</w:t>
      </w:r>
      <w:r w:rsidR="00404C9D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bookmarkEnd w:id="3"/>
    <w:p w14:paraId="30605753" w14:textId="0F8E9851" w:rsidR="00404C9D" w:rsidRPr="009B4063" w:rsidRDefault="0075650B" w:rsidP="00404C9D">
      <w:pPr>
        <w:numPr>
          <w:ilvl w:val="0"/>
          <w:numId w:val="4"/>
        </w:numPr>
        <w:spacing w:after="160" w:line="259" w:lineRule="auto"/>
        <w:ind w:left="720"/>
        <w:contextualSpacing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那些其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资格评估或</w:t>
      </w:r>
      <w:r w:rsidR="003C58B0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开始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学前特殊教育服务被延迟或</w:t>
      </w: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中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断</w:t>
      </w:r>
      <w:r w:rsidRPr="0075650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的学龄前儿童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；</w:t>
      </w: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以及</w:t>
      </w:r>
    </w:p>
    <w:p w14:paraId="7B02E79C" w14:textId="2DCB5D89" w:rsidR="00404C9D" w:rsidRPr="009B4063" w:rsidRDefault="0011063B" w:rsidP="00383A1F">
      <w:pPr>
        <w:numPr>
          <w:ilvl w:val="0"/>
          <w:numId w:val="4"/>
        </w:numPr>
        <w:spacing w:before="120" w:line="259" w:lineRule="auto"/>
        <w:ind w:left="720"/>
        <w:contextualSpacing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在</w:t>
      </w:r>
      <w:r w:rsidR="00D5623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面对面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教学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暂停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期间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年满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22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岁的学生，或在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2020-21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学年前三个月内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即将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年满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22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岁的学生，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并且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其过渡课程在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他们超龄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之前被中断或暂停。</w:t>
      </w:r>
      <w:r w:rsidR="00404C9D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96255D8" w14:textId="7C842511" w:rsidR="00E33145" w:rsidRPr="009B4063" w:rsidRDefault="00E33145" w:rsidP="00383A1F">
      <w:pPr>
        <w:spacing w:before="120" w:line="259" w:lineRule="auto"/>
        <w:contextualSpacing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</w:p>
    <w:p w14:paraId="748F0910" w14:textId="5D9FA4B4" w:rsidR="00E33145" w:rsidRPr="009B4063" w:rsidRDefault="00E32ACA" w:rsidP="00383A1F">
      <w:pPr>
        <w:spacing w:before="120"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本部门已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建议家长和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个别化教育计划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团队共同努力，在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2020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年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12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月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15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日之前为这些优先级较高的学生</w:t>
      </w: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就</w:t>
      </w:r>
      <w:r w:rsidR="006B1FE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2019</w:t>
      </w:r>
      <w:r w:rsidR="006B1FE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冠状病毒病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补偿服务</w:t>
      </w: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做出</w:t>
      </w:r>
      <w:r w:rsidR="0011063B"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决定。</w:t>
      </w:r>
      <w:r w:rsidR="009A7C1F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33145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A322A81" w14:textId="03EC150A" w:rsidR="009E4359" w:rsidRPr="009B4063" w:rsidRDefault="0011063B" w:rsidP="006A7BA3">
      <w:pPr>
        <w:spacing w:before="120"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对于</w:t>
      </w:r>
      <w:r w:rsidR="000E2142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那些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不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属于</w:t>
      </w:r>
      <w:r w:rsidR="00732E40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较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高优先级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团体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的学生，学校工作人员将花一些时间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对</w:t>
      </w:r>
      <w:r w:rsidR="008D552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您的子女</w:t>
      </w:r>
      <w:r w:rsid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进行</w:t>
      </w:r>
      <w:r w:rsidR="00E32ACA" w:rsidRPr="00E32AC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观察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，以了解他们</w:t>
      </w:r>
      <w:r w:rsidR="00754591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在秋季对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新的教育环境</w:t>
      </w:r>
      <w:r w:rsidR="00754591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</w:t>
      </w:r>
      <w:r w:rsidR="00754591" w:rsidRPr="00754591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适应</w:t>
      </w:r>
      <w:r w:rsidR="00754591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情况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。他们还将审查数据，并与您就孩子的学习和情感需求进行沟通。学校和学区将与您合作，以确保</w:t>
      </w:r>
      <w:r w:rsidR="008D552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您的子女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获得他们</w:t>
      </w:r>
      <w:r w:rsidR="00754591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所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需要的服务和支持。</w:t>
      </w:r>
    </w:p>
    <w:p w14:paraId="66EACA86" w14:textId="05F3033C" w:rsidR="00023BD1" w:rsidRPr="009B4063" w:rsidRDefault="0011063B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11063B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从数据开始</w:t>
      </w:r>
    </w:p>
    <w:p w14:paraId="70067417" w14:textId="1C41EC64" w:rsidR="00185DAA" w:rsidRPr="009B4063" w:rsidRDefault="00E111F0" w:rsidP="00185DAA">
      <w:pPr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有关学生可能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需要</w:t>
      </w:r>
      <w:r w:rsidR="006B1FEA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2019</w:t>
      </w:r>
      <w:r w:rsidR="006B1FEA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冠状病毒病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补偿服务的所有决定都必须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因人而异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并基于信息和数据。因为</w:t>
      </w:r>
      <w:r w:rsidR="008D5527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您的子女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在过去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几个月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里一直与您在一起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，所以学校和学区应该优先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从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您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那儿收集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数据和信息。您可以向学校合作伙伴提供有关孩子</w:t>
      </w:r>
      <w:r w:rsidR="00210301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在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学习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、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参与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、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注意力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、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行为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、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进步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、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技能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、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家庭经验以及</w:t>
      </w:r>
      <w:r w:rsidR="006B1FEA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2019</w:t>
      </w:r>
      <w:r w:rsidR="006B1FEA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冠状病毒病</w:t>
      </w:r>
      <w:r w:rsidR="00185B73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流行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对他们的影响等</w:t>
      </w:r>
      <w:r w:rsidR="00210301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方面的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重要信息。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该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团队需要向您了解</w:t>
      </w:r>
      <w:r w:rsidR="002D1716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：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是否</w:t>
      </w:r>
      <w:r w:rsidR="002D1716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是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由于残疾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、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互联网或</w:t>
      </w:r>
      <w:r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电脑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设备出现问题</w:t>
      </w:r>
      <w:r w:rsidR="00E04949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以及</w:t>
      </w:r>
      <w:r w:rsidR="008D5527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您的子女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需要</w:t>
      </w:r>
      <w:r w:rsidR="00E04949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口译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或翻译材料或其他原因而</w:t>
      </w:r>
      <w:r w:rsidR="00E04949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导致您的子女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无法</w:t>
      </w:r>
      <w:r w:rsidR="00E04949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接受</w:t>
      </w:r>
      <w:r w:rsidR="0011063B" w:rsidRPr="0011063B">
        <w:rPr>
          <w:rFonts w:ascii="Times New Roman" w:eastAsia="FangSong" w:hAnsi="Times New Roman" w:cs="Times New Roman" w:hint="eastAsia"/>
          <w:noProof/>
          <w:color w:val="000000"/>
          <w:sz w:val="24"/>
          <w:szCs w:val="24"/>
          <w:lang w:eastAsia="zh-CN"/>
        </w:rPr>
        <w:t>远程访问服务。</w:t>
      </w:r>
      <w:r w:rsidR="00185DAA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DE884B3" w14:textId="3566F8F9" w:rsidR="00F32C25" w:rsidRPr="009B4063" w:rsidRDefault="0011063B" w:rsidP="00F32C25">
      <w:pPr>
        <w:spacing w:before="120"/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lastRenderedPageBreak/>
        <w:t>在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个别化教育计划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团队（包括您</w:t>
      </w:r>
      <w:r w:rsidR="007A3706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本人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在内）查看了</w:t>
      </w:r>
      <w:r w:rsidR="00327528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您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孩子</w:t>
      </w:r>
      <w:r w:rsidR="00210301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在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实现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个别化教育计划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目标</w:t>
      </w:r>
      <w:r w:rsidR="00210301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方面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的所有信息和数据之后，该团队将</w:t>
      </w:r>
      <w:r w:rsidR="0081294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会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确定</w:t>
      </w:r>
      <w:r w:rsidR="008D552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您的子女</w:t>
      </w:r>
      <w:r w:rsidRPr="0011063B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是否需要这些服务和支持。</w:t>
      </w:r>
      <w:r w:rsidR="00252F28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ED631FD" w14:textId="55358A0E" w:rsidR="00412B3F" w:rsidRPr="009B4063" w:rsidRDefault="0011063B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11063B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确定</w:t>
      </w:r>
      <w:r w:rsidR="008D552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您的子女</w:t>
      </w:r>
      <w:r w:rsidRPr="0011063B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需要什么支持</w:t>
      </w:r>
    </w:p>
    <w:p w14:paraId="20D1E504" w14:textId="1D7DE4CA" w:rsidR="00C44EB8" w:rsidRPr="009B4063" w:rsidRDefault="006B1FEA" w:rsidP="00A93BEF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建议您</w:t>
      </w:r>
      <w:r w:rsidR="00986D0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以及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的其他成员使用类似这样</w:t>
      </w:r>
      <w:r w:rsidR="00986D0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一些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问题来</w:t>
      </w:r>
      <w:r w:rsidR="00986D0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引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导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会议期间的对话。不一定需要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提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问和回答所有问题</w:t>
      </w:r>
      <w:r w:rsidR="00986D0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才能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决定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是否需要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补偿服务。</w:t>
      </w:r>
      <w:r w:rsidR="009A7C1F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17203838" w14:textId="642249CF" w:rsidR="005D4D15" w:rsidRPr="009B4063" w:rsidRDefault="008B3D23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未</w:t>
      </w:r>
      <w:r w:rsidR="0081294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曾</w:t>
      </w:r>
      <w:r w:rsidRP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提供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8D31FC" w:rsidRPr="008D31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某些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服务？</w:t>
      </w:r>
      <w:r w:rsidR="008D31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 w:rsidR="008D31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教学暂停期间，您的子女是否无法</w:t>
      </w:r>
      <w:r w:rsidR="005E1C9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远程</w:t>
      </w:r>
      <w:r w:rsidR="008D31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使用某些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8D31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？</w:t>
      </w:r>
    </w:p>
    <w:p w14:paraId="34ED0D62" w14:textId="6CB63258" w:rsidR="00350C77" w:rsidRPr="009B4063" w:rsidRDefault="008D552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子女</w:t>
      </w:r>
      <w:r w:rsidR="005E1C9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失去</w:t>
      </w:r>
      <w:r w:rsidR="005E1C9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了</w:t>
      </w:r>
      <w:r w:rsidR="0081294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任何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技能？</w:t>
      </w:r>
      <w:r w:rsidR="00155D00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1BB57974" w14:textId="785ADF8F" w:rsidR="005A373F" w:rsidRPr="009B4063" w:rsidRDefault="0011063B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在实现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目标方面</w:t>
      </w:r>
      <w:r w:rsidR="00515F2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515F21" w:rsidRPr="00515F2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515F2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未能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取得有效进展？</w:t>
      </w:r>
      <w:r w:rsidR="005A373F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05273F26" w14:textId="589B2A2D" w:rsidR="00350C77" w:rsidRPr="009B4063" w:rsidRDefault="008D552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7A3706" w:rsidRPr="007A370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没有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在普通课程</w:t>
      </w:r>
      <w:r w:rsidR="007E366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方面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取得有效进步吗？</w:t>
      </w:r>
    </w:p>
    <w:p w14:paraId="4DAE406A" w14:textId="3C053C51" w:rsidR="00350C77" w:rsidRPr="009B4063" w:rsidRDefault="008D552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暂时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="00B3400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一些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其他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支持和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/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或服务，以帮助他们从</w:t>
      </w:r>
      <w:r w:rsidR="00B62F0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未能接受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远程访问服务</w:t>
      </w:r>
      <w:r w:rsidR="00B3400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期间所造成的损失中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恢复</w:t>
      </w:r>
      <w:r w:rsidR="00B3400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正常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？</w:t>
      </w:r>
      <w:r w:rsidR="00350C77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0992A2F1" w14:textId="624863CF" w:rsidR="00693A74" w:rsidRPr="009B4063" w:rsidRDefault="0011063B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您的学校或学区将提供哪些</w:t>
      </w:r>
      <w:r w:rsid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普通教育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恢复支持？</w:t>
      </w:r>
      <w:r w:rsid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普通教育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恢复支持是否足以帮助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恢复</w:t>
      </w:r>
      <w:r w:rsidR="00D76B7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那些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因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D76B7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疫情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而使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 w:rsidR="00D76B7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</w:t>
      </w:r>
      <w:r w:rsidR="00D76B7B" w:rsidRPr="00D76B7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被推迟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从</w:t>
      </w:r>
      <w:r w:rsidR="00D76B7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</w:t>
      </w:r>
      <w:r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受到影响的技能和知识？</w:t>
      </w:r>
      <w:r w:rsidR="00693A74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5008BBC7" w14:textId="05DD54DA" w:rsidR="00670DA9" w:rsidRPr="009B4063" w:rsidRDefault="008D552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补偿服务吗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？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什么类型？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多少？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重要的是要注意</w:t>
      </w:r>
      <w:r w:rsidR="00C5666F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：提供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这些服务</w:t>
      </w:r>
      <w:r w:rsidR="00C5666F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的时间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可能与他们</w:t>
      </w:r>
      <w:r w:rsidR="00C5666F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所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错过的</w:t>
      </w:r>
      <w:r w:rsidR="008F60EE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个别化教育计划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服务时间</w:t>
      </w:r>
      <w:r w:rsidR="00C5666F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并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不完全相同；但是，</w:t>
      </w:r>
      <w:r w:rsidR="00C5666F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这些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服务必须</w:t>
      </w:r>
      <w:r w:rsidR="00C5666F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解决</w:t>
      </w:r>
      <w:r w:rsidR="00B91FB8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您子女</w:t>
      </w:r>
      <w:r w:rsidR="0011063B" w:rsidRPr="00814B05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的个人需求</w:t>
      </w:r>
      <w:r w:rsidR="00C5666F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问题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补偿服务的目标是帮助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从因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185B7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流行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引起的教育中断中恢复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正常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。您和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的其他成员将讨论为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达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此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目的</w:t>
      </w:r>
      <w:r w:rsidR="0072035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需要哪些服务。</w:t>
      </w:r>
    </w:p>
    <w:p w14:paraId="30E9F169" w14:textId="170CDC15" w:rsidR="00350C77" w:rsidRPr="009B4063" w:rsidRDefault="008D552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需要新的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服务吗？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什么类型？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多少？如果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尚未在</w:t>
      </w:r>
      <w:r w:rsidR="00C5666F" w:rsidRP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疑似残疾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的新领域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接受测试，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可以与学校合作伙伴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就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8B3D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需要重新评估或进行新的测试</w:t>
      </w:r>
      <w:r w:rsidR="00C5666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做出决定</w:t>
      </w:r>
      <w:r w:rsidR="0011063B" w:rsidRPr="0011063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19744875" w14:textId="68257999" w:rsidR="00E77801" w:rsidRPr="009B4063" w:rsidRDefault="00234A4E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234A4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召开</w:t>
      </w:r>
      <w:r w:rsidR="008F60E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个别化教育计划</w:t>
      </w:r>
      <w:r w:rsidRPr="00234A4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团队会议</w:t>
      </w:r>
      <w:r w:rsidR="0072035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，</w:t>
      </w:r>
      <w:r w:rsidRPr="00234A4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或</w:t>
      </w:r>
      <w:r w:rsidR="009211D5" w:rsidRPr="009211D5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在不</w:t>
      </w:r>
      <w:r w:rsidR="00720357" w:rsidRPr="0072035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举行</w:t>
      </w:r>
      <w:r w:rsidR="009211D5" w:rsidRPr="009211D5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个别化教育计划团队</w:t>
      </w:r>
      <w:r w:rsidR="00337A32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会议</w:t>
      </w:r>
      <w:r w:rsidR="009211D5" w:rsidRPr="009211D5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的情况下</w:t>
      </w:r>
      <w:r w:rsidRPr="00234A4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与学区交谈</w:t>
      </w:r>
    </w:p>
    <w:p w14:paraId="723B6196" w14:textId="536B459E" w:rsidR="00A03F5F" w:rsidRPr="009B4063" w:rsidRDefault="008F54CA" w:rsidP="00546CB5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您和学区可以通过两种方式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来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讨论和决定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是否需要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补偿服务。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第一种方式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是举行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会议。会议可以与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6B6B17" w:rsidRP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整个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一起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进行，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或是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如果您决定不必与团队中的每个人进行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会议，</w:t>
      </w:r>
      <w:r w:rsidR="00FA20E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也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可以只与某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些团队成员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举行会议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FA20E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譬如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，您可能</w:t>
      </w:r>
      <w:r w:rsidR="00FA20E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觉得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只要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您有</w:t>
      </w:r>
      <w:r w:rsidR="00FA20E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一份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有关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书面数学评估，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就不必与孩子的数学老师交谈，即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便</w:t>
      </w:r>
      <w:r w:rsidR="00FA20E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这位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老师通常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会参加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会议。学校需要征得您的许可才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可以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在没有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通常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成员出席的情况下召开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会议。</w:t>
      </w:r>
    </w:p>
    <w:p w14:paraId="61D9FE1F" w14:textId="6213C3E0" w:rsidR="001D5C51" w:rsidRPr="009B4063" w:rsidRDefault="008F54CA" w:rsidP="00546CB5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您和学区也可以选择不召开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会议，</w:t>
      </w:r>
      <w:r w:rsidR="000F2FC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而是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与学校非正式地讨论孩子对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补偿服务的需求。在这种情况下，您可能觉得与学校进行非正式交谈</w:t>
      </w:r>
      <w:r w:rsidR="00FA20E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即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可以完全有效地满足孩子的需求。</w:t>
      </w:r>
      <w:r w:rsidR="00EC1E2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家长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可以选择是否跳过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会议而与</w:t>
      </w:r>
      <w:r w:rsid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管理</w:t>
      </w:r>
      <w:r w:rsid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人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员讨论子女对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补偿服务的需求。如果您决定不需要召开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lastRenderedPageBreak/>
        <w:t>议</w:t>
      </w:r>
      <w:r w:rsid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的话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，则您所在</w:t>
      </w:r>
      <w:r w:rsid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区将</w:t>
      </w:r>
      <w:r w:rsid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以书面形式</w:t>
      </w:r>
      <w:r w:rsid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将其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记录在案。</w:t>
      </w:r>
      <w:r w:rsidR="00D836FE" w:rsidRP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如下所述</w:t>
      </w:r>
      <w:r w:rsidR="00D836F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关于服务或支持的任何决定</w:t>
      </w:r>
      <w:r w:rsidR="00EC1E2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将由学区以书面形式记录下来。</w:t>
      </w:r>
    </w:p>
    <w:p w14:paraId="759934DF" w14:textId="78BAAFFD" w:rsidR="00E8162A" w:rsidRPr="009B4063" w:rsidRDefault="008F54CA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8F54CA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记录孩子所需的支持</w:t>
      </w:r>
    </w:p>
    <w:p w14:paraId="51EF2C49" w14:textId="4EC1ABDB" w:rsidR="00446CE2" w:rsidRPr="009B4063" w:rsidRDefault="00B91FB8" w:rsidP="00446CE2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8F54CA"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需要的各种支持可以用不同方式记录在案。</w:t>
      </w:r>
      <w:r w:rsidR="00E8162A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33C3E8AF" w14:textId="1B4B38DF" w:rsidR="00446CE2" w:rsidRPr="009B4063" w:rsidRDefault="008F54CA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所有孩子都可以使用学校提供的</w:t>
      </w:r>
      <w:r w:rsidR="006B6B17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普通教育</w:t>
      </w:r>
      <w:r w:rsidRPr="00655E25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恢复支持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。学校和学区</w:t>
      </w:r>
      <w:r w:rsidR="007C6D7E" w:rsidRPr="007C6D7E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不需要</w:t>
      </w:r>
      <w:r w:rsid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为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将获得的</w:t>
      </w:r>
      <w:r w:rsid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普通教育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恢复支持</w:t>
      </w:r>
      <w:r w:rsid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出具一份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清单，但是</w:t>
      </w:r>
      <w:r w:rsidR="001D688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最好</w:t>
      </w:r>
      <w:r w:rsid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与孩子的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="001D688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来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讨论这些服务。如果您对</w:t>
      </w:r>
      <w:r w:rsidR="006B6B1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普通教育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恢复支持有</w:t>
      </w:r>
      <w:r w:rsid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任何问题</w:t>
      </w:r>
      <w:r w:rsidR="00337A32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的话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，最好联系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的老师或校长，以更多</w:t>
      </w:r>
      <w:r w:rsid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地</w:t>
      </w:r>
      <w:r w:rsidR="007C6D7E" w:rsidRP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了解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有关学校</w:t>
      </w:r>
      <w:r w:rsidR="00ED3FF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</w:t>
      </w:r>
      <w:r w:rsidR="00ED3FF5" w:rsidRPr="00ED3FF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如何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在今年</w:t>
      </w:r>
      <w:r w:rsid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秋季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帮助所有学生恢复</w:t>
      </w:r>
      <w:r w:rsidR="007C6D7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正常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学习的信息。</w:t>
      </w:r>
      <w:r w:rsidR="00446CE2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 </w:t>
      </w:r>
    </w:p>
    <w:p w14:paraId="39B26A0E" w14:textId="08071A13" w:rsidR="00446CE2" w:rsidRPr="009B4063" w:rsidRDefault="008F54CA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如果您和孩子的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其他成员在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会议上或通过非正式会议同意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需要</w:t>
      </w:r>
      <w:r w:rsidR="008F60EE" w:rsidRPr="00655E25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2019</w:t>
      </w:r>
      <w:r w:rsidR="008F60EE" w:rsidRPr="00655E25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冠状病毒病</w:t>
      </w:r>
      <w:r w:rsidRPr="00655E25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补偿服务</w:t>
      </w:r>
      <w:r w:rsidR="00BD156B" w:rsidRPr="00BD156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的话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，则学区必须</w:t>
      </w:r>
      <w:r w:rsidR="00625A4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以书面形式记录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服务的类型和数量</w:t>
      </w:r>
      <w:r w:rsidR="00BD156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、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="00BD156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次数以及持续时间</w:t>
      </w:r>
      <w:r w:rsidR="00BC50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、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如何监控孩子的进度以及是否需要交通</w:t>
      </w:r>
      <w:r w:rsidR="00BC50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工具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才能获得这些服务。学区应使用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hyperlink r:id="rId15" w:history="1"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《学区拟议行动通知</w:t>
        </w:r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/ N1</w:t>
        </w:r>
      </w:hyperlink>
      <w:r w:rsidR="00BC50E3">
        <w:rPr>
          <w:rStyle w:val="Hyperlink"/>
          <w:rFonts w:ascii="Times New Roman" w:eastAsia="FangSong" w:hAnsi="Times New Roman" w:cs="Times New Roman" w:hint="eastAsia"/>
          <w:sz w:val="24"/>
          <w:szCs w:val="24"/>
          <w:lang w:eastAsia="zh-CN"/>
        </w:rPr>
        <w:t>》</w:t>
      </w:r>
      <w:r w:rsidR="001D6888" w:rsidRPr="001D688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表格或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会议记录，并以您的母语向您提供一份副本。</w:t>
      </w:r>
      <w:r w:rsidR="00540C66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0D5402AA" w14:textId="061694F6" w:rsidR="009A1173" w:rsidRPr="009B4063" w:rsidRDefault="008F54CA" w:rsidP="00700AFA">
      <w:pPr>
        <w:pStyle w:val="ListParagraph"/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625A43"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目前学年</w:t>
      </w:r>
      <w:r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中，</w:t>
      </w:r>
      <w:r w:rsidR="008D5527"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可能会</w:t>
      </w:r>
      <w:r w:rsidR="00BC50E3"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 w:rsidR="00BC50E3"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或通过远程</w:t>
      </w:r>
      <w:r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获得</w:t>
      </w:r>
      <w:r w:rsidR="008F60EE"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Pr="00407F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补偿服务。</w:t>
      </w:r>
      <w:r w:rsidR="009A1173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118E5570" w14:textId="07006B77" w:rsidR="00E8162A" w:rsidRPr="009B4063" w:rsidRDefault="008F54CA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由于与残疾相关的新需求</w:t>
      </w:r>
      <w:r w:rsidR="00BC50E3" w:rsidRPr="00BC50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BC50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需的任何</w:t>
      </w:r>
      <w:r w:rsidRPr="00814B05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新的</w:t>
      </w:r>
      <w:r w:rsidR="008F60EE" w:rsidRPr="00814B05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个别化教育计划</w:t>
      </w:r>
      <w:r w:rsidRPr="00814B05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服务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都将记录在</w:t>
      </w:r>
      <w:hyperlink r:id="rId16" w:history="1">
        <w:r w:rsidR="008F60EE"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个别化教育计划</w:t>
        </w:r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表格</w:t>
        </w:r>
      </w:hyperlink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  <w:hyperlink r:id="rId17" w:history="1">
        <w:r w:rsidR="008F60EE"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个别化教育计划</w:t>
        </w:r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修订表格</w:t>
        </w:r>
      </w:hyperlink>
      <w:r w:rsidR="00BC50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</w:t>
      </w:r>
      <w:r w:rsidRPr="008F54C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287F82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018BCEF5" w14:textId="7ED21B6C" w:rsidR="00305B68" w:rsidRPr="009B4063" w:rsidRDefault="003335C4" w:rsidP="00305B68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如果您</w:t>
      </w:r>
      <w:r w:rsidR="007A68EB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曾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想让学校进行测试以确定</w:t>
      </w:r>
      <w:r w:rsidR="008D552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您的子女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是否需要特殊教育服务，但由于</w:t>
      </w:r>
      <w:r w:rsidR="008F60E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冠状病毒病</w:t>
      </w:r>
      <w:r w:rsidR="00407FB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，这一</w:t>
      </w:r>
      <w:r w:rsidR="00533964" w:rsidRPr="0053396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测试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被推迟了</w:t>
      </w:r>
      <w:r w:rsidR="006B6B1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。</w:t>
      </w:r>
    </w:p>
    <w:p w14:paraId="6B8F35B0" w14:textId="0E49B51E" w:rsidR="00305B68" w:rsidRPr="009B4063" w:rsidRDefault="003335C4" w:rsidP="00305B68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当学校因</w:t>
      </w:r>
      <w:r w:rsidR="007A68E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疫情</w:t>
      </w:r>
      <w:r w:rsidR="00185B7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流行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而意外关闭时，学校无法</w:t>
      </w:r>
      <w:r w:rsidR="00CB408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当面</w:t>
      </w:r>
      <w:r w:rsidR="007A68E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对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</w:t>
      </w:r>
      <w:r w:rsidR="007A68E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进行</w:t>
      </w:r>
      <w:r w:rsidR="007A68EB" w:rsidRPr="007A68E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评估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7A68EB" w:rsidRPr="007A68E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无论是学龄前还是更高年</w:t>
      </w:r>
      <w:r w:rsidR="00212F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级</w:t>
      </w:r>
      <w:r w:rsidR="007A68EB" w:rsidRPr="007A68E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的学生，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都是如此。</w:t>
      </w:r>
      <w:r w:rsidR="0002236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从今以后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，各学区必须尽快完成评估以确定对特殊教育服务的需求，并与您讨论如何最好</w:t>
      </w:r>
      <w:r w:rsidR="00212F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满足</w:t>
      </w:r>
      <w:r w:rsidR="0002236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进行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测试和举行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</w:t>
      </w:r>
      <w:r w:rsidR="00CB408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时间要求，以便您知道孩子是否符合条件，</w:t>
      </w:r>
      <w:r w:rsidR="0002236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并且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</w:t>
      </w:r>
      <w:r w:rsidR="00CB408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可以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获得</w:t>
      </w:r>
      <w:r w:rsidR="00CB408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他们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所需</w:t>
      </w:r>
      <w:r w:rsidR="00212FD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要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的服务。</w:t>
      </w:r>
    </w:p>
    <w:p w14:paraId="6A8824F6" w14:textId="3CD1AD56" w:rsidR="00305B68" w:rsidRPr="009B4063" w:rsidRDefault="003335C4" w:rsidP="00305B68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如果评估表明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有资格接受特殊教育服务，则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团队将为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制定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一份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A808C1" w:rsidRP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由于测试和举行个别化教育计划会议的延迟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当您和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的其他成员在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会议期间讨论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的需求时，</w:t>
      </w:r>
      <w:r w:rsidR="00F30F8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你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们需要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共同做出一个决定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：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是否需要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补偿服务。对于所有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那些</w:t>
      </w:r>
      <w:r w:rsidR="00A808C1" w:rsidRP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疫情</w:t>
      </w:r>
      <w:r w:rsidR="00A808C1" w:rsidRP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流行导致资格认定被推迟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从而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新近获得特殊教育服务资格的学生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包括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那些由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早期干预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推荐的幼儿</w:t>
      </w:r>
      <w:r w:rsidR="00A808C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）来说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BB542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均是</w:t>
      </w:r>
      <w:r w:rsidRPr="003335C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如此。</w:t>
      </w:r>
      <w:r w:rsidR="00305B68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19364D51" w14:textId="3AFF4B5B" w:rsidR="005658B1" w:rsidRPr="009B4063" w:rsidRDefault="003335C4" w:rsidP="00305B68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如果</w:t>
      </w:r>
      <w:r w:rsidR="008D552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您的子女</w:t>
      </w:r>
      <w:r w:rsidR="006A36D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是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从一个</w:t>
      </w:r>
      <w:r w:rsidR="005F2F5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学区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搬到另一个</w:t>
      </w:r>
      <w:r w:rsidR="005F2F5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学区，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或</w:t>
      </w:r>
      <w:r w:rsidR="005F2F5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是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正在</w:t>
      </w:r>
      <w:r w:rsidR="00194B29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一所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新的特许</w:t>
      </w:r>
      <w:r w:rsidR="005F2F5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学校</w:t>
      </w:r>
      <w:r w:rsidRPr="003335C4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或职业技术学校</w:t>
      </w:r>
      <w:r w:rsidR="006A36D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就读</w:t>
      </w:r>
      <w:r w:rsidR="006B6B1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。</w:t>
      </w:r>
    </w:p>
    <w:p w14:paraId="4B67DE5C" w14:textId="46D3CD8A" w:rsidR="00E77801" w:rsidRPr="009B4063" w:rsidRDefault="003335C4" w:rsidP="00D17B84">
      <w:pPr>
        <w:spacing w:before="120"/>
        <w:rPr>
          <w:rFonts w:ascii="Times New Roman" w:eastAsia="FangSong" w:hAnsi="Times New Roman" w:cs="Times New Roman"/>
          <w:lang w:eastAsia="zh-CN"/>
        </w:rPr>
      </w:pP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如果</w:t>
      </w:r>
      <w:r w:rsidR="008D552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您子女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在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2020-21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学年就读的学区</w:t>
      </w:r>
      <w:r w:rsidR="00E456D6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、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特许学校或职业技术学校不同于他们在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2020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年春季</w:t>
      </w:r>
      <w:r w:rsidR="00E456D6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就读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的学区或学校，则新学区或</w:t>
      </w:r>
      <w:r w:rsidR="00E456D6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新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学校</w:t>
      </w:r>
      <w:r w:rsidR="00E456D6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应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负责召集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团队</w:t>
      </w:r>
      <w:r w:rsidR="00E456D6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会议，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以</w:t>
      </w:r>
      <w:r w:rsidR="00E456D6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决定</w:t>
      </w:r>
      <w:r w:rsidR="008D552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您的子女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是否需要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冠状病毒病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补偿服务和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/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或新的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个别化教育计划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服务。新的学区或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lastRenderedPageBreak/>
        <w:t>学校可能会邀请您以前</w:t>
      </w:r>
      <w:r w:rsidR="006B6B1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学区或学校的代表</w:t>
      </w:r>
      <w:r w:rsidR="0025386F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出席会议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，因为以前的学区将为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冠状病毒病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补偿服务</w:t>
      </w:r>
      <w:r w:rsidR="0025386F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支付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费</w:t>
      </w:r>
      <w:r w:rsidR="0025386F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用</w:t>
      </w:r>
      <w:r w:rsidRPr="003335C4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。</w:t>
      </w:r>
      <w:r w:rsidR="001F336D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5338CF6" w14:textId="156C16A8" w:rsidR="00E77801" w:rsidRPr="009B4063" w:rsidRDefault="00A232C3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如果</w:t>
      </w:r>
      <w:r w:rsidR="008D552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您的子女</w:t>
      </w:r>
      <w:r w:rsidR="00D96A50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是在</w:t>
      </w:r>
      <w:r w:rsidR="00194B29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一所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合作学校或经批准的特殊教育学校</w:t>
      </w:r>
      <w:r w:rsidR="00194B29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就读</w:t>
      </w:r>
    </w:p>
    <w:p w14:paraId="2BC4D8AA" w14:textId="70DC02BE" w:rsidR="00990883" w:rsidRPr="009B4063" w:rsidRDefault="00A232C3" w:rsidP="00977B70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如果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476B2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是在学区外就读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476B2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则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负责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="00476B2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之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特殊教育计划的</w:t>
      </w:r>
      <w:r w:rsidR="005F2F5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学区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将召开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会议。</w:t>
      </w:r>
      <w:r w:rsidR="00476B2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该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学区将与合作学校或经批准的特殊教育学校合作，以确保</w:t>
      </w:r>
      <w:r w:rsidR="00476B2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该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="00583A4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考虑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是否需要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补偿服务或新</w:t>
      </w:r>
      <w:r w:rsidR="00F30F8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="00583A4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时拥有所需的所有信息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BD14FC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0CE41BB5" w14:textId="7386480B" w:rsidR="00977B70" w:rsidRPr="009B4063" w:rsidRDefault="007C34D8" w:rsidP="00977B70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即便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您决定不</w:t>
      </w:r>
      <w:r w:rsidR="00D84E4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举行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会议而是与</w:t>
      </w:r>
      <w:r w:rsidR="00F30F8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管理</w:t>
      </w:r>
      <w:r w:rsid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人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员讨论孩子需求</w:t>
      </w:r>
      <w:r w:rsid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的话，</w:t>
      </w:r>
      <w:r w:rsidR="004302BE" w:rsidRP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您所在学区在</w:t>
      </w:r>
      <w:r w:rsid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做</w:t>
      </w:r>
      <w:r w:rsidR="004302BE" w:rsidRP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任何对话</w:t>
      </w:r>
      <w:r w:rsid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计划时</w:t>
      </w:r>
      <w:r w:rsidR="004302BE" w:rsidRP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都应</w:t>
      </w:r>
      <w:r w:rsidR="00D84E4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</w:t>
      </w:r>
      <w:r w:rsidR="0075258D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该</w:t>
      </w:r>
      <w:r w:rsidR="004302BE" w:rsidRP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合作</w:t>
      </w:r>
      <w:r w:rsid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</w:t>
      </w:r>
      <w:r w:rsidR="004302BE" w:rsidRP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或批准的特殊教育学校的</w:t>
      </w:r>
      <w:r w:rsid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一位</w:t>
      </w:r>
      <w:r w:rsidR="004302BE" w:rsidRP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代表</w:t>
      </w:r>
      <w:r w:rsidR="00D84E45" w:rsidRPr="00D84E4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包括</w:t>
      </w:r>
      <w:r w:rsidR="004302B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在内。</w:t>
      </w:r>
      <w:r w:rsidR="00C53D21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421AC022" w14:textId="561D67CD" w:rsidR="001566EB" w:rsidRPr="009B4063" w:rsidRDefault="00A232C3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如果</w:t>
      </w:r>
      <w:r w:rsidR="008D552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您的子女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在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2020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年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3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月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17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日至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12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月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23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日期间已经或将要</w:t>
      </w:r>
      <w:r w:rsidR="006240B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满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22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岁</w:t>
      </w:r>
    </w:p>
    <w:p w14:paraId="6EA16E8B" w14:textId="17078EC4" w:rsidR="001566EB" w:rsidRPr="009B4063" w:rsidRDefault="00A232C3" w:rsidP="00977B70">
      <w:pPr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如果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6240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12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月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23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日年满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22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岁，或者在学校关闭</w:t>
      </w:r>
      <w:r w:rsidR="006240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期间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年满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22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岁，则您和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的其他成员可以共同努力，使孩子尽可能顺利地过渡到成年</w:t>
      </w:r>
      <w:r w:rsidR="00F30F81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人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生活。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的指南表明，</w:t>
      </w:r>
      <w:r w:rsidR="006240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在下列情况下，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即使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已经过</w:t>
      </w:r>
      <w:r w:rsidR="006240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了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22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岁生日，召开一次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会议也</w:t>
      </w:r>
      <w:r w:rsidR="006240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是非常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重要</w:t>
      </w:r>
      <w:r w:rsidR="006240B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：</w:t>
      </w:r>
    </w:p>
    <w:p w14:paraId="039801B7" w14:textId="36FFAEF8" w:rsidR="00AB7C4B" w:rsidRPr="009B4063" w:rsidRDefault="00A232C3" w:rsidP="001C7E08">
      <w:pPr>
        <w:numPr>
          <w:ilvl w:val="0"/>
          <w:numId w:val="11"/>
        </w:num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 w:rsidR="008D134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意外暂停</w:t>
      </w:r>
      <w:r w:rsidR="008D134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期间，</w:t>
      </w:r>
      <w:r w:rsidR="008D134B" w:rsidRPr="008D134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无法获得服务。</w:t>
      </w:r>
    </w:p>
    <w:p w14:paraId="79867E60" w14:textId="41558569" w:rsidR="00AB7C4B" w:rsidRPr="009B4063" w:rsidRDefault="00A232C3" w:rsidP="001C7E08">
      <w:pPr>
        <w:numPr>
          <w:ilvl w:val="0"/>
          <w:numId w:val="11"/>
        </w:num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在远程学习</w:t>
      </w:r>
      <w:r w:rsidR="008D134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期间，</w:t>
      </w:r>
      <w:r w:rsidR="008D134B" w:rsidRPr="008D134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8D134B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有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退步或未能取得有效的进步。</w:t>
      </w:r>
    </w:p>
    <w:p w14:paraId="37AB3238" w14:textId="4908158A" w:rsidR="00AB7C4B" w:rsidRPr="009B4063" w:rsidRDefault="008D5527" w:rsidP="001C7E08">
      <w:pPr>
        <w:numPr>
          <w:ilvl w:val="0"/>
          <w:numId w:val="11"/>
        </w:num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在过渡和</w:t>
      </w:r>
      <w:r w:rsidR="00BC52C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例行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变化方面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面临</w:t>
      </w:r>
      <w:r w:rsidR="007E28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严重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困难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令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人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担心</w:t>
      </w:r>
      <w:r w:rsidR="001F397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的是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，若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不提供额外学校服务</w:t>
      </w:r>
      <w:r w:rsidR="00BC52C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的话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则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 w:rsidR="00BC52C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暂停将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</w:t>
      </w:r>
      <w:r w:rsidR="001F397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对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向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成人</w:t>
      </w:r>
      <w:r w:rsidR="00BC52C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机构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服务的过渡</w:t>
      </w:r>
      <w:r w:rsidR="00BC52C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带来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不适当的挑战。</w:t>
      </w:r>
      <w:r w:rsidR="00AB7C4B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3DB2663C" w14:textId="082E0E4E" w:rsidR="00AB7C4B" w:rsidRPr="009B4063" w:rsidRDefault="007E28FC" w:rsidP="001C7E08">
      <w:pPr>
        <w:numPr>
          <w:ilvl w:val="0"/>
          <w:numId w:val="11"/>
        </w:num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尚未（</w:t>
      </w:r>
      <w:r w:rsidRPr="007E28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或只是在极其有限的情况下尝试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过）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与相关成人机构</w:t>
      </w:r>
      <w:r w:rsidRPr="007E28F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建立联系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例如</w:t>
      </w:r>
      <w:r w:rsidR="00F63DA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麻萨诸塞州康复委员会</w:t>
      </w:r>
      <w:r w:rsid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（英文缩写“</w:t>
      </w:r>
      <w:r w:rsidR="00E017E0" w:rsidRPr="00E017E0">
        <w:rPr>
          <w:rFonts w:ascii="Times New Roman" w:eastAsia="FangSong" w:hAnsi="Times New Roman" w:cs="Times New Roman"/>
          <w:sz w:val="24"/>
          <w:szCs w:val="24"/>
          <w:lang w:eastAsia="zh-CN"/>
        </w:rPr>
        <w:t>MRC</w:t>
      </w:r>
      <w:r w:rsid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”）</w:t>
      </w:r>
      <w:r w:rsidR="00F63DA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发展服务部</w:t>
      </w:r>
      <w:r w:rsid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</w:t>
      </w:r>
      <w:r w:rsidR="00E017E0" w:rsidRP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英文缩写“</w:t>
      </w:r>
      <w:r w:rsidR="00E017E0" w:rsidRPr="00E017E0">
        <w:rPr>
          <w:rFonts w:ascii="Times New Roman" w:eastAsia="FangSong" w:hAnsi="Times New Roman" w:cs="Times New Roman"/>
          <w:sz w:val="24"/>
          <w:szCs w:val="24"/>
          <w:lang w:eastAsia="zh-CN"/>
        </w:rPr>
        <w:t>DDS</w:t>
      </w:r>
      <w:r w:rsidR="00E017E0" w:rsidRP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或精神卫生部</w:t>
      </w:r>
      <w:r w:rsid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</w:t>
      </w:r>
      <w:r w:rsidR="00E017E0" w:rsidRP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英文缩写“</w:t>
      </w:r>
      <w:r w:rsidR="00E017E0" w:rsidRPr="00E017E0">
        <w:rPr>
          <w:rFonts w:ascii="Times New Roman" w:eastAsia="FangSong" w:hAnsi="Times New Roman" w:cs="Times New Roman"/>
          <w:sz w:val="24"/>
          <w:szCs w:val="24"/>
          <w:lang w:eastAsia="zh-CN"/>
        </w:rPr>
        <w:t>DMH</w:t>
      </w:r>
      <w:r w:rsidR="00E017E0" w:rsidRP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="00E017E0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AB7C4B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0008E81D" w14:textId="58DAE535" w:rsidR="00AB7C4B" w:rsidRPr="009B4063" w:rsidRDefault="00A232C3" w:rsidP="004B51CC">
      <w:pPr>
        <w:numPr>
          <w:ilvl w:val="0"/>
          <w:numId w:val="11"/>
        </w:num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FD6C9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疫情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，您和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子女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无法与成人机构一起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完成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已确定的过渡服务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；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  <w:r w:rsidR="00DB3E6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="00FD6C9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疫情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，成人机构无法</w:t>
      </w:r>
      <w:r w:rsidR="00DB3E6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</w:t>
      </w:r>
      <w:r w:rsidR="00DB3E6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一起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完成这些</w:t>
      </w:r>
      <w:r w:rsidR="00FD6C9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服务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AB7C4B" w:rsidRPr="009B4063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1404A93B" w14:textId="3E5EF8D8" w:rsidR="00AB7C4B" w:rsidRPr="009B4063" w:rsidRDefault="00F92D35" w:rsidP="004B51CC">
      <w:pPr>
        <w:numPr>
          <w:ilvl w:val="0"/>
          <w:numId w:val="11"/>
        </w:num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预计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到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22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岁生日时就可以满足能力确定要求，但由于</w:t>
      </w:r>
      <w:r w:rsidR="00D5623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面对面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教学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暂停而无法做到</w:t>
      </w:r>
      <w:r w:rsidR="001D5B1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这一点</w:t>
      </w:r>
      <w:r w:rsidR="00A232C3"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462B13B8" w14:textId="5C592974" w:rsidR="00AA310B" w:rsidRPr="009B4063" w:rsidRDefault="00A232C3" w:rsidP="004B51CC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由于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已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超过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14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岁，因此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他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/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她</w:t>
      </w:r>
      <w:r w:rsidR="008F6979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也</w:t>
      </w:r>
      <w:r w:rsid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将被邀请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参加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会议。如果他们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接受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一家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成人机构的服务，则学区还将邀请该机构的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一位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代表参加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重要的是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学校工作人员和代理机构的工作人员</w:t>
      </w:r>
      <w:r w:rsidR="00F92D3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应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与您交流和合作，</w:t>
      </w:r>
      <w:r w:rsid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为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提供帮助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6C2D822F" w14:textId="3385991F" w:rsidR="00460727" w:rsidRPr="009B4063" w:rsidRDefault="00A232C3" w:rsidP="004B51CC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举行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</w:t>
      </w:r>
      <w:r w:rsid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时，当</w:t>
      </w:r>
      <w:r w:rsidR="00046C93" w:rsidRP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您和子女以及其他个别化教育计划团队成员</w:t>
      </w:r>
      <w:r w:rsidR="003C5C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考虑</w:t>
      </w:r>
      <w:r w:rsidR="008D55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您的子女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是否需要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冠状病毒病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补偿服务时，</w:t>
      </w:r>
      <w:r w:rsidR="00046C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应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牢记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您子女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的过渡需求和成人生活计划。</w:t>
      </w:r>
    </w:p>
    <w:p w14:paraId="5AA085B4" w14:textId="7738F174" w:rsidR="0038767D" w:rsidRPr="009B4063" w:rsidRDefault="00A232C3" w:rsidP="004B51CC">
      <w:pPr>
        <w:spacing w:before="120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请记住，如果您认为通过本情况说明书中所述的</w:t>
      </w:r>
      <w:r w:rsidR="00E371B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一次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非正式会议</w:t>
      </w:r>
      <w:r w:rsidR="00E371B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即可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满足孩子的需求，或者您认为孩子已成功过渡到</w:t>
      </w:r>
      <w:r w:rsidR="00E371B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成年人生活而不再需要学校服务，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则</w:t>
      </w:r>
      <w:r w:rsidR="00E371B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</w:t>
      </w:r>
      <w:r w:rsidR="002468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还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可以选择要求</w:t>
      </w:r>
      <w:r w:rsidR="002468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不举行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会议。</w:t>
      </w:r>
    </w:p>
    <w:p w14:paraId="617FB3B9" w14:textId="0B65FFC4" w:rsidR="00A329F7" w:rsidRPr="009B4063" w:rsidRDefault="00A232C3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lastRenderedPageBreak/>
        <w:t>法定权利</w:t>
      </w:r>
    </w:p>
    <w:p w14:paraId="312C4F5F" w14:textId="25CB6049" w:rsidR="00FD4F2D" w:rsidRPr="009B4063" w:rsidRDefault="00A232C3" w:rsidP="00FD4F2D">
      <w:pPr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</w:pP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您</w:t>
      </w:r>
      <w:r w:rsidR="00871E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若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有兴趣了解有关您和</w:t>
      </w:r>
      <w:r w:rsidR="00B91FB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子女</w:t>
      </w:r>
      <w:r w:rsidR="0024682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权利的更多信息，请参阅</w:t>
      </w:r>
      <w:hyperlink r:id="rId18" w:history="1">
        <w:r w:rsidR="00655E25" w:rsidRPr="00655E25">
          <w:rPr>
            <w:rStyle w:val="Hyperlink"/>
            <w:rFonts w:ascii="Times New Roman" w:eastAsia="FangSong" w:hAnsi="Times New Roman" w:cs="Times New Roman" w:hint="eastAsia"/>
            <w:i/>
            <w:iCs/>
            <w:sz w:val="24"/>
            <w:szCs w:val="24"/>
            <w:lang w:eastAsia="zh-CN"/>
          </w:rPr>
          <w:t>《父母</w:t>
        </w:r>
        <w:r w:rsidRPr="00655E25">
          <w:rPr>
            <w:rStyle w:val="Hyperlink"/>
            <w:rFonts w:ascii="Times New Roman" w:eastAsia="FangSong" w:hAnsi="Times New Roman" w:cs="Times New Roman" w:hint="eastAsia"/>
            <w:i/>
            <w:iCs/>
            <w:sz w:val="24"/>
            <w:szCs w:val="24"/>
            <w:lang w:eastAsia="zh-CN"/>
          </w:rPr>
          <w:t>的程序性保护措施通知》</w:t>
        </w:r>
      </w:hyperlink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如果您</w:t>
      </w:r>
      <w:r w:rsidR="00871E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与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团队的其他成员</w:t>
      </w:r>
      <w:r w:rsidR="00871E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有不同意见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，则可以选择一些后续步骤。例如，您可以向</w:t>
      </w:r>
      <w:r w:rsidR="006B1FEA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中小学教育部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hyperlink r:id="rId19" w:history="1">
        <w:r w:rsidRPr="00871E27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问题解决系统</w:t>
        </w:r>
      </w:hyperlink>
      <w:r w:rsidRPr="00871E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投诉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。或者，您可以联系</w:t>
      </w:r>
      <w:hyperlink r:id="rId20" w:history="1"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特殊教育上诉局</w:t>
        </w:r>
      </w:hyperlink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（</w:t>
      </w:r>
      <w:r w:rsidR="00CA1D1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英文缩写“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BSEA</w:t>
      </w:r>
      <w:r w:rsidR="00CA1D14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），要求</w:t>
      </w:r>
      <w:r w:rsidR="009F04BC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其</w:t>
      </w:r>
      <w:r w:rsidR="00871E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主持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召开</w:t>
      </w:r>
      <w:r w:rsidR="008F60E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</w:t>
      </w:r>
      <w:r w:rsidR="009211D5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团队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会议</w:t>
      </w:r>
      <w:r w:rsidR="00871E2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、</w:t>
      </w:r>
      <w:hyperlink r:id="rId21" w:history="1"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调解</w:t>
        </w:r>
      </w:hyperlink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和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/</w:t>
      </w:r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  <w:hyperlink r:id="rId22" w:history="1">
        <w:r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正当程序听证会</w:t>
        </w:r>
      </w:hyperlink>
      <w:r w:rsidRPr="00A23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  <w:r w:rsidR="00410579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3C713DF" w14:textId="477CF9AF" w:rsidR="008F06B1" w:rsidRPr="009B4063" w:rsidRDefault="00A232C3" w:rsidP="0096043A">
      <w:pPr>
        <w:pStyle w:val="Heading2"/>
        <w:spacing w:before="240" w:after="120"/>
        <w:rPr>
          <w:rFonts w:ascii="Times New Roman" w:eastAsia="FangSong" w:hAnsi="Times New Roman" w:cs="Times New Roman"/>
          <w:b/>
          <w:bCs/>
          <w:sz w:val="28"/>
          <w:szCs w:val="28"/>
          <w:lang w:eastAsia="zh-CN"/>
        </w:rPr>
      </w:pP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如果您对</w:t>
      </w:r>
      <w:r w:rsidR="006B1FEA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中小学教育部</w:t>
      </w:r>
      <w:r w:rsidRPr="00A232C3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的</w:t>
      </w:r>
      <w:r w:rsidR="00871E27">
        <w:rPr>
          <w:rFonts w:ascii="Times New Roman" w:eastAsia="FangSong" w:hAnsi="Times New Roman" w:cs="Times New Roman" w:hint="eastAsia"/>
          <w:b/>
          <w:bCs/>
          <w:sz w:val="28"/>
          <w:szCs w:val="28"/>
          <w:lang w:eastAsia="zh-CN"/>
        </w:rPr>
        <w:t>指南有问题</w:t>
      </w:r>
    </w:p>
    <w:p w14:paraId="75B253E9" w14:textId="6F73AB90" w:rsidR="002F169D" w:rsidRPr="009B4063" w:rsidRDefault="00F93D93" w:rsidP="00D405D7">
      <w:pPr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若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对本情况说明书或指</w:t>
      </w:r>
      <w:r w:rsidR="00871E2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南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文件</w:t>
      </w:r>
      <w:r w:rsidR="00871E27" w:rsidRPr="00871E27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《</w:t>
      </w:r>
      <w:r w:rsidR="001F5E39" w:rsidRPr="001F5E39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冠状病毒（</w:t>
      </w:r>
      <w:r w:rsidR="001F5E39" w:rsidRPr="001F5E39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2019</w:t>
      </w:r>
      <w:r w:rsidR="001F5E39" w:rsidRPr="001F5E39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冠状病毒病）特殊教育技术帮助咨询</w:t>
      </w:r>
      <w:r w:rsidR="001F5E39" w:rsidRPr="001F5E39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2021-1</w:t>
      </w:r>
      <w:r w:rsidR="001F5E39" w:rsidRPr="001F5E39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：为个别化教育计划学生提供</w:t>
      </w:r>
      <w:r w:rsidR="001F5E39" w:rsidRPr="001F5E39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2019</w:t>
      </w:r>
      <w:r w:rsidR="001F5E39" w:rsidRPr="001F5E39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冠状病毒病补偿服务和恢复支持</w:t>
      </w:r>
      <w:r w:rsidR="00871E27" w:rsidRPr="00871E27">
        <w:rPr>
          <w:rFonts w:ascii="Times New Roman" w:eastAsia="FangSong" w:hAnsi="Times New Roman" w:cs="Times New Roman" w:hint="eastAsia"/>
          <w:i/>
          <w:iCs/>
          <w:color w:val="000000"/>
          <w:sz w:val="24"/>
          <w:szCs w:val="24"/>
          <w:lang w:eastAsia="zh-CN"/>
        </w:rPr>
        <w:t>》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有</w:t>
      </w:r>
      <w:r w:rsidR="00871E2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任何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问题，请联系</w:t>
      </w:r>
      <w:r w:rsidR="006B1FE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中小学教育部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的问题解决办公室，电话</w:t>
      </w:r>
      <w:r w:rsidR="002C17A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：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781-338- 3700</w:t>
      </w:r>
      <w:r w:rsidR="002C17A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，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或</w:t>
      </w:r>
      <w:r w:rsidR="002C17A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电子邮件：</w:t>
      </w:r>
      <w:r w:rsidR="002C17A7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hyperlink r:id="rId23" w:history="1">
        <w:r w:rsidR="007C1CBB" w:rsidRPr="0018414B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Compliance@doe.mass.edu</w:t>
        </w:r>
      </w:hyperlink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。有关在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冠状病毒病</w:t>
      </w:r>
      <w:r w:rsidR="00185B7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流行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期间特殊教育的更多指</w:t>
      </w:r>
      <w:r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南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和信息，请访问</w:t>
      </w:r>
      <w:r w:rsidR="006B1FEA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中小学教育部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的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2019</w:t>
      </w:r>
      <w:r w:rsidR="008F60EE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冠状病毒病</w:t>
      </w:r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特殊教育</w:t>
      </w:r>
      <w:hyperlink r:id="rId24" w:history="1">
        <w:r w:rsidR="00A232C3" w:rsidRPr="00655E25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网页</w:t>
        </w:r>
      </w:hyperlink>
      <w:r w:rsidR="00A232C3" w:rsidRPr="00A232C3">
        <w:rPr>
          <w:rFonts w:ascii="Times New Roman" w:eastAsia="FangSong" w:hAnsi="Times New Roman" w:cs="Times New Roman" w:hint="eastAsia"/>
          <w:color w:val="000000"/>
          <w:sz w:val="24"/>
          <w:szCs w:val="24"/>
          <w:lang w:eastAsia="zh-CN"/>
        </w:rPr>
        <w:t>。</w:t>
      </w:r>
      <w:r w:rsidR="00E3751A" w:rsidRPr="009B4063">
        <w:rPr>
          <w:rFonts w:ascii="Times New Roman" w:eastAsia="FangSong" w:hAnsi="Times New Roman" w:cs="Times New Roman"/>
          <w:color w:val="000000"/>
          <w:sz w:val="24"/>
          <w:szCs w:val="24"/>
          <w:lang w:eastAsia="zh-CN"/>
        </w:rPr>
        <w:t xml:space="preserve">  </w:t>
      </w:r>
    </w:p>
    <w:sectPr w:rsidR="002F169D" w:rsidRPr="009B4063" w:rsidSect="001B2FED">
      <w:footerReference w:type="default" r:id="rId2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C62C" w14:textId="77777777" w:rsidR="00393339" w:rsidRDefault="00393339" w:rsidP="00404C9D">
      <w:pPr>
        <w:spacing w:after="0"/>
      </w:pPr>
      <w:r>
        <w:separator/>
      </w:r>
    </w:p>
  </w:endnote>
  <w:endnote w:type="continuationSeparator" w:id="0">
    <w:p w14:paraId="1A055A2F" w14:textId="77777777" w:rsidR="00393339" w:rsidRDefault="00393339" w:rsidP="00404C9D">
      <w:pPr>
        <w:spacing w:after="0"/>
      </w:pPr>
      <w:r>
        <w:continuationSeparator/>
      </w:r>
    </w:p>
  </w:endnote>
  <w:endnote w:type="continuationNotice" w:id="1">
    <w:p w14:paraId="6B8B9053" w14:textId="77777777" w:rsidR="00393339" w:rsidRDefault="003933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inorHAnsi"/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735855CF" w14:textId="77777777" w:rsidR="007A68EB" w:rsidRPr="006C3326" w:rsidRDefault="007A68EB" w:rsidP="006C3326">
        <w:pPr>
          <w:tabs>
            <w:tab w:val="center" w:pos="4680"/>
            <w:tab w:val="right" w:pos="9360"/>
          </w:tabs>
          <w:spacing w:after="0"/>
          <w:jc w:val="right"/>
          <w:rPr>
            <w:rFonts w:eastAsiaTheme="minorHAnsi"/>
          </w:rPr>
        </w:pPr>
        <w:r w:rsidRPr="006C3326">
          <w:rPr>
            <w:rFonts w:eastAsiaTheme="minorHAnsi"/>
            <w:i/>
            <w:iCs/>
            <w:sz w:val="20"/>
            <w:szCs w:val="20"/>
          </w:rPr>
          <w:t>Massachusetts Department of Elementary and Secondary Education</w:t>
        </w:r>
        <w:r w:rsidRPr="006C3326">
          <w:rPr>
            <w:rFonts w:eastAsiaTheme="minorHAnsi"/>
          </w:rPr>
          <w:tab/>
        </w:r>
        <w:r w:rsidRPr="006C3326">
          <w:rPr>
            <w:rFonts w:eastAsiaTheme="minorHAnsi"/>
          </w:rPr>
          <w:fldChar w:fldCharType="begin"/>
        </w:r>
        <w:r w:rsidRPr="006C3326">
          <w:rPr>
            <w:rFonts w:eastAsiaTheme="minorHAnsi"/>
          </w:rPr>
          <w:instrText xml:space="preserve"> PAGE   \* MERGEFORMAT </w:instrText>
        </w:r>
        <w:r w:rsidRPr="006C3326">
          <w:rPr>
            <w:rFonts w:eastAsiaTheme="minorHAnsi"/>
          </w:rPr>
          <w:fldChar w:fldCharType="separate"/>
        </w:r>
        <w:r w:rsidRPr="006C3326">
          <w:rPr>
            <w:rFonts w:eastAsiaTheme="minorHAnsi"/>
          </w:rPr>
          <w:t>6</w:t>
        </w:r>
        <w:r w:rsidRPr="006C3326">
          <w:rPr>
            <w:rFonts w:eastAsiaTheme="minorHAnsi"/>
            <w:noProof/>
          </w:rPr>
          <w:fldChar w:fldCharType="end"/>
        </w:r>
      </w:p>
    </w:sdtContent>
  </w:sdt>
  <w:p w14:paraId="187CC3AD" w14:textId="25662D3A" w:rsidR="007A68EB" w:rsidRPr="006C3326" w:rsidRDefault="007A68EB" w:rsidP="006C3326">
    <w:pPr>
      <w:tabs>
        <w:tab w:val="center" w:pos="4680"/>
        <w:tab w:val="right" w:pos="9360"/>
      </w:tabs>
      <w:spacing w:after="0"/>
      <w:rPr>
        <w:rFonts w:eastAsiaTheme="minorHAnsi"/>
        <w:i/>
        <w:iCs/>
        <w:sz w:val="20"/>
        <w:szCs w:val="20"/>
      </w:rPr>
    </w:pPr>
    <w:r w:rsidRPr="006C3326">
      <w:rPr>
        <w:rFonts w:eastAsiaTheme="minorHAnsi"/>
        <w:i/>
        <w:iCs/>
        <w:sz w:val="20"/>
        <w:szCs w:val="20"/>
      </w:rPr>
      <w:t>September 24,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ECD29" w14:textId="77777777" w:rsidR="00393339" w:rsidRDefault="00393339" w:rsidP="00404C9D">
      <w:pPr>
        <w:spacing w:after="0"/>
      </w:pPr>
      <w:r>
        <w:separator/>
      </w:r>
    </w:p>
  </w:footnote>
  <w:footnote w:type="continuationSeparator" w:id="0">
    <w:p w14:paraId="0CCB17DD" w14:textId="77777777" w:rsidR="00393339" w:rsidRDefault="00393339" w:rsidP="00404C9D">
      <w:pPr>
        <w:spacing w:after="0"/>
      </w:pPr>
      <w:r>
        <w:continuationSeparator/>
      </w:r>
    </w:p>
  </w:footnote>
  <w:footnote w:type="continuationNotice" w:id="1">
    <w:p w14:paraId="6F13A62D" w14:textId="77777777" w:rsidR="00393339" w:rsidRDefault="0039333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8A6"/>
    <w:rsid w:val="00003525"/>
    <w:rsid w:val="00003E17"/>
    <w:rsid w:val="00006E5B"/>
    <w:rsid w:val="00007B4F"/>
    <w:rsid w:val="000120D7"/>
    <w:rsid w:val="000203A7"/>
    <w:rsid w:val="00022364"/>
    <w:rsid w:val="00023A9D"/>
    <w:rsid w:val="00023B16"/>
    <w:rsid w:val="00023BD1"/>
    <w:rsid w:val="000319E1"/>
    <w:rsid w:val="00032259"/>
    <w:rsid w:val="0003274D"/>
    <w:rsid w:val="000353E5"/>
    <w:rsid w:val="000358BD"/>
    <w:rsid w:val="00043A24"/>
    <w:rsid w:val="0004632B"/>
    <w:rsid w:val="00046C93"/>
    <w:rsid w:val="000500E2"/>
    <w:rsid w:val="00051665"/>
    <w:rsid w:val="0005369C"/>
    <w:rsid w:val="00055B79"/>
    <w:rsid w:val="00061077"/>
    <w:rsid w:val="00063389"/>
    <w:rsid w:val="00065248"/>
    <w:rsid w:val="00067EB4"/>
    <w:rsid w:val="00067F80"/>
    <w:rsid w:val="000708F2"/>
    <w:rsid w:val="0008392E"/>
    <w:rsid w:val="00087E0C"/>
    <w:rsid w:val="00090015"/>
    <w:rsid w:val="00091932"/>
    <w:rsid w:val="0009197F"/>
    <w:rsid w:val="0009732F"/>
    <w:rsid w:val="000A1F79"/>
    <w:rsid w:val="000A2A27"/>
    <w:rsid w:val="000A2F36"/>
    <w:rsid w:val="000A65E1"/>
    <w:rsid w:val="000A79CA"/>
    <w:rsid w:val="000B28A4"/>
    <w:rsid w:val="000B4D4F"/>
    <w:rsid w:val="000B5A59"/>
    <w:rsid w:val="000B5DD1"/>
    <w:rsid w:val="000B6C49"/>
    <w:rsid w:val="000B6D13"/>
    <w:rsid w:val="000B6D61"/>
    <w:rsid w:val="000C180F"/>
    <w:rsid w:val="000C220D"/>
    <w:rsid w:val="000C30C8"/>
    <w:rsid w:val="000C5A5C"/>
    <w:rsid w:val="000D0EB4"/>
    <w:rsid w:val="000D6A6D"/>
    <w:rsid w:val="000D6F00"/>
    <w:rsid w:val="000E010D"/>
    <w:rsid w:val="000E2142"/>
    <w:rsid w:val="000E2348"/>
    <w:rsid w:val="000E46AE"/>
    <w:rsid w:val="000E4CC0"/>
    <w:rsid w:val="000E7304"/>
    <w:rsid w:val="000F0E21"/>
    <w:rsid w:val="000F18AC"/>
    <w:rsid w:val="000F2FCC"/>
    <w:rsid w:val="000F4EA2"/>
    <w:rsid w:val="001033DC"/>
    <w:rsid w:val="00105E3D"/>
    <w:rsid w:val="001072EB"/>
    <w:rsid w:val="0011054C"/>
    <w:rsid w:val="0011063B"/>
    <w:rsid w:val="001113FD"/>
    <w:rsid w:val="0011169D"/>
    <w:rsid w:val="0011393E"/>
    <w:rsid w:val="00113D9D"/>
    <w:rsid w:val="00121736"/>
    <w:rsid w:val="00123644"/>
    <w:rsid w:val="0012587E"/>
    <w:rsid w:val="00131674"/>
    <w:rsid w:val="00133511"/>
    <w:rsid w:val="00135CDB"/>
    <w:rsid w:val="001370F6"/>
    <w:rsid w:val="00137B77"/>
    <w:rsid w:val="00143361"/>
    <w:rsid w:val="00146FE8"/>
    <w:rsid w:val="001479E8"/>
    <w:rsid w:val="001506D1"/>
    <w:rsid w:val="0015139B"/>
    <w:rsid w:val="00151AD6"/>
    <w:rsid w:val="00152037"/>
    <w:rsid w:val="001523CE"/>
    <w:rsid w:val="00154278"/>
    <w:rsid w:val="00155444"/>
    <w:rsid w:val="00155D00"/>
    <w:rsid w:val="001566EB"/>
    <w:rsid w:val="0016188A"/>
    <w:rsid w:val="00163136"/>
    <w:rsid w:val="00165B2F"/>
    <w:rsid w:val="001661C8"/>
    <w:rsid w:val="00167E2E"/>
    <w:rsid w:val="001708C1"/>
    <w:rsid w:val="001732B8"/>
    <w:rsid w:val="00173868"/>
    <w:rsid w:val="0017536E"/>
    <w:rsid w:val="0017588A"/>
    <w:rsid w:val="00176BEF"/>
    <w:rsid w:val="00176D27"/>
    <w:rsid w:val="00177A6F"/>
    <w:rsid w:val="001822D8"/>
    <w:rsid w:val="0018547B"/>
    <w:rsid w:val="00185B73"/>
    <w:rsid w:val="00185DAA"/>
    <w:rsid w:val="00186315"/>
    <w:rsid w:val="00190962"/>
    <w:rsid w:val="00192C8E"/>
    <w:rsid w:val="00194B29"/>
    <w:rsid w:val="001953D7"/>
    <w:rsid w:val="0019546C"/>
    <w:rsid w:val="00196D14"/>
    <w:rsid w:val="001979FD"/>
    <w:rsid w:val="001A05BF"/>
    <w:rsid w:val="001A3BD6"/>
    <w:rsid w:val="001A4FC3"/>
    <w:rsid w:val="001A50DB"/>
    <w:rsid w:val="001A5C69"/>
    <w:rsid w:val="001A73B0"/>
    <w:rsid w:val="001A79B0"/>
    <w:rsid w:val="001B2671"/>
    <w:rsid w:val="001B2FED"/>
    <w:rsid w:val="001B3A8D"/>
    <w:rsid w:val="001B3F64"/>
    <w:rsid w:val="001B7271"/>
    <w:rsid w:val="001C2E18"/>
    <w:rsid w:val="001C706B"/>
    <w:rsid w:val="001C7E08"/>
    <w:rsid w:val="001D00F6"/>
    <w:rsid w:val="001D06D4"/>
    <w:rsid w:val="001D1231"/>
    <w:rsid w:val="001D1902"/>
    <w:rsid w:val="001D2F20"/>
    <w:rsid w:val="001D5B15"/>
    <w:rsid w:val="001D5C51"/>
    <w:rsid w:val="001D6888"/>
    <w:rsid w:val="001E11AE"/>
    <w:rsid w:val="001E2546"/>
    <w:rsid w:val="001E567B"/>
    <w:rsid w:val="001E777F"/>
    <w:rsid w:val="001F336D"/>
    <w:rsid w:val="001F3977"/>
    <w:rsid w:val="001F5333"/>
    <w:rsid w:val="001F5E39"/>
    <w:rsid w:val="001F6551"/>
    <w:rsid w:val="00210301"/>
    <w:rsid w:val="00212FD8"/>
    <w:rsid w:val="002143CF"/>
    <w:rsid w:val="00215D4E"/>
    <w:rsid w:val="00222240"/>
    <w:rsid w:val="002238F9"/>
    <w:rsid w:val="002249FE"/>
    <w:rsid w:val="00224EDB"/>
    <w:rsid w:val="00226D61"/>
    <w:rsid w:val="00230E0B"/>
    <w:rsid w:val="00234A4E"/>
    <w:rsid w:val="00234D39"/>
    <w:rsid w:val="00236AC4"/>
    <w:rsid w:val="002372B0"/>
    <w:rsid w:val="00241B52"/>
    <w:rsid w:val="00244A47"/>
    <w:rsid w:val="002455F3"/>
    <w:rsid w:val="00246823"/>
    <w:rsid w:val="00246BB6"/>
    <w:rsid w:val="00252F28"/>
    <w:rsid w:val="0025386F"/>
    <w:rsid w:val="00256CBB"/>
    <w:rsid w:val="00256F1B"/>
    <w:rsid w:val="002619DC"/>
    <w:rsid w:val="002626ED"/>
    <w:rsid w:val="00262704"/>
    <w:rsid w:val="00266868"/>
    <w:rsid w:val="00272DDC"/>
    <w:rsid w:val="00272E1D"/>
    <w:rsid w:val="00273FF6"/>
    <w:rsid w:val="00283BB3"/>
    <w:rsid w:val="00284DF6"/>
    <w:rsid w:val="00285A8F"/>
    <w:rsid w:val="00287F82"/>
    <w:rsid w:val="002916C9"/>
    <w:rsid w:val="002936AC"/>
    <w:rsid w:val="00295F83"/>
    <w:rsid w:val="002A15A3"/>
    <w:rsid w:val="002A3065"/>
    <w:rsid w:val="002A431C"/>
    <w:rsid w:val="002A5395"/>
    <w:rsid w:val="002B6795"/>
    <w:rsid w:val="002C17A7"/>
    <w:rsid w:val="002C27AE"/>
    <w:rsid w:val="002C7F0E"/>
    <w:rsid w:val="002D03EF"/>
    <w:rsid w:val="002D1716"/>
    <w:rsid w:val="002D30ED"/>
    <w:rsid w:val="002D649D"/>
    <w:rsid w:val="002E12D1"/>
    <w:rsid w:val="002E272B"/>
    <w:rsid w:val="002E3EC9"/>
    <w:rsid w:val="002E6049"/>
    <w:rsid w:val="002E6AB1"/>
    <w:rsid w:val="002E73A2"/>
    <w:rsid w:val="002E773C"/>
    <w:rsid w:val="002F169D"/>
    <w:rsid w:val="002F50B6"/>
    <w:rsid w:val="002F6564"/>
    <w:rsid w:val="002F7589"/>
    <w:rsid w:val="00300A1D"/>
    <w:rsid w:val="00301D5C"/>
    <w:rsid w:val="0030281C"/>
    <w:rsid w:val="00303ABB"/>
    <w:rsid w:val="003042BD"/>
    <w:rsid w:val="00304953"/>
    <w:rsid w:val="00305441"/>
    <w:rsid w:val="00305B68"/>
    <w:rsid w:val="00307F04"/>
    <w:rsid w:val="00315212"/>
    <w:rsid w:val="0031540C"/>
    <w:rsid w:val="00320496"/>
    <w:rsid w:val="00320EF9"/>
    <w:rsid w:val="00321B5B"/>
    <w:rsid w:val="00324DCC"/>
    <w:rsid w:val="0032509B"/>
    <w:rsid w:val="00327528"/>
    <w:rsid w:val="003305FF"/>
    <w:rsid w:val="003335C4"/>
    <w:rsid w:val="00336F9B"/>
    <w:rsid w:val="00337A32"/>
    <w:rsid w:val="00343986"/>
    <w:rsid w:val="003457CA"/>
    <w:rsid w:val="0035095A"/>
    <w:rsid w:val="00350C77"/>
    <w:rsid w:val="00352BD3"/>
    <w:rsid w:val="003546A2"/>
    <w:rsid w:val="00362A5C"/>
    <w:rsid w:val="00363C45"/>
    <w:rsid w:val="0037025C"/>
    <w:rsid w:val="003743F0"/>
    <w:rsid w:val="00375F8F"/>
    <w:rsid w:val="00381405"/>
    <w:rsid w:val="00383A1F"/>
    <w:rsid w:val="003842B0"/>
    <w:rsid w:val="00384BF2"/>
    <w:rsid w:val="00385017"/>
    <w:rsid w:val="0038767D"/>
    <w:rsid w:val="00392ABB"/>
    <w:rsid w:val="00393339"/>
    <w:rsid w:val="0039350C"/>
    <w:rsid w:val="00394F2F"/>
    <w:rsid w:val="003A2390"/>
    <w:rsid w:val="003A4809"/>
    <w:rsid w:val="003B2AD1"/>
    <w:rsid w:val="003B2C82"/>
    <w:rsid w:val="003B41E0"/>
    <w:rsid w:val="003B4558"/>
    <w:rsid w:val="003B5865"/>
    <w:rsid w:val="003B71D7"/>
    <w:rsid w:val="003B7EA8"/>
    <w:rsid w:val="003C02A3"/>
    <w:rsid w:val="003C125E"/>
    <w:rsid w:val="003C2AE4"/>
    <w:rsid w:val="003C58B0"/>
    <w:rsid w:val="003C5C27"/>
    <w:rsid w:val="003C5EDD"/>
    <w:rsid w:val="003C63AB"/>
    <w:rsid w:val="003C6C40"/>
    <w:rsid w:val="003C77B4"/>
    <w:rsid w:val="003D32C5"/>
    <w:rsid w:val="003D3887"/>
    <w:rsid w:val="003D5927"/>
    <w:rsid w:val="003E1712"/>
    <w:rsid w:val="003E1C92"/>
    <w:rsid w:val="003E26AC"/>
    <w:rsid w:val="003E3075"/>
    <w:rsid w:val="003E3836"/>
    <w:rsid w:val="003E5124"/>
    <w:rsid w:val="003E5B5E"/>
    <w:rsid w:val="003F3A90"/>
    <w:rsid w:val="00401133"/>
    <w:rsid w:val="00404297"/>
    <w:rsid w:val="00404C9D"/>
    <w:rsid w:val="00406364"/>
    <w:rsid w:val="00406BD4"/>
    <w:rsid w:val="00407FB7"/>
    <w:rsid w:val="00410579"/>
    <w:rsid w:val="00411452"/>
    <w:rsid w:val="0041250C"/>
    <w:rsid w:val="00412B3F"/>
    <w:rsid w:val="00413B39"/>
    <w:rsid w:val="0041632E"/>
    <w:rsid w:val="00416B40"/>
    <w:rsid w:val="00417B5A"/>
    <w:rsid w:val="00420A56"/>
    <w:rsid w:val="00422451"/>
    <w:rsid w:val="00424BAC"/>
    <w:rsid w:val="00425FA0"/>
    <w:rsid w:val="00426967"/>
    <w:rsid w:val="00426AD1"/>
    <w:rsid w:val="00426D0E"/>
    <w:rsid w:val="004302BE"/>
    <w:rsid w:val="0043130F"/>
    <w:rsid w:val="00431869"/>
    <w:rsid w:val="00432616"/>
    <w:rsid w:val="00435FB1"/>
    <w:rsid w:val="004373BA"/>
    <w:rsid w:val="00441E7C"/>
    <w:rsid w:val="00443952"/>
    <w:rsid w:val="00443A0C"/>
    <w:rsid w:val="004458C0"/>
    <w:rsid w:val="00446CE2"/>
    <w:rsid w:val="0045201B"/>
    <w:rsid w:val="004529FF"/>
    <w:rsid w:val="00453061"/>
    <w:rsid w:val="00456522"/>
    <w:rsid w:val="00457B11"/>
    <w:rsid w:val="00460727"/>
    <w:rsid w:val="00462973"/>
    <w:rsid w:val="00462F86"/>
    <w:rsid w:val="004631B3"/>
    <w:rsid w:val="004651D0"/>
    <w:rsid w:val="004662F2"/>
    <w:rsid w:val="0046673A"/>
    <w:rsid w:val="004716A9"/>
    <w:rsid w:val="00471F25"/>
    <w:rsid w:val="0047468A"/>
    <w:rsid w:val="00475267"/>
    <w:rsid w:val="00475435"/>
    <w:rsid w:val="004764AC"/>
    <w:rsid w:val="00476B26"/>
    <w:rsid w:val="00477F59"/>
    <w:rsid w:val="00483B27"/>
    <w:rsid w:val="0048436D"/>
    <w:rsid w:val="00485374"/>
    <w:rsid w:val="00486146"/>
    <w:rsid w:val="00486CC7"/>
    <w:rsid w:val="0048738A"/>
    <w:rsid w:val="004914CE"/>
    <w:rsid w:val="00493489"/>
    <w:rsid w:val="00494B0E"/>
    <w:rsid w:val="0049714A"/>
    <w:rsid w:val="004A3E49"/>
    <w:rsid w:val="004A6341"/>
    <w:rsid w:val="004B0E2B"/>
    <w:rsid w:val="004B16DD"/>
    <w:rsid w:val="004B51CC"/>
    <w:rsid w:val="004B5245"/>
    <w:rsid w:val="004B548A"/>
    <w:rsid w:val="004B6D05"/>
    <w:rsid w:val="004B791B"/>
    <w:rsid w:val="004C1C2E"/>
    <w:rsid w:val="004C1D9C"/>
    <w:rsid w:val="004D1BE6"/>
    <w:rsid w:val="004D34DD"/>
    <w:rsid w:val="004D381E"/>
    <w:rsid w:val="004D47B1"/>
    <w:rsid w:val="004D4819"/>
    <w:rsid w:val="004D61B7"/>
    <w:rsid w:val="004D6D0F"/>
    <w:rsid w:val="004E0426"/>
    <w:rsid w:val="004E1313"/>
    <w:rsid w:val="004E3E69"/>
    <w:rsid w:val="004E5F70"/>
    <w:rsid w:val="004E6D6E"/>
    <w:rsid w:val="004F01EC"/>
    <w:rsid w:val="004F2361"/>
    <w:rsid w:val="004F2F5B"/>
    <w:rsid w:val="004F3C85"/>
    <w:rsid w:val="004F4541"/>
    <w:rsid w:val="004F68B6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5F21"/>
    <w:rsid w:val="005163B7"/>
    <w:rsid w:val="0051684E"/>
    <w:rsid w:val="00516A8A"/>
    <w:rsid w:val="005178DF"/>
    <w:rsid w:val="00526555"/>
    <w:rsid w:val="005271DC"/>
    <w:rsid w:val="00527B3F"/>
    <w:rsid w:val="00530966"/>
    <w:rsid w:val="00530DA6"/>
    <w:rsid w:val="00532D28"/>
    <w:rsid w:val="00533964"/>
    <w:rsid w:val="00533D84"/>
    <w:rsid w:val="00535E32"/>
    <w:rsid w:val="00540C66"/>
    <w:rsid w:val="00541195"/>
    <w:rsid w:val="0054193E"/>
    <w:rsid w:val="0054240F"/>
    <w:rsid w:val="0054477D"/>
    <w:rsid w:val="005449CF"/>
    <w:rsid w:val="00545325"/>
    <w:rsid w:val="00546CB5"/>
    <w:rsid w:val="00551735"/>
    <w:rsid w:val="0055557F"/>
    <w:rsid w:val="0055713E"/>
    <w:rsid w:val="005646B5"/>
    <w:rsid w:val="00564FFC"/>
    <w:rsid w:val="005658B1"/>
    <w:rsid w:val="00566E63"/>
    <w:rsid w:val="00567EC9"/>
    <w:rsid w:val="00575F3F"/>
    <w:rsid w:val="0057745A"/>
    <w:rsid w:val="00583A48"/>
    <w:rsid w:val="00583C0E"/>
    <w:rsid w:val="005873E5"/>
    <w:rsid w:val="00595899"/>
    <w:rsid w:val="005A230A"/>
    <w:rsid w:val="005A2C9C"/>
    <w:rsid w:val="005A325F"/>
    <w:rsid w:val="005A373F"/>
    <w:rsid w:val="005A409C"/>
    <w:rsid w:val="005A5520"/>
    <w:rsid w:val="005B0A4B"/>
    <w:rsid w:val="005B1BF0"/>
    <w:rsid w:val="005B51B0"/>
    <w:rsid w:val="005B6DF3"/>
    <w:rsid w:val="005B6F6F"/>
    <w:rsid w:val="005B7D8E"/>
    <w:rsid w:val="005C1ED8"/>
    <w:rsid w:val="005C2038"/>
    <w:rsid w:val="005C2EC1"/>
    <w:rsid w:val="005D1ECB"/>
    <w:rsid w:val="005D2EFC"/>
    <w:rsid w:val="005D4D15"/>
    <w:rsid w:val="005E0438"/>
    <w:rsid w:val="005E1C94"/>
    <w:rsid w:val="005E3473"/>
    <w:rsid w:val="005E47A7"/>
    <w:rsid w:val="005E502A"/>
    <w:rsid w:val="005E6AC9"/>
    <w:rsid w:val="005E73D4"/>
    <w:rsid w:val="005F0648"/>
    <w:rsid w:val="005F1104"/>
    <w:rsid w:val="005F2F57"/>
    <w:rsid w:val="005F5AB4"/>
    <w:rsid w:val="005F6C54"/>
    <w:rsid w:val="005F762B"/>
    <w:rsid w:val="005F7C40"/>
    <w:rsid w:val="00601B65"/>
    <w:rsid w:val="00601C51"/>
    <w:rsid w:val="00601FD9"/>
    <w:rsid w:val="006044FC"/>
    <w:rsid w:val="0060604B"/>
    <w:rsid w:val="006067C0"/>
    <w:rsid w:val="006115F1"/>
    <w:rsid w:val="00615DDF"/>
    <w:rsid w:val="006164AC"/>
    <w:rsid w:val="006169FC"/>
    <w:rsid w:val="0062255E"/>
    <w:rsid w:val="006238DC"/>
    <w:rsid w:val="00623963"/>
    <w:rsid w:val="006240B7"/>
    <w:rsid w:val="00625A43"/>
    <w:rsid w:val="00627B17"/>
    <w:rsid w:val="006309B9"/>
    <w:rsid w:val="006313D7"/>
    <w:rsid w:val="006321B2"/>
    <w:rsid w:val="00642341"/>
    <w:rsid w:val="00645F3F"/>
    <w:rsid w:val="006515CB"/>
    <w:rsid w:val="00655351"/>
    <w:rsid w:val="00655E25"/>
    <w:rsid w:val="00660852"/>
    <w:rsid w:val="00662CE6"/>
    <w:rsid w:val="00663D47"/>
    <w:rsid w:val="00665E92"/>
    <w:rsid w:val="00670DA9"/>
    <w:rsid w:val="00670E7D"/>
    <w:rsid w:val="00671FBB"/>
    <w:rsid w:val="00675EB4"/>
    <w:rsid w:val="006868B7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1150"/>
    <w:rsid w:val="006A1BA0"/>
    <w:rsid w:val="006A36D3"/>
    <w:rsid w:val="006A5044"/>
    <w:rsid w:val="006A5960"/>
    <w:rsid w:val="006A7BA3"/>
    <w:rsid w:val="006B03AF"/>
    <w:rsid w:val="006B0433"/>
    <w:rsid w:val="006B1E1C"/>
    <w:rsid w:val="006B1FEA"/>
    <w:rsid w:val="006B3078"/>
    <w:rsid w:val="006B4F71"/>
    <w:rsid w:val="006B6B17"/>
    <w:rsid w:val="006C3326"/>
    <w:rsid w:val="006C5CBD"/>
    <w:rsid w:val="006C6421"/>
    <w:rsid w:val="006C68D5"/>
    <w:rsid w:val="006D0538"/>
    <w:rsid w:val="006D36A2"/>
    <w:rsid w:val="006D3BA9"/>
    <w:rsid w:val="006D3C0E"/>
    <w:rsid w:val="006D4878"/>
    <w:rsid w:val="006D501B"/>
    <w:rsid w:val="006D79D0"/>
    <w:rsid w:val="006E093E"/>
    <w:rsid w:val="006E1132"/>
    <w:rsid w:val="006E1264"/>
    <w:rsid w:val="006E12B5"/>
    <w:rsid w:val="006E1875"/>
    <w:rsid w:val="006E35D5"/>
    <w:rsid w:val="006E4620"/>
    <w:rsid w:val="006F2D20"/>
    <w:rsid w:val="006F568B"/>
    <w:rsid w:val="00700AFA"/>
    <w:rsid w:val="00702621"/>
    <w:rsid w:val="00702BC5"/>
    <w:rsid w:val="007033A6"/>
    <w:rsid w:val="00704B66"/>
    <w:rsid w:val="007069BF"/>
    <w:rsid w:val="00714B7F"/>
    <w:rsid w:val="007154B0"/>
    <w:rsid w:val="00717404"/>
    <w:rsid w:val="00720357"/>
    <w:rsid w:val="00720810"/>
    <w:rsid w:val="00721EBF"/>
    <w:rsid w:val="00722F75"/>
    <w:rsid w:val="00727E4F"/>
    <w:rsid w:val="0073247C"/>
    <w:rsid w:val="00732E40"/>
    <w:rsid w:val="00734572"/>
    <w:rsid w:val="00735B75"/>
    <w:rsid w:val="00736603"/>
    <w:rsid w:val="0074090E"/>
    <w:rsid w:val="00740DE6"/>
    <w:rsid w:val="0074104A"/>
    <w:rsid w:val="0074128A"/>
    <w:rsid w:val="00744C61"/>
    <w:rsid w:val="007501A0"/>
    <w:rsid w:val="0075046F"/>
    <w:rsid w:val="0075158F"/>
    <w:rsid w:val="0075258D"/>
    <w:rsid w:val="00752B8E"/>
    <w:rsid w:val="00752BC7"/>
    <w:rsid w:val="00753929"/>
    <w:rsid w:val="00754591"/>
    <w:rsid w:val="00754C31"/>
    <w:rsid w:val="00755B2B"/>
    <w:rsid w:val="0075650B"/>
    <w:rsid w:val="00757092"/>
    <w:rsid w:val="00757B14"/>
    <w:rsid w:val="00761965"/>
    <w:rsid w:val="00767375"/>
    <w:rsid w:val="00773B1F"/>
    <w:rsid w:val="0077417B"/>
    <w:rsid w:val="00775082"/>
    <w:rsid w:val="007760F7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3706"/>
    <w:rsid w:val="007A4CBF"/>
    <w:rsid w:val="007A5FD1"/>
    <w:rsid w:val="007A68EB"/>
    <w:rsid w:val="007A799D"/>
    <w:rsid w:val="007A7A28"/>
    <w:rsid w:val="007B40A5"/>
    <w:rsid w:val="007B777C"/>
    <w:rsid w:val="007B7DC7"/>
    <w:rsid w:val="007C0F12"/>
    <w:rsid w:val="007C1CBB"/>
    <w:rsid w:val="007C34D8"/>
    <w:rsid w:val="007C5750"/>
    <w:rsid w:val="007C6D7E"/>
    <w:rsid w:val="007C7011"/>
    <w:rsid w:val="007C74C7"/>
    <w:rsid w:val="007D6AA4"/>
    <w:rsid w:val="007D7096"/>
    <w:rsid w:val="007E28FC"/>
    <w:rsid w:val="007E366A"/>
    <w:rsid w:val="007E4487"/>
    <w:rsid w:val="007E48C5"/>
    <w:rsid w:val="007E6A30"/>
    <w:rsid w:val="007E73EA"/>
    <w:rsid w:val="007E7B9B"/>
    <w:rsid w:val="007E7C7C"/>
    <w:rsid w:val="007F20C4"/>
    <w:rsid w:val="007F5F79"/>
    <w:rsid w:val="007F6747"/>
    <w:rsid w:val="007F7A29"/>
    <w:rsid w:val="008020BA"/>
    <w:rsid w:val="00804FBC"/>
    <w:rsid w:val="00805D20"/>
    <w:rsid w:val="0081294E"/>
    <w:rsid w:val="00813871"/>
    <w:rsid w:val="008147E0"/>
    <w:rsid w:val="00814B05"/>
    <w:rsid w:val="0081736D"/>
    <w:rsid w:val="00817829"/>
    <w:rsid w:val="008209D5"/>
    <w:rsid w:val="00822E4C"/>
    <w:rsid w:val="00826B3D"/>
    <w:rsid w:val="0083246F"/>
    <w:rsid w:val="0084000F"/>
    <w:rsid w:val="008417F5"/>
    <w:rsid w:val="00846D4A"/>
    <w:rsid w:val="00850A24"/>
    <w:rsid w:val="00850FA5"/>
    <w:rsid w:val="008540FA"/>
    <w:rsid w:val="0086047B"/>
    <w:rsid w:val="00861769"/>
    <w:rsid w:val="00861C4D"/>
    <w:rsid w:val="00861DB0"/>
    <w:rsid w:val="008636E9"/>
    <w:rsid w:val="00866C97"/>
    <w:rsid w:val="00871E27"/>
    <w:rsid w:val="00875A8A"/>
    <w:rsid w:val="00876046"/>
    <w:rsid w:val="0087749D"/>
    <w:rsid w:val="00883967"/>
    <w:rsid w:val="00883FE3"/>
    <w:rsid w:val="008859B0"/>
    <w:rsid w:val="008909CD"/>
    <w:rsid w:val="00891EE8"/>
    <w:rsid w:val="0089359E"/>
    <w:rsid w:val="008936AB"/>
    <w:rsid w:val="008953E5"/>
    <w:rsid w:val="0089673B"/>
    <w:rsid w:val="00896A22"/>
    <w:rsid w:val="008A50B3"/>
    <w:rsid w:val="008A7316"/>
    <w:rsid w:val="008B2B31"/>
    <w:rsid w:val="008B3D23"/>
    <w:rsid w:val="008B4C56"/>
    <w:rsid w:val="008B5C7F"/>
    <w:rsid w:val="008C1F9E"/>
    <w:rsid w:val="008C3ECC"/>
    <w:rsid w:val="008C44A4"/>
    <w:rsid w:val="008C6F8F"/>
    <w:rsid w:val="008D134B"/>
    <w:rsid w:val="008D191D"/>
    <w:rsid w:val="008D26C8"/>
    <w:rsid w:val="008D31FC"/>
    <w:rsid w:val="008D44D0"/>
    <w:rsid w:val="008D5527"/>
    <w:rsid w:val="008E018B"/>
    <w:rsid w:val="008E0491"/>
    <w:rsid w:val="008E165F"/>
    <w:rsid w:val="008E61D6"/>
    <w:rsid w:val="008F06B1"/>
    <w:rsid w:val="008F1BF1"/>
    <w:rsid w:val="008F224A"/>
    <w:rsid w:val="008F48DA"/>
    <w:rsid w:val="008F54CA"/>
    <w:rsid w:val="008F60EE"/>
    <w:rsid w:val="008F64F6"/>
    <w:rsid w:val="008F6979"/>
    <w:rsid w:val="008F7D5A"/>
    <w:rsid w:val="009007AF"/>
    <w:rsid w:val="00903469"/>
    <w:rsid w:val="009045D6"/>
    <w:rsid w:val="00904E40"/>
    <w:rsid w:val="00905E48"/>
    <w:rsid w:val="00910900"/>
    <w:rsid w:val="00910940"/>
    <w:rsid w:val="00911D96"/>
    <w:rsid w:val="00914ABB"/>
    <w:rsid w:val="00915875"/>
    <w:rsid w:val="00915F3C"/>
    <w:rsid w:val="0091696F"/>
    <w:rsid w:val="00917D0F"/>
    <w:rsid w:val="009211D5"/>
    <w:rsid w:val="009247C6"/>
    <w:rsid w:val="00926109"/>
    <w:rsid w:val="00926EF3"/>
    <w:rsid w:val="009303D8"/>
    <w:rsid w:val="00936BB5"/>
    <w:rsid w:val="00936E21"/>
    <w:rsid w:val="009379E0"/>
    <w:rsid w:val="00937D6D"/>
    <w:rsid w:val="00944506"/>
    <w:rsid w:val="00950E5E"/>
    <w:rsid w:val="00951440"/>
    <w:rsid w:val="00951756"/>
    <w:rsid w:val="00953441"/>
    <w:rsid w:val="0095450B"/>
    <w:rsid w:val="0096043A"/>
    <w:rsid w:val="00961D89"/>
    <w:rsid w:val="00964E96"/>
    <w:rsid w:val="00965322"/>
    <w:rsid w:val="009710A9"/>
    <w:rsid w:val="00977B70"/>
    <w:rsid w:val="00980BF5"/>
    <w:rsid w:val="00981239"/>
    <w:rsid w:val="00983F4F"/>
    <w:rsid w:val="00983F98"/>
    <w:rsid w:val="0098480A"/>
    <w:rsid w:val="0098558F"/>
    <w:rsid w:val="00986C4D"/>
    <w:rsid w:val="00986D05"/>
    <w:rsid w:val="00990883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7C1F"/>
    <w:rsid w:val="009B077C"/>
    <w:rsid w:val="009B4063"/>
    <w:rsid w:val="009B4250"/>
    <w:rsid w:val="009B490B"/>
    <w:rsid w:val="009C000C"/>
    <w:rsid w:val="009C16DD"/>
    <w:rsid w:val="009C3495"/>
    <w:rsid w:val="009C358E"/>
    <w:rsid w:val="009D195F"/>
    <w:rsid w:val="009D19CB"/>
    <w:rsid w:val="009D24D1"/>
    <w:rsid w:val="009D3C07"/>
    <w:rsid w:val="009D6D3D"/>
    <w:rsid w:val="009E1398"/>
    <w:rsid w:val="009E4359"/>
    <w:rsid w:val="009E4F7B"/>
    <w:rsid w:val="009E5FC8"/>
    <w:rsid w:val="009E63B1"/>
    <w:rsid w:val="009E69C4"/>
    <w:rsid w:val="009F04BC"/>
    <w:rsid w:val="009F0DDF"/>
    <w:rsid w:val="009F40B8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1614"/>
    <w:rsid w:val="00A232C3"/>
    <w:rsid w:val="00A25695"/>
    <w:rsid w:val="00A26372"/>
    <w:rsid w:val="00A268C3"/>
    <w:rsid w:val="00A27984"/>
    <w:rsid w:val="00A30B77"/>
    <w:rsid w:val="00A329F7"/>
    <w:rsid w:val="00A33272"/>
    <w:rsid w:val="00A35EA2"/>
    <w:rsid w:val="00A432A1"/>
    <w:rsid w:val="00A51E23"/>
    <w:rsid w:val="00A534F8"/>
    <w:rsid w:val="00A56046"/>
    <w:rsid w:val="00A64657"/>
    <w:rsid w:val="00A66298"/>
    <w:rsid w:val="00A672C0"/>
    <w:rsid w:val="00A7098C"/>
    <w:rsid w:val="00A72194"/>
    <w:rsid w:val="00A726B8"/>
    <w:rsid w:val="00A734E8"/>
    <w:rsid w:val="00A74ED6"/>
    <w:rsid w:val="00A759B8"/>
    <w:rsid w:val="00A76C44"/>
    <w:rsid w:val="00A808C1"/>
    <w:rsid w:val="00A80E32"/>
    <w:rsid w:val="00A82E48"/>
    <w:rsid w:val="00A83ED7"/>
    <w:rsid w:val="00A87BD7"/>
    <w:rsid w:val="00A90301"/>
    <w:rsid w:val="00A92577"/>
    <w:rsid w:val="00A93BEF"/>
    <w:rsid w:val="00A943AC"/>
    <w:rsid w:val="00A94DE6"/>
    <w:rsid w:val="00A9786C"/>
    <w:rsid w:val="00AA07D6"/>
    <w:rsid w:val="00AA2804"/>
    <w:rsid w:val="00AA310B"/>
    <w:rsid w:val="00AA45FF"/>
    <w:rsid w:val="00AB166D"/>
    <w:rsid w:val="00AB1F2E"/>
    <w:rsid w:val="00AB59B8"/>
    <w:rsid w:val="00AB6E41"/>
    <w:rsid w:val="00AB7C4B"/>
    <w:rsid w:val="00AC03AF"/>
    <w:rsid w:val="00AC2FBC"/>
    <w:rsid w:val="00AC3CC1"/>
    <w:rsid w:val="00AC5A2F"/>
    <w:rsid w:val="00AD2FC1"/>
    <w:rsid w:val="00AD48EA"/>
    <w:rsid w:val="00AD54BF"/>
    <w:rsid w:val="00AD5BF5"/>
    <w:rsid w:val="00AD60A5"/>
    <w:rsid w:val="00AE277C"/>
    <w:rsid w:val="00AE294E"/>
    <w:rsid w:val="00AE5318"/>
    <w:rsid w:val="00AE5A73"/>
    <w:rsid w:val="00AE77D4"/>
    <w:rsid w:val="00AE7CD1"/>
    <w:rsid w:val="00AF1049"/>
    <w:rsid w:val="00AF2087"/>
    <w:rsid w:val="00AF2CAD"/>
    <w:rsid w:val="00AF324F"/>
    <w:rsid w:val="00AF4E58"/>
    <w:rsid w:val="00AF6A2A"/>
    <w:rsid w:val="00B00032"/>
    <w:rsid w:val="00B010F6"/>
    <w:rsid w:val="00B10177"/>
    <w:rsid w:val="00B10CA1"/>
    <w:rsid w:val="00B124AA"/>
    <w:rsid w:val="00B133C3"/>
    <w:rsid w:val="00B13A6C"/>
    <w:rsid w:val="00B16766"/>
    <w:rsid w:val="00B22B84"/>
    <w:rsid w:val="00B25282"/>
    <w:rsid w:val="00B2770D"/>
    <w:rsid w:val="00B30062"/>
    <w:rsid w:val="00B30B75"/>
    <w:rsid w:val="00B34001"/>
    <w:rsid w:val="00B43CD1"/>
    <w:rsid w:val="00B4456C"/>
    <w:rsid w:val="00B47F4B"/>
    <w:rsid w:val="00B57B6D"/>
    <w:rsid w:val="00B6174C"/>
    <w:rsid w:val="00B62D7C"/>
    <w:rsid w:val="00B62F01"/>
    <w:rsid w:val="00B65467"/>
    <w:rsid w:val="00B65B93"/>
    <w:rsid w:val="00B66176"/>
    <w:rsid w:val="00B66981"/>
    <w:rsid w:val="00B66CDA"/>
    <w:rsid w:val="00B67EC7"/>
    <w:rsid w:val="00B7055A"/>
    <w:rsid w:val="00B71305"/>
    <w:rsid w:val="00B715F1"/>
    <w:rsid w:val="00B720AA"/>
    <w:rsid w:val="00B720CE"/>
    <w:rsid w:val="00B73E94"/>
    <w:rsid w:val="00B74D35"/>
    <w:rsid w:val="00B7588C"/>
    <w:rsid w:val="00B7651B"/>
    <w:rsid w:val="00B77B35"/>
    <w:rsid w:val="00B8030B"/>
    <w:rsid w:val="00B87AE3"/>
    <w:rsid w:val="00B91FB8"/>
    <w:rsid w:val="00B928EB"/>
    <w:rsid w:val="00B946BD"/>
    <w:rsid w:val="00B95196"/>
    <w:rsid w:val="00BA3BC5"/>
    <w:rsid w:val="00BB0ABB"/>
    <w:rsid w:val="00BB3652"/>
    <w:rsid w:val="00BB542F"/>
    <w:rsid w:val="00BB5659"/>
    <w:rsid w:val="00BB68C7"/>
    <w:rsid w:val="00BC0D5B"/>
    <w:rsid w:val="00BC1C85"/>
    <w:rsid w:val="00BC50E3"/>
    <w:rsid w:val="00BC52CF"/>
    <w:rsid w:val="00BC560D"/>
    <w:rsid w:val="00BC6C32"/>
    <w:rsid w:val="00BC6F91"/>
    <w:rsid w:val="00BD14FC"/>
    <w:rsid w:val="00BD156B"/>
    <w:rsid w:val="00BD1F52"/>
    <w:rsid w:val="00BD573F"/>
    <w:rsid w:val="00BD7E27"/>
    <w:rsid w:val="00BE0A32"/>
    <w:rsid w:val="00BE1230"/>
    <w:rsid w:val="00BE1F24"/>
    <w:rsid w:val="00BE4047"/>
    <w:rsid w:val="00BE477D"/>
    <w:rsid w:val="00BE47B2"/>
    <w:rsid w:val="00BE79DA"/>
    <w:rsid w:val="00BF0A41"/>
    <w:rsid w:val="00BF3292"/>
    <w:rsid w:val="00BF5332"/>
    <w:rsid w:val="00BF68B0"/>
    <w:rsid w:val="00C034A2"/>
    <w:rsid w:val="00C04D15"/>
    <w:rsid w:val="00C1429E"/>
    <w:rsid w:val="00C156E8"/>
    <w:rsid w:val="00C15D1F"/>
    <w:rsid w:val="00C16D64"/>
    <w:rsid w:val="00C1713E"/>
    <w:rsid w:val="00C22549"/>
    <w:rsid w:val="00C251F2"/>
    <w:rsid w:val="00C3011F"/>
    <w:rsid w:val="00C31432"/>
    <w:rsid w:val="00C35C25"/>
    <w:rsid w:val="00C36E0D"/>
    <w:rsid w:val="00C40DA7"/>
    <w:rsid w:val="00C41654"/>
    <w:rsid w:val="00C4201F"/>
    <w:rsid w:val="00C43B40"/>
    <w:rsid w:val="00C44EB8"/>
    <w:rsid w:val="00C4659E"/>
    <w:rsid w:val="00C50DD8"/>
    <w:rsid w:val="00C535F6"/>
    <w:rsid w:val="00C538B7"/>
    <w:rsid w:val="00C53D21"/>
    <w:rsid w:val="00C53E86"/>
    <w:rsid w:val="00C54764"/>
    <w:rsid w:val="00C55D27"/>
    <w:rsid w:val="00C565EC"/>
    <w:rsid w:val="00C5666F"/>
    <w:rsid w:val="00C64A21"/>
    <w:rsid w:val="00C7204B"/>
    <w:rsid w:val="00C7780B"/>
    <w:rsid w:val="00C81A29"/>
    <w:rsid w:val="00C84A3F"/>
    <w:rsid w:val="00C850C6"/>
    <w:rsid w:val="00C92A65"/>
    <w:rsid w:val="00C92F86"/>
    <w:rsid w:val="00C95A2A"/>
    <w:rsid w:val="00C973FE"/>
    <w:rsid w:val="00CA1D14"/>
    <w:rsid w:val="00CA245A"/>
    <w:rsid w:val="00CA4CF4"/>
    <w:rsid w:val="00CA5AC9"/>
    <w:rsid w:val="00CA5F1C"/>
    <w:rsid w:val="00CB2129"/>
    <w:rsid w:val="00CB25D8"/>
    <w:rsid w:val="00CB4080"/>
    <w:rsid w:val="00CB4B04"/>
    <w:rsid w:val="00CB4C60"/>
    <w:rsid w:val="00CB6F84"/>
    <w:rsid w:val="00CC012F"/>
    <w:rsid w:val="00CC48CF"/>
    <w:rsid w:val="00CC7C21"/>
    <w:rsid w:val="00CD0701"/>
    <w:rsid w:val="00CD72B6"/>
    <w:rsid w:val="00CD7BFD"/>
    <w:rsid w:val="00CE1594"/>
    <w:rsid w:val="00CE1AB7"/>
    <w:rsid w:val="00CE322E"/>
    <w:rsid w:val="00CE4F43"/>
    <w:rsid w:val="00CE5909"/>
    <w:rsid w:val="00CE600B"/>
    <w:rsid w:val="00CE6D6D"/>
    <w:rsid w:val="00CF03B1"/>
    <w:rsid w:val="00CF2433"/>
    <w:rsid w:val="00CF461C"/>
    <w:rsid w:val="00D01344"/>
    <w:rsid w:val="00D03A4F"/>
    <w:rsid w:val="00D04434"/>
    <w:rsid w:val="00D12A2B"/>
    <w:rsid w:val="00D132BC"/>
    <w:rsid w:val="00D1686E"/>
    <w:rsid w:val="00D179C8"/>
    <w:rsid w:val="00D17B84"/>
    <w:rsid w:val="00D237C4"/>
    <w:rsid w:val="00D34DCB"/>
    <w:rsid w:val="00D405D7"/>
    <w:rsid w:val="00D438E2"/>
    <w:rsid w:val="00D466B9"/>
    <w:rsid w:val="00D519AE"/>
    <w:rsid w:val="00D541EE"/>
    <w:rsid w:val="00D56237"/>
    <w:rsid w:val="00D571A5"/>
    <w:rsid w:val="00D576AA"/>
    <w:rsid w:val="00D603E1"/>
    <w:rsid w:val="00D61688"/>
    <w:rsid w:val="00D71DE3"/>
    <w:rsid w:val="00D76B7B"/>
    <w:rsid w:val="00D8285F"/>
    <w:rsid w:val="00D836FE"/>
    <w:rsid w:val="00D84E45"/>
    <w:rsid w:val="00D851B5"/>
    <w:rsid w:val="00D85950"/>
    <w:rsid w:val="00D85BBE"/>
    <w:rsid w:val="00D91D25"/>
    <w:rsid w:val="00D9276D"/>
    <w:rsid w:val="00D92F3D"/>
    <w:rsid w:val="00D94EC0"/>
    <w:rsid w:val="00D96A50"/>
    <w:rsid w:val="00DA193D"/>
    <w:rsid w:val="00DA35E3"/>
    <w:rsid w:val="00DA7690"/>
    <w:rsid w:val="00DB1C81"/>
    <w:rsid w:val="00DB3E65"/>
    <w:rsid w:val="00DB5507"/>
    <w:rsid w:val="00DB6324"/>
    <w:rsid w:val="00DB78DF"/>
    <w:rsid w:val="00DC0740"/>
    <w:rsid w:val="00DC1CA6"/>
    <w:rsid w:val="00DC235D"/>
    <w:rsid w:val="00DC2888"/>
    <w:rsid w:val="00DC41DC"/>
    <w:rsid w:val="00DC4A41"/>
    <w:rsid w:val="00DD1A1C"/>
    <w:rsid w:val="00DD251D"/>
    <w:rsid w:val="00DE1695"/>
    <w:rsid w:val="00DE27A8"/>
    <w:rsid w:val="00DE3247"/>
    <w:rsid w:val="00DE473D"/>
    <w:rsid w:val="00DE72AA"/>
    <w:rsid w:val="00DF52AF"/>
    <w:rsid w:val="00DF5B54"/>
    <w:rsid w:val="00DF5F0D"/>
    <w:rsid w:val="00DF696F"/>
    <w:rsid w:val="00E017E0"/>
    <w:rsid w:val="00E01E6E"/>
    <w:rsid w:val="00E021F8"/>
    <w:rsid w:val="00E02B8C"/>
    <w:rsid w:val="00E03E44"/>
    <w:rsid w:val="00E042CB"/>
    <w:rsid w:val="00E04949"/>
    <w:rsid w:val="00E05428"/>
    <w:rsid w:val="00E06393"/>
    <w:rsid w:val="00E0717B"/>
    <w:rsid w:val="00E111F0"/>
    <w:rsid w:val="00E135DE"/>
    <w:rsid w:val="00E14DD9"/>
    <w:rsid w:val="00E153EE"/>
    <w:rsid w:val="00E15DF7"/>
    <w:rsid w:val="00E16676"/>
    <w:rsid w:val="00E207A0"/>
    <w:rsid w:val="00E22ED7"/>
    <w:rsid w:val="00E22EEB"/>
    <w:rsid w:val="00E25FF3"/>
    <w:rsid w:val="00E26127"/>
    <w:rsid w:val="00E2707C"/>
    <w:rsid w:val="00E32ACA"/>
    <w:rsid w:val="00E33145"/>
    <w:rsid w:val="00E371B6"/>
    <w:rsid w:val="00E3751A"/>
    <w:rsid w:val="00E456D6"/>
    <w:rsid w:val="00E45962"/>
    <w:rsid w:val="00E45D1E"/>
    <w:rsid w:val="00E4671A"/>
    <w:rsid w:val="00E46BAC"/>
    <w:rsid w:val="00E46F2D"/>
    <w:rsid w:val="00E477F7"/>
    <w:rsid w:val="00E50E3E"/>
    <w:rsid w:val="00E54256"/>
    <w:rsid w:val="00E61084"/>
    <w:rsid w:val="00E6236F"/>
    <w:rsid w:val="00E62A97"/>
    <w:rsid w:val="00E643DD"/>
    <w:rsid w:val="00E65F3B"/>
    <w:rsid w:val="00E66260"/>
    <w:rsid w:val="00E667C4"/>
    <w:rsid w:val="00E70C39"/>
    <w:rsid w:val="00E72156"/>
    <w:rsid w:val="00E72974"/>
    <w:rsid w:val="00E75662"/>
    <w:rsid w:val="00E75E8E"/>
    <w:rsid w:val="00E77801"/>
    <w:rsid w:val="00E77B36"/>
    <w:rsid w:val="00E8162A"/>
    <w:rsid w:val="00E84ECE"/>
    <w:rsid w:val="00E8541D"/>
    <w:rsid w:val="00E86D3A"/>
    <w:rsid w:val="00E86E78"/>
    <w:rsid w:val="00E870A5"/>
    <w:rsid w:val="00E93B1A"/>
    <w:rsid w:val="00E96EFF"/>
    <w:rsid w:val="00E97D37"/>
    <w:rsid w:val="00EA2CC5"/>
    <w:rsid w:val="00EA3DD7"/>
    <w:rsid w:val="00EA4304"/>
    <w:rsid w:val="00EA6D6D"/>
    <w:rsid w:val="00EB2FB2"/>
    <w:rsid w:val="00EC0CBC"/>
    <w:rsid w:val="00EC1E26"/>
    <w:rsid w:val="00EC5758"/>
    <w:rsid w:val="00EC653D"/>
    <w:rsid w:val="00EC66B2"/>
    <w:rsid w:val="00ED211C"/>
    <w:rsid w:val="00ED24B6"/>
    <w:rsid w:val="00ED3FF5"/>
    <w:rsid w:val="00ED431A"/>
    <w:rsid w:val="00ED54A7"/>
    <w:rsid w:val="00EE202C"/>
    <w:rsid w:val="00EE44EF"/>
    <w:rsid w:val="00EE4B46"/>
    <w:rsid w:val="00EE5313"/>
    <w:rsid w:val="00EE7266"/>
    <w:rsid w:val="00EE7902"/>
    <w:rsid w:val="00EE7F42"/>
    <w:rsid w:val="00EF11B4"/>
    <w:rsid w:val="00EF351B"/>
    <w:rsid w:val="00EF515E"/>
    <w:rsid w:val="00EF577F"/>
    <w:rsid w:val="00F006A0"/>
    <w:rsid w:val="00F01A73"/>
    <w:rsid w:val="00F02D29"/>
    <w:rsid w:val="00F03736"/>
    <w:rsid w:val="00F11556"/>
    <w:rsid w:val="00F136A6"/>
    <w:rsid w:val="00F14982"/>
    <w:rsid w:val="00F14BC7"/>
    <w:rsid w:val="00F217CD"/>
    <w:rsid w:val="00F21D8C"/>
    <w:rsid w:val="00F22B66"/>
    <w:rsid w:val="00F27C11"/>
    <w:rsid w:val="00F27D66"/>
    <w:rsid w:val="00F30F81"/>
    <w:rsid w:val="00F3252B"/>
    <w:rsid w:val="00F32C25"/>
    <w:rsid w:val="00F330A5"/>
    <w:rsid w:val="00F34EED"/>
    <w:rsid w:val="00F36D21"/>
    <w:rsid w:val="00F4571E"/>
    <w:rsid w:val="00F53DE3"/>
    <w:rsid w:val="00F556BE"/>
    <w:rsid w:val="00F557CC"/>
    <w:rsid w:val="00F62AD5"/>
    <w:rsid w:val="00F63DAE"/>
    <w:rsid w:val="00F67294"/>
    <w:rsid w:val="00F675C5"/>
    <w:rsid w:val="00F67762"/>
    <w:rsid w:val="00F7037E"/>
    <w:rsid w:val="00F72914"/>
    <w:rsid w:val="00F73F7E"/>
    <w:rsid w:val="00F741A4"/>
    <w:rsid w:val="00F7501B"/>
    <w:rsid w:val="00F75B35"/>
    <w:rsid w:val="00F803AA"/>
    <w:rsid w:val="00F81AAB"/>
    <w:rsid w:val="00F82E52"/>
    <w:rsid w:val="00F9054E"/>
    <w:rsid w:val="00F91287"/>
    <w:rsid w:val="00F92D35"/>
    <w:rsid w:val="00F93D93"/>
    <w:rsid w:val="00F976C4"/>
    <w:rsid w:val="00FA20E1"/>
    <w:rsid w:val="00FA6CD6"/>
    <w:rsid w:val="00FA7CA9"/>
    <w:rsid w:val="00FB0531"/>
    <w:rsid w:val="00FB2D0D"/>
    <w:rsid w:val="00FB7241"/>
    <w:rsid w:val="00FB7D25"/>
    <w:rsid w:val="00FC0552"/>
    <w:rsid w:val="00FC12A4"/>
    <w:rsid w:val="00FC3D93"/>
    <w:rsid w:val="00FC40DD"/>
    <w:rsid w:val="00FC5497"/>
    <w:rsid w:val="00FD06F5"/>
    <w:rsid w:val="00FD1674"/>
    <w:rsid w:val="00FD4F2D"/>
    <w:rsid w:val="00FD587B"/>
    <w:rsid w:val="00FD6C96"/>
    <w:rsid w:val="00FE19E8"/>
    <w:rsid w:val="00FE5328"/>
    <w:rsid w:val="00FF229B"/>
    <w:rsid w:val="00FF3641"/>
    <w:rsid w:val="00FF4DC7"/>
    <w:rsid w:val="00FF7D3D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FF69B"/>
  <w15:chartTrackingRefBased/>
  <w15:docId w15:val="{1907FED1-D9AA-49E7-ACC2-0CBA7A1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info-details/covid-19-updates-and-information" TargetMode="External"/><Relationship Id="rId18" Type="http://schemas.openxmlformats.org/officeDocument/2006/relationships/hyperlink" Target="http://www.doe.mass.edu/sped/prb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mediation-at-the-bse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sped/videos/parents-guide/index.html" TargetMode="External"/><Relationship Id="rId17" Type="http://schemas.openxmlformats.org/officeDocument/2006/relationships/hyperlink" Target="http://www.doe.mass.edu/sped/iep/forms/english/iep-a1-a2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ped/iep/forms/english/iep1-8.docx" TargetMode="External"/><Relationship Id="rId20" Type="http://schemas.openxmlformats.org/officeDocument/2006/relationships/hyperlink" Target="https://www.mass.gov/orgs/bureau-of-special-education-appea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csn.org/masspac/sepac-basic-toolkit/advising-the-district/" TargetMode="External"/><Relationship Id="rId24" Type="http://schemas.openxmlformats.org/officeDocument/2006/relationships/hyperlink" Target="http://www.doe.mass.edu/covid19/sped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oe.mass.edu/sped/iep/forms/english/n1.docx" TargetMode="External"/><Relationship Id="rId23" Type="http://schemas.openxmlformats.org/officeDocument/2006/relationships/hyperlink" Target="mailto:Compliance@doe.mass.edu" TargetMode="External"/><Relationship Id="rId10" Type="http://schemas.openxmlformats.org/officeDocument/2006/relationships/hyperlink" Target="http://www.doe.mass.edu/sped/advisories/2021-1-covid-compservices.docx" TargetMode="External"/><Relationship Id="rId19" Type="http://schemas.openxmlformats.org/officeDocument/2006/relationships/hyperlink" Target="http://www.doe.mass.edu/p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e.mass.edu/sped/iep/forms/english/pl3.doc" TargetMode="External"/><Relationship Id="rId22" Type="http://schemas.openxmlformats.org/officeDocument/2006/relationships/hyperlink" Target="https://www.mass.gov/due-process-hearing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Johnston, Russell (DESE)</DisplayName>
        <AccountId>19</AccountId>
        <AccountType/>
      </UserInfo>
      <UserInfo>
        <DisplayName>Alvarez, Iraida (DESE)</DisplayName>
        <AccountId>25</AccountId>
        <AccountType/>
      </UserInfo>
      <UserInfo>
        <DisplayName>Thomas, Arabela (DESE)</DisplayName>
        <AccountId>69</AccountId>
        <AccountType/>
      </UserInfo>
      <UserInfo>
        <DisplayName>Green, Amanda (DESE)</DisplayName>
        <AccountId>64</AccountId>
        <AccountType/>
      </UserInfo>
      <UserInfo>
        <DisplayName>Daigle, Martha (DESE)</DisplayName>
        <AccountId>84</AccountId>
        <AccountType/>
      </UserInfo>
      <UserInfo>
        <DisplayName>Camacho, Jamie L. (DESE)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0" ma:contentTypeDescription="Create a new document." ma:contentTypeScope="" ma:versionID="790df40ff31b47e795c1412052ddc3d0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49b14f7cbbdea03b19d584bab26566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customXml/itemProps2.xml><?xml version="1.0" encoding="utf-8"?>
<ds:datastoreItem xmlns:ds="http://schemas.openxmlformats.org/officeDocument/2006/customXml" ds:itemID="{9E232C36-5077-44D5-B6EB-86711F0D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E271C-F7FB-446A-9701-8518BE823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3321</Words>
  <Characters>3521</Characters>
  <Application>Microsoft Office Word</Application>
  <DocSecurity>0</DocSecurity>
  <Lines>117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 - Chinese Translation</vt:lpstr>
    </vt:vector>
  </TitlesOfParts>
  <Company/>
  <LinksUpToDate>false</LinksUpToDate>
  <CharactersWithSpaces>6757</CharactersWithSpaces>
  <SharedDoc>false</SharedDoc>
  <HLinks>
    <vt:vector size="96" baseType="variant"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https://www.mass.gov/due-process-hearings</vt:lpwstr>
      </vt:variant>
      <vt:variant>
        <vt:lpwstr/>
      </vt:variant>
      <vt:variant>
        <vt:i4>4128872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786448</vt:i4>
      </vt:variant>
      <vt:variant>
        <vt:i4>27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5701720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http://www.doe.mass.edu/sped/prb/</vt:lpwstr>
      </vt:variant>
      <vt:variant>
        <vt:lpwstr/>
      </vt:variant>
      <vt:variant>
        <vt:i4>5767242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http://www.doe.mass.edu/sped/iep/forms/english/iep-a1-a2.docx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http://www.doe.mass.edu/sped/iep/forms/english/iep1-8.docx</vt:lpwstr>
      </vt:variant>
      <vt:variant>
        <vt:lpwstr/>
      </vt:variant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http://www.doe.mass.edu/sped/iep/forms/english/n1.docx</vt:lpwstr>
      </vt:variant>
      <vt:variant>
        <vt:lpwstr/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http://www.doe.mass.edu/sped/iep/forms/english/pl2-6-21.doc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https://www.mass.gov/info-details/covid-19-updates-and-information</vt:lpwstr>
      </vt:variant>
      <vt:variant>
        <vt:lpwstr/>
      </vt:variant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http://www.doe.mass.edu/sped/videos/parents-guide/index.html</vt:lpwstr>
      </vt:variant>
      <vt:variant>
        <vt:lpwstr>/</vt:lpwstr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https://fcsn.org/masspac/sepac-basic-toolkit/advising-the-district/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http://www.doe.mass.edu/sped/advisories/2021-1-covid-compservices.docx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https://static1.squarespace.com/static/5d1cd93071be2d0001425ed6/t/5ed7d94304771b05331f9502/1591204180926/Q%26A.CompServices.pdf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Sheet: COVID-19 Compensatory Services and Recovery Support for Students with IEPs During the COVID-19 Pandemic - Chinese Translation</dc:title>
  <dc:subject/>
  <dc:creator>DESE</dc:creator>
  <cp:keywords/>
  <dc:description/>
  <cp:lastModifiedBy>Zou, Dong (EOE)</cp:lastModifiedBy>
  <cp:revision>6</cp:revision>
  <dcterms:created xsi:type="dcterms:W3CDTF">2020-10-16T19:24:00Z</dcterms:created>
  <dcterms:modified xsi:type="dcterms:W3CDTF">2020-10-19T16:07:00Z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