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51AB02" w14:textId="77777777" w:rsidR="002E6504" w:rsidRDefault="002E6504" w:rsidP="002E6504">
      <w:pPr>
        <w:spacing w:after="0" w:line="192" w:lineRule="auto"/>
        <w:outlineLvl w:val="0"/>
        <w:rPr>
          <w:rFonts w:ascii="Arial" w:hAnsi="Arial"/>
          <w:b/>
          <w:i/>
          <w:sz w:val="40"/>
        </w:rPr>
      </w:pPr>
      <w:r>
        <w:rPr>
          <w:rFonts w:ascii="Arial" w:hAnsi="Arial"/>
          <w:i/>
          <w:noProof/>
          <w:sz w:val="40"/>
        </w:rPr>
        <w:drawing>
          <wp:anchor distT="0" distB="0" distL="114300" distR="274320" simplePos="0" relativeHeight="251659264" behindDoc="0" locked="0" layoutInCell="0" allowOverlap="1" wp14:anchorId="54DB1DAE" wp14:editId="750E7393">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4"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Pr="27F4B691">
        <w:rPr>
          <w:rFonts w:ascii="Arial" w:hAnsi="Arial"/>
          <w:b/>
          <w:bCs/>
          <w:i/>
          <w:iCs/>
          <w:sz w:val="40"/>
          <w:szCs w:val="40"/>
        </w:rPr>
        <w:t>Massachusetts Department of</w:t>
      </w:r>
    </w:p>
    <w:p w14:paraId="0E1A3B87" w14:textId="77777777" w:rsidR="002E6504" w:rsidRPr="002E6504" w:rsidRDefault="002E6504" w:rsidP="002E6504">
      <w:pPr>
        <w:spacing w:after="0"/>
        <w:ind w:left="-180"/>
        <w:outlineLvl w:val="0"/>
        <w:rPr>
          <w:rFonts w:ascii="Arial" w:hAnsi="Arial"/>
          <w:b/>
          <w:i/>
          <w:sz w:val="50"/>
        </w:rPr>
      </w:pPr>
      <w:r>
        <w:rPr>
          <w:rFonts w:ascii="Arial" w:hAnsi="Arial"/>
          <w:b/>
          <w:i/>
          <w:sz w:val="40"/>
        </w:rPr>
        <w:t xml:space="preserve">Elementary and Secondary </w:t>
      </w:r>
      <w:r w:rsidRPr="002E6504">
        <w:rPr>
          <w:rFonts w:ascii="Arial" w:hAnsi="Arial"/>
          <w:b/>
          <w:i/>
          <w:sz w:val="40"/>
        </w:rPr>
        <w:t>Education</w:t>
      </w:r>
    </w:p>
    <w:p w14:paraId="1F6A6EAE" w14:textId="77777777" w:rsidR="002E6504" w:rsidRPr="002E6504" w:rsidRDefault="002E6504" w:rsidP="002E6504">
      <w:pPr>
        <w:spacing w:after="0"/>
        <w:rPr>
          <w:rFonts w:ascii="Arial" w:hAnsi="Arial"/>
          <w:i/>
        </w:rPr>
      </w:pPr>
      <w:r w:rsidRPr="002E6504">
        <w:rPr>
          <w:rFonts w:ascii="Arial" w:hAnsi="Arial"/>
          <w:i/>
          <w:noProof/>
        </w:rPr>
        <mc:AlternateContent>
          <mc:Choice Requires="wps">
            <w:drawing>
              <wp:anchor distT="4294967295" distB="4294967295" distL="114300" distR="114300" simplePos="0" relativeHeight="251660288" behindDoc="0" locked="0" layoutInCell="0" allowOverlap="1" wp14:anchorId="4674C6AA" wp14:editId="08F62FC5">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CA356" id="Line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5124CB5F" w14:textId="77777777" w:rsidR="002E6504" w:rsidRPr="002E6504" w:rsidRDefault="002E6504" w:rsidP="002E6504">
      <w:pPr>
        <w:pStyle w:val="Heading3"/>
        <w:tabs>
          <w:tab w:val="right" w:pos="9000"/>
        </w:tabs>
        <w:spacing w:before="0"/>
        <w:ind w:left="720" w:right="360"/>
        <w:jc w:val="right"/>
        <w:rPr>
          <w:rFonts w:ascii="Arial" w:hAnsi="Arial" w:cs="Arial"/>
          <w:color w:val="auto"/>
          <w:sz w:val="16"/>
          <w:szCs w:val="16"/>
        </w:rPr>
      </w:pPr>
      <w:r w:rsidRPr="002E6504">
        <w:rPr>
          <w:rFonts w:ascii="Arial" w:hAnsi="Arial" w:cs="Arial"/>
          <w:color w:val="auto"/>
          <w:sz w:val="16"/>
          <w:szCs w:val="16"/>
        </w:rPr>
        <w:t xml:space="preserve"> 75 Pleasant Street, Malden, Massachusetts 02148-4906 </w:t>
      </w:r>
      <w:r w:rsidRPr="002E6504">
        <w:rPr>
          <w:rFonts w:ascii="Arial" w:hAnsi="Arial" w:cs="Arial"/>
          <w:color w:val="auto"/>
          <w:sz w:val="16"/>
          <w:szCs w:val="16"/>
        </w:rPr>
        <w:tab/>
        <w:t xml:space="preserve">       Telephone: (781) 338-3000                                                                                                                 TTY: N.E.T. Relay 1-800-439-2370</w:t>
      </w:r>
    </w:p>
    <w:tbl>
      <w:tblPr>
        <w:tblStyle w:val="TableGrid"/>
        <w:tblW w:w="0" w:type="auto"/>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03"/>
        <w:gridCol w:w="6757"/>
      </w:tblGrid>
      <w:tr w:rsidR="002E6504" w:rsidRPr="002E6504" w14:paraId="28620EB6" w14:textId="77777777" w:rsidTr="002218BB">
        <w:tc>
          <w:tcPr>
            <w:tcW w:w="2603" w:type="dxa"/>
          </w:tcPr>
          <w:p w14:paraId="0B9AE444" w14:textId="77777777" w:rsidR="002E6504" w:rsidRPr="002E6504" w:rsidRDefault="002E6504" w:rsidP="002218BB">
            <w:pPr>
              <w:rPr>
                <w:rFonts w:ascii="Arial" w:hAnsi="Arial" w:cs="Arial"/>
                <w:sz w:val="16"/>
                <w:szCs w:val="16"/>
              </w:rPr>
            </w:pPr>
            <w:r w:rsidRPr="002E6504">
              <w:rPr>
                <w:rFonts w:ascii="Arial" w:hAnsi="Arial" w:cs="Arial"/>
                <w:sz w:val="16"/>
                <w:szCs w:val="16"/>
              </w:rPr>
              <w:t>Jeffrey C. Riley</w:t>
            </w:r>
          </w:p>
          <w:p w14:paraId="5033B5A1" w14:textId="77777777" w:rsidR="002E6504" w:rsidRPr="002E6504" w:rsidRDefault="002E6504" w:rsidP="002218BB">
            <w:pPr>
              <w:rPr>
                <w:rFonts w:ascii="Arial" w:hAnsi="Arial"/>
                <w:i/>
                <w:sz w:val="16"/>
                <w:szCs w:val="16"/>
              </w:rPr>
            </w:pPr>
            <w:r w:rsidRPr="002E6504">
              <w:rPr>
                <w:rFonts w:ascii="Arial" w:hAnsi="Arial"/>
                <w:i/>
                <w:sz w:val="16"/>
                <w:szCs w:val="16"/>
              </w:rPr>
              <w:t>Commissioner</w:t>
            </w:r>
          </w:p>
        </w:tc>
        <w:tc>
          <w:tcPr>
            <w:tcW w:w="6757" w:type="dxa"/>
          </w:tcPr>
          <w:p w14:paraId="6ACBD2C7" w14:textId="77777777" w:rsidR="002E6504" w:rsidRPr="002E6504" w:rsidRDefault="002E6504" w:rsidP="002218BB">
            <w:pPr>
              <w:jc w:val="center"/>
              <w:rPr>
                <w:rFonts w:ascii="Arial" w:hAnsi="Arial"/>
                <w:i/>
                <w:sz w:val="16"/>
                <w:szCs w:val="16"/>
              </w:rPr>
            </w:pPr>
          </w:p>
        </w:tc>
      </w:tr>
    </w:tbl>
    <w:p w14:paraId="0199A981" w14:textId="77777777" w:rsidR="002E6504" w:rsidRDefault="002E6504" w:rsidP="002E6504">
      <w:pPr>
        <w:bidi/>
        <w:rPr>
          <w:rFonts w:cs="Arial"/>
          <w:lang w:bidi="ar-IQ"/>
        </w:rPr>
      </w:pPr>
    </w:p>
    <w:p w14:paraId="5B0E3643" w14:textId="7F087594" w:rsidR="00C10773" w:rsidRDefault="00C10773" w:rsidP="002E6504">
      <w:pPr>
        <w:bidi/>
      </w:pPr>
      <w:r>
        <w:rPr>
          <w:rFonts w:cs="Arial" w:hint="cs"/>
          <w:rtl/>
          <w:lang w:bidi="ar-IQ"/>
        </w:rPr>
        <w:t xml:space="preserve">آب، </w:t>
      </w:r>
      <w:r>
        <w:rPr>
          <w:rFonts w:cs="Arial"/>
          <w:rtl/>
        </w:rPr>
        <w:t>أغسطس/</w:t>
      </w:r>
      <w:r>
        <w:rPr>
          <w:rFonts w:cs="Arial" w:hint="cs"/>
          <w:rtl/>
        </w:rPr>
        <w:t xml:space="preserve">أيلول، </w:t>
      </w:r>
      <w:r>
        <w:rPr>
          <w:rFonts w:cs="Arial"/>
          <w:rtl/>
        </w:rPr>
        <w:t>سبتمبر 2021</w:t>
      </w:r>
    </w:p>
    <w:p w14:paraId="4B4497FC" w14:textId="3DA172AD" w:rsidR="00C10773" w:rsidRDefault="00C10773" w:rsidP="00C10773">
      <w:pPr>
        <w:bidi/>
      </w:pPr>
      <w:r>
        <w:rPr>
          <w:rFonts w:cs="Arial"/>
          <w:rtl/>
        </w:rPr>
        <w:t xml:space="preserve">أعزائي </w:t>
      </w:r>
      <w:r>
        <w:rPr>
          <w:rFonts w:cs="Arial" w:hint="cs"/>
          <w:rtl/>
        </w:rPr>
        <w:t>الوالدين</w:t>
      </w:r>
      <w:r>
        <w:rPr>
          <w:rFonts w:cs="Arial"/>
          <w:rtl/>
        </w:rPr>
        <w:t xml:space="preserve"> وأولياء الأمور،</w:t>
      </w:r>
    </w:p>
    <w:p w14:paraId="21876AC0" w14:textId="52284DC1" w:rsidR="00C10773" w:rsidRDefault="00C10773" w:rsidP="00C10773">
      <w:pPr>
        <w:bidi/>
      </w:pPr>
      <w:r>
        <w:rPr>
          <w:rFonts w:cs="Arial"/>
          <w:rtl/>
        </w:rPr>
        <w:t xml:space="preserve">بينما نتطلع إلى </w:t>
      </w:r>
      <w:r>
        <w:rPr>
          <w:rFonts w:cs="Arial" w:hint="cs"/>
          <w:rtl/>
        </w:rPr>
        <w:t>السنة</w:t>
      </w:r>
      <w:r>
        <w:rPr>
          <w:rFonts w:cs="Arial"/>
          <w:rtl/>
        </w:rPr>
        <w:t xml:space="preserve"> الدراسي</w:t>
      </w:r>
      <w:r>
        <w:rPr>
          <w:rFonts w:cs="Arial" w:hint="cs"/>
          <w:rtl/>
        </w:rPr>
        <w:t>ة</w:t>
      </w:r>
      <w:r>
        <w:rPr>
          <w:rFonts w:cs="Arial"/>
          <w:rtl/>
        </w:rPr>
        <w:t xml:space="preserve"> 2021-2022، أكتب إليكم لأشارككم </w:t>
      </w:r>
      <w:r w:rsidR="005D69E2">
        <w:rPr>
          <w:rFonts w:cs="Arial" w:hint="cs"/>
          <w:rtl/>
        </w:rPr>
        <w:t>ب</w:t>
      </w:r>
      <w:r>
        <w:rPr>
          <w:rFonts w:cs="Arial"/>
          <w:rtl/>
        </w:rPr>
        <w:t>بعض التذكيرات المهمة و</w:t>
      </w:r>
      <w:r w:rsidR="00CA7FE6">
        <w:rPr>
          <w:rFonts w:cs="Arial" w:hint="cs"/>
          <w:rtl/>
        </w:rPr>
        <w:t>اخر المستجدات</w:t>
      </w:r>
      <w:r>
        <w:rPr>
          <w:rFonts w:cs="Arial"/>
          <w:rtl/>
        </w:rPr>
        <w:t xml:space="preserve"> من </w:t>
      </w:r>
      <w:r>
        <w:rPr>
          <w:rFonts w:cs="Arial" w:hint="cs"/>
          <w:rtl/>
        </w:rPr>
        <w:t>دائرة</w:t>
      </w:r>
      <w:r>
        <w:rPr>
          <w:rFonts w:cs="Arial"/>
          <w:rtl/>
        </w:rPr>
        <w:t xml:space="preserve"> التعليم الابتدائي والثانوي ("</w:t>
      </w:r>
      <w:r>
        <w:rPr>
          <w:rFonts w:cs="Arial" w:hint="cs"/>
          <w:rtl/>
        </w:rPr>
        <w:t>الدائرة</w:t>
      </w:r>
      <w:r>
        <w:rPr>
          <w:rFonts w:cs="Arial"/>
          <w:rtl/>
        </w:rPr>
        <w:t xml:space="preserve">"). نحن ندرك أن المدارس </w:t>
      </w:r>
      <w:r>
        <w:rPr>
          <w:rFonts w:cs="Arial" w:hint="cs"/>
          <w:rtl/>
        </w:rPr>
        <w:t>والمقاطعات</w:t>
      </w:r>
      <w:r>
        <w:rPr>
          <w:rFonts w:cs="Arial"/>
          <w:rtl/>
        </w:rPr>
        <w:t xml:space="preserve">، </w:t>
      </w:r>
      <w:r>
        <w:rPr>
          <w:rFonts w:cs="Arial" w:hint="cs"/>
          <w:rtl/>
        </w:rPr>
        <w:t>سويا</w:t>
      </w:r>
      <w:r>
        <w:rPr>
          <w:rFonts w:cs="Arial"/>
          <w:rtl/>
        </w:rPr>
        <w:t xml:space="preserve"> مع العائلات، عملت بجد للتعاون وضمان حصول الطلاب </w:t>
      </w:r>
      <w:r>
        <w:rPr>
          <w:rFonts w:cs="Arial" w:hint="cs"/>
          <w:rtl/>
        </w:rPr>
        <w:t>المعاقين</w:t>
      </w:r>
      <w:r>
        <w:rPr>
          <w:rFonts w:cs="Arial"/>
          <w:rtl/>
        </w:rPr>
        <w:t xml:space="preserve"> على خدمات خلال هذه الأوقات الصعبة. </w:t>
      </w:r>
      <w:r>
        <w:rPr>
          <w:rFonts w:cs="Arial" w:hint="cs"/>
          <w:rtl/>
        </w:rPr>
        <w:t>تقدم هذه الرسالة</w:t>
      </w:r>
      <w:r>
        <w:rPr>
          <w:rFonts w:cs="Arial"/>
          <w:rtl/>
        </w:rPr>
        <w:t xml:space="preserve"> توضيح للعائلات حول متطلبات وسياسات حالية.</w:t>
      </w:r>
    </w:p>
    <w:p w14:paraId="6317172C" w14:textId="3F7E3F63" w:rsidR="00C10773" w:rsidRDefault="00C10773" w:rsidP="00C10773">
      <w:pPr>
        <w:bidi/>
      </w:pPr>
      <w:r>
        <w:rPr>
          <w:rFonts w:cs="Arial"/>
          <w:rtl/>
        </w:rPr>
        <w:t xml:space="preserve">أولا، يجب أن تستمر المدارس </w:t>
      </w:r>
      <w:r>
        <w:rPr>
          <w:rFonts w:cs="Arial" w:hint="cs"/>
          <w:rtl/>
        </w:rPr>
        <w:t>والمقاطعات</w:t>
      </w:r>
      <w:r>
        <w:rPr>
          <w:rFonts w:cs="Arial"/>
          <w:rtl/>
        </w:rPr>
        <w:t xml:space="preserve"> في تقديم خدمات تعليم خاص للطلاب كما هو مكتوب في برامج التعليم الفردي (</w:t>
      </w:r>
      <w:r>
        <w:t>IEP</w:t>
      </w:r>
      <w:r w:rsidR="000E53DE">
        <w:t>s</w:t>
      </w:r>
      <w:r>
        <w:rPr>
          <w:rFonts w:cs="Arial"/>
          <w:rtl/>
        </w:rPr>
        <w:t xml:space="preserve">). ثانيا، إذا لم يتلق طفلك جميع خدمات التعليم الخاص التي يتطلبها برنامج التعليم الفردي </w:t>
      </w:r>
      <w:r w:rsidR="000E53DE">
        <w:rPr>
          <w:rFonts w:cs="Arial"/>
        </w:rPr>
        <w:t xml:space="preserve"> </w:t>
      </w:r>
      <w:r w:rsidR="000E53DE">
        <w:t>IEP</w:t>
      </w:r>
      <w:r>
        <w:rPr>
          <w:rFonts w:cs="Arial"/>
          <w:rtl/>
        </w:rPr>
        <w:t xml:space="preserve">خلال أي فترة زمنية لوباء </w:t>
      </w:r>
      <w:r>
        <w:rPr>
          <w:rFonts w:hint="cs"/>
          <w:rtl/>
        </w:rPr>
        <w:t>كوفيد 19</w:t>
      </w:r>
      <w:r>
        <w:rPr>
          <w:rFonts w:cs="Arial"/>
          <w:rtl/>
        </w:rPr>
        <w:t xml:space="preserve">، فقد يكون مؤهلا لتلقي خدمات تعويضية من مدرسته أو </w:t>
      </w:r>
      <w:r w:rsidR="00E650EE">
        <w:rPr>
          <w:rFonts w:cs="Arial" w:hint="cs"/>
          <w:rtl/>
        </w:rPr>
        <w:t>مقاطعته</w:t>
      </w:r>
      <w:r>
        <w:rPr>
          <w:rFonts w:cs="Arial"/>
          <w:rtl/>
        </w:rPr>
        <w:t>. من المتوقع أن تتأكد المدارس والمناطق من اجتماع فرق</w:t>
      </w:r>
      <w:r w:rsidR="00E650EE">
        <w:rPr>
          <w:rFonts w:cs="Arial" w:hint="cs"/>
          <w:rtl/>
        </w:rPr>
        <w:t>اء</w:t>
      </w:r>
      <w:r>
        <w:rPr>
          <w:rFonts w:cs="Arial"/>
          <w:rtl/>
        </w:rPr>
        <w:t xml:space="preserve"> </w:t>
      </w:r>
      <w:r w:rsidR="00E650EE">
        <w:rPr>
          <w:rFonts w:cs="Arial"/>
          <w:rtl/>
        </w:rPr>
        <w:t xml:space="preserve">برنامج التعليم الفردي </w:t>
      </w:r>
      <w:r w:rsidR="000E53DE">
        <w:rPr>
          <w:rFonts w:cs="Arial"/>
        </w:rPr>
        <w:t xml:space="preserve">  </w:t>
      </w:r>
      <w:r w:rsidR="000E53DE">
        <w:t>IEP</w:t>
      </w:r>
      <w:r>
        <w:rPr>
          <w:rFonts w:cs="Arial"/>
          <w:rtl/>
        </w:rPr>
        <w:t xml:space="preserve">لتحديد ما إذا كان الطالب يحتاج إلى خدمات تعويضية إذا لم يتم تنفيذ برنامج التعليم الفردي </w:t>
      </w:r>
      <w:r w:rsidR="000E53DE">
        <w:rPr>
          <w:rFonts w:cs="Arial"/>
        </w:rPr>
        <w:t xml:space="preserve"> </w:t>
      </w:r>
      <w:r w:rsidR="000E53DE">
        <w:t>IEP</w:t>
      </w:r>
      <w:r>
        <w:rPr>
          <w:rFonts w:cs="Arial"/>
          <w:rtl/>
        </w:rPr>
        <w:t xml:space="preserve">للطالب بالكامل أثناء جائحة </w:t>
      </w:r>
      <w:r w:rsidR="00E650EE">
        <w:rPr>
          <w:rFonts w:hint="cs"/>
          <w:rtl/>
        </w:rPr>
        <w:t>كوفيد 19</w:t>
      </w:r>
      <w:r>
        <w:rPr>
          <w:rFonts w:cs="Arial"/>
          <w:rtl/>
        </w:rPr>
        <w:t xml:space="preserve">. من المحتمل أنك قد </w:t>
      </w:r>
      <w:r w:rsidR="00E650EE">
        <w:rPr>
          <w:rFonts w:cs="Arial" w:hint="cs"/>
          <w:rtl/>
        </w:rPr>
        <w:t>سبق و</w:t>
      </w:r>
      <w:r>
        <w:rPr>
          <w:rFonts w:cs="Arial"/>
          <w:rtl/>
        </w:rPr>
        <w:t xml:space="preserve">اجتمعت مع فريق </w:t>
      </w:r>
      <w:r w:rsidR="00E650EE">
        <w:rPr>
          <w:rFonts w:cs="Arial"/>
          <w:rtl/>
        </w:rPr>
        <w:t xml:space="preserve">برنامج التعليم الفردي </w:t>
      </w:r>
      <w:r w:rsidR="000E53DE">
        <w:rPr>
          <w:rFonts w:cs="Arial"/>
        </w:rPr>
        <w:t xml:space="preserve"> </w:t>
      </w:r>
      <w:r w:rsidR="000E53DE">
        <w:t>IEP</w:t>
      </w:r>
      <w:r>
        <w:rPr>
          <w:rFonts w:cs="Arial"/>
          <w:rtl/>
        </w:rPr>
        <w:t xml:space="preserve">الخاص بطفلك لمناقشة الخدمات التعويضية. ومع ذلك، إذا لم تكن قد ناقشت الخدمات التعويضية بعد، فيجب أن يجتمع فريق </w:t>
      </w:r>
      <w:r w:rsidR="00E650EE">
        <w:rPr>
          <w:rFonts w:cs="Arial"/>
          <w:rtl/>
        </w:rPr>
        <w:t xml:space="preserve">برنامج التعليم الفردي </w:t>
      </w:r>
      <w:r>
        <w:rPr>
          <w:rFonts w:cs="Arial"/>
          <w:rtl/>
        </w:rPr>
        <w:t>الخاص بطفلك في أقرب وقت ممكن.</w:t>
      </w:r>
    </w:p>
    <w:p w14:paraId="5937E8A1" w14:textId="21692868" w:rsidR="00C10773" w:rsidRDefault="00C10773" w:rsidP="00C10773">
      <w:pPr>
        <w:bidi/>
      </w:pPr>
      <w:r>
        <w:rPr>
          <w:rFonts w:cs="Arial"/>
          <w:rtl/>
        </w:rPr>
        <w:t>على وجه الخصوص، يجب أن تجتمع فرق</w:t>
      </w:r>
      <w:r w:rsidR="00E650EE">
        <w:rPr>
          <w:rFonts w:cs="Arial" w:hint="cs"/>
          <w:rtl/>
        </w:rPr>
        <w:t>اء</w:t>
      </w:r>
      <w:r>
        <w:rPr>
          <w:rFonts w:cs="Arial"/>
          <w:rtl/>
        </w:rPr>
        <w:t xml:space="preserve"> </w:t>
      </w:r>
      <w:r w:rsidR="00E650EE">
        <w:rPr>
          <w:rFonts w:cs="Arial"/>
          <w:rtl/>
        </w:rPr>
        <w:t xml:space="preserve">برنامج التعليم الفردي </w:t>
      </w:r>
      <w:r w:rsidR="000E53DE">
        <w:rPr>
          <w:rFonts w:cs="Arial"/>
        </w:rPr>
        <w:t xml:space="preserve"> </w:t>
      </w:r>
      <w:r w:rsidR="000E53DE">
        <w:t>IEP</w:t>
      </w:r>
      <w:r>
        <w:rPr>
          <w:rFonts w:cs="Arial"/>
          <w:rtl/>
        </w:rPr>
        <w:t>لمناقشة الحاجة المحتملة لخدمات تعويضية لمجموعات الطلاب التالية الذين قد يحتاجون إليها على الأرجح:</w:t>
      </w:r>
    </w:p>
    <w:p w14:paraId="50E44F5D" w14:textId="485AB9B2" w:rsidR="00C10773" w:rsidRDefault="00C10773" w:rsidP="00C10773">
      <w:pPr>
        <w:bidi/>
      </w:pPr>
      <w:r>
        <w:rPr>
          <w:rFonts w:cs="Arial"/>
          <w:rtl/>
        </w:rPr>
        <w:t xml:space="preserve">• طلاب ذوو إعاقة في مدارس أو </w:t>
      </w:r>
      <w:r w:rsidR="00E650EE">
        <w:rPr>
          <w:rFonts w:cs="Arial" w:hint="cs"/>
          <w:rtl/>
        </w:rPr>
        <w:t>مقاطعات</w:t>
      </w:r>
      <w:r>
        <w:rPr>
          <w:rFonts w:cs="Arial"/>
          <w:rtl/>
        </w:rPr>
        <w:t xml:space="preserve"> كانت نائية تماما لمدة ثلاثة أشهر أو أكثر خلال العام الدراسي </w:t>
      </w:r>
      <w:r w:rsidR="00E650EE">
        <w:rPr>
          <w:rFonts w:cs="Arial" w:hint="cs"/>
          <w:rtl/>
        </w:rPr>
        <w:t>2020-2021،</w:t>
      </w:r>
    </w:p>
    <w:p w14:paraId="61C58BAF" w14:textId="302C2609" w:rsidR="00C10773" w:rsidRDefault="00C10773" w:rsidP="00C10773">
      <w:pPr>
        <w:bidi/>
      </w:pPr>
      <w:r>
        <w:rPr>
          <w:rFonts w:cs="Arial"/>
          <w:rtl/>
        </w:rPr>
        <w:t xml:space="preserve">• طلاب ذوو إعاقة تغيبوا بشكل مزمن خلال العام الدراسي </w:t>
      </w:r>
      <w:r w:rsidR="00E650EE">
        <w:rPr>
          <w:rFonts w:cs="Arial" w:hint="cs"/>
          <w:rtl/>
        </w:rPr>
        <w:t>2020-2021، و</w:t>
      </w:r>
    </w:p>
    <w:p w14:paraId="728C9DCD" w14:textId="028A83B0" w:rsidR="00C10773" w:rsidRDefault="00C10773" w:rsidP="00C10773">
      <w:pPr>
        <w:bidi/>
      </w:pPr>
      <w:r>
        <w:rPr>
          <w:rFonts w:cs="Arial"/>
          <w:rtl/>
        </w:rPr>
        <w:t>• طلاب ذو</w:t>
      </w:r>
      <w:r w:rsidR="00E650EE">
        <w:rPr>
          <w:rFonts w:cs="Arial" w:hint="cs"/>
          <w:rtl/>
        </w:rPr>
        <w:t>و</w:t>
      </w:r>
      <w:r>
        <w:rPr>
          <w:rFonts w:cs="Arial"/>
          <w:rtl/>
        </w:rPr>
        <w:t xml:space="preserve"> إعاقة واجهوا صعوبة كبيرة في الوصول إلى التعلم عن بعد الذي تقدمه المدرسة أو </w:t>
      </w:r>
      <w:r w:rsidR="00E650EE">
        <w:rPr>
          <w:rFonts w:cs="Arial" w:hint="cs"/>
          <w:rtl/>
        </w:rPr>
        <w:t>المقاطعة</w:t>
      </w:r>
      <w:r>
        <w:rPr>
          <w:rFonts w:cs="Arial"/>
          <w:rtl/>
        </w:rPr>
        <w:t xml:space="preserve"> بسبب طبيعة أو شدة الإعاقة أو الحواجز التكنولوجية أو حواجز الوصول إلى اللغة أو غيرها من العوائق الناتجة عن الوباء.</w:t>
      </w:r>
    </w:p>
    <w:p w14:paraId="5730A3A1" w14:textId="666ABABF" w:rsidR="00C10773" w:rsidRDefault="00C10773" w:rsidP="00C10773">
      <w:pPr>
        <w:bidi/>
      </w:pPr>
      <w:r>
        <w:rPr>
          <w:rFonts w:cs="Arial"/>
          <w:rtl/>
        </w:rPr>
        <w:t xml:space="preserve">إذا كنت تعتقد أن طفلك يحتاج إلى خدمات تعويضية ولم يجتمع فريق </w:t>
      </w:r>
      <w:r w:rsidR="00E650EE">
        <w:rPr>
          <w:rFonts w:cs="Arial"/>
          <w:rtl/>
        </w:rPr>
        <w:t>برنامج التعليم الفردي</w:t>
      </w:r>
      <w:r w:rsidR="0084308D">
        <w:t>IEP</w:t>
      </w:r>
      <w:r w:rsidR="00E650EE">
        <w:rPr>
          <w:rFonts w:cs="Arial"/>
          <w:rtl/>
        </w:rPr>
        <w:t xml:space="preserve"> </w:t>
      </w:r>
      <w:r>
        <w:rPr>
          <w:rFonts w:cs="Arial"/>
          <w:rtl/>
        </w:rPr>
        <w:t xml:space="preserve">لمناقشة الاحتياجات الخاصة لطفلك، فيمكنك طلب مقابلة فريق </w:t>
      </w:r>
      <w:r w:rsidR="00E650EE">
        <w:rPr>
          <w:rFonts w:cs="Arial"/>
          <w:rtl/>
        </w:rPr>
        <w:t>برنامج التعليم الفردي</w:t>
      </w:r>
      <w:r w:rsidR="0084308D">
        <w:rPr>
          <w:rFonts w:cs="Arial"/>
        </w:rPr>
        <w:t xml:space="preserve"> </w:t>
      </w:r>
      <w:r w:rsidR="0084308D">
        <w:t>IEP</w:t>
      </w:r>
      <w:r>
        <w:rPr>
          <w:rFonts w:cs="Arial"/>
          <w:rtl/>
        </w:rPr>
        <w:t>. أيضا، إذا كنت تعتقد أن طفلك بحاجة إلى خدمات تعليمية خاصة جديدة أو إذا كان لدى طفلك حالة طبية حالية موثقة قد تؤثر على كيفية تلقي طفلك لخدمات التعليم الخاص، فيجب عليك التواصل مع مدرسة طفلك أو المنطقة التعليمية لطفلك لمناقشة كيفية ذلك. الأفضل لتلبية احتياجات طفلك الفريدة.</w:t>
      </w:r>
    </w:p>
    <w:p w14:paraId="0002463D" w14:textId="77777777" w:rsidR="00C10773" w:rsidRDefault="00C10773" w:rsidP="00C10773">
      <w:pPr>
        <w:bidi/>
      </w:pPr>
    </w:p>
    <w:p w14:paraId="724D311A" w14:textId="77DFD4A0" w:rsidR="00C10773" w:rsidRDefault="00C10773" w:rsidP="00C10773">
      <w:pPr>
        <w:bidi/>
      </w:pPr>
      <w:r>
        <w:rPr>
          <w:rFonts w:cs="Arial"/>
          <w:rtl/>
        </w:rPr>
        <w:t>تلتزم ال</w:t>
      </w:r>
      <w:r w:rsidR="00A871EC">
        <w:rPr>
          <w:rFonts w:cs="Arial" w:hint="cs"/>
          <w:rtl/>
          <w:lang w:bidi="ar-IQ"/>
        </w:rPr>
        <w:t>دائرة</w:t>
      </w:r>
      <w:r>
        <w:rPr>
          <w:rFonts w:cs="Arial"/>
          <w:rtl/>
        </w:rPr>
        <w:t>، جنبا إلى جنب مع المدارس والمناطق، بالشراكة معك لتقديم أفضل دعم لتعلم طفلك ونموه.</w:t>
      </w:r>
    </w:p>
    <w:p w14:paraId="1661B354" w14:textId="6E9054C8" w:rsidR="00C10773" w:rsidRDefault="00A871EC" w:rsidP="00C10773">
      <w:pPr>
        <w:bidi/>
        <w:rPr>
          <w:rFonts w:cs="Arial"/>
        </w:rPr>
      </w:pPr>
      <w:r>
        <w:rPr>
          <w:rFonts w:cs="Arial" w:hint="cs"/>
          <w:rtl/>
        </w:rPr>
        <w:t>مع إخلاصي</w:t>
      </w:r>
      <w:r w:rsidR="00C10773">
        <w:rPr>
          <w:rFonts w:cs="Arial"/>
          <w:rtl/>
        </w:rPr>
        <w:t>،</w:t>
      </w:r>
    </w:p>
    <w:p w14:paraId="32117A50" w14:textId="31D2113A" w:rsidR="00C33FF2" w:rsidRDefault="00C33FF2" w:rsidP="00C33FF2">
      <w:pPr>
        <w:bidi/>
        <w:rPr>
          <w:rFonts w:cs="Arial"/>
        </w:rPr>
      </w:pPr>
    </w:p>
    <w:p w14:paraId="3D2948C0" w14:textId="4792BAFE" w:rsidR="00C10773" w:rsidRDefault="00C10773" w:rsidP="00C10773">
      <w:pPr>
        <w:bidi/>
      </w:pPr>
      <w:r>
        <w:rPr>
          <w:rFonts w:cs="Arial"/>
          <w:rtl/>
        </w:rPr>
        <w:t>راسل جونستون، كبير المفوضين المعاونين</w:t>
      </w:r>
    </w:p>
    <w:p w14:paraId="66932EB7" w14:textId="0C2C6DAF" w:rsidR="00757C7E" w:rsidRDefault="00A871EC" w:rsidP="00C10773">
      <w:pPr>
        <w:bidi/>
      </w:pPr>
      <w:r>
        <w:rPr>
          <w:rFonts w:cs="Arial" w:hint="cs"/>
          <w:rtl/>
        </w:rPr>
        <w:t>دائرة</w:t>
      </w:r>
      <w:r w:rsidR="00C10773">
        <w:rPr>
          <w:rFonts w:cs="Arial"/>
          <w:rtl/>
        </w:rPr>
        <w:t xml:space="preserve"> ماساتشوستس للتعليم الابتدائي والثانوي</w:t>
      </w:r>
    </w:p>
    <w:sectPr w:rsidR="00757C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773"/>
    <w:rsid w:val="000E53DE"/>
    <w:rsid w:val="002E6504"/>
    <w:rsid w:val="00363E3A"/>
    <w:rsid w:val="005D4090"/>
    <w:rsid w:val="005D69E2"/>
    <w:rsid w:val="00757C7E"/>
    <w:rsid w:val="0084308D"/>
    <w:rsid w:val="00875546"/>
    <w:rsid w:val="00A871EC"/>
    <w:rsid w:val="00C10773"/>
    <w:rsid w:val="00C33FF2"/>
    <w:rsid w:val="00C8113D"/>
    <w:rsid w:val="00CA7FE6"/>
    <w:rsid w:val="00CC255B"/>
    <w:rsid w:val="00E3023E"/>
    <w:rsid w:val="00E650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0D1FD"/>
  <w15:chartTrackingRefBased/>
  <w15:docId w15:val="{427B0339-F174-453B-9371-72A9EE6A2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2E650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E6504"/>
    <w:rPr>
      <w:rFonts w:asciiTheme="majorHAnsi" w:eastAsiaTheme="majorEastAsia" w:hAnsiTheme="majorHAnsi" w:cstheme="majorBidi"/>
      <w:color w:val="1F3763" w:themeColor="accent1" w:themeShade="7F"/>
      <w:sz w:val="24"/>
      <w:szCs w:val="24"/>
    </w:rPr>
  </w:style>
  <w:style w:type="table" w:styleId="TableGrid">
    <w:name w:val="Table Grid"/>
    <w:basedOn w:val="TableNormal"/>
    <w:rsid w:val="002E6504"/>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422</Words>
  <Characters>2209</Characters>
  <Application>Microsoft Office Word</Application>
  <DocSecurity>0</DocSecurity>
  <Lines>38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Education Family Letter 2021-2022 School Year, Arabic</dc:title>
  <dc:subject/>
  <dc:creator>DESE</dc:creator>
  <cp:keywords/>
  <dc:description/>
  <cp:lastModifiedBy>Zou, Dong (EOE)</cp:lastModifiedBy>
  <cp:revision>4</cp:revision>
  <dcterms:created xsi:type="dcterms:W3CDTF">2021-09-08T14:58:00Z</dcterms:created>
  <dcterms:modified xsi:type="dcterms:W3CDTF">2021-09-14T15:52:00Z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14 2021</vt:lpwstr>
  </property>
</Properties>
</file>