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eading=h.w5betd2ah56a" w:colFirst="0" w:colLast="0"/>
    <w:bookmarkEnd w:id="0"/>
    <w:p w14:paraId="5F6FF67C" w14:textId="688574AF" w:rsidR="005A6F28" w:rsidRPr="00CE7EC6" w:rsidRDefault="00B555F0">
      <w:pPr>
        <w:pStyle w:val="Heading2"/>
        <w:rPr>
          <w:rFonts w:asciiTheme="minorHAnsi" w:eastAsia="SimSun" w:hAnsiTheme="minorHAnsi" w:cs="Arial"/>
          <w:color w:val="2F5496"/>
          <w:szCs w:val="28"/>
        </w:rPr>
      </w:pPr>
      <w:r>
        <w:rPr>
          <w:rFonts w:asciiTheme="minorHAnsi" w:eastAsia="SimSun" w:hAnsiTheme="minorHAnsi"/>
          <w:bCs/>
          <w:noProof/>
          <w:lang w:eastAsia="zh-CN"/>
        </w:rPr>
        <mc:AlternateContent>
          <mc:Choice Requires="wps">
            <w:drawing>
              <wp:inline distT="0" distB="0" distL="0" distR="0" wp14:anchorId="0CAABDCE" wp14:editId="400347EB">
                <wp:extent cx="5943600" cy="12700"/>
                <wp:effectExtent l="9525" t="7620" r="9525" b="8255"/>
                <wp:docPr id="1" name="Straight Arrow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12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84D8C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3E63BF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width:468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" strokecolor="#184d8c" strokeweight="1pt">
                <v:stroke startarrowwidth="narrow" startarrowlength="short" endarrowwidth="narrow" endarrowlength="short" joinstyle="miter"/>
                <w10:anchorlock/>
              </v:shape>
            </w:pict>
          </mc:Fallback>
        </mc:AlternateContent>
      </w:r>
    </w:p>
    <w:p w14:paraId="654FEC81" w14:textId="77777777" w:rsidR="005A6F28" w:rsidRPr="00CE7EC6" w:rsidRDefault="009C66F9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inorHAnsi" w:eastAsia="SimSun" w:hAnsiTheme="minorHAnsi"/>
          <w:b/>
          <w:color w:val="2F5496"/>
          <w:sz w:val="28"/>
          <w:szCs w:val="28"/>
          <w:lang w:eastAsia="zh-CN"/>
        </w:rPr>
      </w:pPr>
      <w:r w:rsidRPr="00CE7EC6">
        <w:rPr>
          <w:rFonts w:asciiTheme="minorHAnsi" w:eastAsia="SimSun" w:hAnsiTheme="minorHAnsi"/>
          <w:b/>
          <w:bCs/>
          <w:color w:val="2F5496"/>
          <w:sz w:val="28"/>
          <w:szCs w:val="28"/>
          <w:lang w:eastAsia="zh-CN"/>
        </w:rPr>
        <w:t xml:space="preserve">COVID-19 </w:t>
      </w:r>
      <w:r w:rsidRPr="00CE7EC6">
        <w:rPr>
          <w:rFonts w:asciiTheme="minorHAnsi" w:eastAsia="SimSun" w:hAnsiTheme="minorHAnsi"/>
          <w:b/>
          <w:bCs/>
          <w:color w:val="2F5496"/>
          <w:sz w:val="28"/>
          <w:szCs w:val="28"/>
          <w:lang w:eastAsia="zh-CN"/>
        </w:rPr>
        <w:t>阳性病例：给有密切接触的学生家庭的信</w:t>
      </w:r>
      <w:r w:rsidRPr="00CE7EC6">
        <w:rPr>
          <w:rFonts w:asciiTheme="minorHAnsi" w:eastAsia="SimSun" w:hAnsiTheme="minorHAnsi"/>
          <w:b/>
          <w:bCs/>
          <w:color w:val="2F5496"/>
          <w:sz w:val="28"/>
          <w:szCs w:val="28"/>
          <w:lang w:eastAsia="zh-CN"/>
        </w:rPr>
        <w:t xml:space="preserve"> </w:t>
      </w:r>
    </w:p>
    <w:p w14:paraId="4630FB90" w14:textId="77777777" w:rsidR="002475A0" w:rsidRPr="00CE7EC6" w:rsidRDefault="008F682F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inorHAnsi" w:eastAsia="SimSun" w:hAnsiTheme="minorHAnsi"/>
          <w:lang w:eastAsia="zh-CN"/>
        </w:rPr>
      </w:pPr>
      <w:r>
        <w:rPr>
          <w:rFonts w:asciiTheme="minorHAnsi" w:eastAsia="SimSun" w:hAnsiTheme="minorHAnsi"/>
          <w:highlight w:val="yellow"/>
          <w:lang w:eastAsia="zh-CN"/>
        </w:rPr>
        <w:t>Date:</w:t>
      </w:r>
    </w:p>
    <w:p w14:paraId="602F8FF6" w14:textId="77777777" w:rsidR="005A6F28" w:rsidRPr="00CE7EC6" w:rsidRDefault="009C66F9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inorHAnsi" w:eastAsia="SimSun" w:hAnsiTheme="minorHAnsi"/>
          <w:lang w:eastAsia="zh-CN"/>
        </w:rPr>
      </w:pPr>
      <w:r w:rsidRPr="00CE7EC6">
        <w:rPr>
          <w:rFonts w:asciiTheme="minorHAnsi" w:eastAsia="SimSun" w:hAnsiTheme="minorHAnsi"/>
          <w:lang w:eastAsia="zh-CN"/>
        </w:rPr>
        <w:t>亲爱的家长、照护人和监护人：</w:t>
      </w:r>
    </w:p>
    <w:p w14:paraId="1BB2C99B" w14:textId="77777777" w:rsidR="002475A0" w:rsidRPr="00CE7EC6" w:rsidRDefault="00C31AE7" w:rsidP="00C0223B">
      <w:pPr>
        <w:pStyle w:val="NormalWeb"/>
        <w:spacing w:before="0" w:beforeAutospacing="0" w:after="240" w:afterAutospacing="0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CE7EC6">
        <w:rPr>
          <w:rFonts w:asciiTheme="minorHAnsi" w:eastAsia="SimSun" w:hAnsiTheme="minorHAnsi" w:cstheme="minorHAnsi"/>
          <w:sz w:val="22"/>
          <w:szCs w:val="22"/>
          <w:lang w:eastAsia="zh-CN"/>
        </w:rPr>
        <w:t>谨在此通知大家，我们学校社区有一个人的</w:t>
      </w:r>
      <w:r w:rsidRPr="00CE7EC6">
        <w:rPr>
          <w:rFonts w:asciiTheme="minorHAnsi" w:eastAsia="SimSun" w:hAnsiTheme="minorHAnsi" w:cstheme="minorHAnsi"/>
          <w:sz w:val="22"/>
          <w:szCs w:val="22"/>
          <w:lang w:eastAsia="zh-CN"/>
        </w:rPr>
        <w:t>COVID-19</w:t>
      </w:r>
      <w:r w:rsidRPr="00CE7EC6">
        <w:rPr>
          <w:rFonts w:asciiTheme="minorHAnsi" w:eastAsia="SimSun" w:hAnsiTheme="minorHAnsi" w:cstheme="minorHAnsi"/>
          <w:sz w:val="22"/>
          <w:szCs w:val="22"/>
          <w:lang w:eastAsia="zh-CN"/>
        </w:rPr>
        <w:t>检测结果为阳性。</w:t>
      </w:r>
      <w:r w:rsidRPr="00CE7EC6">
        <w:rPr>
          <w:rFonts w:asciiTheme="minorHAnsi" w:eastAsia="SimSun" w:hAnsiTheme="minorHAnsi" w:cstheme="minorHAnsi"/>
          <w:color w:val="000000"/>
          <w:sz w:val="22"/>
          <w:szCs w:val="22"/>
          <w:lang w:eastAsia="zh-CN"/>
        </w:rPr>
        <w:t>尽管我们无法提供测试结果为阳性的学校社区成员的具体信息，但是</w:t>
      </w:r>
      <w:r w:rsidRPr="00CE7EC6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你的孩子</w:t>
      </w:r>
      <w:r w:rsidRPr="00CE7EC6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是</w:t>
      </w:r>
      <w:r w:rsidRPr="00CE7EC6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密切接触者。</w:t>
      </w:r>
      <w:r w:rsidRPr="00CE7EC6">
        <w:rPr>
          <w:rFonts w:asciiTheme="minorHAnsi" w:eastAsia="SimSun" w:hAnsiTheme="minorHAnsi" w:cstheme="minorHAnsi"/>
          <w:sz w:val="22"/>
          <w:szCs w:val="22"/>
          <w:lang w:eastAsia="zh-CN"/>
        </w:rPr>
        <w:t>密切接触者的定义是在</w:t>
      </w:r>
      <w:r w:rsidRPr="00CE7EC6">
        <w:rPr>
          <w:rFonts w:asciiTheme="minorHAnsi" w:eastAsia="SimSun" w:hAnsiTheme="minorHAnsi" w:cstheme="minorHAnsi"/>
          <w:sz w:val="22"/>
          <w:szCs w:val="22"/>
          <w:lang w:eastAsia="zh-CN"/>
        </w:rPr>
        <w:t>24</w:t>
      </w:r>
      <w:r w:rsidRPr="00CE7EC6">
        <w:rPr>
          <w:rFonts w:asciiTheme="minorHAnsi" w:eastAsia="SimSun" w:hAnsiTheme="minorHAnsi" w:cstheme="minorHAnsi"/>
          <w:sz w:val="22"/>
          <w:szCs w:val="22"/>
          <w:lang w:eastAsia="zh-CN"/>
        </w:rPr>
        <w:t>小时内在室内与</w:t>
      </w:r>
      <w:r w:rsidRPr="00CE7EC6">
        <w:rPr>
          <w:rFonts w:asciiTheme="minorHAnsi" w:eastAsia="SimSun" w:hAnsiTheme="minorHAnsi" w:cstheme="minorHAnsi"/>
          <w:sz w:val="22"/>
          <w:szCs w:val="22"/>
          <w:lang w:eastAsia="zh-CN"/>
        </w:rPr>
        <w:t>COVID-19</w:t>
      </w:r>
      <w:r w:rsidRPr="00CE7EC6">
        <w:rPr>
          <w:rFonts w:asciiTheme="minorHAnsi" w:eastAsia="SimSun" w:hAnsiTheme="minorHAnsi" w:cstheme="minorHAnsi"/>
          <w:sz w:val="22"/>
          <w:szCs w:val="22"/>
          <w:lang w:eastAsia="zh-CN"/>
        </w:rPr>
        <w:t>阳性者之间的距离在</w:t>
      </w:r>
      <w:r w:rsidRPr="00CE7EC6">
        <w:rPr>
          <w:rFonts w:asciiTheme="minorHAnsi" w:eastAsia="SimSun" w:hAnsiTheme="minorHAnsi" w:cstheme="minorHAnsi"/>
          <w:sz w:val="22"/>
          <w:szCs w:val="22"/>
          <w:lang w:eastAsia="zh-CN"/>
        </w:rPr>
        <w:t>6</w:t>
      </w:r>
      <w:r w:rsidRPr="00CE7EC6">
        <w:rPr>
          <w:rFonts w:asciiTheme="minorHAnsi" w:eastAsia="SimSun" w:hAnsiTheme="minorHAnsi" w:cstheme="minorHAnsi"/>
          <w:sz w:val="22"/>
          <w:szCs w:val="22"/>
          <w:lang w:eastAsia="zh-CN"/>
        </w:rPr>
        <w:t>英尺范围内至少</w:t>
      </w:r>
      <w:r w:rsidRPr="00CE7EC6">
        <w:rPr>
          <w:rFonts w:asciiTheme="minorHAnsi" w:eastAsia="SimSun" w:hAnsiTheme="minorHAnsi" w:cstheme="minorHAnsi"/>
          <w:sz w:val="22"/>
          <w:szCs w:val="22"/>
          <w:lang w:eastAsia="zh-CN"/>
        </w:rPr>
        <w:t>15</w:t>
      </w:r>
      <w:r w:rsidRPr="00CE7EC6">
        <w:rPr>
          <w:rFonts w:asciiTheme="minorHAnsi" w:eastAsia="SimSun" w:hAnsiTheme="minorHAnsi" w:cstheme="minorHAnsi"/>
          <w:sz w:val="22"/>
          <w:szCs w:val="22"/>
          <w:lang w:eastAsia="zh-CN"/>
        </w:rPr>
        <w:t>分钟，而且不符合任何豁免标准的人。</w:t>
      </w:r>
      <w:r w:rsidRPr="00CE7EC6">
        <w:rPr>
          <w:rFonts w:asciiTheme="minorHAnsi" w:eastAsia="SimSun" w:hAnsiTheme="minorHAnsi" w:cstheme="minorHAnsi"/>
          <w:color w:val="000000"/>
          <w:sz w:val="22"/>
          <w:szCs w:val="22"/>
          <w:lang w:eastAsia="zh-CN"/>
        </w:rPr>
        <w:t>请继续观察你的孩子的症状，如果他</w:t>
      </w:r>
      <w:r w:rsidRPr="00CE7EC6">
        <w:rPr>
          <w:rFonts w:asciiTheme="minorHAnsi" w:eastAsia="SimSun" w:hAnsiTheme="minorHAnsi" w:cstheme="minorHAnsi"/>
          <w:color w:val="000000"/>
          <w:sz w:val="22"/>
          <w:szCs w:val="22"/>
          <w:lang w:eastAsia="zh-CN"/>
        </w:rPr>
        <w:t>/</w:t>
      </w:r>
      <w:r w:rsidRPr="00CE7EC6">
        <w:rPr>
          <w:rFonts w:asciiTheme="minorHAnsi" w:eastAsia="SimSun" w:hAnsiTheme="minorHAnsi" w:cstheme="minorHAnsi"/>
          <w:color w:val="000000"/>
          <w:sz w:val="22"/>
          <w:szCs w:val="22"/>
          <w:lang w:eastAsia="zh-CN"/>
        </w:rPr>
        <w:t>她</w:t>
      </w:r>
      <w:r w:rsidRPr="00CE7EC6">
        <w:rPr>
          <w:rFonts w:asciiTheme="minorHAnsi" w:eastAsia="SimSun" w:hAnsiTheme="minorHAnsi" w:cstheme="minorHAnsi"/>
          <w:color w:val="000000"/>
          <w:sz w:val="22"/>
          <w:szCs w:val="22"/>
          <w:lang w:eastAsia="zh-CN"/>
        </w:rPr>
        <w:t>/</w:t>
      </w:r>
      <w:r w:rsidRPr="00CE7EC6">
        <w:rPr>
          <w:rFonts w:asciiTheme="minorHAnsi" w:eastAsia="SimSun" w:hAnsiTheme="minorHAnsi" w:cstheme="minorHAnsi"/>
          <w:color w:val="000000"/>
          <w:sz w:val="22"/>
          <w:szCs w:val="22"/>
          <w:lang w:eastAsia="zh-CN"/>
        </w:rPr>
        <w:t>他们表现出任何症状或感觉不适，请让孩子留在家里。</w:t>
      </w:r>
      <w:r w:rsidRPr="00CE7EC6">
        <w:rPr>
          <w:rFonts w:asciiTheme="minorHAnsi" w:eastAsia="SimSun" w:hAnsiTheme="minorHAnsi" w:cstheme="minorHAnsi"/>
          <w:color w:val="000000"/>
          <w:sz w:val="22"/>
          <w:szCs w:val="22"/>
          <w:lang w:eastAsia="zh-CN"/>
        </w:rPr>
        <w:t xml:space="preserve"> </w:t>
      </w:r>
    </w:p>
    <w:p w14:paraId="34ECEEBD" w14:textId="77777777" w:rsidR="00192C22" w:rsidRPr="00CE7EC6" w:rsidRDefault="00192C22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inorHAnsi" w:eastAsia="SimSun" w:hAnsiTheme="minorHAnsi"/>
          <w:lang w:eastAsia="zh-CN"/>
        </w:rPr>
      </w:pPr>
      <w:r w:rsidRPr="00CE7EC6">
        <w:rPr>
          <w:rFonts w:asciiTheme="minorHAnsi" w:eastAsia="SimSun" w:hAnsiTheme="minorHAnsi" w:cstheme="minorHAnsi"/>
          <w:color w:val="000000"/>
          <w:lang w:eastAsia="zh-CN"/>
        </w:rPr>
        <w:t>我们一直将这种情况纳入规划范围内，并且已经制定了一个全面计划来使用</w:t>
      </w:r>
      <w:r w:rsidRPr="00CE7EC6">
        <w:rPr>
          <w:rFonts w:asciiTheme="minorHAnsi" w:eastAsia="SimSun" w:hAnsiTheme="minorHAnsi" w:cstheme="minorHAnsi"/>
          <w:color w:val="000000"/>
          <w:lang w:eastAsia="zh-CN"/>
        </w:rPr>
        <w:t xml:space="preserve"> COVID-19 </w:t>
      </w:r>
      <w:r w:rsidRPr="00CE7EC6">
        <w:rPr>
          <w:rFonts w:asciiTheme="minorHAnsi" w:eastAsia="SimSun" w:hAnsiTheme="minorHAnsi" w:cstheme="minorHAnsi"/>
          <w:color w:val="000000"/>
          <w:lang w:eastAsia="zh-CN"/>
        </w:rPr>
        <w:t>测试，通知有接触风险或密切接触风险的学生的家人，并在受影响的家庭经受这种紧张焦虑的经历时提供支持。</w:t>
      </w:r>
    </w:p>
    <w:p w14:paraId="008FA1AE" w14:textId="77777777" w:rsidR="002475A0" w:rsidRPr="00CE7EC6" w:rsidRDefault="00E528C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inorHAnsi" w:eastAsia="SimSun" w:hAnsiTheme="minorHAnsi"/>
          <w:b/>
          <w:bCs/>
        </w:rPr>
      </w:pPr>
      <w:r w:rsidRPr="00CE7EC6">
        <w:rPr>
          <w:rFonts w:asciiTheme="minorHAnsi" w:eastAsia="SimSun" w:hAnsiTheme="minorHAnsi"/>
          <w:b/>
          <w:bCs/>
          <w:lang w:eastAsia="zh-CN"/>
        </w:rPr>
        <w:t>你的学生有三</w:t>
      </w:r>
      <w:r w:rsidRPr="00CE7EC6">
        <w:rPr>
          <w:rFonts w:asciiTheme="minorHAnsi" w:eastAsia="SimSun" w:hAnsiTheme="minorHAnsi"/>
          <w:b/>
          <w:bCs/>
          <w:lang w:eastAsia="zh-CN"/>
        </w:rPr>
        <w:t xml:space="preserve"> (3) </w:t>
      </w:r>
      <w:r w:rsidRPr="00CE7EC6">
        <w:rPr>
          <w:rFonts w:asciiTheme="minorHAnsi" w:eastAsia="SimSun" w:hAnsiTheme="minorHAnsi"/>
          <w:b/>
          <w:bCs/>
          <w:lang w:eastAsia="zh-CN"/>
        </w:rPr>
        <w:t>个选项：</w:t>
      </w:r>
    </w:p>
    <w:p w14:paraId="213A3B99" w14:textId="77777777" w:rsidR="000900A2" w:rsidRPr="00CE7EC6" w:rsidRDefault="000900A2" w:rsidP="002475A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inorHAnsi" w:eastAsia="SimSun" w:hAnsiTheme="minorHAnsi"/>
          <w:b/>
          <w:bCs/>
          <w:u w:val="single"/>
          <w:lang w:eastAsia="zh-CN"/>
        </w:rPr>
      </w:pPr>
      <w:r w:rsidRPr="00CE7EC6">
        <w:rPr>
          <w:rFonts w:asciiTheme="minorHAnsi" w:eastAsia="SimSun" w:hAnsiTheme="minorHAnsi"/>
          <w:b/>
          <w:bCs/>
          <w:u w:val="single"/>
          <w:lang w:eastAsia="zh-CN"/>
        </w:rPr>
        <w:t>“</w:t>
      </w:r>
      <w:r w:rsidRPr="00CE7EC6">
        <w:rPr>
          <w:rFonts w:asciiTheme="minorHAnsi" w:eastAsia="SimSun" w:hAnsiTheme="minorHAnsi"/>
          <w:b/>
          <w:bCs/>
          <w:u w:val="single"/>
          <w:lang w:eastAsia="zh-CN"/>
        </w:rPr>
        <w:t>测试并留校观察</w:t>
      </w:r>
      <w:r w:rsidRPr="00CE7EC6">
        <w:rPr>
          <w:rFonts w:asciiTheme="minorHAnsi" w:eastAsia="SimSun" w:hAnsiTheme="minorHAnsi"/>
          <w:b/>
          <w:bCs/>
          <w:u w:val="single"/>
          <w:lang w:eastAsia="zh-CN"/>
        </w:rPr>
        <w:t>”</w:t>
      </w:r>
      <w:r w:rsidRPr="00CE7EC6">
        <w:rPr>
          <w:rFonts w:asciiTheme="minorHAnsi" w:eastAsia="SimSun" w:hAnsiTheme="minorHAnsi"/>
          <w:b/>
          <w:bCs/>
          <w:u w:val="single"/>
          <w:lang w:eastAsia="zh-CN"/>
        </w:rPr>
        <w:t>以便留在学校</w:t>
      </w:r>
    </w:p>
    <w:p w14:paraId="520D1694" w14:textId="77777777" w:rsidR="000900A2" w:rsidRPr="00CE7EC6" w:rsidRDefault="000900A2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inorHAnsi" w:eastAsia="SimSun" w:hAnsiTheme="minorHAnsi"/>
        </w:rPr>
      </w:pPr>
      <w:r w:rsidRPr="00CE7EC6">
        <w:rPr>
          <w:rFonts w:asciiTheme="minorHAnsi" w:eastAsia="SimSun" w:hAnsiTheme="minorHAnsi"/>
          <w:b/>
          <w:bCs/>
          <w:lang w:eastAsia="zh-CN"/>
        </w:rPr>
        <w:t>时间长度：</w:t>
      </w:r>
      <w:r w:rsidRPr="00CE7EC6">
        <w:rPr>
          <w:rFonts w:asciiTheme="minorHAnsi" w:eastAsia="SimSun" w:hAnsiTheme="minorHAnsi"/>
          <w:lang w:eastAsia="zh-CN"/>
        </w:rPr>
        <w:t>7</w:t>
      </w:r>
      <w:r w:rsidRPr="00CE7EC6">
        <w:rPr>
          <w:rFonts w:asciiTheme="minorHAnsi" w:eastAsia="SimSun" w:hAnsiTheme="minorHAnsi"/>
          <w:lang w:eastAsia="zh-CN"/>
        </w:rPr>
        <w:t>天</w:t>
      </w:r>
    </w:p>
    <w:p w14:paraId="5B28015F" w14:textId="77777777" w:rsidR="000900A2" w:rsidRPr="00CE7EC6" w:rsidRDefault="000900A2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inorHAnsi" w:eastAsia="SimSun" w:hAnsiTheme="minorHAnsi"/>
          <w:lang w:eastAsia="zh-CN"/>
        </w:rPr>
      </w:pPr>
      <w:r w:rsidRPr="00CE7EC6">
        <w:rPr>
          <w:rFonts w:asciiTheme="minorHAnsi" w:eastAsia="SimSun" w:hAnsiTheme="minorHAnsi"/>
          <w:b/>
          <w:bCs/>
          <w:lang w:eastAsia="zh-CN"/>
        </w:rPr>
        <w:t>测试：</w:t>
      </w:r>
      <w:r w:rsidRPr="00CE7EC6">
        <w:rPr>
          <w:rFonts w:asciiTheme="minorHAnsi" w:eastAsia="SimSun" w:hAnsiTheme="minorHAnsi"/>
          <w:lang w:eastAsia="zh-CN"/>
        </w:rPr>
        <w:t>在上课日每天进行快速测试。如果学生测试结果呈阴性且无症状，则留在学校</w:t>
      </w:r>
    </w:p>
    <w:p w14:paraId="28C97454" w14:textId="77777777" w:rsidR="002475A0" w:rsidRPr="00CE7EC6" w:rsidRDefault="000900A2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inorHAnsi" w:eastAsia="SimSun" w:hAnsiTheme="minorHAnsi"/>
          <w:lang w:eastAsia="zh-CN"/>
        </w:rPr>
      </w:pPr>
      <w:r w:rsidRPr="00CE7EC6">
        <w:rPr>
          <w:rFonts w:asciiTheme="minorHAnsi" w:eastAsia="SimSun" w:hAnsiTheme="minorHAnsi"/>
          <w:b/>
          <w:bCs/>
          <w:lang w:eastAsia="zh-CN"/>
        </w:rPr>
        <w:t>周末测试：</w:t>
      </w:r>
      <w:r w:rsidRPr="00CE7EC6">
        <w:rPr>
          <w:rFonts w:asciiTheme="minorHAnsi" w:eastAsia="SimSun" w:hAnsiTheme="minorHAnsi"/>
          <w:lang w:eastAsia="zh-CN"/>
        </w:rPr>
        <w:t>如果参加课外学校活动，则仅在周末进行测试</w:t>
      </w:r>
    </w:p>
    <w:p w14:paraId="538073AF" w14:textId="77777777" w:rsidR="00B4305B" w:rsidRPr="00CE7EC6" w:rsidRDefault="00B4305B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inorHAnsi" w:eastAsia="SimSun" w:hAnsiTheme="minorHAnsi"/>
        </w:rPr>
      </w:pPr>
      <w:r w:rsidRPr="00CE7EC6">
        <w:rPr>
          <w:rFonts w:asciiTheme="minorHAnsi" w:eastAsia="SimSun" w:hAnsiTheme="minorHAnsi"/>
          <w:lang w:eastAsia="zh-CN"/>
        </w:rPr>
        <w:t>在校外进行</w:t>
      </w:r>
      <w:r w:rsidRPr="00CE7EC6">
        <w:rPr>
          <w:rFonts w:asciiTheme="minorHAnsi" w:eastAsia="SimSun" w:hAnsiTheme="minorHAnsi"/>
          <w:b/>
          <w:bCs/>
          <w:lang w:eastAsia="zh-CN"/>
        </w:rPr>
        <w:t>隔离</w:t>
      </w:r>
      <w:r w:rsidRPr="00CE7EC6">
        <w:rPr>
          <w:rFonts w:asciiTheme="minorHAnsi" w:eastAsia="SimSun" w:hAnsiTheme="minorHAnsi"/>
          <w:lang w:eastAsia="zh-CN"/>
        </w:rPr>
        <w:t xml:space="preserve"> </w:t>
      </w:r>
    </w:p>
    <w:p w14:paraId="01E2F11F" w14:textId="77777777" w:rsidR="000900A2" w:rsidRPr="00CE7EC6" w:rsidRDefault="000900A2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inorHAnsi" w:eastAsia="SimSun" w:hAnsiTheme="minorHAnsi"/>
        </w:rPr>
      </w:pPr>
      <w:r w:rsidRPr="00CE7EC6">
        <w:rPr>
          <w:rFonts w:asciiTheme="minorHAnsi" w:eastAsia="SimSun" w:hAnsiTheme="minorHAnsi"/>
          <w:b/>
          <w:bCs/>
          <w:lang w:eastAsia="zh-CN"/>
        </w:rPr>
        <w:t>监测症状：</w:t>
      </w:r>
      <w:r w:rsidRPr="00CE7EC6">
        <w:rPr>
          <w:rFonts w:asciiTheme="minorHAnsi" w:eastAsia="SimSun" w:hAnsiTheme="minorHAnsi"/>
          <w:lang w:eastAsia="zh-CN"/>
        </w:rPr>
        <w:t>直到第</w:t>
      </w:r>
      <w:r w:rsidRPr="00CE7EC6">
        <w:rPr>
          <w:rFonts w:asciiTheme="minorHAnsi" w:eastAsia="SimSun" w:hAnsiTheme="minorHAnsi"/>
          <w:lang w:eastAsia="zh-CN"/>
        </w:rPr>
        <w:t xml:space="preserve"> 14 </w:t>
      </w:r>
      <w:r w:rsidRPr="00CE7EC6">
        <w:rPr>
          <w:rFonts w:asciiTheme="minorHAnsi" w:eastAsia="SimSun" w:hAnsiTheme="minorHAnsi"/>
          <w:lang w:eastAsia="zh-CN"/>
        </w:rPr>
        <w:t>天</w:t>
      </w:r>
    </w:p>
    <w:p w14:paraId="7A48DEFE" w14:textId="77777777" w:rsidR="00B4305B" w:rsidRPr="00CE7EC6" w:rsidRDefault="000900A2" w:rsidP="00E45A9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inorHAnsi" w:eastAsia="SimSun" w:hAnsiTheme="minorHAnsi"/>
          <w:lang w:eastAsia="zh-CN"/>
        </w:rPr>
      </w:pPr>
      <w:r w:rsidRPr="00CE7EC6">
        <w:rPr>
          <w:rFonts w:asciiTheme="minorHAnsi" w:eastAsia="SimSun" w:hAnsiTheme="minorHAnsi"/>
          <w:b/>
          <w:bCs/>
          <w:lang w:eastAsia="zh-CN"/>
        </w:rPr>
        <w:t>注册：</w:t>
      </w:r>
      <w:r w:rsidRPr="00CE7EC6">
        <w:rPr>
          <w:rFonts w:asciiTheme="minorHAnsi" w:eastAsia="SimSun" w:hAnsiTheme="minorHAnsi"/>
          <w:lang w:eastAsia="zh-CN"/>
        </w:rPr>
        <w:t>如果你尚未注册我们学校的常规</w:t>
      </w:r>
      <w:r w:rsidRPr="00CE7EC6">
        <w:rPr>
          <w:rFonts w:asciiTheme="minorHAnsi" w:eastAsia="SimSun" w:hAnsiTheme="minorHAnsi"/>
          <w:lang w:eastAsia="zh-CN"/>
        </w:rPr>
        <w:t xml:space="preserve"> COVID </w:t>
      </w:r>
      <w:r w:rsidRPr="00CE7EC6">
        <w:rPr>
          <w:rFonts w:asciiTheme="minorHAnsi" w:eastAsia="SimSun" w:hAnsiTheme="minorHAnsi"/>
          <w:lang w:eastAsia="zh-CN"/>
        </w:rPr>
        <w:t>安全检查计划，请在</w:t>
      </w:r>
      <w:r w:rsidRPr="00CE7EC6">
        <w:rPr>
          <w:rFonts w:asciiTheme="minorHAnsi" w:eastAsia="SimSun" w:hAnsiTheme="minorHAnsi"/>
          <w:lang w:eastAsia="zh-CN"/>
        </w:rPr>
        <w:t xml:space="preserve"> </w:t>
      </w:r>
    </w:p>
    <w:p w14:paraId="589FA0F9" w14:textId="77777777" w:rsidR="00E45A97" w:rsidRPr="00CE7EC6" w:rsidRDefault="00972E92" w:rsidP="00B4305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440"/>
        <w:rPr>
          <w:rFonts w:asciiTheme="minorHAnsi" w:eastAsia="SimSun" w:hAnsiTheme="minorHAnsi"/>
        </w:rPr>
      </w:pPr>
      <w:hyperlink r:id="rId12" w:history="1">
        <w:r w:rsidR="00C57475" w:rsidRPr="00CE7EC6">
          <w:rPr>
            <w:rStyle w:val="Hyperlink"/>
            <w:rFonts w:asciiTheme="minorHAnsi" w:eastAsia="SimSun" w:hAnsiTheme="minorHAnsi"/>
            <w:lang w:eastAsia="zh-CN"/>
          </w:rPr>
          <w:t>此处</w:t>
        </w:r>
      </w:hyperlink>
      <w:r w:rsidR="00C57475" w:rsidRPr="00CE7EC6">
        <w:rPr>
          <w:rFonts w:asciiTheme="minorHAnsi" w:eastAsia="SimSun" w:hAnsiTheme="minorHAnsi"/>
          <w:lang w:eastAsia="zh-CN"/>
        </w:rPr>
        <w:t>注册</w:t>
      </w:r>
    </w:p>
    <w:p w14:paraId="7EEF542F" w14:textId="77777777" w:rsidR="00E45A97" w:rsidRPr="00CE7EC6" w:rsidRDefault="00E45A97" w:rsidP="00E45A9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440"/>
        <w:rPr>
          <w:rFonts w:asciiTheme="minorHAnsi" w:eastAsia="SimSun" w:hAnsiTheme="minorHAnsi"/>
          <w:sz w:val="10"/>
          <w:szCs w:val="10"/>
        </w:rPr>
      </w:pPr>
    </w:p>
    <w:p w14:paraId="3E7D8636" w14:textId="77777777" w:rsidR="000900A2" w:rsidRPr="00CE7EC6" w:rsidRDefault="00E528CC" w:rsidP="002475A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inorHAnsi" w:eastAsia="SimSun" w:hAnsiTheme="minorHAnsi"/>
          <w:b/>
          <w:bCs/>
          <w:lang w:eastAsia="zh-CN"/>
        </w:rPr>
      </w:pPr>
      <w:r w:rsidRPr="00CE7EC6">
        <w:rPr>
          <w:rFonts w:asciiTheme="minorHAnsi" w:eastAsia="SimSun" w:hAnsiTheme="minorHAnsi"/>
          <w:b/>
          <w:bCs/>
          <w:lang w:eastAsia="zh-CN"/>
        </w:rPr>
        <w:t>居家隔离并测试以便返回学校</w:t>
      </w:r>
    </w:p>
    <w:p w14:paraId="70929843" w14:textId="77777777" w:rsidR="000900A2" w:rsidRPr="00CE7EC6" w:rsidRDefault="000900A2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inorHAnsi" w:eastAsia="SimSun" w:hAnsiTheme="minorHAnsi"/>
          <w:lang w:eastAsia="zh-CN"/>
        </w:rPr>
      </w:pPr>
      <w:r w:rsidRPr="00CE7EC6">
        <w:rPr>
          <w:rFonts w:asciiTheme="minorHAnsi" w:eastAsia="SimSun" w:hAnsiTheme="minorHAnsi"/>
          <w:b/>
          <w:bCs/>
          <w:lang w:eastAsia="zh-CN"/>
        </w:rPr>
        <w:t>时间长度：</w:t>
      </w:r>
      <w:r w:rsidRPr="00CE7EC6">
        <w:rPr>
          <w:rFonts w:asciiTheme="minorHAnsi" w:eastAsia="SimSun" w:hAnsiTheme="minorHAnsi"/>
          <w:lang w:eastAsia="zh-CN"/>
        </w:rPr>
        <w:t>在家隔离至少</w:t>
      </w:r>
      <w:r w:rsidRPr="00CE7EC6">
        <w:rPr>
          <w:rFonts w:asciiTheme="minorHAnsi" w:eastAsia="SimSun" w:hAnsiTheme="minorHAnsi"/>
          <w:lang w:eastAsia="zh-CN"/>
        </w:rPr>
        <w:t>7</w:t>
      </w:r>
      <w:r w:rsidRPr="00CE7EC6">
        <w:rPr>
          <w:rFonts w:asciiTheme="minorHAnsi" w:eastAsia="SimSun" w:hAnsiTheme="minorHAnsi"/>
          <w:lang w:eastAsia="zh-CN"/>
        </w:rPr>
        <w:t>天</w:t>
      </w:r>
    </w:p>
    <w:p w14:paraId="42E82997" w14:textId="77777777" w:rsidR="000900A2" w:rsidRPr="00CE7EC6" w:rsidRDefault="000900A2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inorHAnsi" w:eastAsia="SimSun" w:hAnsiTheme="minorHAnsi"/>
          <w:lang w:eastAsia="zh-CN"/>
        </w:rPr>
      </w:pPr>
      <w:r w:rsidRPr="00CE7EC6">
        <w:rPr>
          <w:rFonts w:asciiTheme="minorHAnsi" w:eastAsia="SimSun" w:hAnsiTheme="minorHAnsi"/>
          <w:b/>
          <w:bCs/>
          <w:lang w:eastAsia="zh-CN"/>
        </w:rPr>
        <w:t>测试：</w:t>
      </w:r>
      <w:r w:rsidRPr="00CE7EC6">
        <w:rPr>
          <w:rFonts w:asciiTheme="minorHAnsi" w:eastAsia="SimSun" w:hAnsiTheme="minorHAnsi"/>
          <w:lang w:eastAsia="zh-CN"/>
        </w:rPr>
        <w:t>第</w:t>
      </w:r>
      <w:r w:rsidRPr="00CE7EC6">
        <w:rPr>
          <w:rFonts w:asciiTheme="minorHAnsi" w:eastAsia="SimSun" w:hAnsiTheme="minorHAnsi"/>
          <w:lang w:eastAsia="zh-CN"/>
        </w:rPr>
        <w:t>5</w:t>
      </w:r>
      <w:r w:rsidRPr="00CE7EC6">
        <w:rPr>
          <w:rFonts w:asciiTheme="minorHAnsi" w:eastAsia="SimSun" w:hAnsiTheme="minorHAnsi"/>
          <w:lang w:eastAsia="zh-CN"/>
        </w:rPr>
        <w:t>天或之后（</w:t>
      </w:r>
      <w:r w:rsidRPr="00CE7EC6">
        <w:rPr>
          <w:rFonts w:asciiTheme="minorHAnsi" w:eastAsia="SimSun" w:hAnsiTheme="minorHAnsi"/>
          <w:lang w:eastAsia="zh-CN"/>
        </w:rPr>
        <w:t>PCR</w:t>
      </w:r>
      <w:r w:rsidRPr="00CE7EC6">
        <w:rPr>
          <w:rFonts w:asciiTheme="minorHAnsi" w:eastAsia="SimSun" w:hAnsiTheme="minorHAnsi"/>
          <w:lang w:eastAsia="zh-CN"/>
        </w:rPr>
        <w:t>或快速抗原检测）</w:t>
      </w:r>
    </w:p>
    <w:p w14:paraId="5F906B62" w14:textId="77777777" w:rsidR="000900A2" w:rsidRPr="00CE7EC6" w:rsidRDefault="00E528CC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inorHAnsi" w:eastAsia="SimSun" w:hAnsiTheme="minorHAnsi"/>
          <w:lang w:eastAsia="zh-CN"/>
        </w:rPr>
      </w:pPr>
      <w:r w:rsidRPr="00CE7EC6">
        <w:rPr>
          <w:rFonts w:asciiTheme="minorHAnsi" w:eastAsia="SimSun" w:hAnsiTheme="minorHAnsi"/>
          <w:b/>
          <w:bCs/>
          <w:lang w:eastAsia="zh-CN"/>
        </w:rPr>
        <w:t>返回学校：</w:t>
      </w:r>
      <w:r w:rsidRPr="00CE7EC6">
        <w:rPr>
          <w:rFonts w:asciiTheme="minorHAnsi" w:eastAsia="SimSun" w:hAnsiTheme="minorHAnsi"/>
          <w:lang w:eastAsia="zh-CN"/>
        </w:rPr>
        <w:t>第</w:t>
      </w:r>
      <w:r w:rsidRPr="00CE7EC6">
        <w:rPr>
          <w:rFonts w:asciiTheme="minorHAnsi" w:eastAsia="SimSun" w:hAnsiTheme="minorHAnsi"/>
          <w:lang w:eastAsia="zh-CN"/>
        </w:rPr>
        <w:t>8</w:t>
      </w:r>
      <w:r w:rsidRPr="00CE7EC6">
        <w:rPr>
          <w:rFonts w:asciiTheme="minorHAnsi" w:eastAsia="SimSun" w:hAnsiTheme="minorHAnsi"/>
          <w:lang w:eastAsia="zh-CN"/>
        </w:rPr>
        <w:t>天，前提是学生保持无症状且测试结果为阴性</w:t>
      </w:r>
    </w:p>
    <w:p w14:paraId="42746D29" w14:textId="77777777" w:rsidR="002475A0" w:rsidRPr="00CE7EC6" w:rsidRDefault="000E0D9C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inorHAnsi" w:eastAsia="SimSun" w:hAnsiTheme="minorHAnsi"/>
        </w:rPr>
      </w:pPr>
      <w:r w:rsidRPr="00CE7EC6">
        <w:rPr>
          <w:rFonts w:asciiTheme="minorHAnsi" w:eastAsia="SimSun" w:hAnsiTheme="minorHAnsi"/>
          <w:b/>
          <w:bCs/>
          <w:lang w:eastAsia="zh-CN"/>
        </w:rPr>
        <w:t>监测症状：</w:t>
      </w:r>
      <w:r w:rsidRPr="00CE7EC6">
        <w:rPr>
          <w:rFonts w:asciiTheme="minorHAnsi" w:eastAsia="SimSun" w:hAnsiTheme="minorHAnsi"/>
          <w:lang w:eastAsia="zh-CN"/>
        </w:rPr>
        <w:t>直到第</w:t>
      </w:r>
      <w:r w:rsidRPr="00CE7EC6">
        <w:rPr>
          <w:rFonts w:asciiTheme="minorHAnsi" w:eastAsia="SimSun" w:hAnsiTheme="minorHAnsi"/>
          <w:lang w:eastAsia="zh-CN"/>
        </w:rPr>
        <w:t>14</w:t>
      </w:r>
      <w:r w:rsidRPr="00CE7EC6">
        <w:rPr>
          <w:rFonts w:asciiTheme="minorHAnsi" w:eastAsia="SimSun" w:hAnsiTheme="minorHAnsi"/>
          <w:lang w:eastAsia="zh-CN"/>
        </w:rPr>
        <w:t>天</w:t>
      </w:r>
    </w:p>
    <w:p w14:paraId="078CA094" w14:textId="77777777" w:rsidR="00E45A97" w:rsidRPr="00CE7EC6" w:rsidRDefault="00E45A97" w:rsidP="00E45A9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inorHAnsi" w:eastAsia="SimSun" w:hAnsiTheme="minorHAnsi"/>
          <w:sz w:val="10"/>
          <w:szCs w:val="10"/>
        </w:rPr>
      </w:pPr>
    </w:p>
    <w:p w14:paraId="38F909B6" w14:textId="77777777" w:rsidR="000900A2" w:rsidRPr="00CE7EC6" w:rsidRDefault="00E528CC" w:rsidP="00E528C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inorHAnsi" w:eastAsia="SimSun" w:hAnsiTheme="minorHAnsi"/>
          <w:b/>
          <w:bCs/>
        </w:rPr>
      </w:pPr>
      <w:r w:rsidRPr="00CE7EC6">
        <w:rPr>
          <w:rFonts w:asciiTheme="minorHAnsi" w:eastAsia="SimSun" w:hAnsiTheme="minorHAnsi"/>
          <w:b/>
          <w:bCs/>
          <w:lang w:eastAsia="zh-CN"/>
        </w:rPr>
        <w:t>居家隔离，无需检测</w:t>
      </w:r>
    </w:p>
    <w:p w14:paraId="44F64A95" w14:textId="77777777" w:rsidR="000900A2" w:rsidRPr="00CE7EC6" w:rsidRDefault="000900A2" w:rsidP="00192C2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440"/>
        <w:rPr>
          <w:rFonts w:asciiTheme="minorHAnsi" w:eastAsia="SimSun" w:hAnsiTheme="minorHAnsi"/>
        </w:rPr>
      </w:pPr>
      <w:r w:rsidRPr="00CE7EC6">
        <w:rPr>
          <w:rFonts w:asciiTheme="minorHAnsi" w:eastAsia="SimSun" w:hAnsiTheme="minorHAnsi"/>
          <w:b/>
          <w:bCs/>
          <w:lang w:eastAsia="zh-CN"/>
        </w:rPr>
        <w:t>时间长度：</w:t>
      </w:r>
      <w:r w:rsidRPr="00CE7EC6">
        <w:rPr>
          <w:rFonts w:asciiTheme="minorHAnsi" w:eastAsia="SimSun" w:hAnsiTheme="minorHAnsi"/>
          <w:lang w:eastAsia="zh-CN"/>
        </w:rPr>
        <w:t>居家隔离</w:t>
      </w:r>
      <w:r w:rsidRPr="00CE7EC6">
        <w:rPr>
          <w:rFonts w:asciiTheme="minorHAnsi" w:eastAsia="SimSun" w:hAnsiTheme="minorHAnsi"/>
          <w:lang w:eastAsia="zh-CN"/>
        </w:rPr>
        <w:t>10</w:t>
      </w:r>
      <w:r w:rsidRPr="00CE7EC6">
        <w:rPr>
          <w:rFonts w:asciiTheme="minorHAnsi" w:eastAsia="SimSun" w:hAnsiTheme="minorHAnsi"/>
          <w:lang w:eastAsia="zh-CN"/>
        </w:rPr>
        <w:t>天</w:t>
      </w:r>
    </w:p>
    <w:p w14:paraId="37980A33" w14:textId="77777777" w:rsidR="000900A2" w:rsidRPr="00CE7EC6" w:rsidRDefault="00E528CC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inorHAnsi" w:eastAsia="SimSun" w:hAnsiTheme="minorHAnsi"/>
          <w:lang w:eastAsia="zh-CN"/>
        </w:rPr>
      </w:pPr>
      <w:r w:rsidRPr="00CE7EC6">
        <w:rPr>
          <w:rFonts w:asciiTheme="minorHAnsi" w:eastAsia="SimSun" w:hAnsiTheme="minorHAnsi"/>
          <w:b/>
          <w:bCs/>
          <w:lang w:eastAsia="zh-CN"/>
        </w:rPr>
        <w:t>返回学校：</w:t>
      </w:r>
      <w:r w:rsidRPr="00CE7EC6">
        <w:rPr>
          <w:rFonts w:asciiTheme="minorHAnsi" w:eastAsia="SimSun" w:hAnsiTheme="minorHAnsi"/>
          <w:lang w:eastAsia="zh-CN"/>
        </w:rPr>
        <w:t>在第</w:t>
      </w:r>
      <w:r w:rsidRPr="00CE7EC6">
        <w:rPr>
          <w:rFonts w:asciiTheme="minorHAnsi" w:eastAsia="SimSun" w:hAnsiTheme="minorHAnsi"/>
          <w:lang w:eastAsia="zh-CN"/>
        </w:rPr>
        <w:t>11</w:t>
      </w:r>
      <w:r w:rsidRPr="00CE7EC6">
        <w:rPr>
          <w:rFonts w:asciiTheme="minorHAnsi" w:eastAsia="SimSun" w:hAnsiTheme="minorHAnsi"/>
          <w:lang w:eastAsia="zh-CN"/>
        </w:rPr>
        <w:t>天返校，前提是学生保持无症状</w:t>
      </w:r>
    </w:p>
    <w:p w14:paraId="5ECC18B9" w14:textId="77777777" w:rsidR="00E528CC" w:rsidRPr="00CE7EC6" w:rsidRDefault="000E0D9C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inorHAnsi" w:eastAsia="SimSun" w:hAnsiTheme="minorHAnsi"/>
        </w:rPr>
      </w:pPr>
      <w:r w:rsidRPr="00CE7EC6">
        <w:rPr>
          <w:rFonts w:asciiTheme="minorHAnsi" w:eastAsia="SimSun" w:hAnsiTheme="minorHAnsi"/>
          <w:b/>
          <w:bCs/>
          <w:lang w:eastAsia="zh-CN"/>
        </w:rPr>
        <w:t>监测症状：</w:t>
      </w:r>
      <w:r w:rsidRPr="00CE7EC6">
        <w:rPr>
          <w:rFonts w:asciiTheme="minorHAnsi" w:eastAsia="SimSun" w:hAnsiTheme="minorHAnsi"/>
          <w:lang w:eastAsia="zh-CN"/>
        </w:rPr>
        <w:t>直到第</w:t>
      </w:r>
      <w:r w:rsidRPr="00CE7EC6">
        <w:rPr>
          <w:rFonts w:asciiTheme="minorHAnsi" w:eastAsia="SimSun" w:hAnsiTheme="minorHAnsi"/>
          <w:lang w:eastAsia="zh-CN"/>
        </w:rPr>
        <w:t>14</w:t>
      </w:r>
      <w:r w:rsidRPr="00CE7EC6">
        <w:rPr>
          <w:rFonts w:asciiTheme="minorHAnsi" w:eastAsia="SimSun" w:hAnsiTheme="minorHAnsi"/>
          <w:lang w:eastAsia="zh-CN"/>
        </w:rPr>
        <w:t>天</w:t>
      </w:r>
    </w:p>
    <w:p w14:paraId="56DD5503" w14:textId="77777777" w:rsidR="009E2080" w:rsidRPr="00CE7EC6" w:rsidRDefault="009E2080" w:rsidP="009E2080">
      <w:pPr>
        <w:pStyle w:val="NormalWeb"/>
        <w:spacing w:before="0" w:beforeAutospacing="0" w:after="240" w:afterAutospacing="0"/>
        <w:rPr>
          <w:rFonts w:asciiTheme="minorHAnsi" w:eastAsia="SimSun" w:hAnsiTheme="minorHAnsi"/>
          <w:sz w:val="22"/>
          <w:szCs w:val="22"/>
          <w:lang w:eastAsia="zh-CN"/>
        </w:rPr>
      </w:pPr>
      <w:r w:rsidRPr="00CE7EC6">
        <w:rPr>
          <w:rFonts w:asciiTheme="minorHAnsi" w:eastAsia="SimSun" w:hAnsiTheme="minorHAnsi" w:cs="Calibri"/>
          <w:color w:val="000000"/>
          <w:sz w:val="22"/>
          <w:szCs w:val="22"/>
          <w:lang w:eastAsia="zh-CN"/>
        </w:rPr>
        <w:t>我们承诺与学生家庭继续保持沟通并提供支持。如果你还有其他问题或担忧，请通过</w:t>
      </w:r>
      <w:r w:rsidRPr="00CE7EC6">
        <w:rPr>
          <w:rFonts w:asciiTheme="minorHAnsi" w:eastAsia="SimSun" w:hAnsiTheme="minorHAnsi" w:cs="Calibri"/>
          <w:color w:val="000000"/>
          <w:sz w:val="22"/>
          <w:szCs w:val="22"/>
          <w:lang w:eastAsia="zh-CN"/>
        </w:rPr>
        <w:t xml:space="preserve"> (</w:t>
      </w:r>
      <w:r w:rsidRPr="00CE7EC6">
        <w:rPr>
          <w:rFonts w:asciiTheme="minorHAnsi" w:eastAsia="SimSun" w:hAnsiTheme="minorHAnsi" w:cs="Calibri"/>
          <w:color w:val="000000"/>
          <w:sz w:val="22"/>
          <w:szCs w:val="22"/>
          <w:shd w:val="clear" w:color="auto" w:fill="FFFF00"/>
          <w:lang w:eastAsia="zh-CN"/>
        </w:rPr>
        <w:t>EMAIL/PHONE</w:t>
      </w:r>
      <w:r w:rsidRPr="00CE7EC6">
        <w:rPr>
          <w:rFonts w:asciiTheme="minorHAnsi" w:eastAsia="SimSun" w:hAnsiTheme="minorHAnsi" w:cs="Calibri"/>
          <w:color w:val="000000"/>
          <w:sz w:val="22"/>
          <w:szCs w:val="22"/>
          <w:lang w:eastAsia="zh-CN"/>
        </w:rPr>
        <w:t xml:space="preserve">) </w:t>
      </w:r>
      <w:r w:rsidRPr="00CE7EC6">
        <w:rPr>
          <w:rFonts w:asciiTheme="minorHAnsi" w:eastAsia="SimSun" w:hAnsiTheme="minorHAnsi" w:cs="Calibri"/>
          <w:color w:val="000000"/>
          <w:sz w:val="22"/>
          <w:szCs w:val="22"/>
          <w:lang w:eastAsia="zh-CN"/>
        </w:rPr>
        <w:t>联系</w:t>
      </w:r>
      <w:r w:rsidRPr="00CE7EC6">
        <w:rPr>
          <w:rFonts w:asciiTheme="minorHAnsi" w:eastAsia="SimSun" w:hAnsiTheme="minorHAnsi" w:cs="Calibri"/>
          <w:color w:val="000000"/>
          <w:sz w:val="22"/>
          <w:szCs w:val="22"/>
          <w:lang w:eastAsia="zh-CN"/>
        </w:rPr>
        <w:t xml:space="preserve"> </w:t>
      </w:r>
      <w:r w:rsidRPr="00CE7EC6">
        <w:rPr>
          <w:rFonts w:asciiTheme="minorHAnsi" w:eastAsia="SimSun" w:hAnsiTheme="minorHAnsi" w:cs="Calibri"/>
          <w:color w:val="000000"/>
          <w:sz w:val="22"/>
          <w:szCs w:val="22"/>
          <w:shd w:val="clear" w:color="auto" w:fill="FFFF00"/>
          <w:lang w:eastAsia="zh-CN"/>
        </w:rPr>
        <w:t>(INSERT STAFF NAME)</w:t>
      </w:r>
      <w:r w:rsidRPr="00CE7EC6">
        <w:rPr>
          <w:rFonts w:asciiTheme="minorHAnsi" w:eastAsia="SimSun" w:hAnsiTheme="minorHAnsi" w:cs="Calibri"/>
          <w:color w:val="000000"/>
          <w:sz w:val="22"/>
          <w:szCs w:val="22"/>
          <w:lang w:eastAsia="zh-CN"/>
        </w:rPr>
        <w:t>。感谢你一直以来的支持。</w:t>
      </w:r>
    </w:p>
    <w:p w14:paraId="04132BD6" w14:textId="77777777" w:rsidR="00E528CC" w:rsidRPr="00CE7EC6" w:rsidRDefault="00E528C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inorHAnsi" w:eastAsia="SimSun" w:hAnsiTheme="minorHAnsi"/>
          <w:lang w:eastAsia="zh-CN"/>
        </w:rPr>
      </w:pPr>
      <w:r w:rsidRPr="00CE7EC6">
        <w:rPr>
          <w:rFonts w:asciiTheme="minorHAnsi" w:eastAsia="SimSun" w:hAnsiTheme="minorHAnsi"/>
          <w:lang w:eastAsia="zh-CN"/>
        </w:rPr>
        <w:t>谢谢，</w:t>
      </w:r>
    </w:p>
    <w:p w14:paraId="6E8558C0" w14:textId="77777777" w:rsidR="00E528CC" w:rsidRPr="00CE7EC6" w:rsidRDefault="00E528C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inorHAnsi" w:eastAsia="SimSun" w:hAnsiTheme="minorHAnsi"/>
          <w:lang w:eastAsia="zh-CN"/>
        </w:rPr>
      </w:pPr>
      <w:r w:rsidRPr="00CE7EC6">
        <w:rPr>
          <w:rFonts w:asciiTheme="minorHAnsi" w:eastAsia="SimSun" w:hAnsiTheme="minorHAnsi"/>
          <w:highlight w:val="yellow"/>
          <w:lang w:eastAsia="zh-CN"/>
        </w:rPr>
        <w:lastRenderedPageBreak/>
        <w:t>[INSERT NAME]</w:t>
      </w:r>
      <w:r w:rsidRPr="00CE7EC6">
        <w:rPr>
          <w:rFonts w:asciiTheme="minorHAnsi" w:eastAsia="SimSun" w:hAnsiTheme="minorHAnsi"/>
          <w:highlight w:val="yellow"/>
          <w:lang w:eastAsia="zh-CN"/>
        </w:rPr>
        <w:t>，</w:t>
      </w:r>
      <w:r w:rsidRPr="00CE7EC6">
        <w:rPr>
          <w:rFonts w:asciiTheme="minorHAnsi" w:eastAsia="SimSun" w:hAnsiTheme="minorHAnsi"/>
          <w:highlight w:val="yellow"/>
          <w:lang w:eastAsia="zh-CN"/>
        </w:rPr>
        <w:t>[INSERT SCHOOL NAME]</w:t>
      </w:r>
    </w:p>
    <w:sectPr w:rsidR="00E528CC" w:rsidRPr="00CE7EC6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D0ACC" w14:textId="77777777" w:rsidR="00972E92" w:rsidRDefault="00972E92">
      <w:r>
        <w:separator/>
      </w:r>
    </w:p>
  </w:endnote>
  <w:endnote w:type="continuationSeparator" w:id="0">
    <w:p w14:paraId="4C95D3AC" w14:textId="77777777" w:rsidR="00972E92" w:rsidRDefault="00972E92">
      <w:r>
        <w:continuationSeparator/>
      </w:r>
    </w:p>
  </w:endnote>
  <w:endnote w:type="continuationNotice" w:id="1">
    <w:p w14:paraId="5FCF46E0" w14:textId="77777777" w:rsidR="00972E92" w:rsidRDefault="00972E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10B4C" w14:textId="77777777" w:rsidR="005A6F28" w:rsidRDefault="009C66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eastAsia="zh-CN"/>
      </w:rPr>
      <w:drawing>
        <wp:anchor distT="0" distB="0" distL="0" distR="0" simplePos="0" relativeHeight="251658241" behindDoc="0" locked="0" layoutInCell="1" hidden="0" allowOverlap="1" wp14:anchorId="58C91B61" wp14:editId="2D41CDBE">
          <wp:simplePos x="0" y="0"/>
          <wp:positionH relativeFrom="column">
            <wp:posOffset>522605</wp:posOffset>
          </wp:positionH>
          <wp:positionV relativeFrom="paragraph">
            <wp:posOffset>-194961</wp:posOffset>
          </wp:positionV>
          <wp:extent cx="5943600" cy="495300"/>
          <wp:effectExtent l="0" t="0" r="0" b="0"/>
          <wp:wrapSquare wrapText="bothSides" distT="0" distB="0" distL="0" distR="0"/>
          <wp:docPr id="20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45D63" w14:textId="77777777" w:rsidR="005A6F28" w:rsidRDefault="009C66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eastAsia="zh-CN"/>
      </w:rPr>
      <w:drawing>
        <wp:anchor distT="0" distB="0" distL="0" distR="0" simplePos="0" relativeHeight="251658242" behindDoc="0" locked="0" layoutInCell="1" hidden="0" allowOverlap="1" wp14:anchorId="58B23920" wp14:editId="2CF7F874">
          <wp:simplePos x="0" y="0"/>
          <wp:positionH relativeFrom="column">
            <wp:posOffset>6252518</wp:posOffset>
          </wp:positionH>
          <wp:positionV relativeFrom="paragraph">
            <wp:posOffset>-214183</wp:posOffset>
          </wp:positionV>
          <wp:extent cx="292100" cy="571500"/>
          <wp:effectExtent l="0" t="0" r="0" b="0"/>
          <wp:wrapSquare wrapText="bothSides" distT="0" distB="0" distL="0" distR="0"/>
          <wp:docPr id="21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close up of a 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1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CE23E" w14:textId="77777777" w:rsidR="00972E92" w:rsidRDefault="00972E92">
      <w:r>
        <w:separator/>
      </w:r>
    </w:p>
  </w:footnote>
  <w:footnote w:type="continuationSeparator" w:id="0">
    <w:p w14:paraId="54C6B671" w14:textId="77777777" w:rsidR="00972E92" w:rsidRDefault="00972E92">
      <w:r>
        <w:continuationSeparator/>
      </w:r>
    </w:p>
  </w:footnote>
  <w:footnote w:type="continuationNotice" w:id="1">
    <w:p w14:paraId="70A8D843" w14:textId="77777777" w:rsidR="00972E92" w:rsidRDefault="00972E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978DD" w14:textId="77777777" w:rsidR="005A6F28" w:rsidRDefault="009C66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eastAsia="zh-CN"/>
      </w:rPr>
      <w:drawing>
        <wp:anchor distT="0" distB="0" distL="0" distR="0" simplePos="0" relativeHeight="251658240" behindDoc="0" locked="0" layoutInCell="1" hidden="0" allowOverlap="1" wp14:anchorId="32C8AA07" wp14:editId="2CAE13FE">
          <wp:simplePos x="0" y="0"/>
          <wp:positionH relativeFrom="column">
            <wp:posOffset>-982979</wp:posOffset>
          </wp:positionH>
          <wp:positionV relativeFrom="paragraph">
            <wp:posOffset>-419082</wp:posOffset>
          </wp:positionV>
          <wp:extent cx="7910932" cy="698123"/>
          <wp:effectExtent l="0" t="0" r="0" b="0"/>
          <wp:wrapSquare wrapText="bothSides" distT="0" distB="0" distL="0" distR="0"/>
          <wp:docPr id="19" name="image5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0932" cy="6981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668CD" w14:textId="77777777" w:rsidR="005A6F28" w:rsidRDefault="005A6F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66673D"/>
    <w:multiLevelType w:val="multilevel"/>
    <w:tmpl w:val="A2B8DA44"/>
    <w:lvl w:ilvl="0">
      <w:start w:val="1"/>
      <w:numFmt w:val="decimal"/>
      <w:pStyle w:val="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51906"/>
    <w:multiLevelType w:val="hybridMultilevel"/>
    <w:tmpl w:val="1952B8FA"/>
    <w:lvl w:ilvl="0" w:tplc="0118747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28"/>
    <w:rsid w:val="000900A2"/>
    <w:rsid w:val="000E0D9C"/>
    <w:rsid w:val="00192C22"/>
    <w:rsid w:val="001A15CC"/>
    <w:rsid w:val="002475A0"/>
    <w:rsid w:val="002E3CBC"/>
    <w:rsid w:val="002E607D"/>
    <w:rsid w:val="00316DCD"/>
    <w:rsid w:val="005A5A41"/>
    <w:rsid w:val="005A6F28"/>
    <w:rsid w:val="00665DBB"/>
    <w:rsid w:val="006877A7"/>
    <w:rsid w:val="007377F9"/>
    <w:rsid w:val="007455C7"/>
    <w:rsid w:val="00763D9D"/>
    <w:rsid w:val="00796339"/>
    <w:rsid w:val="007E7C68"/>
    <w:rsid w:val="008F682F"/>
    <w:rsid w:val="00972E92"/>
    <w:rsid w:val="009C66F9"/>
    <w:rsid w:val="009D486B"/>
    <w:rsid w:val="009E2080"/>
    <w:rsid w:val="00A67A56"/>
    <w:rsid w:val="00A74392"/>
    <w:rsid w:val="00B22B37"/>
    <w:rsid w:val="00B4305B"/>
    <w:rsid w:val="00B555F0"/>
    <w:rsid w:val="00C0223B"/>
    <w:rsid w:val="00C22AB0"/>
    <w:rsid w:val="00C31AE7"/>
    <w:rsid w:val="00C41452"/>
    <w:rsid w:val="00C57475"/>
    <w:rsid w:val="00CE7EC6"/>
    <w:rsid w:val="00D7097A"/>
    <w:rsid w:val="00D8335F"/>
    <w:rsid w:val="00DB5BED"/>
    <w:rsid w:val="00DC4329"/>
    <w:rsid w:val="00E45A97"/>
    <w:rsid w:val="00E528CC"/>
    <w:rsid w:val="00E55744"/>
    <w:rsid w:val="00EF72B8"/>
    <w:rsid w:val="00FD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B0432"/>
  <w15:docId w15:val="{BF6DC25A-D3E8-4218-BA61-76138009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6D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E76"/>
    <w:pPr>
      <w:keepNext/>
      <w:keepLines/>
      <w:spacing w:before="480" w:after="120"/>
      <w:outlineLvl w:val="1"/>
    </w:pPr>
    <w:rPr>
      <w:rFonts w:ascii="Arial" w:eastAsiaTheme="majorEastAsia" w:hAnsi="Arial" w:cstheme="majorBidi"/>
      <w:b/>
      <w:color w:val="184D8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B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E0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603"/>
  </w:style>
  <w:style w:type="paragraph" w:styleId="Footer">
    <w:name w:val="footer"/>
    <w:basedOn w:val="Normal"/>
    <w:link w:val="FooterChar"/>
    <w:uiPriority w:val="99"/>
    <w:unhideWhenUsed/>
    <w:rsid w:val="003E0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603"/>
  </w:style>
  <w:style w:type="paragraph" w:customStyle="1" w:styleId="Body">
    <w:name w:val="Body"/>
    <w:basedOn w:val="Normal"/>
    <w:qFormat/>
    <w:rsid w:val="004F2B89"/>
    <w:pPr>
      <w:spacing w:after="240"/>
    </w:pPr>
    <w:rPr>
      <w:rFonts w:ascii="Minion Pro" w:hAnsi="Minion Pr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C1E76"/>
    <w:rPr>
      <w:rFonts w:ascii="Arial" w:eastAsiaTheme="majorEastAsia" w:hAnsi="Arial" w:cstheme="majorBidi"/>
      <w:b/>
      <w:color w:val="184D8C"/>
      <w:sz w:val="28"/>
      <w:szCs w:val="26"/>
    </w:rPr>
  </w:style>
  <w:style w:type="character" w:styleId="Strong">
    <w:name w:val="Strong"/>
    <w:basedOn w:val="DefaultParagraphFont"/>
    <w:uiPriority w:val="22"/>
    <w:qFormat/>
    <w:rsid w:val="004F2B89"/>
    <w:rPr>
      <w:rFonts w:ascii="Minion Pro" w:hAnsi="Minion Pro"/>
      <w:b/>
      <w:bCs/>
      <w:i w:val="0"/>
      <w:color w:val="000000" w:themeColor="text1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4F2B8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F2B89"/>
    <w:rPr>
      <w:rFonts w:ascii="Calibri" w:hAnsi="Calibri" w:cs="Calibri"/>
      <w:sz w:val="22"/>
      <w:szCs w:val="22"/>
    </w:rPr>
  </w:style>
  <w:style w:type="paragraph" w:customStyle="1" w:styleId="Bold">
    <w:name w:val="Bold"/>
    <w:basedOn w:val="Normal"/>
    <w:qFormat/>
    <w:rsid w:val="004F2B89"/>
    <w:pPr>
      <w:numPr>
        <w:numId w:val="1"/>
      </w:numPr>
      <w:spacing w:before="120"/>
    </w:pPr>
    <w:rPr>
      <w:rFonts w:ascii="Minion Pro" w:hAnsi="Minion Pro"/>
      <w:b/>
      <w:sz w:val="24"/>
    </w:rPr>
  </w:style>
  <w:style w:type="paragraph" w:customStyle="1" w:styleId="Style1">
    <w:name w:val="Style1"/>
    <w:basedOn w:val="Bold"/>
    <w:qFormat/>
    <w:rsid w:val="004F2B89"/>
    <w:pPr>
      <w:numPr>
        <w:numId w:val="0"/>
      </w:numPr>
      <w:spacing w:after="40"/>
    </w:pPr>
  </w:style>
  <w:style w:type="character" w:customStyle="1" w:styleId="Heading3Char">
    <w:name w:val="Heading 3 Char"/>
    <w:basedOn w:val="DefaultParagraphFont"/>
    <w:link w:val="Heading3"/>
    <w:uiPriority w:val="9"/>
    <w:rsid w:val="00500BA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99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995"/>
    <w:rPr>
      <w:rFonts w:ascii="Times New Roman" w:hAnsi="Times New Roman" w:cs="Calibr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4F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4F8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D4F8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C3D5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528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E20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3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ic-health.com/consent/m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DESE-231-73499</_dlc_DocId>
    <_dlc_DocIdUrl xmlns="733efe1c-5bbe-4968-87dc-d400e65c879f">
      <Url>https://sharepoint.doemass.org/ese/webteam/cps/_layouts/DocIdRedir.aspx?ID=DESE-231-73499</Url>
      <Description>DESE-231-73499</Description>
    </_dlc_DocIdUrl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bbBqTuHI+BvV1TKOhQ39H6SCYQ==">AMUW2mW2KtZP3Sumd9L/bQ1iznVPasPBmjKNEgVhSa8RXPnZVBkjfM3sj/oBOL+hZu9LxruEa7+cSJshCjyBRs6ftLWv4US7qwLpMEt2Utv+MSFrhubRFOj178JgagxlqoFIoOA1EN9q</go:docsCustomData>
</go:gDocsCustomXmlDataStorage>
</file>

<file path=customXml/itemProps1.xml><?xml version="1.0" encoding="utf-8"?>
<ds:datastoreItem xmlns:ds="http://schemas.openxmlformats.org/officeDocument/2006/customXml" ds:itemID="{463D495B-1265-4265-B02E-722C2DD154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9C7F3A-657B-44B4-901B-CD06CDD67EF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3D0FD7-7ED5-4532-A3FD-4CBF18AEE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26B759-218E-4615-ABD0-466E744E4F6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Positive Case Letter — Close Contacts, Chinese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Case Letter — Close Contacts, Chinese</dc:title>
  <dc:creator>DESE</dc:creator>
  <cp:lastModifiedBy>Zou, Dong (EOE)</cp:lastModifiedBy>
  <cp:revision>6</cp:revision>
  <dcterms:created xsi:type="dcterms:W3CDTF">2021-09-09T02:26:00Z</dcterms:created>
  <dcterms:modified xsi:type="dcterms:W3CDTF">2021-09-10T22:48:00Z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10 2021</vt:lpwstr>
  </property>
</Properties>
</file>