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eading=h.w5betd2ah56a" w:colFirst="0" w:colLast="0"/>
    <w:bookmarkEnd w:id="0"/>
    <w:p w14:paraId="31AC1543" w14:textId="77777777" w:rsidR="005A6F28" w:rsidRDefault="00CE354C">
      <w:pPr>
        <w:pStyle w:val="Heading2"/>
        <w:rPr>
          <w:rFonts w:eastAsia="Arial" w:cs="Arial"/>
          <w:color w:val="2F5496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820F06E" wp14:editId="017F6E97">
                <wp:extent cx="5943600" cy="12700"/>
                <wp:effectExtent l="0" t="0" r="0" b="0"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628" y="3780000"/>
                          <a:ext cx="595274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4D8C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78553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alt="&quot;&quot;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" strokecolor="#184d8c" strokeweight="1pt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31B86E8D" w14:textId="77777777" w:rsidR="005A6F28" w:rsidRPr="008202C4" w:rsidRDefault="00CE354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2F5496"/>
          <w:sz w:val="28"/>
          <w:szCs w:val="28"/>
          <w:lang w:val="es-419"/>
        </w:rPr>
      </w:pPr>
      <w:r>
        <w:rPr>
          <w:b/>
          <w:bCs/>
          <w:color w:val="2F5496"/>
          <w:sz w:val="28"/>
          <w:szCs w:val="28"/>
          <w:lang w:val="es-ES_tradnl"/>
        </w:rPr>
        <w:t xml:space="preserve">Caso positivo de COVID-19: Carta a las familias de los estudiantes que tuvieron un contacto cercano </w:t>
      </w:r>
    </w:p>
    <w:p w14:paraId="0B75EE71" w14:textId="46B6FA81" w:rsidR="002475A0" w:rsidRPr="008202C4" w:rsidRDefault="008202C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 w:rsidRPr="008202C4">
        <w:rPr>
          <w:highlight w:val="yellow"/>
          <w:lang w:val="es-ES_tradnl"/>
        </w:rPr>
        <w:t>Date:</w:t>
      </w:r>
    </w:p>
    <w:p w14:paraId="46492903" w14:textId="77777777" w:rsidR="005A6F28" w:rsidRPr="008202C4" w:rsidRDefault="00CE354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lang w:val="es-ES_tradnl"/>
        </w:rPr>
        <w:t>Queridos padres, cuidadores y tutores:</w:t>
      </w:r>
    </w:p>
    <w:p w14:paraId="7FB72842" w14:textId="74B4F024" w:rsidR="002475A0" w:rsidRPr="008202C4" w:rsidRDefault="00CE354C" w:rsidP="00C0223B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 xml:space="preserve">Le escribo para informarles que una persona de nuestra comunidad escolar ha dado positivo en COVID-19. 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Aunque no podemos proporcionar información específica sobre el miembro de nuestra comunidad escolar que dio positivo, podemos confirmar que</w:t>
      </w:r>
      <w:r w:rsidR="008202C4">
        <w:rPr>
          <w:rFonts w:ascii="Calibri" w:eastAsia="Calibri" w:hAnsi="Calibri" w:cs="Calibri"/>
          <w:color w:val="000000"/>
          <w:sz w:val="22"/>
          <w:szCs w:val="22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su hijo/a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es-ES_tradnl"/>
        </w:rPr>
        <w:t>ES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un contacto cercano. </w:t>
      </w:r>
      <w:r>
        <w:rPr>
          <w:rFonts w:ascii="Calibri" w:eastAsia="Calibri" w:hAnsi="Calibri" w:cs="Calibri"/>
          <w:sz w:val="22"/>
          <w:szCs w:val="22"/>
          <w:lang w:val="es-ES_tradnl"/>
        </w:rPr>
        <w:t xml:space="preserve">Un contacto cercano es alguien que ha estado a menos de 6 pies de un individuo COVID-19 positivo mientras estaba en el interior durante al menos 15 minutos durante un período de 24 horas y no cumplía ninguno de los criterios de exención. 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Por favor, siga vigilando cualquier síntoma en su hijo/a y manténgalo/a en casa si llega a presentar alguno o no se siente bien. </w:t>
      </w:r>
    </w:p>
    <w:p w14:paraId="309079D1" w14:textId="77777777" w:rsidR="00192C22" w:rsidRPr="008202C4" w:rsidRDefault="00CE354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color w:val="000000"/>
          <w:lang w:val="es-ES_tradnl"/>
        </w:rPr>
        <w:t>Hemos estado planeando para este supuesto y tenemos un plan integral para utilizar las pruebas de COVID-19, informar a las familias cuyos estudiantes estaban en riesgo de exposición o en contacto cercano y apoyar a la familia afectada mientras navegan por esta experiencia estresante. </w:t>
      </w:r>
    </w:p>
    <w:p w14:paraId="319E1AEC" w14:textId="77777777" w:rsidR="002475A0" w:rsidRPr="008202C4" w:rsidRDefault="00CE354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lang w:val="es-419"/>
        </w:rPr>
      </w:pPr>
      <w:r>
        <w:rPr>
          <w:b/>
          <w:bCs/>
          <w:lang w:val="es-ES_tradnl"/>
        </w:rPr>
        <w:t>Su estudiante tiene tres (3) opciones:</w:t>
      </w:r>
    </w:p>
    <w:p w14:paraId="197B9AF7" w14:textId="77777777" w:rsidR="000900A2" w:rsidRPr="008202C4" w:rsidRDefault="00CE354C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u w:val="single"/>
          <w:lang w:val="es-419"/>
        </w:rPr>
      </w:pPr>
      <w:r>
        <w:rPr>
          <w:b/>
          <w:bCs/>
          <w:u w:val="single"/>
          <w:lang w:val="es-ES_tradnl"/>
        </w:rPr>
        <w:t>Someterse a la "Prueba y quedarse" para seguir yendo a la escuela</w:t>
      </w:r>
    </w:p>
    <w:p w14:paraId="35F4B74B" w14:textId="77777777" w:rsidR="000900A2" w:rsidRPr="000900A2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  <w:lang w:val="es-ES_tradnl"/>
        </w:rPr>
        <w:t>Duración</w:t>
      </w:r>
      <w:r>
        <w:rPr>
          <w:lang w:val="es-ES_tradnl"/>
        </w:rPr>
        <w:t>: 7 días</w:t>
      </w:r>
    </w:p>
    <w:p w14:paraId="08288F9E" w14:textId="77777777" w:rsidR="000900A2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Prueba</w:t>
      </w:r>
      <w:r>
        <w:rPr>
          <w:lang w:val="es-ES_tradnl"/>
        </w:rPr>
        <w:t>: prueba rápida a diario en los días de clase. Permanecer en la escuela siempre que el estudiante dé negativo en las pruebas y permanezca asintomático</w:t>
      </w:r>
    </w:p>
    <w:p w14:paraId="171A4BEF" w14:textId="77777777" w:rsidR="002475A0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Pruebas los fines de semana</w:t>
      </w:r>
      <w:r>
        <w:rPr>
          <w:lang w:val="es-ES_tradnl"/>
        </w:rPr>
        <w:t>: Solo se someten a pruebas los fines de semana si se participa en una actividad escolar extraescolar</w:t>
      </w:r>
    </w:p>
    <w:p w14:paraId="66DFD7C1" w14:textId="77777777" w:rsidR="00B4305B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 xml:space="preserve">Cuarentena </w:t>
      </w:r>
      <w:r>
        <w:rPr>
          <w:lang w:val="es-ES_tradnl"/>
        </w:rPr>
        <w:t xml:space="preserve">cuando se encuentra fuera del ámbito escolar </w:t>
      </w:r>
    </w:p>
    <w:p w14:paraId="3464EF57" w14:textId="77777777" w:rsidR="000900A2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Monitoreo de síntomas</w:t>
      </w:r>
      <w:r>
        <w:rPr>
          <w:lang w:val="es-ES_tradnl"/>
        </w:rPr>
        <w:t>: hasta el día 14</w:t>
      </w:r>
    </w:p>
    <w:p w14:paraId="1F3EA97C" w14:textId="77777777" w:rsidR="00B4305B" w:rsidRPr="008202C4" w:rsidRDefault="00CE354C" w:rsidP="00E45A9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Inscripción</w:t>
      </w:r>
      <w:r>
        <w:rPr>
          <w:lang w:val="es-ES_tradnl"/>
        </w:rPr>
        <w:t xml:space="preserve">: Si no se ha apuntado a nuestro programa de control de seguridad escolar COVID, inscríbase </w:t>
      </w:r>
    </w:p>
    <w:p w14:paraId="41F8BB76" w14:textId="77777777" w:rsidR="00E45A97" w:rsidRPr="00A74392" w:rsidRDefault="005E3998" w:rsidP="00B430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color w:val="0563C1"/>
          <w:lang w:val="es-ES_tradnl"/>
        </w:rPr>
      </w:pPr>
      <w:hyperlink r:id="rId12" w:history="1">
        <w:r w:rsidR="00CE354C">
          <w:rPr>
            <w:color w:val="0563C1"/>
            <w:u w:val="single"/>
            <w:lang w:val="es-ES_tradnl"/>
          </w:rPr>
          <w:t>aquí</w:t>
        </w:r>
      </w:hyperlink>
    </w:p>
    <w:p w14:paraId="7E3C674B" w14:textId="77777777" w:rsidR="00E45A97" w:rsidRPr="00A74392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sz w:val="10"/>
          <w:szCs w:val="10"/>
        </w:rPr>
      </w:pPr>
    </w:p>
    <w:p w14:paraId="6E53A8BF" w14:textId="77777777" w:rsidR="000900A2" w:rsidRPr="008202C4" w:rsidRDefault="00CE354C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lang w:val="es-419"/>
        </w:rPr>
      </w:pPr>
      <w:r>
        <w:rPr>
          <w:b/>
          <w:bCs/>
          <w:lang w:val="es-ES_tradnl"/>
        </w:rPr>
        <w:t>Quedarse en cuarentena en casa y hacer una prueba para volver a la escuela</w:t>
      </w:r>
    </w:p>
    <w:p w14:paraId="1A7D9502" w14:textId="77777777" w:rsidR="000900A2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Duración</w:t>
      </w:r>
      <w:r>
        <w:rPr>
          <w:lang w:val="es-ES_tradnl"/>
        </w:rPr>
        <w:t>: Hacer cuarentena en casa durante al menos 7 días</w:t>
      </w:r>
    </w:p>
    <w:p w14:paraId="5ECA3DAC" w14:textId="77777777" w:rsidR="000900A2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Prueba</w:t>
      </w:r>
      <w:r>
        <w:rPr>
          <w:lang w:val="es-ES_tradnl"/>
        </w:rPr>
        <w:t>: En el día 5 o más tarde (PCR o prueba rápida de antígeno)</w:t>
      </w:r>
    </w:p>
    <w:p w14:paraId="0FACE86C" w14:textId="77777777" w:rsidR="000900A2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Vuelta a la escuela</w:t>
      </w:r>
      <w:r>
        <w:rPr>
          <w:lang w:val="es-ES_tradnl"/>
        </w:rPr>
        <w:t>: Día 8, siempre que el estudiante permanezca asintomático y la prueba sea negativa</w:t>
      </w:r>
    </w:p>
    <w:p w14:paraId="775D3127" w14:textId="77777777" w:rsidR="002475A0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Monitoreo de síntomas</w:t>
      </w:r>
      <w:r>
        <w:rPr>
          <w:lang w:val="es-ES_tradnl"/>
        </w:rPr>
        <w:t>: hasta el día 14</w:t>
      </w:r>
    </w:p>
    <w:p w14:paraId="4D338EAB" w14:textId="77777777" w:rsidR="00E45A97" w:rsidRPr="008202C4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rPr>
          <w:sz w:val="10"/>
          <w:szCs w:val="10"/>
          <w:lang w:val="es-419"/>
        </w:rPr>
      </w:pPr>
    </w:p>
    <w:p w14:paraId="4DF5065E" w14:textId="77777777" w:rsidR="000900A2" w:rsidRPr="008202C4" w:rsidRDefault="00CE354C" w:rsidP="00E528C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lang w:val="es-419"/>
        </w:rPr>
      </w:pPr>
      <w:r>
        <w:rPr>
          <w:b/>
          <w:bCs/>
          <w:lang w:val="es-ES_tradnl"/>
        </w:rPr>
        <w:t>Hacer cuarentena en casa, sin someterse a pruebas</w:t>
      </w:r>
    </w:p>
    <w:p w14:paraId="4C023298" w14:textId="77777777" w:rsidR="000900A2" w:rsidRPr="008202C4" w:rsidRDefault="00CE354C" w:rsidP="00192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lang w:val="es-419"/>
        </w:rPr>
      </w:pPr>
      <w:r>
        <w:rPr>
          <w:b/>
          <w:bCs/>
          <w:lang w:val="es-ES_tradnl"/>
        </w:rPr>
        <w:t>Duración</w:t>
      </w:r>
      <w:r>
        <w:rPr>
          <w:lang w:val="es-ES_tradnl"/>
        </w:rPr>
        <w:t>: hacer cuarentena en casa durante 10 días</w:t>
      </w:r>
    </w:p>
    <w:p w14:paraId="0B5BC105" w14:textId="77777777" w:rsidR="000900A2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Vuelta a la escuela</w:t>
      </w:r>
      <w:r>
        <w:rPr>
          <w:lang w:val="es-ES_tradnl"/>
        </w:rPr>
        <w:t>:  el día 11 siempre que el estudiante permanezca asintomático</w:t>
      </w:r>
    </w:p>
    <w:p w14:paraId="5A08A173" w14:textId="77777777" w:rsidR="00E528CC" w:rsidRPr="008202C4" w:rsidRDefault="00CE354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419"/>
        </w:rPr>
      </w:pPr>
      <w:r>
        <w:rPr>
          <w:b/>
          <w:bCs/>
          <w:lang w:val="es-ES_tradnl"/>
        </w:rPr>
        <w:t>Monitoreo de síntomas</w:t>
      </w:r>
      <w:r>
        <w:rPr>
          <w:lang w:val="es-ES_tradnl"/>
        </w:rPr>
        <w:t>: hasta el día 14</w:t>
      </w:r>
    </w:p>
    <w:p w14:paraId="1826A14E" w14:textId="7C3103C0" w:rsidR="009E2080" w:rsidRPr="008202C4" w:rsidRDefault="00CE354C" w:rsidP="009E2080">
      <w:pPr>
        <w:pStyle w:val="NormalWeb"/>
        <w:spacing w:before="0" w:beforeAutospacing="0" w:after="240" w:afterAutospacing="0"/>
        <w:rPr>
          <w:sz w:val="22"/>
          <w:szCs w:val="22"/>
          <w:lang w:val="es-419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lastRenderedPageBreak/>
        <w:t xml:space="preserve">Estamos comprometidos con la comunicación continua y el apoyo a nuestras familias.  Si tiene alguna pregunta o duda adicional, por favor contacte a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  <w:lang w:val="es-ES_tradnl"/>
        </w:rPr>
        <w:t>(INSERT STAFF NAME)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 xml:space="preserve"> </w:t>
      </w:r>
      <w:r w:rsidR="008202C4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al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 xml:space="preserve"> (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  <w:lang w:val="es-ES_tradnl"/>
        </w:rPr>
        <w:t>EMAIL/PHONE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). Gracias por su continuo apoyo. </w:t>
      </w:r>
    </w:p>
    <w:p w14:paraId="1D06EFBA" w14:textId="71297E92" w:rsidR="00E528CC" w:rsidRPr="008202C4" w:rsidRDefault="008202C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de-DE"/>
        </w:rPr>
      </w:pPr>
      <w:r w:rsidRPr="008202C4">
        <w:rPr>
          <w:lang w:val="de-DE"/>
        </w:rPr>
        <w:t>Aten</w:t>
      </w:r>
      <w:r>
        <w:rPr>
          <w:lang w:val="de-DE"/>
        </w:rPr>
        <w:t>tamente,</w:t>
      </w:r>
    </w:p>
    <w:p w14:paraId="2E276380" w14:textId="77777777" w:rsidR="00E528CC" w:rsidRPr="008202C4" w:rsidRDefault="00CE354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de-DE"/>
        </w:rPr>
      </w:pPr>
      <w:r w:rsidRPr="008202C4">
        <w:rPr>
          <w:highlight w:val="yellow"/>
          <w:lang w:val="de-DE"/>
        </w:rPr>
        <w:t>[INSERT NAME] de [INSERT SCHOOL NAME]</w:t>
      </w:r>
    </w:p>
    <w:sectPr w:rsidR="00E528CC" w:rsidRPr="008202C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7DD34" w14:textId="77777777" w:rsidR="005E3998" w:rsidRDefault="005E3998">
      <w:r>
        <w:separator/>
      </w:r>
    </w:p>
  </w:endnote>
  <w:endnote w:type="continuationSeparator" w:id="0">
    <w:p w14:paraId="7D1F82D2" w14:textId="77777777" w:rsidR="005E3998" w:rsidRDefault="005E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0E4E" w14:textId="77777777" w:rsidR="005A6F28" w:rsidRDefault="00CE35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368720A" wp14:editId="070103B2">
          <wp:simplePos x="0" y="0"/>
          <wp:positionH relativeFrom="column">
            <wp:posOffset>522605</wp:posOffset>
          </wp:positionH>
          <wp:positionV relativeFrom="paragraph">
            <wp:posOffset>-194961</wp:posOffset>
          </wp:positionV>
          <wp:extent cx="5943600" cy="495300"/>
          <wp:effectExtent l="0" t="0" r="0" b="0"/>
          <wp:wrapSquare wrapText="bothSides"/>
          <wp:docPr id="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10AB" w14:textId="77777777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C3F1EBA" w14:textId="77777777" w:rsidR="001C5F1E" w:rsidRDefault="001C5F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2F5496"/>
        <w:sz w:val="28"/>
        <w:szCs w:val="28"/>
        <w:lang w:val="es-ES_tradnl"/>
      </w:rPr>
    </w:pPr>
  </w:p>
  <w:p w14:paraId="7C8A9EA8" w14:textId="77777777" w:rsidR="001C5F1E" w:rsidRDefault="00CE35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2F5496"/>
        <w:sz w:val="28"/>
        <w:szCs w:val="28"/>
        <w:lang w:val="es-ES_tradnl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604BE27" wp14:editId="5F5D455A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/>
          <wp:docPr id="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73588" name="image2.png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915AA" w14:textId="77777777" w:rsidR="005E3998" w:rsidRDefault="005E3998">
      <w:r>
        <w:separator/>
      </w:r>
    </w:p>
  </w:footnote>
  <w:footnote w:type="continuationSeparator" w:id="0">
    <w:p w14:paraId="3996ABCA" w14:textId="77777777" w:rsidR="005E3998" w:rsidRDefault="005E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0AC8" w14:textId="77777777" w:rsidR="005A6F28" w:rsidRDefault="00CE35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3FFC3EB3" wp14:editId="10C23F3F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/>
          <wp:docPr id="1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5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3E0B" w14:textId="77777777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673D"/>
    <w:multiLevelType w:val="multilevel"/>
    <w:tmpl w:val="A2B8DA44"/>
    <w:lvl w:ilvl="0">
      <w:start w:val="1"/>
      <w:numFmt w:val="decimal"/>
      <w:pStyle w:val="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906"/>
    <w:multiLevelType w:val="hybridMultilevel"/>
    <w:tmpl w:val="1952B8FA"/>
    <w:lvl w:ilvl="0" w:tplc="6E86A4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6FEF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4D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C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0B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EB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6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8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00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28"/>
    <w:rsid w:val="000900A2"/>
    <w:rsid w:val="000E0D9C"/>
    <w:rsid w:val="00192C22"/>
    <w:rsid w:val="001A15CC"/>
    <w:rsid w:val="001C5F1E"/>
    <w:rsid w:val="002475A0"/>
    <w:rsid w:val="002E3CBC"/>
    <w:rsid w:val="00316DCD"/>
    <w:rsid w:val="00470F5D"/>
    <w:rsid w:val="0057090B"/>
    <w:rsid w:val="005A5A41"/>
    <w:rsid w:val="005A6F28"/>
    <w:rsid w:val="005E3998"/>
    <w:rsid w:val="00653023"/>
    <w:rsid w:val="00673823"/>
    <w:rsid w:val="006877A7"/>
    <w:rsid w:val="00796339"/>
    <w:rsid w:val="007E7C68"/>
    <w:rsid w:val="008202C4"/>
    <w:rsid w:val="009C66F9"/>
    <w:rsid w:val="009D486B"/>
    <w:rsid w:val="009E2080"/>
    <w:rsid w:val="00A23A8E"/>
    <w:rsid w:val="00A74392"/>
    <w:rsid w:val="00A838EB"/>
    <w:rsid w:val="00B4305B"/>
    <w:rsid w:val="00C0223B"/>
    <w:rsid w:val="00C31AE7"/>
    <w:rsid w:val="00C41452"/>
    <w:rsid w:val="00CE354C"/>
    <w:rsid w:val="00D7097A"/>
    <w:rsid w:val="00DB5BED"/>
    <w:rsid w:val="00DC4329"/>
    <w:rsid w:val="00E45A97"/>
    <w:rsid w:val="00E528CC"/>
    <w:rsid w:val="00E55744"/>
    <w:rsid w:val="00EF72B8"/>
    <w:rsid w:val="00F82AC5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4A81"/>
  <w15:docId w15:val="{4F14A3B3-D397-EA48-A902-6E5A0AB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F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D4F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3D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2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bBqTuHI+BvV1TKOhQ39H6SCYQ==">AMUW2mW2KtZP3Sumd9L/bQ1iznVPasPBmjKNEgVhSa8RXPnZVBkjfM3sj/oBOL+hZu9LxruEa7+cSJshCjyBRs6ftLWv4US7qwLpMEt2Utv+MSFrhubRFOj178JgagxlqoFIoOA1EN9q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DESE-231-73445</_dlc_DocId>
    <_dlc_DocIdUrl xmlns="733efe1c-5bbe-4968-87dc-d400e65c879f">
      <Url>https://sharepoint.doemass.org/ese/webteam/cps/_layouts/DocIdRedir.aspx?ID=DESE-231-73445</Url>
      <Description>DESE-231-73445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26B759-218E-4615-ABD0-466E744E4F6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7FE1836-8593-49BD-8999-0EE099D48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55D1D-3DAD-4E5F-8B83-3D5099382C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8D0337-5389-40B5-B320-BB6432F4F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 TESTING PAGE Positive Case Letter_Close Contacts_SPA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Close Contacts, Spanish</dc:title>
  <dc:creator>DESE</dc:creator>
  <cp:lastModifiedBy>Zou, Dong (EOE)</cp:lastModifiedBy>
  <cp:revision>7</cp:revision>
  <dcterms:created xsi:type="dcterms:W3CDTF">2021-09-08T16:47:00Z</dcterms:created>
  <dcterms:modified xsi:type="dcterms:W3CDTF">2021-09-09T14:37:00Z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