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3144" w14:textId="5931161E" w:rsidR="003F76F0" w:rsidRPr="005568DC" w:rsidRDefault="003F76F0" w:rsidP="00957D75">
      <w:pPr>
        <w:bidi/>
        <w:rPr>
          <w:rFonts w:ascii="Dubai" w:hAnsi="Dubai" w:cs="Dubai"/>
        </w:rPr>
      </w:pPr>
    </w:p>
    <w:tbl>
      <w:tblPr>
        <w:tblStyle w:val="TableGrid"/>
        <w:bidiVisual/>
        <w:tblW w:w="10975" w:type="dxa"/>
        <w:tblLayout w:type="fixed"/>
        <w:tblLook w:val="04A0" w:firstRow="1" w:lastRow="0" w:firstColumn="1" w:lastColumn="0" w:noHBand="0" w:noVBand="1"/>
      </w:tblPr>
      <w:tblGrid>
        <w:gridCol w:w="3148"/>
        <w:gridCol w:w="5127"/>
        <w:gridCol w:w="2700"/>
      </w:tblGrid>
      <w:tr w:rsidR="008E5F1B" w:rsidRPr="00A75819" w14:paraId="58373EFA" w14:textId="77777777" w:rsidTr="1FFC0358">
        <w:tc>
          <w:tcPr>
            <w:tcW w:w="10975" w:type="dxa"/>
            <w:gridSpan w:val="3"/>
            <w:shd w:val="clear" w:color="auto" w:fill="2F5496" w:themeFill="accent1" w:themeFillShade="BF"/>
          </w:tcPr>
          <w:p w14:paraId="75F87897" w14:textId="05065769" w:rsidR="008E5F1B" w:rsidRPr="00A75819" w:rsidRDefault="00663D6D" w:rsidP="00957D75">
            <w:pPr>
              <w:tabs>
                <w:tab w:val="left" w:pos="4120"/>
              </w:tabs>
              <w:bidi/>
              <w:jc w:val="center"/>
              <w:rPr>
                <w:rFonts w:asciiTheme="minorHAnsi" w:hAnsiTheme="minorHAnsi" w:cstheme="minorHAnsi"/>
                <w:b/>
                <w:bCs/>
                <w:color w:val="FFFFFF" w:themeColor="background1"/>
                <w:sz w:val="28"/>
                <w:szCs w:val="28"/>
                <w:rtl/>
              </w:rPr>
            </w:pPr>
            <w:r w:rsidRPr="00A75819">
              <w:rPr>
                <w:rFonts w:asciiTheme="minorHAnsi" w:hAnsiTheme="minorHAnsi" w:cstheme="minorHAnsi"/>
                <w:b/>
                <w:bCs/>
                <w:color w:val="FFFFFF" w:themeColor="background1"/>
                <w:sz w:val="28"/>
                <w:szCs w:val="28"/>
                <w:rtl/>
              </w:rPr>
              <w:t>نموذج الموافقة الاختيارية للطالب على إجراء اختبار كوفيد-19</w:t>
            </w:r>
          </w:p>
        </w:tc>
      </w:tr>
      <w:tr w:rsidR="008E5F1B" w:rsidRPr="00A75819" w14:paraId="00FA0381" w14:textId="77777777" w:rsidTr="1FFC0358">
        <w:tc>
          <w:tcPr>
            <w:tcW w:w="10975" w:type="dxa"/>
            <w:gridSpan w:val="3"/>
            <w:shd w:val="clear" w:color="auto" w:fill="2F5496" w:themeFill="accent1" w:themeFillShade="BF"/>
          </w:tcPr>
          <w:p w14:paraId="504BA4B1" w14:textId="420AF192" w:rsidR="008E5F1B" w:rsidRPr="00A75819" w:rsidRDefault="003A4555" w:rsidP="00957D75">
            <w:pPr>
              <w:bidi/>
              <w:jc w:val="center"/>
              <w:rPr>
                <w:rFonts w:asciiTheme="minorHAnsi" w:hAnsiTheme="minorHAnsi" w:cstheme="minorHAnsi"/>
                <w:b/>
                <w:bCs/>
                <w:color w:val="FFFFFF" w:themeColor="background1"/>
                <w:sz w:val="28"/>
                <w:szCs w:val="28"/>
                <w:rtl/>
              </w:rPr>
            </w:pPr>
            <w:r w:rsidRPr="00A75819">
              <w:rPr>
                <w:rFonts w:asciiTheme="minorHAnsi" w:hAnsiTheme="minorHAnsi" w:cstheme="minorHAnsi"/>
                <w:b/>
                <w:bCs/>
                <w:color w:val="FFFFFF" w:themeColor="background1"/>
                <w:sz w:val="28"/>
                <w:szCs w:val="28"/>
                <w:rtl/>
              </w:rPr>
              <w:t>يملأ بمعرفة ولي الأمر / الوصي</w:t>
            </w:r>
          </w:p>
        </w:tc>
      </w:tr>
      <w:tr w:rsidR="003A4555" w:rsidRPr="00A75819" w14:paraId="14C99C03" w14:textId="77777777" w:rsidTr="1FFC0358">
        <w:tc>
          <w:tcPr>
            <w:tcW w:w="10975" w:type="dxa"/>
            <w:gridSpan w:val="3"/>
            <w:tcBorders>
              <w:bottom w:val="single" w:sz="8" w:space="0" w:color="auto"/>
            </w:tcBorders>
            <w:shd w:val="clear" w:color="auto" w:fill="D9E2F3" w:themeFill="accent1" w:themeFillTint="33"/>
          </w:tcPr>
          <w:p w14:paraId="7051FFA7" w14:textId="29278A16" w:rsidR="003A4555" w:rsidRPr="00A75819" w:rsidRDefault="003A4555" w:rsidP="00957D75">
            <w:pPr>
              <w:bidi/>
              <w:jc w:val="center"/>
              <w:rPr>
                <w:rFonts w:asciiTheme="minorHAnsi" w:hAnsiTheme="minorHAnsi" w:cstheme="minorHAnsi"/>
                <w:b/>
                <w:bCs/>
                <w:color w:val="FFFFFF" w:themeColor="background1"/>
                <w:sz w:val="28"/>
                <w:szCs w:val="28"/>
                <w:rtl/>
              </w:rPr>
            </w:pPr>
            <w:r w:rsidRPr="00A75819">
              <w:rPr>
                <w:rFonts w:asciiTheme="minorHAnsi" w:hAnsiTheme="minorHAnsi" w:cstheme="minorHAnsi"/>
                <w:b/>
                <w:bCs/>
                <w:color w:val="FFFFFF" w:themeColor="background1"/>
                <w:sz w:val="28"/>
                <w:szCs w:val="28"/>
                <w:rtl/>
              </w:rPr>
              <w:t xml:space="preserve"> </w:t>
            </w:r>
            <w:r w:rsidRPr="00A75819">
              <w:rPr>
                <w:rFonts w:asciiTheme="minorHAnsi" w:hAnsiTheme="minorHAnsi" w:cstheme="minorHAnsi"/>
                <w:b/>
                <w:bCs/>
                <w:sz w:val="28"/>
                <w:szCs w:val="28"/>
                <w:rtl/>
              </w:rPr>
              <w:t xml:space="preserve">معلومات ولي الأمر / الوصي </w:t>
            </w:r>
          </w:p>
        </w:tc>
      </w:tr>
      <w:tr w:rsidR="00CF3FE0" w:rsidRPr="00A75819" w14:paraId="6CE1A418" w14:textId="77777777" w:rsidTr="1FFC0358">
        <w:tc>
          <w:tcPr>
            <w:tcW w:w="10975" w:type="dxa"/>
            <w:gridSpan w:val="3"/>
            <w:tcBorders>
              <w:bottom w:val="single" w:sz="8" w:space="0" w:color="auto"/>
            </w:tcBorders>
            <w:shd w:val="clear" w:color="auto" w:fill="EDEDED" w:themeFill="accent3" w:themeFillTint="33"/>
          </w:tcPr>
          <w:p w14:paraId="17E74935" w14:textId="75B323DD" w:rsidR="0062770A" w:rsidRPr="00A75819" w:rsidRDefault="00CF3FE0" w:rsidP="00957D75">
            <w:pPr>
              <w:bidi/>
              <w:jc w:val="center"/>
              <w:rPr>
                <w:rFonts w:asciiTheme="minorHAnsi" w:hAnsiTheme="minorHAnsi" w:cstheme="minorHAnsi"/>
                <w:iCs/>
                <w:sz w:val="24"/>
              </w:rPr>
            </w:pPr>
            <w:r w:rsidRPr="00A75819">
              <w:rPr>
                <w:rFonts w:asciiTheme="minorHAnsi" w:hAnsiTheme="minorHAnsi" w:cstheme="minorHAnsi"/>
                <w:iCs/>
                <w:sz w:val="24"/>
                <w:rtl/>
              </w:rPr>
              <w:t xml:space="preserve"> لن يتم إخطارك بنتائج اختبار السلامة الروتيني الخاص بفيروس كوفيد-19(المعروف سابقاً باسم "الاختبار المجمع"</w:t>
            </w:r>
            <w:r w:rsidR="005568DC" w:rsidRPr="00A75819">
              <w:rPr>
                <w:rFonts w:asciiTheme="minorHAnsi" w:hAnsiTheme="minorHAnsi" w:cstheme="minorHAnsi"/>
                <w:iCs/>
                <w:sz w:val="24"/>
                <w:rtl/>
              </w:rPr>
              <w:t>)،</w:t>
            </w:r>
            <w:r w:rsidRPr="00A75819">
              <w:rPr>
                <w:rFonts w:asciiTheme="minorHAnsi" w:hAnsiTheme="minorHAnsi" w:cstheme="minorHAnsi"/>
                <w:iCs/>
                <w:sz w:val="24"/>
                <w:rtl/>
              </w:rPr>
              <w:t xml:space="preserve"> ولكن سيتم إخطارك بنتائج الاختبارات الفردية هاتفياً أو عبر البريد الإلكتروني.</w:t>
            </w:r>
          </w:p>
          <w:p w14:paraId="07FFE758" w14:textId="30121398" w:rsidR="00CF3FE0" w:rsidRPr="00A75819" w:rsidRDefault="0062770A" w:rsidP="00957D75">
            <w:pPr>
              <w:pStyle w:val="ListParagraph"/>
              <w:numPr>
                <w:ilvl w:val="0"/>
                <w:numId w:val="11"/>
              </w:numPr>
              <w:bidi/>
              <w:rPr>
                <w:rFonts w:asciiTheme="minorHAnsi" w:hAnsiTheme="minorHAnsi" w:cstheme="minorHAnsi"/>
                <w:iCs/>
                <w:sz w:val="24"/>
                <w:rtl/>
              </w:rPr>
            </w:pPr>
            <w:r w:rsidRPr="00A75819">
              <w:rPr>
                <w:rFonts w:asciiTheme="minorHAnsi" w:hAnsiTheme="minorHAnsi" w:cstheme="minorHAnsi"/>
                <w:iCs/>
                <w:sz w:val="24"/>
                <w:rtl/>
              </w:rPr>
              <w:t xml:space="preserve">إذا كانت نتيجة اختبار كوفيد-19 الذي أجراه الطالب إيجابية خلال الـ 90 يوماً الماضية، فينبغي ألا يشارك في إجراء اختبار كوفيد-19 لتجنب النتائج الإيجابية الزائفة. </w:t>
            </w:r>
          </w:p>
          <w:p w14:paraId="5DFF18FF" w14:textId="77777777" w:rsidR="00827F4D" w:rsidRPr="00A75819" w:rsidRDefault="00827F4D" w:rsidP="00957D75">
            <w:pPr>
              <w:pStyle w:val="ListParagraph"/>
              <w:numPr>
                <w:ilvl w:val="0"/>
                <w:numId w:val="11"/>
              </w:numPr>
              <w:bidi/>
              <w:rPr>
                <w:rStyle w:val="CommentReference"/>
                <w:rFonts w:asciiTheme="minorHAnsi" w:hAnsiTheme="minorHAnsi" w:cstheme="minorHAnsi"/>
                <w:iCs/>
                <w:sz w:val="24"/>
                <w:szCs w:val="24"/>
                <w:rtl/>
              </w:rPr>
            </w:pPr>
            <w:r w:rsidRPr="00A75819">
              <w:rPr>
                <w:rFonts w:asciiTheme="minorHAnsi" w:hAnsiTheme="minorHAnsi" w:cstheme="minorHAnsi"/>
                <w:iCs/>
                <w:sz w:val="24"/>
                <w:rtl/>
              </w:rPr>
              <w:t xml:space="preserve">نحث الأفراد غير المحصنين بشدة على المشاركة في اختبارات السلامة الروتينية الخاصة بفيروس كوفيد-19. </w:t>
            </w:r>
          </w:p>
          <w:p w14:paraId="423B02A7" w14:textId="1CCD0B1A" w:rsidR="00CA0324" w:rsidRPr="00A75819" w:rsidRDefault="00827F4D" w:rsidP="00957D75">
            <w:pPr>
              <w:pStyle w:val="ListParagraph"/>
              <w:numPr>
                <w:ilvl w:val="0"/>
                <w:numId w:val="11"/>
              </w:numPr>
              <w:bidi/>
              <w:rPr>
                <w:rStyle w:val="CommentReference"/>
                <w:rFonts w:asciiTheme="minorHAnsi" w:hAnsiTheme="minorHAnsi" w:cstheme="minorHAnsi"/>
                <w:iCs/>
                <w:rtl/>
              </w:rPr>
            </w:pPr>
            <w:r w:rsidRPr="00A75819">
              <w:rPr>
                <w:rFonts w:asciiTheme="minorHAnsi" w:hAnsiTheme="minorHAnsi" w:cstheme="minorHAnsi"/>
                <w:iCs/>
                <w:sz w:val="24"/>
                <w:rtl/>
              </w:rPr>
              <w:t xml:space="preserve"> يمكن للأفراد الذين تلقوا اللقاح المشاركة في اختبارات السلامة الروتينية الخاصة بفيروس كوفيد.</w:t>
            </w:r>
          </w:p>
        </w:tc>
      </w:tr>
      <w:tr w:rsidR="00CF3FE0" w:rsidRPr="00A75819" w14:paraId="44A4CEEB" w14:textId="77777777" w:rsidTr="00A75819">
        <w:tc>
          <w:tcPr>
            <w:tcW w:w="3148"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6A39A6A8" w14:textId="77777777" w:rsidR="00CF3FE0" w:rsidRPr="00A75819" w:rsidRDefault="00CF3FE0" w:rsidP="00957D75">
            <w:pPr>
              <w:bidi/>
              <w:rPr>
                <w:rFonts w:asciiTheme="minorHAnsi" w:hAnsiTheme="minorHAnsi" w:cstheme="minorHAnsi"/>
                <w:b/>
                <w:bCs/>
                <w:sz w:val="24"/>
                <w:rtl/>
              </w:rPr>
            </w:pPr>
            <w:r w:rsidRPr="00A75819">
              <w:rPr>
                <w:rFonts w:asciiTheme="minorHAnsi" w:hAnsiTheme="minorHAnsi" w:cstheme="minorHAnsi"/>
                <w:b/>
                <w:bCs/>
                <w:sz w:val="24"/>
                <w:rtl/>
              </w:rPr>
              <w:t>ولي الأمر / الوصي</w:t>
            </w:r>
          </w:p>
          <w:p w14:paraId="57726316" w14:textId="2805311B" w:rsidR="00CF3FE0" w:rsidRPr="00A75819" w:rsidRDefault="00CF3FE0" w:rsidP="00957D75">
            <w:pPr>
              <w:bidi/>
              <w:rPr>
                <w:rFonts w:asciiTheme="minorHAnsi" w:hAnsiTheme="minorHAnsi" w:cstheme="minorHAnsi"/>
                <w:b/>
                <w:bCs/>
                <w:sz w:val="24"/>
                <w:rtl/>
              </w:rPr>
            </w:pPr>
            <w:r w:rsidRPr="00A75819">
              <w:rPr>
                <w:rFonts w:asciiTheme="minorHAnsi" w:hAnsiTheme="minorHAnsi" w:cstheme="minorHAnsi"/>
                <w:b/>
                <w:bCs/>
                <w:sz w:val="24"/>
                <w:rtl/>
              </w:rPr>
              <w:t xml:space="preserve"> الاسم بخط واضح وأحرف كبيرة</w:t>
            </w:r>
          </w:p>
        </w:tc>
        <w:tc>
          <w:tcPr>
            <w:tcW w:w="7827" w:type="dxa"/>
            <w:gridSpan w:val="2"/>
            <w:tcBorders>
              <w:top w:val="single" w:sz="6" w:space="0" w:color="auto"/>
              <w:left w:val="single" w:sz="6" w:space="0" w:color="auto"/>
              <w:bottom w:val="single" w:sz="6" w:space="0" w:color="auto"/>
              <w:right w:val="single" w:sz="6" w:space="0" w:color="auto"/>
            </w:tcBorders>
          </w:tcPr>
          <w:p w14:paraId="2F936560" w14:textId="2C0F0653" w:rsidR="00CF3FE0" w:rsidRPr="00A75819" w:rsidRDefault="00CF3FE0" w:rsidP="00957D75">
            <w:pPr>
              <w:bidi/>
              <w:rPr>
                <w:rFonts w:asciiTheme="minorHAnsi" w:hAnsiTheme="minorHAnsi" w:cstheme="minorHAnsi"/>
                <w:b/>
                <w:bCs/>
                <w:sz w:val="21"/>
                <w:szCs w:val="21"/>
              </w:rPr>
            </w:pPr>
          </w:p>
        </w:tc>
      </w:tr>
      <w:tr w:rsidR="00CF3FE0" w:rsidRPr="00A75819" w14:paraId="303F2E93" w14:textId="77777777" w:rsidTr="00A75819">
        <w:tc>
          <w:tcPr>
            <w:tcW w:w="3148"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C948B41" w14:textId="78F0A9BF" w:rsidR="00CF3FE0" w:rsidRPr="00A75819" w:rsidRDefault="00CF3FE0" w:rsidP="00957D75">
            <w:pPr>
              <w:bidi/>
              <w:rPr>
                <w:rFonts w:asciiTheme="minorHAnsi" w:hAnsiTheme="minorHAnsi" w:cstheme="minorHAnsi"/>
                <w:b/>
                <w:bCs/>
                <w:sz w:val="24"/>
                <w:rtl/>
              </w:rPr>
            </w:pPr>
            <w:r w:rsidRPr="00A75819">
              <w:rPr>
                <w:rFonts w:asciiTheme="minorHAnsi" w:hAnsiTheme="minorHAnsi" w:cstheme="minorHAnsi"/>
                <w:b/>
                <w:bCs/>
                <w:sz w:val="24"/>
                <w:rtl/>
              </w:rPr>
              <w:t xml:space="preserve">رقم </w:t>
            </w:r>
            <w:r w:rsidR="00957D75" w:rsidRPr="00A75819">
              <w:rPr>
                <w:rFonts w:asciiTheme="minorHAnsi" w:hAnsiTheme="minorHAnsi" w:cstheme="minorHAnsi"/>
                <w:b/>
                <w:bCs/>
                <w:sz w:val="24"/>
                <w:rtl/>
              </w:rPr>
              <w:t>هاتف/</w:t>
            </w:r>
            <w:r w:rsidRPr="00A75819">
              <w:rPr>
                <w:rFonts w:asciiTheme="minorHAnsi" w:hAnsiTheme="minorHAnsi" w:cstheme="minorHAnsi"/>
                <w:b/>
                <w:bCs/>
                <w:sz w:val="24"/>
                <w:rtl/>
              </w:rPr>
              <w:t xml:space="preserve"> جوال ولي الأمر/ الوصي:</w:t>
            </w:r>
          </w:p>
          <w:p w14:paraId="63D019FD" w14:textId="4032AC5B" w:rsidR="00CF3FE0" w:rsidRPr="00A75819" w:rsidRDefault="00957D75" w:rsidP="00957D75">
            <w:pPr>
              <w:bidi/>
              <w:rPr>
                <w:rFonts w:asciiTheme="minorHAnsi" w:hAnsiTheme="minorHAnsi" w:cstheme="minorHAnsi"/>
                <w:i/>
                <w:iCs/>
                <w:sz w:val="24"/>
                <w:rtl/>
              </w:rPr>
            </w:pPr>
            <w:r w:rsidRPr="00A75819">
              <w:rPr>
                <w:rFonts w:asciiTheme="minorHAnsi" w:hAnsiTheme="minorHAnsi" w:cstheme="minorHAnsi"/>
                <w:i/>
                <w:iCs/>
                <w:sz w:val="24"/>
                <w:rtl/>
              </w:rPr>
              <w:t>تنبيه: سيتم</w:t>
            </w:r>
            <w:r w:rsidR="00CF3FE0" w:rsidRPr="00A75819">
              <w:rPr>
                <w:rFonts w:asciiTheme="minorHAnsi" w:hAnsiTheme="minorHAnsi" w:cstheme="minorHAnsi"/>
                <w:i/>
                <w:iCs/>
                <w:sz w:val="24"/>
                <w:rtl/>
              </w:rPr>
              <w:t xml:space="preserve"> إرسال النتائج إلى رقم الجوال المذكور </w:t>
            </w:r>
          </w:p>
        </w:tc>
        <w:tc>
          <w:tcPr>
            <w:tcW w:w="7827" w:type="dxa"/>
            <w:gridSpan w:val="2"/>
            <w:tcBorders>
              <w:top w:val="single" w:sz="6" w:space="0" w:color="auto"/>
              <w:left w:val="single" w:sz="6" w:space="0" w:color="auto"/>
              <w:bottom w:val="single" w:sz="6" w:space="0" w:color="auto"/>
              <w:right w:val="single" w:sz="6" w:space="0" w:color="auto"/>
            </w:tcBorders>
          </w:tcPr>
          <w:p w14:paraId="4181EBC8" w14:textId="76486BBF" w:rsidR="00CF3FE0" w:rsidRPr="00A75819" w:rsidRDefault="00CF3FE0" w:rsidP="00957D75">
            <w:pPr>
              <w:bidi/>
              <w:jc w:val="right"/>
              <w:rPr>
                <w:rFonts w:asciiTheme="minorHAnsi" w:hAnsiTheme="minorHAnsi" w:cstheme="minorHAnsi"/>
                <w:b/>
                <w:bCs/>
                <w:sz w:val="21"/>
                <w:szCs w:val="21"/>
              </w:rPr>
            </w:pPr>
          </w:p>
        </w:tc>
      </w:tr>
      <w:tr w:rsidR="00CF3FE0" w:rsidRPr="00A75819" w14:paraId="2ED31A7F" w14:textId="77777777" w:rsidTr="00A75819">
        <w:trPr>
          <w:trHeight w:val="40"/>
        </w:trPr>
        <w:tc>
          <w:tcPr>
            <w:tcW w:w="3148"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0A6A3879" w14:textId="77777777" w:rsidR="00CF3FE0" w:rsidRPr="00A75819" w:rsidRDefault="00CF3FE0" w:rsidP="00957D75">
            <w:pPr>
              <w:bidi/>
              <w:rPr>
                <w:rFonts w:asciiTheme="minorHAnsi" w:hAnsiTheme="minorHAnsi" w:cstheme="minorHAnsi"/>
                <w:b/>
                <w:bCs/>
                <w:sz w:val="24"/>
                <w:rtl/>
              </w:rPr>
            </w:pPr>
            <w:r w:rsidRPr="00A75819">
              <w:rPr>
                <w:rFonts w:asciiTheme="minorHAnsi" w:hAnsiTheme="minorHAnsi" w:cstheme="minorHAnsi"/>
                <w:b/>
                <w:bCs/>
                <w:sz w:val="24"/>
                <w:rtl/>
              </w:rPr>
              <w:t>ولي الأمر / الوصي</w:t>
            </w:r>
          </w:p>
          <w:p w14:paraId="1713E9E8" w14:textId="4950274C" w:rsidR="00CF3FE0" w:rsidRPr="00A75819" w:rsidRDefault="00CF3FE0" w:rsidP="00957D75">
            <w:pPr>
              <w:bidi/>
              <w:rPr>
                <w:rFonts w:asciiTheme="minorHAnsi" w:hAnsiTheme="minorHAnsi" w:cstheme="minorHAnsi"/>
                <w:b/>
                <w:bCs/>
                <w:sz w:val="24"/>
                <w:rtl/>
              </w:rPr>
            </w:pPr>
            <w:r w:rsidRPr="00A75819">
              <w:rPr>
                <w:rFonts w:asciiTheme="minorHAnsi" w:hAnsiTheme="minorHAnsi" w:cstheme="minorHAnsi"/>
                <w:b/>
                <w:bCs/>
                <w:sz w:val="24"/>
                <w:rtl/>
              </w:rPr>
              <w:t xml:space="preserve">البريد الإلكتروني: </w:t>
            </w:r>
          </w:p>
        </w:tc>
        <w:tc>
          <w:tcPr>
            <w:tcW w:w="7827" w:type="dxa"/>
            <w:gridSpan w:val="2"/>
            <w:tcBorders>
              <w:top w:val="single" w:sz="6" w:space="0" w:color="auto"/>
              <w:left w:val="single" w:sz="6" w:space="0" w:color="auto"/>
              <w:bottom w:val="single" w:sz="6" w:space="0" w:color="auto"/>
              <w:right w:val="single" w:sz="6" w:space="0" w:color="auto"/>
            </w:tcBorders>
          </w:tcPr>
          <w:p w14:paraId="720116C3" w14:textId="77777777" w:rsidR="00CF3FE0" w:rsidRPr="00A75819" w:rsidRDefault="00CF3FE0" w:rsidP="00957D75">
            <w:pPr>
              <w:bidi/>
              <w:rPr>
                <w:rFonts w:asciiTheme="minorHAnsi" w:hAnsiTheme="minorHAnsi" w:cstheme="minorHAnsi"/>
                <w:b/>
                <w:bCs/>
                <w:sz w:val="21"/>
                <w:szCs w:val="21"/>
              </w:rPr>
            </w:pPr>
          </w:p>
        </w:tc>
      </w:tr>
      <w:tr w:rsidR="00CF3FE0" w:rsidRPr="00A75819" w14:paraId="7A569B60" w14:textId="77777777" w:rsidTr="1FFC0358">
        <w:tc>
          <w:tcPr>
            <w:tcW w:w="10975" w:type="dxa"/>
            <w:gridSpan w:val="3"/>
            <w:tcBorders>
              <w:top w:val="single" w:sz="8" w:space="0" w:color="auto"/>
              <w:bottom w:val="single" w:sz="6" w:space="0" w:color="auto"/>
            </w:tcBorders>
            <w:shd w:val="clear" w:color="auto" w:fill="D9E2F3" w:themeFill="accent1" w:themeFillTint="33"/>
          </w:tcPr>
          <w:p w14:paraId="781FE30E" w14:textId="7D5DE4CB" w:rsidR="00CF3FE0" w:rsidRPr="00A75819" w:rsidRDefault="00CF3FE0" w:rsidP="00957D75">
            <w:pPr>
              <w:bidi/>
              <w:jc w:val="center"/>
              <w:rPr>
                <w:rFonts w:asciiTheme="minorHAnsi" w:hAnsiTheme="minorHAnsi" w:cstheme="minorHAnsi"/>
                <w:b/>
                <w:bCs/>
                <w:szCs w:val="22"/>
                <w:rtl/>
              </w:rPr>
            </w:pPr>
            <w:r w:rsidRPr="00A75819">
              <w:rPr>
                <w:rFonts w:asciiTheme="minorHAnsi" w:hAnsiTheme="minorHAnsi" w:cstheme="minorHAnsi"/>
                <w:b/>
                <w:bCs/>
                <w:rtl/>
              </w:rPr>
              <w:t xml:space="preserve">معلومات الطفل / الطالب </w:t>
            </w:r>
          </w:p>
        </w:tc>
      </w:tr>
      <w:tr w:rsidR="00CF3FE0" w:rsidRPr="00A75819" w14:paraId="1CFD9DAC" w14:textId="77777777" w:rsidTr="00A75819">
        <w:tc>
          <w:tcPr>
            <w:tcW w:w="3148" w:type="dxa"/>
            <w:shd w:val="clear" w:color="auto" w:fill="D9D9D9" w:themeFill="background1" w:themeFillShade="D9"/>
          </w:tcPr>
          <w:p w14:paraId="2C3A3292" w14:textId="77777777" w:rsidR="00CF3FE0" w:rsidRPr="00A75819" w:rsidRDefault="00CF3FE0" w:rsidP="00957D75">
            <w:pPr>
              <w:bidi/>
              <w:rPr>
                <w:rFonts w:asciiTheme="minorHAnsi" w:hAnsiTheme="minorHAnsi" w:cstheme="minorHAnsi"/>
                <w:b/>
                <w:bCs/>
                <w:sz w:val="24"/>
                <w:rtl/>
              </w:rPr>
            </w:pPr>
            <w:r w:rsidRPr="00A75819">
              <w:rPr>
                <w:rFonts w:asciiTheme="minorHAnsi" w:hAnsiTheme="minorHAnsi" w:cstheme="minorHAnsi"/>
                <w:b/>
                <w:bCs/>
                <w:sz w:val="24"/>
                <w:rtl/>
              </w:rPr>
              <w:t>اسم الطالب / الطفل:</w:t>
            </w:r>
          </w:p>
        </w:tc>
        <w:tc>
          <w:tcPr>
            <w:tcW w:w="7827" w:type="dxa"/>
            <w:gridSpan w:val="2"/>
          </w:tcPr>
          <w:p w14:paraId="10FB0C87" w14:textId="77777777" w:rsidR="00CF3FE0" w:rsidRPr="00A75819" w:rsidRDefault="00CF3FE0" w:rsidP="00957D75">
            <w:pPr>
              <w:bidi/>
              <w:rPr>
                <w:rFonts w:asciiTheme="minorHAnsi" w:hAnsiTheme="minorHAnsi" w:cstheme="minorHAnsi"/>
                <w:b/>
                <w:bCs/>
                <w:sz w:val="20"/>
                <w:szCs w:val="20"/>
              </w:rPr>
            </w:pPr>
          </w:p>
          <w:p w14:paraId="4FB2E4BA" w14:textId="2B69B2BF" w:rsidR="00CF3FE0" w:rsidRPr="00A75819" w:rsidRDefault="00CF3FE0" w:rsidP="00957D75">
            <w:pPr>
              <w:bidi/>
              <w:rPr>
                <w:rFonts w:asciiTheme="minorHAnsi" w:hAnsiTheme="minorHAnsi" w:cstheme="minorHAnsi"/>
                <w:b/>
                <w:bCs/>
                <w:sz w:val="20"/>
                <w:szCs w:val="20"/>
              </w:rPr>
            </w:pPr>
          </w:p>
        </w:tc>
      </w:tr>
      <w:tr w:rsidR="00CF3FE0" w:rsidRPr="00A75819" w14:paraId="01FA012F" w14:textId="77777777" w:rsidTr="00A75819">
        <w:tc>
          <w:tcPr>
            <w:tcW w:w="3148" w:type="dxa"/>
            <w:shd w:val="clear" w:color="auto" w:fill="D9D9D9" w:themeFill="background1" w:themeFillShade="D9"/>
          </w:tcPr>
          <w:p w14:paraId="5ECCC6CC" w14:textId="7729F090" w:rsidR="00CF3FE0" w:rsidRPr="00A75819" w:rsidRDefault="003A7A90" w:rsidP="00957D75">
            <w:pPr>
              <w:bidi/>
              <w:rPr>
                <w:rFonts w:asciiTheme="minorHAnsi" w:hAnsiTheme="minorHAnsi" w:cstheme="minorHAnsi"/>
                <w:b/>
                <w:bCs/>
                <w:sz w:val="24"/>
                <w:rtl/>
              </w:rPr>
            </w:pPr>
            <w:r w:rsidRPr="00A75819">
              <w:rPr>
                <w:rFonts w:asciiTheme="minorHAnsi" w:hAnsiTheme="minorHAnsi" w:cstheme="minorHAnsi"/>
                <w:b/>
                <w:bCs/>
                <w:sz w:val="24"/>
                <w:rtl/>
              </w:rPr>
              <w:t>الصف:</w:t>
            </w:r>
          </w:p>
        </w:tc>
        <w:tc>
          <w:tcPr>
            <w:tcW w:w="7827" w:type="dxa"/>
            <w:gridSpan w:val="2"/>
          </w:tcPr>
          <w:p w14:paraId="3FF7B342" w14:textId="77777777" w:rsidR="007B11FA" w:rsidRPr="00A75819" w:rsidRDefault="007B11FA" w:rsidP="00957D75">
            <w:pPr>
              <w:bidi/>
              <w:rPr>
                <w:rFonts w:asciiTheme="minorHAnsi" w:hAnsiTheme="minorHAnsi" w:cstheme="minorHAnsi"/>
                <w:b/>
                <w:bCs/>
                <w:sz w:val="20"/>
                <w:szCs w:val="20"/>
              </w:rPr>
            </w:pPr>
          </w:p>
          <w:p w14:paraId="247A46C7" w14:textId="77777777" w:rsidR="00CF3FE0" w:rsidRPr="00A75819" w:rsidRDefault="00CF3FE0" w:rsidP="00957D75">
            <w:pPr>
              <w:bidi/>
              <w:rPr>
                <w:rFonts w:asciiTheme="minorHAnsi" w:hAnsiTheme="minorHAnsi" w:cstheme="minorHAnsi"/>
                <w:b/>
                <w:bCs/>
                <w:sz w:val="20"/>
                <w:szCs w:val="20"/>
              </w:rPr>
            </w:pPr>
          </w:p>
        </w:tc>
      </w:tr>
      <w:tr w:rsidR="00064DD7" w:rsidRPr="00A75819" w14:paraId="41E57CF6" w14:textId="77777777" w:rsidTr="00EC740B">
        <w:tc>
          <w:tcPr>
            <w:tcW w:w="3148" w:type="dxa"/>
            <w:shd w:val="clear" w:color="auto" w:fill="D9D9D9" w:themeFill="background1" w:themeFillShade="D9"/>
          </w:tcPr>
          <w:p w14:paraId="7FF34777" w14:textId="77777777" w:rsidR="00064DD7" w:rsidRPr="00A75819" w:rsidRDefault="00064DD7" w:rsidP="00957D75">
            <w:pPr>
              <w:bidi/>
              <w:rPr>
                <w:rFonts w:asciiTheme="minorHAnsi" w:hAnsiTheme="minorHAnsi" w:cstheme="minorHAnsi"/>
                <w:b/>
                <w:bCs/>
                <w:sz w:val="24"/>
                <w:rtl/>
              </w:rPr>
            </w:pPr>
            <w:r w:rsidRPr="00A75819">
              <w:rPr>
                <w:rFonts w:asciiTheme="minorHAnsi" w:hAnsiTheme="minorHAnsi" w:cstheme="minorHAnsi"/>
                <w:b/>
                <w:bCs/>
                <w:sz w:val="24"/>
                <w:rtl/>
              </w:rPr>
              <w:t xml:space="preserve"> تاريخ الميلاد:</w:t>
            </w:r>
          </w:p>
          <w:p w14:paraId="6F0C2716" w14:textId="230074BD" w:rsidR="00064DD7" w:rsidRPr="00A75819" w:rsidRDefault="00064DD7" w:rsidP="00957D75">
            <w:pPr>
              <w:bidi/>
              <w:rPr>
                <w:rFonts w:asciiTheme="minorHAnsi" w:hAnsiTheme="minorHAnsi" w:cstheme="minorHAnsi"/>
                <w:b/>
                <w:bCs/>
                <w:sz w:val="24"/>
                <w:rtl/>
              </w:rPr>
            </w:pPr>
            <w:r w:rsidRPr="00A75819">
              <w:rPr>
                <w:rFonts w:asciiTheme="minorHAnsi" w:hAnsiTheme="minorHAnsi" w:cstheme="minorHAnsi"/>
                <w:i/>
                <w:iCs/>
                <w:sz w:val="24"/>
                <w:rtl/>
              </w:rPr>
              <w:t>(شهر / يوم / سنة)</w:t>
            </w:r>
          </w:p>
        </w:tc>
        <w:tc>
          <w:tcPr>
            <w:tcW w:w="7827" w:type="dxa"/>
            <w:gridSpan w:val="2"/>
          </w:tcPr>
          <w:p w14:paraId="478484BF" w14:textId="03428AFA" w:rsidR="00064DD7" w:rsidRPr="00A75819" w:rsidRDefault="00064DD7" w:rsidP="00957D75">
            <w:pPr>
              <w:bidi/>
              <w:rPr>
                <w:rFonts w:asciiTheme="minorHAnsi" w:hAnsiTheme="minorHAnsi" w:cstheme="minorHAnsi"/>
                <w:b/>
                <w:bCs/>
                <w:sz w:val="20"/>
                <w:szCs w:val="20"/>
              </w:rPr>
            </w:pPr>
          </w:p>
        </w:tc>
      </w:tr>
      <w:tr w:rsidR="00064DD7" w:rsidRPr="00A75819" w14:paraId="0FEE4417" w14:textId="77777777" w:rsidTr="00CE30C8">
        <w:tc>
          <w:tcPr>
            <w:tcW w:w="10975" w:type="dxa"/>
            <w:gridSpan w:val="3"/>
            <w:shd w:val="clear" w:color="auto" w:fill="D9D9D9" w:themeFill="background1" w:themeFillShade="D9"/>
          </w:tcPr>
          <w:tbl>
            <w:tblPr>
              <w:tblpPr w:leftFromText="180" w:rightFromText="180" w:vertAnchor="text" w:horzAnchor="margin" w:tblpXSpec="center" w:tblpY="-627"/>
              <w:bidiVisual/>
              <w:tblW w:w="10980" w:type="dxa"/>
              <w:tblLayout w:type="fixed"/>
              <w:tblCellMar>
                <w:left w:w="0" w:type="dxa"/>
                <w:right w:w="0" w:type="dxa"/>
              </w:tblCellMar>
              <w:tblLook w:val="04A0" w:firstRow="1" w:lastRow="0" w:firstColumn="1" w:lastColumn="0" w:noHBand="0" w:noVBand="1"/>
            </w:tblPr>
            <w:tblGrid>
              <w:gridCol w:w="3140"/>
              <w:gridCol w:w="2440"/>
              <w:gridCol w:w="810"/>
              <w:gridCol w:w="540"/>
              <w:gridCol w:w="1260"/>
              <w:gridCol w:w="1440"/>
              <w:gridCol w:w="1350"/>
            </w:tblGrid>
            <w:tr w:rsidR="00064DD7" w:rsidRPr="00270230" w14:paraId="342EF346" w14:textId="77777777" w:rsidTr="00E42A52">
              <w:trPr>
                <w:trHeight w:val="584"/>
              </w:trPr>
              <w:tc>
                <w:tcPr>
                  <w:tcW w:w="314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D6AB98" w14:textId="77777777" w:rsidR="00064DD7" w:rsidRPr="00FD51C0" w:rsidRDefault="00064DD7" w:rsidP="00064DD7">
                  <w:pPr>
                    <w:bidi/>
                    <w:rPr>
                      <w:rFonts w:cstheme="minorHAnsi"/>
                      <w:rtl/>
                    </w:rPr>
                  </w:pPr>
                  <w:r w:rsidRPr="00FD51C0">
                    <w:rPr>
                      <w:rFonts w:cstheme="minorHAnsi"/>
                      <w:b/>
                      <w:bCs/>
                      <w:bdr w:val="none" w:sz="0" w:space="0" w:color="auto" w:frame="1"/>
                      <w:rtl/>
                    </w:rPr>
                    <w:t>العنوان:</w:t>
                  </w:r>
                </w:p>
              </w:tc>
              <w:tc>
                <w:tcPr>
                  <w:tcW w:w="24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81B677" w14:textId="77777777" w:rsidR="00064DD7" w:rsidRPr="00FD51C0" w:rsidRDefault="00064DD7" w:rsidP="00064DD7">
                  <w:pPr>
                    <w:bidi/>
                    <w:rPr>
                      <w:rFonts w:cstheme="minorHAnsi"/>
                      <w:rtl/>
                    </w:rPr>
                  </w:pPr>
                  <w:r w:rsidRPr="00FD51C0">
                    <w:rPr>
                      <w:rFonts w:cstheme="minorHAnsi"/>
                      <w:bdr w:val="none" w:sz="0" w:space="0" w:color="auto" w:frame="1"/>
                      <w:rtl/>
                    </w:rPr>
                    <w:t> </w:t>
                  </w:r>
                </w:p>
              </w:tc>
              <w:tc>
                <w:tcPr>
                  <w:tcW w:w="1350" w:type="dxa"/>
                  <w:gridSpan w:val="2"/>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441E1AD" w14:textId="77777777" w:rsidR="00064DD7" w:rsidRPr="00FD51C0" w:rsidRDefault="00064DD7" w:rsidP="00064DD7">
                  <w:pPr>
                    <w:bidi/>
                    <w:rPr>
                      <w:rFonts w:cstheme="minorHAnsi"/>
                      <w:rtl/>
                    </w:rPr>
                  </w:pPr>
                  <w:r w:rsidRPr="00FD51C0">
                    <w:rPr>
                      <w:rFonts w:cstheme="minorHAnsi"/>
                      <w:b/>
                      <w:bCs/>
                      <w:color w:val="000000"/>
                      <w:bdr w:val="none" w:sz="0" w:space="0" w:color="auto" w:frame="1"/>
                      <w:rtl/>
                    </w:rPr>
                    <w:t xml:space="preserve">المدينة: </w:t>
                  </w:r>
                </w:p>
              </w:tc>
              <w:tc>
                <w:tcPr>
                  <w:tcW w:w="126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7B79CD" w14:textId="77777777" w:rsidR="00064DD7" w:rsidRPr="00FD51C0" w:rsidRDefault="00064DD7" w:rsidP="00064DD7">
                  <w:pPr>
                    <w:bidi/>
                    <w:rPr>
                      <w:rFonts w:cstheme="minorHAnsi"/>
                      <w:rtl/>
                    </w:rPr>
                  </w:pPr>
                  <w:r w:rsidRPr="00FD51C0">
                    <w:rPr>
                      <w:rFonts w:cstheme="minorHAnsi"/>
                      <w:bdr w:val="none" w:sz="0" w:space="0" w:color="auto" w:frame="1"/>
                      <w:rtl/>
                    </w:rPr>
                    <w:t> </w:t>
                  </w:r>
                </w:p>
              </w:tc>
              <w:tc>
                <w:tcPr>
                  <w:tcW w:w="144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1FC59AE" w14:textId="77777777" w:rsidR="00064DD7" w:rsidRPr="00FD51C0" w:rsidRDefault="00064DD7" w:rsidP="00064DD7">
                  <w:pPr>
                    <w:bidi/>
                    <w:rPr>
                      <w:rFonts w:cstheme="minorHAnsi"/>
                      <w:rtl/>
                    </w:rPr>
                  </w:pPr>
                  <w:r w:rsidRPr="00FD51C0">
                    <w:rPr>
                      <w:rFonts w:cstheme="minorHAnsi"/>
                      <w:b/>
                      <w:bCs/>
                      <w:color w:val="000000"/>
                      <w:bdr w:val="none" w:sz="0" w:space="0" w:color="auto" w:frame="1"/>
                      <w:rtl/>
                    </w:rPr>
                    <w:t>الرمز البريدي:</w:t>
                  </w:r>
                </w:p>
              </w:tc>
              <w:tc>
                <w:tcPr>
                  <w:tcW w:w="13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09487F" w14:textId="77777777" w:rsidR="00064DD7" w:rsidRPr="00FD51C0" w:rsidRDefault="00064DD7" w:rsidP="00064DD7">
                  <w:pPr>
                    <w:bidi/>
                    <w:rPr>
                      <w:rFonts w:cstheme="minorHAnsi"/>
                      <w:rtl/>
                    </w:rPr>
                  </w:pPr>
                  <w:r w:rsidRPr="00FD51C0">
                    <w:rPr>
                      <w:rFonts w:cstheme="minorHAnsi"/>
                      <w:bdr w:val="none" w:sz="0" w:space="0" w:color="auto" w:frame="1"/>
                      <w:rtl/>
                    </w:rPr>
                    <w:t> </w:t>
                  </w:r>
                </w:p>
              </w:tc>
            </w:tr>
            <w:tr w:rsidR="00064DD7" w:rsidRPr="00270230" w14:paraId="249ED00C" w14:textId="77777777" w:rsidTr="00064DD7">
              <w:trPr>
                <w:trHeight w:val="584"/>
              </w:trPr>
              <w:tc>
                <w:tcPr>
                  <w:tcW w:w="31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3794AE" w14:textId="77777777" w:rsidR="00064DD7" w:rsidRPr="00FD51C0" w:rsidRDefault="00064DD7" w:rsidP="00064DD7">
                  <w:pPr>
                    <w:bidi/>
                    <w:rPr>
                      <w:rFonts w:cstheme="minorHAnsi"/>
                      <w:rtl/>
                    </w:rPr>
                  </w:pPr>
                  <w:r w:rsidRPr="00FD51C0">
                    <w:rPr>
                      <w:rFonts w:cstheme="minorHAnsi"/>
                      <w:b/>
                      <w:bCs/>
                      <w:color w:val="000000"/>
                      <w:bdr w:val="none" w:sz="0" w:space="0" w:color="auto" w:frame="1"/>
                      <w:rtl/>
                    </w:rPr>
                    <w:t>العرق (حدد خياراً واحدًا):</w:t>
                  </w:r>
                </w:p>
              </w:tc>
              <w:tc>
                <w:tcPr>
                  <w:tcW w:w="7840" w:type="dxa"/>
                  <w:gridSpan w:val="6"/>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4F9F4A" w14:textId="4B110F70" w:rsidR="00064DD7" w:rsidRPr="00FD51C0" w:rsidRDefault="00064DD7" w:rsidP="00064DD7">
                  <w:pPr>
                    <w:bidi/>
                    <w:rPr>
                      <w:rFonts w:cstheme="minorHAnsi"/>
                      <w:rtl/>
                    </w:rPr>
                  </w:pPr>
                  <w:r w:rsidRPr="00FD51C0">
                    <w:rPr>
                      <w:rFonts w:cstheme="minorHAnsi"/>
                      <w:noProof/>
                      <w:rtl/>
                    </w:rPr>
                    <w:drawing>
                      <wp:inline distT="0" distB="0" distL="0" distR="0" wp14:anchorId="2BAE2527" wp14:editId="69331406">
                        <wp:extent cx="126365" cy="106045"/>
                        <wp:effectExtent l="0" t="0" r="635" b="0"/>
                        <wp:docPr id="14" name="Picture 14"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
                      <w:bCs/>
                      <w:bdr w:val="none" w:sz="0" w:space="0" w:color="auto" w:frame="1"/>
                      <w:rtl/>
                    </w:rPr>
                    <w:t> </w:t>
                  </w:r>
                  <w:r w:rsidRPr="00FD51C0">
                    <w:rPr>
                      <w:rFonts w:cstheme="minorHAnsi"/>
                      <w:bdr w:val="none" w:sz="0" w:space="0" w:color="auto" w:frame="1"/>
                      <w:rtl/>
                    </w:rPr>
                    <w:t>الهنود الأمريكيين / سكان ألاسكا الأصليين     </w:t>
                  </w:r>
                  <w:r w:rsidRPr="00FD51C0">
                    <w:rPr>
                      <w:rFonts w:cstheme="minorHAnsi"/>
                      <w:noProof/>
                      <w:rtl/>
                    </w:rPr>
                    <w:drawing>
                      <wp:inline distT="0" distB="0" distL="0" distR="0" wp14:anchorId="2E082425" wp14:editId="3584B8D1">
                        <wp:extent cx="126365" cy="106045"/>
                        <wp:effectExtent l="0" t="0" r="635" b="0"/>
                        <wp:docPr id="13" name="Picture 13"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dr w:val="none" w:sz="0" w:space="0" w:color="auto" w:frame="1"/>
                      <w:rtl/>
                    </w:rPr>
                    <w:t> آسيوي      </w:t>
                  </w:r>
                  <w:r w:rsidRPr="00FD51C0">
                    <w:rPr>
                      <w:rFonts w:cstheme="minorHAnsi"/>
                      <w:noProof/>
                      <w:rtl/>
                    </w:rPr>
                    <w:drawing>
                      <wp:inline distT="0" distB="0" distL="0" distR="0" wp14:anchorId="2A55C387" wp14:editId="4E8AEB91">
                        <wp:extent cx="126365" cy="106045"/>
                        <wp:effectExtent l="0" t="0" r="635" b="0"/>
                        <wp:docPr id="12" name="Picture 12"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dr w:val="none" w:sz="0" w:space="0" w:color="auto" w:frame="1"/>
                      <w:rtl/>
                    </w:rPr>
                    <w:t> أسود / أمريكي من أصل أفريقي</w:t>
                  </w:r>
                  <w:r w:rsidRPr="00FD51C0">
                    <w:rPr>
                      <w:rFonts w:cstheme="minorHAnsi"/>
                      <w:bdr w:val="none" w:sz="0" w:space="0" w:color="auto" w:frame="1"/>
                      <w:rtl/>
                    </w:rPr>
                    <w:br/>
                  </w:r>
                  <w:r w:rsidRPr="00FD51C0">
                    <w:rPr>
                      <w:rFonts w:cstheme="minorHAnsi"/>
                      <w:noProof/>
                      <w:rtl/>
                    </w:rPr>
                    <w:drawing>
                      <wp:inline distT="0" distB="0" distL="0" distR="0" wp14:anchorId="65480A85" wp14:editId="0A37182B">
                        <wp:extent cx="126365" cy="106045"/>
                        <wp:effectExtent l="0" t="0" r="635" b="0"/>
                        <wp:docPr id="11" name="Picture 11"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dr w:val="none" w:sz="0" w:space="0" w:color="auto" w:frame="1"/>
                      <w:rtl/>
                    </w:rPr>
                    <w:t> السكان الأصليون في هاواي / جزر المحيط الهادئ       </w:t>
                  </w:r>
                  <w:r w:rsidRPr="00FD51C0">
                    <w:rPr>
                      <w:rFonts w:cstheme="minorHAnsi"/>
                      <w:noProof/>
                      <w:rtl/>
                    </w:rPr>
                    <w:drawing>
                      <wp:inline distT="0" distB="0" distL="0" distR="0" wp14:anchorId="0229A957" wp14:editId="2AE289B6">
                        <wp:extent cx="126365" cy="106045"/>
                        <wp:effectExtent l="0" t="0" r="635" b="0"/>
                        <wp:docPr id="10" name="Picture 10"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dr w:val="none" w:sz="0" w:space="0" w:color="auto" w:frame="1"/>
                      <w:rtl/>
                    </w:rPr>
                    <w:t> أبيض     </w:t>
                  </w:r>
                  <w:r w:rsidRPr="00FD51C0">
                    <w:rPr>
                      <w:rFonts w:cstheme="minorHAnsi"/>
                      <w:noProof/>
                      <w:rtl/>
                    </w:rPr>
                    <w:drawing>
                      <wp:inline distT="0" distB="0" distL="0" distR="0" wp14:anchorId="51318E75" wp14:editId="11D23F49">
                        <wp:extent cx="126365" cy="106045"/>
                        <wp:effectExtent l="0" t="0" r="635" b="0"/>
                        <wp:docPr id="9" name="Picture 9"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dr w:val="none" w:sz="0" w:space="0" w:color="auto" w:frame="1"/>
                      <w:rtl/>
                    </w:rPr>
                    <w:t> آخر     </w:t>
                  </w:r>
                  <w:r w:rsidR="00AC6230">
                    <w:rPr>
                      <w:rFonts w:cstheme="minorHAnsi"/>
                      <w:bdr w:val="none" w:sz="0" w:space="0" w:color="auto" w:frame="1"/>
                    </w:rPr>
                    <w:br/>
                  </w:r>
                  <w:r w:rsidRPr="00FD51C0">
                    <w:rPr>
                      <w:rFonts w:cstheme="minorHAnsi"/>
                      <w:noProof/>
                      <w:rtl/>
                    </w:rPr>
                    <w:drawing>
                      <wp:inline distT="0" distB="0" distL="0" distR="0" wp14:anchorId="40B8AAC5" wp14:editId="2BE2F677">
                        <wp:extent cx="126365" cy="106045"/>
                        <wp:effectExtent l="0" t="0" r="635" b="0"/>
                        <wp:docPr id="8" name="Picture 8"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dr w:val="none" w:sz="0" w:space="0" w:color="auto" w:frame="1"/>
                      <w:rtl/>
                    </w:rPr>
                    <w:t> أفضل عدم الإجابة</w:t>
                  </w:r>
                </w:p>
              </w:tc>
            </w:tr>
            <w:tr w:rsidR="00064DD7" w:rsidRPr="00270230" w14:paraId="464767CD" w14:textId="77777777" w:rsidTr="00E42A52">
              <w:trPr>
                <w:trHeight w:val="620"/>
              </w:trPr>
              <w:tc>
                <w:tcPr>
                  <w:tcW w:w="31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BA020FE" w14:textId="77777777" w:rsidR="00064DD7" w:rsidRPr="00FD51C0" w:rsidRDefault="00064DD7" w:rsidP="00064DD7">
                  <w:pPr>
                    <w:bidi/>
                    <w:rPr>
                      <w:rFonts w:cstheme="minorHAnsi"/>
                      <w:rtl/>
                    </w:rPr>
                  </w:pPr>
                  <w:r w:rsidRPr="00FD51C0">
                    <w:rPr>
                      <w:rFonts w:cstheme="minorHAnsi"/>
                      <w:b/>
                      <w:bCs/>
                      <w:color w:val="000000"/>
                      <w:bdr w:val="none" w:sz="0" w:space="0" w:color="auto" w:frame="1"/>
                      <w:rtl/>
                    </w:rPr>
                    <w:t>الإثنية (حدد خياراً واحداً):</w:t>
                  </w:r>
                </w:p>
              </w:tc>
              <w:tc>
                <w:tcPr>
                  <w:tcW w:w="3250"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1E98CC" w14:textId="79722E5D" w:rsidR="00064DD7" w:rsidRPr="00FD51C0" w:rsidRDefault="00064DD7" w:rsidP="00064DD7">
                  <w:pPr>
                    <w:bidi/>
                    <w:rPr>
                      <w:rFonts w:cstheme="minorHAnsi"/>
                      <w:rtl/>
                    </w:rPr>
                  </w:pPr>
                  <w:r w:rsidRPr="00FD51C0">
                    <w:rPr>
                      <w:rFonts w:cstheme="minorHAnsi"/>
                      <w:noProof/>
                      <w:rtl/>
                    </w:rPr>
                    <w:drawing>
                      <wp:inline distT="0" distB="0" distL="0" distR="0" wp14:anchorId="3E03BC82" wp14:editId="64CCFF1C">
                        <wp:extent cx="126365" cy="106045"/>
                        <wp:effectExtent l="0" t="0" r="635" b="0"/>
                        <wp:docPr id="7" name="Picture 7"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dr w:val="none" w:sz="0" w:space="0" w:color="auto" w:frame="1"/>
                      <w:rtl/>
                    </w:rPr>
                    <w:t> من أصل هسباني أو لاتيني</w:t>
                  </w:r>
                  <w:r w:rsidRPr="00FD51C0">
                    <w:rPr>
                      <w:rFonts w:cstheme="minorHAnsi"/>
                      <w:bdr w:val="none" w:sz="0" w:space="0" w:color="auto" w:frame="1"/>
                      <w:rtl/>
                    </w:rPr>
                    <w:br/>
                  </w:r>
                  <w:r w:rsidRPr="00FD51C0">
                    <w:rPr>
                      <w:rFonts w:cstheme="minorHAnsi"/>
                      <w:noProof/>
                      <w:rtl/>
                    </w:rPr>
                    <w:drawing>
                      <wp:inline distT="0" distB="0" distL="0" distR="0" wp14:anchorId="78F8DCEA" wp14:editId="3B2E9EDC">
                        <wp:extent cx="126365" cy="106045"/>
                        <wp:effectExtent l="0" t="0" r="635" b="0"/>
                        <wp:docPr id="6" name="Picture 6"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dr w:val="none" w:sz="0" w:space="0" w:color="auto" w:frame="1"/>
                      <w:rtl/>
                    </w:rPr>
                    <w:t> ليس من أصل هسباني أو لاتيني</w:t>
                  </w:r>
                  <w:r w:rsidRPr="00FD51C0">
                    <w:rPr>
                      <w:rFonts w:cstheme="minorHAnsi"/>
                      <w:b/>
                      <w:bCs/>
                      <w:bdr w:val="none" w:sz="0" w:space="0" w:color="auto" w:frame="1"/>
                      <w:rtl/>
                    </w:rPr>
                    <w:br/>
                  </w:r>
                  <w:r w:rsidRPr="00FD51C0">
                    <w:rPr>
                      <w:rFonts w:cstheme="minorHAnsi"/>
                      <w:noProof/>
                      <w:rtl/>
                    </w:rPr>
                    <w:drawing>
                      <wp:inline distT="0" distB="0" distL="0" distR="0" wp14:anchorId="7632A5C3" wp14:editId="0A7CD7E1">
                        <wp:extent cx="126365" cy="106045"/>
                        <wp:effectExtent l="0" t="0" r="635" b="0"/>
                        <wp:docPr id="5" name="Picture 5"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FD51C0">
                    <w:rPr>
                      <w:rFonts w:cstheme="minorHAnsi"/>
                      <w:b/>
                      <w:bCs/>
                      <w:bdr w:val="none" w:sz="0" w:space="0" w:color="auto" w:frame="1"/>
                      <w:rtl/>
                    </w:rPr>
                    <w:t> </w:t>
                  </w:r>
                  <w:r w:rsidRPr="00FD51C0">
                    <w:rPr>
                      <w:rFonts w:cstheme="minorHAnsi"/>
                      <w:bdr w:val="none" w:sz="0" w:space="0" w:color="auto" w:frame="1"/>
                      <w:rtl/>
                    </w:rPr>
                    <w:t>أفضل عدم الإجابة</w:t>
                  </w:r>
                </w:p>
              </w:tc>
              <w:tc>
                <w:tcPr>
                  <w:tcW w:w="1800" w:type="dxa"/>
                  <w:gridSpan w:val="2"/>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1F285CC7" w14:textId="77777777" w:rsidR="002F6980" w:rsidRPr="002F6980" w:rsidRDefault="002F6980" w:rsidP="002F6980">
                  <w:pPr>
                    <w:bidi/>
                    <w:rPr>
                      <w:rFonts w:ascii="Calibri" w:hAnsi="Calibri" w:cs="Calibri"/>
                      <w:b/>
                      <w:bCs/>
                      <w:sz w:val="24"/>
                      <w:lang w:val="en-US" w:eastAsia="en-US"/>
                    </w:rPr>
                  </w:pPr>
                  <w:r w:rsidRPr="002F6980">
                    <w:rPr>
                      <w:rFonts w:hint="cs"/>
                      <w:b/>
                      <w:bCs/>
                      <w:sz w:val="24"/>
                      <w:rtl/>
                    </w:rPr>
                    <w:t>الجنس:</w:t>
                  </w:r>
                </w:p>
                <w:p w14:paraId="35D8B2EF" w14:textId="0A87372D" w:rsidR="00064DD7" w:rsidRPr="002F6980" w:rsidRDefault="002F6980" w:rsidP="00064DD7">
                  <w:pPr>
                    <w:bidi/>
                    <w:rPr>
                      <w:b/>
                      <w:bCs/>
                      <w:sz w:val="24"/>
                      <w:rtl/>
                    </w:rPr>
                  </w:pPr>
                  <w:r w:rsidRPr="002F6980">
                    <w:rPr>
                      <w:rFonts w:hint="cs"/>
                      <w:b/>
                      <w:bCs/>
                      <w:sz w:val="24"/>
                      <w:rtl/>
                    </w:rPr>
                    <w:t>(إذا ينطبق أكثر من خيار واحد، يرجى تحديد أخرى)</w:t>
                  </w:r>
                </w:p>
              </w:tc>
              <w:tc>
                <w:tcPr>
                  <w:tcW w:w="2790"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24BB4B" w14:textId="48C23763" w:rsidR="00617127" w:rsidRDefault="00064DD7" w:rsidP="00617127">
                  <w:pPr>
                    <w:bidi/>
                    <w:rPr>
                      <w:rFonts w:ascii="Calibri" w:hAnsi="Calibri" w:cs="Calibri"/>
                      <w:szCs w:val="22"/>
                      <w:lang w:val="en-US" w:eastAsia="en-US"/>
                    </w:rPr>
                  </w:pPr>
                  <w:r w:rsidRPr="00FD51C0">
                    <w:rPr>
                      <w:rFonts w:cstheme="minorHAnsi"/>
                      <w:bdr w:val="none" w:sz="0" w:space="0" w:color="auto" w:frame="1"/>
                      <w:rtl/>
                    </w:rPr>
                    <w:t> </w:t>
                  </w:r>
                  <w:r w:rsidR="00617127">
                    <w:rPr>
                      <w:rFonts w:ascii="Times New Roman" w:hAnsi="Times New Roman" w:cs="Times New Roman"/>
                      <w:noProof/>
                    </w:rPr>
                    <w:drawing>
                      <wp:inline distT="0" distB="0" distL="0" distR="0" wp14:anchorId="1DB823AB" wp14:editId="2FF82D9E">
                        <wp:extent cx="120650" cy="107950"/>
                        <wp:effectExtent l="0" t="0" r="12700" b="6350"/>
                        <wp:docPr id="23" name="Picture 23"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0650" cy="107950"/>
                                </a:xfrm>
                                <a:prstGeom prst="rect">
                                  <a:avLst/>
                                </a:prstGeom>
                                <a:noFill/>
                                <a:ln>
                                  <a:noFill/>
                                </a:ln>
                              </pic:spPr>
                            </pic:pic>
                          </a:graphicData>
                        </a:graphic>
                      </wp:inline>
                    </w:drawing>
                  </w:r>
                  <w:r w:rsidR="00617127">
                    <w:rPr>
                      <w:rFonts w:hint="cs"/>
                      <w:rtl/>
                    </w:rPr>
                    <w:t xml:space="preserve">  ذكر                               </w:t>
                  </w:r>
                  <w:r w:rsidR="00617127">
                    <w:rPr>
                      <w:rFonts w:ascii="Times New Roman" w:hAnsi="Times New Roman" w:cs="Times New Roman"/>
                      <w:noProof/>
                    </w:rPr>
                    <w:drawing>
                      <wp:inline distT="0" distB="0" distL="0" distR="0" wp14:anchorId="3C3D1C51" wp14:editId="57966B8F">
                        <wp:extent cx="120650" cy="107950"/>
                        <wp:effectExtent l="0" t="0" r="12700" b="6350"/>
                        <wp:docPr id="22" name="Picture 22"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0650" cy="107950"/>
                                </a:xfrm>
                                <a:prstGeom prst="rect">
                                  <a:avLst/>
                                </a:prstGeom>
                                <a:noFill/>
                                <a:ln>
                                  <a:noFill/>
                                </a:ln>
                              </pic:spPr>
                            </pic:pic>
                          </a:graphicData>
                        </a:graphic>
                      </wp:inline>
                    </w:drawing>
                  </w:r>
                  <w:r w:rsidR="00617127">
                    <w:rPr>
                      <w:rFonts w:hint="cs"/>
                      <w:rtl/>
                    </w:rPr>
                    <w:t xml:space="preserve">  متحول جنسيا</w:t>
                  </w:r>
                </w:p>
                <w:p w14:paraId="2E31F4EE" w14:textId="3D9959D3" w:rsidR="00617127" w:rsidRDefault="00617127" w:rsidP="00617127">
                  <w:pPr>
                    <w:bidi/>
                    <w:rPr>
                      <w:rtl/>
                    </w:rPr>
                  </w:pPr>
                  <w:r>
                    <w:rPr>
                      <w:rFonts w:ascii="Times New Roman" w:hAnsi="Times New Roman" w:cs="Times New Roman"/>
                      <w:noProof/>
                    </w:rPr>
                    <w:drawing>
                      <wp:inline distT="0" distB="0" distL="0" distR="0" wp14:anchorId="0F7432AC" wp14:editId="3475A2BA">
                        <wp:extent cx="120650" cy="107950"/>
                        <wp:effectExtent l="0" t="0" r="12700" b="6350"/>
                        <wp:docPr id="21" name="Picture 21"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0650" cy="107950"/>
                                </a:xfrm>
                                <a:prstGeom prst="rect">
                                  <a:avLst/>
                                </a:prstGeom>
                                <a:noFill/>
                                <a:ln>
                                  <a:noFill/>
                                </a:ln>
                              </pic:spPr>
                            </pic:pic>
                          </a:graphicData>
                        </a:graphic>
                      </wp:inline>
                    </w:drawing>
                  </w:r>
                  <w:r>
                    <w:rPr>
                      <w:rFonts w:hint="cs"/>
                      <w:rtl/>
                    </w:rPr>
                    <w:t xml:space="preserve">  أنثى                               </w:t>
                  </w:r>
                  <w:r>
                    <w:rPr>
                      <w:rFonts w:ascii="Times New Roman" w:hAnsi="Times New Roman" w:cs="Times New Roman"/>
                      <w:noProof/>
                    </w:rPr>
                    <w:drawing>
                      <wp:inline distT="0" distB="0" distL="0" distR="0" wp14:anchorId="77C8A72E" wp14:editId="6BA47131">
                        <wp:extent cx="120650" cy="107950"/>
                        <wp:effectExtent l="0" t="0" r="12700" b="6350"/>
                        <wp:docPr id="20" name="Picture 20"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0650" cy="107950"/>
                                </a:xfrm>
                                <a:prstGeom prst="rect">
                                  <a:avLst/>
                                </a:prstGeom>
                                <a:noFill/>
                                <a:ln>
                                  <a:noFill/>
                                </a:ln>
                              </pic:spPr>
                            </pic:pic>
                          </a:graphicData>
                        </a:graphic>
                      </wp:inline>
                    </w:drawing>
                  </w:r>
                  <w:r>
                    <w:rPr>
                      <w:rFonts w:hint="cs"/>
                      <w:rtl/>
                    </w:rPr>
                    <w:t xml:space="preserve">  غير ثنائي</w:t>
                  </w:r>
                </w:p>
                <w:p w14:paraId="4D8E0947" w14:textId="0578C50C" w:rsidR="00617127" w:rsidRDefault="00617127" w:rsidP="00617127">
                  <w:pPr>
                    <w:bidi/>
                    <w:rPr>
                      <w:rtl/>
                    </w:rPr>
                  </w:pPr>
                  <w:r>
                    <w:rPr>
                      <w:rFonts w:ascii="Times New Roman" w:hAnsi="Times New Roman" w:cs="Times New Roman"/>
                      <w:noProof/>
                    </w:rPr>
                    <w:drawing>
                      <wp:inline distT="0" distB="0" distL="0" distR="0" wp14:anchorId="67C2807A" wp14:editId="30EDEA68">
                        <wp:extent cx="120650" cy="107950"/>
                        <wp:effectExtent l="0" t="0" r="12700" b="6350"/>
                        <wp:docPr id="19" name="Picture 19"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0650" cy="107950"/>
                                </a:xfrm>
                                <a:prstGeom prst="rect">
                                  <a:avLst/>
                                </a:prstGeom>
                                <a:noFill/>
                                <a:ln>
                                  <a:noFill/>
                                </a:ln>
                              </pic:spPr>
                            </pic:pic>
                          </a:graphicData>
                        </a:graphic>
                      </wp:inline>
                    </w:drawing>
                  </w:r>
                  <w:r>
                    <w:rPr>
                      <w:rFonts w:hint="cs"/>
                      <w:rtl/>
                    </w:rPr>
                    <w:t xml:space="preserve">  آخر                              </w:t>
                  </w:r>
                  <w:r>
                    <w:rPr>
                      <w:rFonts w:ascii="Times New Roman" w:hAnsi="Times New Roman" w:cs="Times New Roman"/>
                      <w:noProof/>
                    </w:rPr>
                    <w:drawing>
                      <wp:inline distT="0" distB="0" distL="0" distR="0" wp14:anchorId="2BC7B066" wp14:editId="4F29447B">
                        <wp:extent cx="120650" cy="107950"/>
                        <wp:effectExtent l="0" t="0" r="12700" b="6350"/>
                        <wp:docPr id="18" name="Picture 18"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0650" cy="107950"/>
                                </a:xfrm>
                                <a:prstGeom prst="rect">
                                  <a:avLst/>
                                </a:prstGeom>
                                <a:noFill/>
                                <a:ln>
                                  <a:noFill/>
                                </a:ln>
                              </pic:spPr>
                            </pic:pic>
                          </a:graphicData>
                        </a:graphic>
                      </wp:inline>
                    </w:drawing>
                  </w:r>
                  <w:r>
                    <w:rPr>
                      <w:rFonts w:hint="cs"/>
                      <w:rtl/>
                    </w:rPr>
                    <w:t xml:space="preserve">   غير معروف</w:t>
                  </w:r>
                </w:p>
                <w:p w14:paraId="55555915" w14:textId="299A1BEE" w:rsidR="00064DD7" w:rsidRPr="00E42A52" w:rsidRDefault="00617127" w:rsidP="00E42A52">
                  <w:pPr>
                    <w:rPr>
                      <w:rtl/>
                    </w:rPr>
                  </w:pPr>
                  <w:r>
                    <w:rPr>
                      <w:rFonts w:hint="cs"/>
                      <w:rtl/>
                    </w:rPr>
                    <w:t xml:space="preserve">  أفضل عدم الإجابة</w:t>
                  </w:r>
                  <w:r w:rsidR="00E42A52">
                    <w:rPr>
                      <w:rFonts w:ascii="Times New Roman" w:hAnsi="Times New Roman" w:cs="Times New Roman"/>
                      <w:noProof/>
                    </w:rPr>
                    <w:drawing>
                      <wp:inline distT="0" distB="0" distL="0" distR="0" wp14:anchorId="182E3794" wp14:editId="78016D3B">
                        <wp:extent cx="120650" cy="107950"/>
                        <wp:effectExtent l="0" t="0" r="12700" b="6350"/>
                        <wp:docPr id="17" name="Picture 17" descr="خانة ال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0650" cy="107950"/>
                                </a:xfrm>
                                <a:prstGeom prst="rect">
                                  <a:avLst/>
                                </a:prstGeom>
                                <a:noFill/>
                                <a:ln>
                                  <a:noFill/>
                                </a:ln>
                              </pic:spPr>
                            </pic:pic>
                          </a:graphicData>
                        </a:graphic>
                      </wp:inline>
                    </w:drawing>
                  </w:r>
                </w:p>
              </w:tc>
            </w:tr>
            <w:tr w:rsidR="00064DD7" w:rsidRPr="00270230" w14:paraId="19DF6EE6" w14:textId="77777777" w:rsidTr="00E42A52">
              <w:trPr>
                <w:gridAfter w:val="2"/>
                <w:wAfter w:w="2790" w:type="dxa"/>
              </w:trPr>
              <w:tc>
                <w:tcPr>
                  <w:tcW w:w="3140" w:type="dxa"/>
                  <w:tcBorders>
                    <w:top w:val="nil"/>
                    <w:left w:val="nil"/>
                    <w:bottom w:val="nil"/>
                    <w:right w:val="nil"/>
                  </w:tcBorders>
                  <w:shd w:val="clear" w:color="auto" w:fill="FFFFFF"/>
                  <w:vAlign w:val="center"/>
                  <w:hideMark/>
                </w:tcPr>
                <w:p w14:paraId="3C65EFE6" w14:textId="77777777" w:rsidR="00064DD7" w:rsidRPr="00270230" w:rsidRDefault="00064DD7" w:rsidP="00064DD7">
                  <w:pPr>
                    <w:rPr>
                      <w:rFonts w:ascii="Calibri" w:hAnsi="Calibri" w:cs="Calibri"/>
                      <w:szCs w:val="22"/>
                    </w:rPr>
                  </w:pPr>
                </w:p>
              </w:tc>
              <w:tc>
                <w:tcPr>
                  <w:tcW w:w="2440" w:type="dxa"/>
                  <w:tcBorders>
                    <w:top w:val="nil"/>
                    <w:left w:val="nil"/>
                    <w:bottom w:val="nil"/>
                    <w:right w:val="nil"/>
                  </w:tcBorders>
                  <w:shd w:val="clear" w:color="auto" w:fill="FFFFFF"/>
                  <w:vAlign w:val="center"/>
                  <w:hideMark/>
                </w:tcPr>
                <w:p w14:paraId="2DB12EE3" w14:textId="77777777" w:rsidR="00064DD7" w:rsidRPr="00270230" w:rsidRDefault="00064DD7" w:rsidP="00064DD7">
                  <w:pPr>
                    <w:rPr>
                      <w:rFonts w:ascii="Times New Roman" w:hAnsi="Times New Roman" w:cs="Times New Roman"/>
                      <w:sz w:val="20"/>
                      <w:szCs w:val="20"/>
                    </w:rPr>
                  </w:pPr>
                </w:p>
              </w:tc>
              <w:tc>
                <w:tcPr>
                  <w:tcW w:w="810" w:type="dxa"/>
                  <w:tcBorders>
                    <w:top w:val="nil"/>
                    <w:left w:val="nil"/>
                    <w:bottom w:val="nil"/>
                    <w:right w:val="nil"/>
                  </w:tcBorders>
                  <w:shd w:val="clear" w:color="auto" w:fill="FFFFFF"/>
                  <w:vAlign w:val="center"/>
                  <w:hideMark/>
                </w:tcPr>
                <w:p w14:paraId="01607643" w14:textId="77777777" w:rsidR="00064DD7" w:rsidRPr="00270230" w:rsidRDefault="00064DD7" w:rsidP="00064DD7">
                  <w:pPr>
                    <w:rPr>
                      <w:rFonts w:ascii="Times New Roman" w:hAnsi="Times New Roman" w:cs="Times New Roman"/>
                      <w:sz w:val="20"/>
                      <w:szCs w:val="20"/>
                    </w:rPr>
                  </w:pPr>
                </w:p>
              </w:tc>
              <w:tc>
                <w:tcPr>
                  <w:tcW w:w="540" w:type="dxa"/>
                  <w:tcBorders>
                    <w:top w:val="nil"/>
                    <w:left w:val="nil"/>
                    <w:bottom w:val="nil"/>
                    <w:right w:val="nil"/>
                  </w:tcBorders>
                  <w:shd w:val="clear" w:color="auto" w:fill="FFFFFF"/>
                  <w:vAlign w:val="center"/>
                  <w:hideMark/>
                </w:tcPr>
                <w:p w14:paraId="6CA599DD" w14:textId="77777777" w:rsidR="00064DD7" w:rsidRPr="00270230" w:rsidRDefault="00064DD7" w:rsidP="00064DD7">
                  <w:pPr>
                    <w:rPr>
                      <w:rFonts w:ascii="Times New Roman" w:hAnsi="Times New Roman" w:cs="Times New Roman"/>
                      <w:sz w:val="20"/>
                      <w:szCs w:val="20"/>
                    </w:rPr>
                  </w:pPr>
                </w:p>
              </w:tc>
              <w:tc>
                <w:tcPr>
                  <w:tcW w:w="1260" w:type="dxa"/>
                  <w:tcBorders>
                    <w:top w:val="nil"/>
                    <w:left w:val="nil"/>
                    <w:bottom w:val="nil"/>
                    <w:right w:val="nil"/>
                  </w:tcBorders>
                  <w:shd w:val="clear" w:color="auto" w:fill="FFFFFF"/>
                  <w:vAlign w:val="center"/>
                  <w:hideMark/>
                </w:tcPr>
                <w:p w14:paraId="280CB5F7" w14:textId="77777777" w:rsidR="00064DD7" w:rsidRPr="00270230" w:rsidRDefault="00064DD7" w:rsidP="00064DD7">
                  <w:pPr>
                    <w:rPr>
                      <w:rFonts w:ascii="Times New Roman" w:hAnsi="Times New Roman" w:cs="Times New Roman"/>
                      <w:sz w:val="20"/>
                      <w:szCs w:val="20"/>
                    </w:rPr>
                  </w:pPr>
                </w:p>
              </w:tc>
            </w:tr>
          </w:tbl>
          <w:p w14:paraId="15CDB6E6" w14:textId="77777777" w:rsidR="00064DD7" w:rsidRPr="00064DD7" w:rsidRDefault="00064DD7" w:rsidP="00957D75">
            <w:pPr>
              <w:bidi/>
              <w:rPr>
                <w:rFonts w:asciiTheme="minorHAnsi" w:hAnsiTheme="minorHAnsi" w:cstheme="minorHAnsi"/>
                <w:b/>
                <w:bCs/>
                <w:sz w:val="20"/>
                <w:szCs w:val="20"/>
              </w:rPr>
            </w:pPr>
          </w:p>
        </w:tc>
      </w:tr>
      <w:tr w:rsidR="009E230D" w:rsidRPr="00A75819" w14:paraId="3E061317" w14:textId="77777777" w:rsidTr="00A75819">
        <w:trPr>
          <w:trHeight w:val="620"/>
        </w:trPr>
        <w:tc>
          <w:tcPr>
            <w:tcW w:w="3148" w:type="dxa"/>
            <w:shd w:val="clear" w:color="auto" w:fill="D9D9D9" w:themeFill="background1" w:themeFillShade="D9"/>
          </w:tcPr>
          <w:p w14:paraId="008E7B9D" w14:textId="1C992FDC" w:rsidR="009E230D" w:rsidRPr="00A75819" w:rsidRDefault="009E230D" w:rsidP="00957D75">
            <w:pPr>
              <w:bidi/>
              <w:rPr>
                <w:rFonts w:asciiTheme="minorHAnsi" w:hAnsiTheme="minorHAnsi" w:cstheme="minorHAnsi"/>
                <w:b/>
                <w:bCs/>
                <w:sz w:val="24"/>
                <w:rtl/>
              </w:rPr>
            </w:pPr>
            <w:r w:rsidRPr="00A75819">
              <w:rPr>
                <w:rFonts w:asciiTheme="minorHAnsi" w:hAnsiTheme="minorHAnsi" w:cstheme="minorHAnsi"/>
                <w:b/>
                <w:bCs/>
                <w:sz w:val="24"/>
                <w:rtl/>
              </w:rPr>
              <w:t>الموافقة / الانسحاب</w:t>
            </w:r>
          </w:p>
        </w:tc>
        <w:tc>
          <w:tcPr>
            <w:tcW w:w="7827" w:type="dxa"/>
            <w:gridSpan w:val="2"/>
          </w:tcPr>
          <w:p w14:paraId="4A36FE92" w14:textId="17E12BEE" w:rsidR="009E230D" w:rsidRPr="00A75819" w:rsidRDefault="00064DD7" w:rsidP="00957D75">
            <w:pPr>
              <w:bidi/>
              <w:rPr>
                <w:rFonts w:asciiTheme="minorHAnsi" w:hAnsiTheme="minorHAnsi" w:cstheme="minorHAnsi"/>
                <w:szCs w:val="22"/>
                <w:rtl/>
              </w:rPr>
            </w:pPr>
            <w:r w:rsidRPr="00A75819">
              <w:rPr>
                <w:rFonts w:asciiTheme="minorHAnsi" w:hAnsiTheme="minorHAnsi" w:cstheme="minorHAnsi"/>
                <w:noProof/>
                <w:szCs w:val="22"/>
                <w:rtl/>
              </w:rPr>
              <mc:AlternateContent>
                <mc:Choice Requires="wps">
                  <w:drawing>
                    <wp:anchor distT="0" distB="0" distL="114300" distR="114300" simplePos="0" relativeHeight="251659776" behindDoc="0" locked="0" layoutInCell="1" allowOverlap="1" wp14:anchorId="7DE7F73F" wp14:editId="4A81A45B">
                      <wp:simplePos x="0" y="0"/>
                      <wp:positionH relativeFrom="column">
                        <wp:posOffset>4751441</wp:posOffset>
                      </wp:positionH>
                      <wp:positionV relativeFrom="paragraph">
                        <wp:posOffset>57785</wp:posOffset>
                      </wp:positionV>
                      <wp:extent cx="117695" cy="95062"/>
                      <wp:effectExtent l="0" t="0" r="15875" b="19685"/>
                      <wp:wrapNone/>
                      <wp:docPr id="2" name="Rectangle 2" descr="خانة الاختيار"/>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C998E" id="Rectangle 2" o:spid="_x0000_s1026" alt="خانة الاختيار" style="position:absolute;margin-left:374.15pt;margin-top:4.55pt;width:9.25pt;height: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" fillcolor="window" strokecolor="windowText" strokeweight="1pt"/>
                  </w:pict>
                </mc:Fallback>
              </mc:AlternateContent>
            </w:r>
            <w:r w:rsidR="003D0DE0" w:rsidRPr="00A75819">
              <w:rPr>
                <w:rFonts w:asciiTheme="minorHAnsi" w:hAnsiTheme="minorHAnsi" w:cstheme="minorHAnsi"/>
                <w:szCs w:val="22"/>
                <w:rtl/>
              </w:rPr>
              <w:t xml:space="preserve">   </w:t>
            </w:r>
            <w:r w:rsidR="009E230D" w:rsidRPr="00A75819">
              <w:rPr>
                <w:rFonts w:asciiTheme="minorHAnsi" w:hAnsiTheme="minorHAnsi" w:cstheme="minorHAnsi"/>
                <w:b/>
                <w:bCs/>
                <w:szCs w:val="22"/>
                <w:rtl/>
              </w:rPr>
              <w:t>نعم</w:t>
            </w:r>
            <w:r w:rsidR="009E230D" w:rsidRPr="00A75819">
              <w:rPr>
                <w:rFonts w:asciiTheme="minorHAnsi" w:hAnsiTheme="minorHAnsi" w:cstheme="minorHAnsi"/>
                <w:szCs w:val="22"/>
                <w:rtl/>
              </w:rPr>
              <w:t xml:space="preserve">، أوافق على مشاركة الطالب في اختبار كوفيد-19 </w:t>
            </w:r>
            <w:r w:rsidR="009E230D" w:rsidRPr="00A75819">
              <w:rPr>
                <w:rFonts w:asciiTheme="minorHAnsi" w:hAnsiTheme="minorHAnsi" w:cstheme="minorHAnsi"/>
                <w:i/>
                <w:iCs/>
                <w:szCs w:val="22"/>
                <w:rtl/>
              </w:rPr>
              <w:t>(يرجى قراءة وتوقيع النموذج أدناه)</w:t>
            </w:r>
          </w:p>
          <w:p w14:paraId="7528EC81" w14:textId="345F0A0D" w:rsidR="009E230D" w:rsidRPr="00A75819" w:rsidRDefault="00064DD7" w:rsidP="00957D75">
            <w:pPr>
              <w:bidi/>
              <w:rPr>
                <w:rFonts w:asciiTheme="minorHAnsi" w:hAnsiTheme="minorHAnsi" w:cstheme="minorHAnsi"/>
                <w:szCs w:val="22"/>
                <w:rtl/>
              </w:rPr>
            </w:pPr>
            <w:r w:rsidRPr="00A75819">
              <w:rPr>
                <w:rFonts w:asciiTheme="minorHAnsi" w:hAnsiTheme="minorHAnsi" w:cstheme="minorHAnsi"/>
                <w:b/>
                <w:noProof/>
                <w:sz w:val="20"/>
                <w:rtl/>
              </w:rPr>
              <mc:AlternateContent>
                <mc:Choice Requires="wps">
                  <w:drawing>
                    <wp:anchor distT="0" distB="0" distL="114300" distR="114300" simplePos="0" relativeHeight="251656704" behindDoc="0" locked="0" layoutInCell="1" allowOverlap="1" wp14:anchorId="7E5052A9" wp14:editId="7627E14C">
                      <wp:simplePos x="0" y="0"/>
                      <wp:positionH relativeFrom="column">
                        <wp:posOffset>4736465</wp:posOffset>
                      </wp:positionH>
                      <wp:positionV relativeFrom="paragraph">
                        <wp:posOffset>66939</wp:posOffset>
                      </wp:positionV>
                      <wp:extent cx="117695" cy="95062"/>
                      <wp:effectExtent l="0" t="0" r="15875" b="19685"/>
                      <wp:wrapNone/>
                      <wp:docPr id="1" name="Rectangle 1" descr="خانة الاختيار"/>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80E95" id="Rectangle 1" o:spid="_x0000_s1026" alt="خانة الاختيار" style="position:absolute;margin-left:372.95pt;margin-top:5.25pt;width:9.25pt;height: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" fillcolor="window" strokecolor="windowText" strokeweight="1pt"/>
                  </w:pict>
                </mc:Fallback>
              </mc:AlternateContent>
            </w:r>
            <w:r w:rsidR="003D0DE0" w:rsidRPr="00A75819">
              <w:rPr>
                <w:rFonts w:asciiTheme="minorHAnsi" w:hAnsiTheme="minorHAnsi" w:cstheme="minorHAnsi"/>
                <w:sz w:val="20"/>
                <w:szCs w:val="20"/>
                <w:rtl/>
              </w:rPr>
              <w:t xml:space="preserve">   </w:t>
            </w:r>
            <w:r w:rsidR="009E230D" w:rsidRPr="00A75819">
              <w:rPr>
                <w:rFonts w:asciiTheme="minorHAnsi" w:hAnsiTheme="minorHAnsi" w:cstheme="minorHAnsi"/>
                <w:sz w:val="20"/>
                <w:szCs w:val="20"/>
                <w:rtl/>
              </w:rPr>
              <w:t xml:space="preserve"> </w:t>
            </w:r>
            <w:r w:rsidR="00957D75" w:rsidRPr="00A75819">
              <w:rPr>
                <w:rFonts w:asciiTheme="minorHAnsi" w:hAnsiTheme="minorHAnsi" w:cstheme="minorHAnsi"/>
                <w:b/>
                <w:bCs/>
                <w:szCs w:val="22"/>
                <w:rtl/>
              </w:rPr>
              <w:t>لا،</w:t>
            </w:r>
            <w:r w:rsidR="009E230D" w:rsidRPr="00A75819">
              <w:rPr>
                <w:rFonts w:asciiTheme="minorHAnsi" w:hAnsiTheme="minorHAnsi" w:cstheme="minorHAnsi"/>
                <w:szCs w:val="22"/>
                <w:rtl/>
              </w:rPr>
              <w:t xml:space="preserve"> لست موافقاً على مشاركة الطالب في اختبار كوفيد-19. </w:t>
            </w:r>
            <w:r w:rsidR="009E230D" w:rsidRPr="00A75819">
              <w:rPr>
                <w:rFonts w:asciiTheme="minorHAnsi" w:hAnsiTheme="minorHAnsi" w:cstheme="minorHAnsi"/>
                <w:i/>
                <w:iCs/>
                <w:szCs w:val="22"/>
                <w:rtl/>
              </w:rPr>
              <w:t>(لا يلزم اتخاذ أي إجراء آخر)</w:t>
            </w:r>
          </w:p>
        </w:tc>
      </w:tr>
      <w:tr w:rsidR="00CF3FE0" w:rsidRPr="00A75819" w14:paraId="13A30B93" w14:textId="77777777" w:rsidTr="1FFC0358">
        <w:trPr>
          <w:trHeight w:val="260"/>
        </w:trPr>
        <w:tc>
          <w:tcPr>
            <w:tcW w:w="10975" w:type="dxa"/>
            <w:gridSpan w:val="3"/>
            <w:shd w:val="clear" w:color="auto" w:fill="4472C4" w:themeFill="accent1"/>
          </w:tcPr>
          <w:p w14:paraId="343941EE" w14:textId="4CEA1B51" w:rsidR="00CF3FE0" w:rsidRPr="00A75819" w:rsidRDefault="00CF3FE0" w:rsidP="00957D75">
            <w:pPr>
              <w:bidi/>
              <w:jc w:val="center"/>
              <w:rPr>
                <w:rFonts w:asciiTheme="minorHAnsi" w:hAnsiTheme="minorHAnsi" w:cstheme="minorHAnsi"/>
                <w:b/>
                <w:bCs/>
                <w:sz w:val="28"/>
                <w:szCs w:val="28"/>
                <w:rtl/>
              </w:rPr>
            </w:pPr>
            <w:r w:rsidRPr="00A75819">
              <w:rPr>
                <w:rFonts w:asciiTheme="minorHAnsi" w:hAnsiTheme="minorHAnsi" w:cstheme="minorHAnsi"/>
                <w:b/>
                <w:bCs/>
                <w:color w:val="FFFFFF" w:themeColor="background1"/>
                <w:sz w:val="28"/>
                <w:szCs w:val="28"/>
                <w:rtl/>
              </w:rPr>
              <w:t>الموافقة</w:t>
            </w:r>
          </w:p>
        </w:tc>
      </w:tr>
      <w:tr w:rsidR="00CF3FE0" w:rsidRPr="00A75819" w14:paraId="4A46A178" w14:textId="77777777" w:rsidTr="1FFC0358">
        <w:trPr>
          <w:trHeight w:val="350"/>
        </w:trPr>
        <w:tc>
          <w:tcPr>
            <w:tcW w:w="10975" w:type="dxa"/>
            <w:gridSpan w:val="3"/>
            <w:shd w:val="clear" w:color="auto" w:fill="FFFFFF" w:themeFill="background1"/>
          </w:tcPr>
          <w:p w14:paraId="42052641" w14:textId="1F72A4C5" w:rsidR="00CF3FE0" w:rsidRPr="00A75819" w:rsidRDefault="00CF3FE0" w:rsidP="00A75819">
            <w:pPr>
              <w:bidi/>
              <w:jc w:val="both"/>
              <w:rPr>
                <w:rFonts w:asciiTheme="minorHAnsi" w:hAnsiTheme="minorHAnsi" w:cstheme="minorHAnsi"/>
                <w:sz w:val="24"/>
              </w:rPr>
            </w:pPr>
            <w:r w:rsidRPr="00A75819">
              <w:rPr>
                <w:rFonts w:asciiTheme="minorHAnsi" w:hAnsiTheme="minorHAnsi" w:cstheme="minorHAnsi"/>
                <w:sz w:val="24"/>
                <w:rtl/>
              </w:rPr>
              <w:t>أؤكد، من خلال ملء هذا النموذج وإرساله، أنني الوالد أو الوصي أو الفرد المخول قانوناً لتقديم الموافقة و:</w:t>
            </w:r>
          </w:p>
          <w:p w14:paraId="4C0A4D89" w14:textId="35CAC3D1" w:rsidR="00385C58" w:rsidRPr="00A75819" w:rsidRDefault="003A7A90" w:rsidP="00A75819">
            <w:pPr>
              <w:pStyle w:val="ListParagraph"/>
              <w:numPr>
                <w:ilvl w:val="0"/>
                <w:numId w:val="7"/>
              </w:numPr>
              <w:bidi/>
              <w:jc w:val="both"/>
              <w:rPr>
                <w:rFonts w:asciiTheme="minorHAnsi" w:hAnsiTheme="minorHAnsi" w:cstheme="minorHAnsi"/>
                <w:sz w:val="24"/>
                <w:rtl/>
              </w:rPr>
            </w:pPr>
            <w:r w:rsidRPr="00A75819">
              <w:rPr>
                <w:rFonts w:asciiTheme="minorHAnsi" w:hAnsiTheme="minorHAnsi" w:cstheme="minorHAnsi"/>
                <w:sz w:val="24"/>
                <w:rtl/>
              </w:rPr>
              <w:t xml:space="preserve">وأصرح بجمع عينة من الطالب وإجراء اختبار كوفيد-19 عليها في المدرسة، سواء كان ذلك لإجراء اختبار فردي (على سبيل المثال اختبار الأجسام المضادة الفردية أو اختبار </w:t>
            </w:r>
            <w:r w:rsidRPr="00A75819">
              <w:rPr>
                <w:rFonts w:asciiTheme="minorHAnsi" w:hAnsiTheme="minorHAnsi" w:cstheme="minorHAnsi"/>
                <w:sz w:val="24"/>
              </w:rPr>
              <w:t>PCR</w:t>
            </w:r>
            <w:r w:rsidRPr="00A75819">
              <w:rPr>
                <w:rFonts w:asciiTheme="minorHAnsi" w:hAnsiTheme="minorHAnsi" w:cstheme="minorHAnsi"/>
                <w:sz w:val="24"/>
                <w:rtl/>
              </w:rPr>
              <w:t xml:space="preserve">) أو ضمن اختبارات السلامة الروتينية الخاصة بفيروس كوفيد (الاختبار المجمع). كما أقر أن توقيعي على هذا النموذج يعني موافقتي على خضوع الطالب لأي من طرق الاختبار التالية. وأفهم أن مدرسة الطالب ستتولى تحديد طرق الاختبار التي ستوفرها للطالب وتبلغني بالخدمات التي تقدمها قبل بدء برنامجها لاختبار كوفيد-19 إضافةً لإبلاغي بأي تغيير يطرأ عليه. </w:t>
            </w:r>
            <w:r w:rsidR="00384852" w:rsidRPr="00A75819">
              <w:rPr>
                <w:rFonts w:asciiTheme="minorHAnsi" w:hAnsiTheme="minorHAnsi" w:cstheme="minorHAnsi"/>
                <w:sz w:val="24"/>
                <w:rtl/>
              </w:rPr>
              <w:t xml:space="preserve">ويتضمن </w:t>
            </w:r>
            <w:r w:rsidRPr="00A75819">
              <w:rPr>
                <w:rFonts w:asciiTheme="minorHAnsi" w:hAnsiTheme="minorHAnsi" w:cstheme="minorHAnsi"/>
                <w:sz w:val="24"/>
                <w:rtl/>
              </w:rPr>
              <w:t xml:space="preserve">"الملحق أ" تفاصيل </w:t>
            </w:r>
            <w:r w:rsidR="00384852" w:rsidRPr="00A75819">
              <w:rPr>
                <w:rFonts w:asciiTheme="minorHAnsi" w:hAnsiTheme="minorHAnsi" w:cstheme="minorHAnsi"/>
                <w:sz w:val="24"/>
                <w:rtl/>
              </w:rPr>
              <w:t xml:space="preserve">أكثر </w:t>
            </w:r>
            <w:r w:rsidRPr="00A75819">
              <w:rPr>
                <w:rFonts w:asciiTheme="minorHAnsi" w:hAnsiTheme="minorHAnsi" w:cstheme="minorHAnsi"/>
                <w:sz w:val="24"/>
                <w:rtl/>
              </w:rPr>
              <w:t xml:space="preserve">حول أنواع الفحوصات والاختبارات. </w:t>
            </w:r>
          </w:p>
          <w:p w14:paraId="607F5AA0" w14:textId="2539D45D" w:rsidR="003F6DBA" w:rsidRPr="00A75819" w:rsidRDefault="00E62968" w:rsidP="00A75819">
            <w:pPr>
              <w:pStyle w:val="ListParagraph"/>
              <w:numPr>
                <w:ilvl w:val="1"/>
                <w:numId w:val="7"/>
              </w:numPr>
              <w:bidi/>
              <w:jc w:val="both"/>
              <w:rPr>
                <w:rFonts w:asciiTheme="minorHAnsi" w:hAnsiTheme="minorHAnsi" w:cstheme="minorHAnsi"/>
                <w:sz w:val="24"/>
                <w:rtl/>
              </w:rPr>
            </w:pPr>
            <w:r w:rsidRPr="00A75819">
              <w:rPr>
                <w:rFonts w:asciiTheme="minorHAnsi" w:hAnsiTheme="minorHAnsi" w:cstheme="minorHAnsi"/>
                <w:sz w:val="24"/>
                <w:rtl/>
              </w:rPr>
              <w:t xml:space="preserve">الاختبار الفردي للأفراد الذين تظهر عليهم الأعراض: عندما تظهر الأعراض على الأفراد أثناء تواجدهم في المدرسة </w:t>
            </w:r>
          </w:p>
          <w:p w14:paraId="5B2D26FB" w14:textId="12EF9B4D" w:rsidR="00141A32" w:rsidRPr="00A75819" w:rsidRDefault="00141A32" w:rsidP="00A75819">
            <w:pPr>
              <w:pStyle w:val="ListParagraph"/>
              <w:numPr>
                <w:ilvl w:val="1"/>
                <w:numId w:val="7"/>
              </w:numPr>
              <w:bidi/>
              <w:jc w:val="both"/>
              <w:rPr>
                <w:rFonts w:asciiTheme="minorHAnsi" w:hAnsiTheme="minorHAnsi" w:cstheme="minorHAnsi"/>
                <w:sz w:val="24"/>
                <w:rtl/>
              </w:rPr>
            </w:pPr>
            <w:r w:rsidRPr="00A75819">
              <w:rPr>
                <w:rFonts w:asciiTheme="minorHAnsi" w:hAnsiTheme="minorHAnsi" w:cstheme="minorHAnsi"/>
                <w:sz w:val="24"/>
                <w:rtl/>
              </w:rPr>
              <w:t xml:space="preserve">الاختبار للمخالطين عن قرب (الاختبار مع استمرار الحضور): يتم إجراء اختبار للمخالطين عن قرب والذين لا تظهر عليهم أي أعراض يومياً </w:t>
            </w:r>
            <w:r w:rsidR="00957D75" w:rsidRPr="00A75819">
              <w:rPr>
                <w:rFonts w:asciiTheme="minorHAnsi" w:hAnsiTheme="minorHAnsi" w:cstheme="minorHAnsi"/>
                <w:sz w:val="24"/>
                <w:rtl/>
              </w:rPr>
              <w:t>ولمدة خمسة</w:t>
            </w:r>
            <w:r w:rsidRPr="00A75819">
              <w:rPr>
                <w:rFonts w:asciiTheme="minorHAnsi" w:hAnsiTheme="minorHAnsi" w:cstheme="minorHAnsi"/>
                <w:sz w:val="24"/>
                <w:rtl/>
              </w:rPr>
              <w:t xml:space="preserve"> (5) أيام على الأقل من اليوم الأول للمخالطة، مع السماح للأفراد الذين تكون نتيجة اختباراتهم سلبية بمواصلة الحضور للمدرسة. </w:t>
            </w:r>
          </w:p>
          <w:p w14:paraId="4C241851" w14:textId="7821CC5B" w:rsidR="00407B49" w:rsidRPr="00A75819" w:rsidRDefault="00407B49" w:rsidP="00A75819">
            <w:pPr>
              <w:pStyle w:val="ListParagraph"/>
              <w:numPr>
                <w:ilvl w:val="1"/>
                <w:numId w:val="7"/>
              </w:numPr>
              <w:bidi/>
              <w:jc w:val="both"/>
              <w:rPr>
                <w:rFonts w:asciiTheme="minorHAnsi" w:hAnsiTheme="minorHAnsi" w:cstheme="minorHAnsi"/>
                <w:sz w:val="24"/>
                <w:rtl/>
              </w:rPr>
            </w:pPr>
            <w:r w:rsidRPr="00A75819">
              <w:rPr>
                <w:rFonts w:asciiTheme="minorHAnsi" w:hAnsiTheme="minorHAnsi" w:cstheme="minorHAnsi"/>
                <w:sz w:val="24"/>
                <w:rtl/>
              </w:rPr>
              <w:lastRenderedPageBreak/>
              <w:t xml:space="preserve">اختبار السلامة الروتيني الخاص بفيروس كوفيد-19 (المعروف سابقاً باسم "الاختبار المجمع"): اختبار روتيني يتم عبر جمع مجموعة من العينات وإجراء اختبار على تلك المجموعة، </w:t>
            </w:r>
            <w:r w:rsidR="00D42E5A" w:rsidRPr="00A75819">
              <w:rPr>
                <w:rFonts w:asciiTheme="minorHAnsi" w:hAnsiTheme="minorHAnsi" w:cstheme="minorHAnsi"/>
                <w:sz w:val="24"/>
                <w:rtl/>
              </w:rPr>
              <w:t xml:space="preserve">إضافةً إلى </w:t>
            </w:r>
            <w:r w:rsidRPr="00A75819">
              <w:rPr>
                <w:rFonts w:asciiTheme="minorHAnsi" w:hAnsiTheme="minorHAnsi" w:cstheme="minorHAnsi"/>
                <w:sz w:val="24"/>
                <w:rtl/>
              </w:rPr>
              <w:t>إجراء اختبار فردي إما على نفس العينات الفردية في المختبر أو على عينات جديدة من أفراد المجموعة</w:t>
            </w:r>
            <w:r w:rsidR="00D42E5A" w:rsidRPr="00A75819">
              <w:rPr>
                <w:rFonts w:asciiTheme="minorHAnsi" w:hAnsiTheme="minorHAnsi" w:cstheme="minorHAnsi"/>
                <w:sz w:val="24"/>
                <w:rtl/>
              </w:rPr>
              <w:t xml:space="preserve"> في حالة وجود نتيجة إيجابية</w:t>
            </w:r>
            <w:r w:rsidRPr="00A75819">
              <w:rPr>
                <w:rFonts w:asciiTheme="minorHAnsi" w:hAnsiTheme="minorHAnsi" w:cstheme="minorHAnsi"/>
                <w:sz w:val="24"/>
                <w:rtl/>
              </w:rPr>
              <w:t xml:space="preserve">. </w:t>
            </w:r>
          </w:p>
          <w:p w14:paraId="7FB50631" w14:textId="2AD7E7CB" w:rsidR="00102B03" w:rsidRPr="00A75819" w:rsidRDefault="0050433C" w:rsidP="00957D75">
            <w:pPr>
              <w:pStyle w:val="ListParagraph"/>
              <w:numPr>
                <w:ilvl w:val="0"/>
                <w:numId w:val="7"/>
              </w:numPr>
              <w:bidi/>
              <w:rPr>
                <w:rFonts w:asciiTheme="minorHAnsi" w:hAnsiTheme="minorHAnsi" w:cstheme="minorHAnsi"/>
                <w:sz w:val="24"/>
                <w:rtl/>
              </w:rPr>
            </w:pPr>
            <w:r w:rsidRPr="00A75819">
              <w:rPr>
                <w:rFonts w:asciiTheme="minorHAnsi" w:hAnsiTheme="minorHAnsi" w:cstheme="minorHAnsi"/>
                <w:sz w:val="24"/>
                <w:rtl/>
              </w:rPr>
              <w:t>أدرك أن جميع أنواع العينات ستكون عبارة عن مسحات غير جراحية ويتم أخذها من مقدمة الأنف أو اللعاب.</w:t>
            </w:r>
          </w:p>
          <w:p w14:paraId="43F5733A" w14:textId="6636221F" w:rsidR="0050433C" w:rsidRPr="00A75819" w:rsidRDefault="00102B03" w:rsidP="00A75819">
            <w:pPr>
              <w:pStyle w:val="ListParagraph"/>
              <w:numPr>
                <w:ilvl w:val="0"/>
                <w:numId w:val="7"/>
              </w:numPr>
              <w:bidi/>
              <w:jc w:val="both"/>
              <w:rPr>
                <w:rFonts w:asciiTheme="minorHAnsi" w:hAnsiTheme="minorHAnsi" w:cstheme="minorHAnsi"/>
                <w:sz w:val="24"/>
                <w:rtl/>
              </w:rPr>
            </w:pPr>
            <w:r w:rsidRPr="00A75819">
              <w:rPr>
                <w:rFonts w:asciiTheme="minorHAnsi" w:hAnsiTheme="minorHAnsi" w:cstheme="minorHAnsi"/>
                <w:sz w:val="24"/>
                <w:rtl/>
              </w:rPr>
              <w:t xml:space="preserve"> أفهم أن اختبار السلامة الروتيني الخاص بفيروس كوفيد-19 (المعروف سابقاً باسم الاختبار المجمع) قد ينتج عنه نتائج فردية، وأنه قد لا يتم إبلاغي بالنتائج الفردية لاختبار السلامة للطالب.</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ومع ذلك، أفهم وأوافق على أنه قد يتم إدخال المعلومات الصحية الشخصية للطالب وكذلك معلوماته التعريفية الشخصية من واقع السجلات التعليمية في المنصة التقنية لمزود خدمات الاختبار من أجل المساعدة في تتبع نتائج اختبارات السلامة وتحديد الأفراد الذين يحتاجون إلى اختبار متابعة بشكل فردي.</w:t>
            </w:r>
          </w:p>
          <w:p w14:paraId="70A1D613" w14:textId="4327AC4C" w:rsidR="0050433C" w:rsidRPr="00A75819" w:rsidRDefault="003A7A90" w:rsidP="00957D75">
            <w:pPr>
              <w:pStyle w:val="ListParagraph"/>
              <w:numPr>
                <w:ilvl w:val="0"/>
                <w:numId w:val="7"/>
              </w:numPr>
              <w:bidi/>
              <w:rPr>
                <w:rFonts w:asciiTheme="minorHAnsi" w:hAnsiTheme="minorHAnsi" w:cstheme="minorHAnsi"/>
                <w:sz w:val="24"/>
                <w:rtl/>
              </w:rPr>
            </w:pPr>
            <w:r w:rsidRPr="00A75819">
              <w:rPr>
                <w:rFonts w:asciiTheme="minorHAnsi" w:hAnsiTheme="minorHAnsi" w:cstheme="minorHAnsi"/>
                <w:sz w:val="24"/>
                <w:rtl/>
              </w:rPr>
              <w:t xml:space="preserve">أفهم أنه سيتم إخطاري بنتائج أي اختبار كوفيد-19 فردي يتم إجراؤه على الطالب. </w:t>
            </w:r>
          </w:p>
          <w:p w14:paraId="02470C0B" w14:textId="35BF1F4A" w:rsidR="0050433C" w:rsidRPr="00A75819" w:rsidRDefault="0050433C" w:rsidP="00A75819">
            <w:pPr>
              <w:pStyle w:val="ListParagraph"/>
              <w:numPr>
                <w:ilvl w:val="0"/>
                <w:numId w:val="7"/>
              </w:numPr>
              <w:bidi/>
              <w:jc w:val="both"/>
              <w:rPr>
                <w:rFonts w:asciiTheme="minorHAnsi" w:hAnsiTheme="minorHAnsi" w:cstheme="minorHAnsi"/>
                <w:sz w:val="24"/>
                <w:rtl/>
              </w:rPr>
            </w:pPr>
            <w:r w:rsidRPr="00A75819">
              <w:rPr>
                <w:rFonts w:asciiTheme="minorHAnsi" w:hAnsiTheme="minorHAnsi" w:cstheme="minorHAnsi"/>
                <w:sz w:val="24"/>
                <w:rtl/>
              </w:rPr>
              <w:t xml:space="preserve">أدرك أن هناك احتمالاً قائماً بأن تكون نتيجة اختبار كوفيد-19 زائفة وغير دقيقة سواءً كانت إيجابية أو سلبية، بغض النظر عن نوع الاختبار الذي يتم إجراؤه. وفي ضوء احتمالية وجود نتائج سلبية زائفة، فإنني أفهم أنه ينبغي على الطالب الاستمرار في اتباع جميع إرشادات السلامة الخاصة بكوفيد-19، والالتزام بالبروتوكولات المدرسية للعزل والاختبار في حالة ظهور أعراض كوفيد-19 عليه. </w:t>
            </w:r>
          </w:p>
          <w:p w14:paraId="7117ACDC" w14:textId="1F030A91" w:rsidR="00BB4E59" w:rsidRPr="00A75819" w:rsidRDefault="00BB4E59" w:rsidP="00A75819">
            <w:pPr>
              <w:pStyle w:val="ListParagraph"/>
              <w:numPr>
                <w:ilvl w:val="0"/>
                <w:numId w:val="7"/>
              </w:numPr>
              <w:bidi/>
              <w:jc w:val="both"/>
              <w:rPr>
                <w:rFonts w:asciiTheme="minorHAnsi" w:hAnsiTheme="minorHAnsi" w:cstheme="minorHAnsi"/>
                <w:sz w:val="24"/>
                <w:rtl/>
              </w:rPr>
            </w:pPr>
            <w:r w:rsidRPr="00A75819">
              <w:rPr>
                <w:rFonts w:asciiTheme="minorHAnsi" w:hAnsiTheme="minorHAnsi" w:cstheme="minorHAnsi"/>
                <w:sz w:val="24"/>
                <w:rtl/>
              </w:rPr>
              <w:t>أفهم أن الموظفين الذين يتولون إدارة جميع اختبارات كوفيد-19 قد تلقوا تدريبات على الإدارة الآمنة والسليمة للاختبارات.</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 xml:space="preserve">وأوافق على إعفاء </w:t>
            </w:r>
            <w:r w:rsidRPr="00A75819">
              <w:rPr>
                <w:rFonts w:asciiTheme="minorHAnsi" w:hAnsiTheme="minorHAnsi" w:cstheme="minorHAnsi"/>
                <w:sz w:val="24"/>
                <w:highlight w:val="yellow"/>
                <w:rtl/>
              </w:rPr>
              <w:t>&lt;&lt;insert school or district name&gt;</w:t>
            </w:r>
            <w:r w:rsidR="00957D75" w:rsidRPr="00A75819">
              <w:rPr>
                <w:rFonts w:asciiTheme="minorHAnsi" w:hAnsiTheme="minorHAnsi" w:cstheme="minorHAnsi"/>
                <w:sz w:val="24"/>
                <w:highlight w:val="yellow"/>
                <w:rtl/>
              </w:rPr>
              <w:t>&gt;</w:t>
            </w:r>
            <w:r w:rsidR="00957D75" w:rsidRPr="00A75819">
              <w:rPr>
                <w:rFonts w:asciiTheme="minorHAnsi" w:hAnsiTheme="minorHAnsi" w:cstheme="minorHAnsi"/>
                <w:sz w:val="24"/>
                <w:rtl/>
              </w:rPr>
              <w:t xml:space="preserve"> وأمنائها</w:t>
            </w:r>
            <w:r w:rsidRPr="00A75819">
              <w:rPr>
                <w:rFonts w:asciiTheme="minorHAnsi" w:hAnsiTheme="minorHAnsi" w:cstheme="minorHAnsi"/>
                <w:sz w:val="24"/>
                <w:rtl/>
              </w:rPr>
              <w:t xml:space="preserve"> ومسؤوليها وموظفيها والرعاة المتعاملين معها من أي مسؤولية عن أي حادث أو إصابة قد تحدث نتيجة المشاركة في برنامج اختبارات كوفيد-19.</w:t>
            </w:r>
          </w:p>
          <w:p w14:paraId="3D4F8D9F" w14:textId="63205F0E" w:rsidR="00CF3FE0" w:rsidRPr="00A75819" w:rsidRDefault="0050433C" w:rsidP="00A75819">
            <w:pPr>
              <w:pStyle w:val="ListParagraph"/>
              <w:numPr>
                <w:ilvl w:val="0"/>
                <w:numId w:val="7"/>
              </w:numPr>
              <w:bidi/>
              <w:jc w:val="both"/>
              <w:rPr>
                <w:rFonts w:asciiTheme="minorHAnsi" w:hAnsiTheme="minorHAnsi" w:cstheme="minorHAnsi"/>
                <w:sz w:val="24"/>
                <w:rtl/>
              </w:rPr>
            </w:pPr>
            <w:r w:rsidRPr="00A75819">
              <w:rPr>
                <w:rFonts w:asciiTheme="minorHAnsi" w:hAnsiTheme="minorHAnsi" w:cstheme="minorHAnsi"/>
                <w:sz w:val="24"/>
                <w:rtl/>
              </w:rPr>
              <w:t xml:space="preserve">أفهم أنه </w:t>
            </w:r>
            <w:r w:rsidRPr="00A75819">
              <w:rPr>
                <w:rFonts w:asciiTheme="minorHAnsi" w:hAnsiTheme="minorHAnsi" w:cstheme="minorHAnsi"/>
                <w:b/>
                <w:bCs/>
                <w:sz w:val="24"/>
                <w:rtl/>
              </w:rPr>
              <w:t>يجب</w:t>
            </w:r>
            <w:r w:rsidRPr="00A75819">
              <w:rPr>
                <w:rFonts w:asciiTheme="minorHAnsi" w:hAnsiTheme="minorHAnsi" w:cstheme="minorHAnsi"/>
                <w:sz w:val="24"/>
                <w:rtl/>
              </w:rPr>
              <w:t xml:space="preserve"> على الطالب الذي أمثله البقاء في المنزل إذا شعر بتوعك ومرض.</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 xml:space="preserve">كما أقر أن نتيجة الاختبار </w:t>
            </w:r>
            <w:r w:rsidRPr="00A75819">
              <w:rPr>
                <w:rFonts w:asciiTheme="minorHAnsi" w:hAnsiTheme="minorHAnsi" w:cstheme="minorHAnsi"/>
                <w:b/>
                <w:bCs/>
                <w:sz w:val="24"/>
                <w:rtl/>
              </w:rPr>
              <w:t>الفردي</w:t>
            </w:r>
            <w:r w:rsidRPr="00A75819">
              <w:rPr>
                <w:rFonts w:asciiTheme="minorHAnsi" w:hAnsiTheme="minorHAnsi" w:cstheme="minorHAnsi"/>
                <w:sz w:val="24"/>
                <w:rtl/>
              </w:rPr>
              <w:t xml:space="preserve"> الإيجابية هي مؤشر على وجوب بقاء الطالب في المنزل بعيداً عن المدرسة، وأن يبدأ عزلاً ذاتياً، ويستمر في ارتداء الكمامة أو غطاء للوجه وفقاً للإرشادات ذات الصلة لتفادي نقل العدوى إلى الآخرين.</w:t>
            </w:r>
          </w:p>
          <w:p w14:paraId="737D46DF" w14:textId="456239E4" w:rsidR="00CF3FE0" w:rsidRPr="00A75819" w:rsidRDefault="00CF3FE0" w:rsidP="00A75819">
            <w:pPr>
              <w:pStyle w:val="ListParagraph"/>
              <w:numPr>
                <w:ilvl w:val="0"/>
                <w:numId w:val="7"/>
              </w:numPr>
              <w:bidi/>
              <w:jc w:val="both"/>
              <w:rPr>
                <w:rFonts w:asciiTheme="minorHAnsi" w:hAnsiTheme="minorHAnsi" w:cstheme="minorHAnsi"/>
                <w:sz w:val="24"/>
                <w:rtl/>
              </w:rPr>
            </w:pPr>
            <w:r w:rsidRPr="00A75819">
              <w:rPr>
                <w:rFonts w:asciiTheme="minorHAnsi" w:hAnsiTheme="minorHAnsi" w:cstheme="minorHAnsi"/>
                <w:sz w:val="24"/>
                <w:rtl/>
              </w:rPr>
              <w:t>أفهم أن النظام المدرسي لا يعتبر مزوداً للخدمات الطبية للطالب الذي أمثله، وهذا الاختبار لا يحل محل العلاج المناسب الموصوف من قبل مقدم الخدمات الطبية للطالب، وأنا أتحمل المسؤولية الكاملة لاتخاذ الإجراء المناسب فيما يتعلق بنتائج اختبار كوفيد الذي يخص الطالب.</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كما أوافق على أنني سأطلب المشورة الطبية والرعاية والعلاج من مقدم الخدمات الطبية المتابع لحالة الطالب الذي أمثله إذا كانت لدي أي أسئلة أو مخاوف، أو إذا ساءت حالته.</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 xml:space="preserve">وأدرك أيضاً أنني مسؤول مالياً عن أي رعاية يتلقاها الطالب من مقدم الرعاية الصحية المتابع لحالته. </w:t>
            </w:r>
          </w:p>
          <w:p w14:paraId="04C6B645" w14:textId="77777777" w:rsidR="00282FA8" w:rsidRDefault="003A7A90" w:rsidP="00A75819">
            <w:pPr>
              <w:pStyle w:val="ListParagraph"/>
              <w:numPr>
                <w:ilvl w:val="0"/>
                <w:numId w:val="7"/>
              </w:numPr>
              <w:bidi/>
              <w:jc w:val="both"/>
              <w:rPr>
                <w:rFonts w:asciiTheme="minorHAnsi" w:hAnsiTheme="minorHAnsi" w:cstheme="minorHAnsi"/>
                <w:sz w:val="24"/>
              </w:rPr>
            </w:pPr>
            <w:r w:rsidRPr="00A75819">
              <w:rPr>
                <w:rFonts w:asciiTheme="minorHAnsi" w:hAnsiTheme="minorHAnsi" w:cstheme="minorHAnsi"/>
                <w:sz w:val="24"/>
                <w:rtl/>
              </w:rPr>
              <w:t>أفهم أن اختبار كوفيد-19 قد ينتج عنه معلومات صحية محمية (</w:t>
            </w:r>
            <w:r w:rsidRPr="00A75819">
              <w:rPr>
                <w:rFonts w:asciiTheme="minorHAnsi" w:hAnsiTheme="minorHAnsi" w:cstheme="minorHAnsi"/>
                <w:sz w:val="24"/>
              </w:rPr>
              <w:t>PHI</w:t>
            </w:r>
            <w:r w:rsidRPr="00A75819">
              <w:rPr>
                <w:rFonts w:asciiTheme="minorHAnsi" w:hAnsiTheme="minorHAnsi" w:cstheme="minorHAnsi"/>
                <w:sz w:val="24"/>
                <w:rtl/>
              </w:rPr>
              <w:t>) إلى جانب معلومات أخرى محددة للهوية الشخصية للطالب، ولن يتم السماح بالوصول إلى هذه المعلومات واستخدامها أو الإفصاح عنها إلا وفقاً لقانون إخضاع التأمين الصحي لقابلية النقل والمساءلة (</w:t>
            </w:r>
            <w:r w:rsidRPr="00A75819">
              <w:rPr>
                <w:rFonts w:asciiTheme="minorHAnsi" w:hAnsiTheme="minorHAnsi" w:cstheme="minorHAnsi"/>
                <w:sz w:val="24"/>
              </w:rPr>
              <w:t>HIPAA</w:t>
            </w:r>
            <w:r w:rsidRPr="00A75819">
              <w:rPr>
                <w:rFonts w:asciiTheme="minorHAnsi" w:hAnsiTheme="minorHAnsi" w:cstheme="minorHAnsi"/>
                <w:sz w:val="24"/>
                <w:rtl/>
              </w:rPr>
              <w:t>). وفقاً للفقرة 45 من مدونة القوانين الفيدرالية والفقرة المنظمة لوصول الأفراد إلى المعلومات الصحية المحمية [45 CFR 164.524(c)(3)]، فإنني أفوض وأوجه مزود خدمات الاختبار بنقل هذه المعلومات الصحية المحمية إلى مدرسة الطالب، وإدارة الصحة العامة في ماساتشوستس، والمكتب الت</w:t>
            </w:r>
          </w:p>
          <w:p w14:paraId="308420BE" w14:textId="7581848B" w:rsidR="00283EFD" w:rsidRPr="00A75819" w:rsidRDefault="003A7A90" w:rsidP="00282FA8">
            <w:pPr>
              <w:pStyle w:val="ListParagraph"/>
              <w:numPr>
                <w:ilvl w:val="0"/>
                <w:numId w:val="7"/>
              </w:numPr>
              <w:bidi/>
              <w:jc w:val="both"/>
              <w:rPr>
                <w:rFonts w:asciiTheme="minorHAnsi" w:hAnsiTheme="minorHAnsi" w:cstheme="minorHAnsi"/>
                <w:sz w:val="24"/>
                <w:rtl/>
              </w:rPr>
            </w:pPr>
            <w:r w:rsidRPr="00A75819">
              <w:rPr>
                <w:rFonts w:asciiTheme="minorHAnsi" w:hAnsiTheme="minorHAnsi" w:cstheme="minorHAnsi"/>
                <w:sz w:val="24"/>
                <w:rtl/>
              </w:rPr>
              <w:t>نفيذي للصحة والخدمات الإنسانية في ماساتشوستس، والمختبر الذي تولى إجراء الاختبار.</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أفهم أيضاً أنه قد يتم الكشف عن المعلومات الصحية المحمية للمكتب التنفيذي للخدمات الصحية والإنسانية وأي طرف آخر، على النحو المصرح به بموجب قانون إخضاع التأمين الصحي لقابلية النقل والمساءلة (</w:t>
            </w:r>
            <w:r w:rsidRPr="00A75819">
              <w:rPr>
                <w:rFonts w:asciiTheme="minorHAnsi" w:hAnsiTheme="minorHAnsi" w:cstheme="minorHAnsi"/>
                <w:sz w:val="24"/>
              </w:rPr>
              <w:t>HIPAA</w:t>
            </w:r>
            <w:r w:rsidRPr="00A75819">
              <w:rPr>
                <w:rFonts w:asciiTheme="minorHAnsi" w:hAnsiTheme="minorHAnsi" w:cstheme="minorHAnsi"/>
                <w:sz w:val="24"/>
                <w:rtl/>
              </w:rPr>
              <w:t>).</w:t>
            </w:r>
          </w:p>
          <w:p w14:paraId="44311F2C" w14:textId="35040FDE" w:rsidR="00E45829" w:rsidRPr="00A75819" w:rsidRDefault="00636542" w:rsidP="00101454">
            <w:pPr>
              <w:pStyle w:val="ListParagraph"/>
              <w:numPr>
                <w:ilvl w:val="0"/>
                <w:numId w:val="7"/>
              </w:numPr>
              <w:bidi/>
              <w:rPr>
                <w:rFonts w:asciiTheme="minorHAnsi" w:hAnsiTheme="minorHAnsi" w:cstheme="minorHAnsi"/>
                <w:sz w:val="24"/>
                <w:rtl/>
              </w:rPr>
            </w:pPr>
            <w:r w:rsidRPr="00A75819">
              <w:rPr>
                <w:rFonts w:asciiTheme="minorHAnsi" w:hAnsiTheme="minorHAnsi" w:cstheme="minorHAnsi"/>
                <w:sz w:val="24"/>
                <w:rtl/>
              </w:rPr>
              <w:t>أفهم أن المشاركة في اختبار كوفيد-19 قد تتطلب من المدرسة أن تكشف عن هوية الطالب ومعلوماته السكانية ومعلومات الاتصال به من واقع السجلات التعليمية إلى مزود خدمات الاختبار، أفهم أن المشاركة قد تتطلب من المدرسة أن تكشف عن هوية الطالب ومعلوماته السكانية ومعلومات الاتصال به من واقع السجلات التعليمية إلى إدارة الصحة العامة في ماساتشوستس.</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 xml:space="preserve"> وبموجب قانون الخصوصية والحقوق التعليمية للأسرة (</w:t>
            </w:r>
            <w:r w:rsidR="00957D75" w:rsidRPr="00A75819">
              <w:rPr>
                <w:rFonts w:asciiTheme="minorHAnsi" w:hAnsiTheme="minorHAnsi" w:cstheme="minorHAnsi"/>
                <w:sz w:val="24"/>
              </w:rPr>
              <w:t>FERPA</w:t>
            </w:r>
            <w:r w:rsidR="00957D75" w:rsidRPr="00A75819">
              <w:rPr>
                <w:rFonts w:asciiTheme="minorHAnsi" w:hAnsiTheme="minorHAnsi" w:cstheme="minorHAnsi"/>
                <w:sz w:val="24"/>
                <w:rtl/>
              </w:rPr>
              <w:t>) والفقرة</w:t>
            </w:r>
            <w:r w:rsidRPr="00A75819">
              <w:rPr>
                <w:rFonts w:asciiTheme="minorHAnsi" w:hAnsiTheme="minorHAnsi" w:cstheme="minorHAnsi"/>
                <w:sz w:val="24"/>
                <w:rtl/>
              </w:rPr>
              <w:t xml:space="preserve"> 34 من مدونة القوانين الفيدرالية (34 CFR 99.30)، فإنني أفوض المدرسة بالكشف عن معلومات التعريف الشخصية (</w:t>
            </w:r>
            <w:r w:rsidRPr="00A75819">
              <w:rPr>
                <w:rFonts w:asciiTheme="minorHAnsi" w:hAnsiTheme="minorHAnsi" w:cstheme="minorHAnsi"/>
                <w:sz w:val="24"/>
              </w:rPr>
              <w:t>PII</w:t>
            </w:r>
            <w:r w:rsidRPr="00A75819">
              <w:rPr>
                <w:rFonts w:asciiTheme="minorHAnsi" w:hAnsiTheme="minorHAnsi" w:cstheme="minorHAnsi"/>
                <w:sz w:val="24"/>
                <w:rtl/>
              </w:rPr>
              <w:t>) على نحو ما تقتضيه مشاركة الطالب الذي أمثله في اختبار كوفيد-19.</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 xml:space="preserve"> </w:t>
            </w:r>
          </w:p>
          <w:p w14:paraId="4D785495" w14:textId="77777777" w:rsidR="0050433C" w:rsidRPr="00A75819" w:rsidRDefault="0050433C" w:rsidP="00101454">
            <w:pPr>
              <w:pStyle w:val="ListParagraph"/>
              <w:numPr>
                <w:ilvl w:val="0"/>
                <w:numId w:val="7"/>
              </w:numPr>
              <w:bidi/>
              <w:rPr>
                <w:rFonts w:asciiTheme="minorHAnsi" w:hAnsiTheme="minorHAnsi" w:cstheme="minorHAnsi"/>
                <w:sz w:val="24"/>
                <w:rtl/>
              </w:rPr>
            </w:pPr>
            <w:r w:rsidRPr="00A75819">
              <w:rPr>
                <w:rFonts w:asciiTheme="minorHAnsi" w:hAnsiTheme="minorHAnsi" w:cstheme="minorHAnsi"/>
                <w:sz w:val="24"/>
                <w:rtl/>
              </w:rPr>
              <w:t>أدرك أن الترخيص بإجراء اختبارات كوفيد-19 هذه للطالب الذي أمثله أمر اختياري وأنه يمكنني رفض منح هذا التفويض، وفي هذه الحالة، لن يتم إجراء أي اختبار للطالب.</w:t>
            </w:r>
          </w:p>
          <w:p w14:paraId="21F1086C" w14:textId="7EFD8670" w:rsidR="003A7A90" w:rsidRPr="00A75819" w:rsidRDefault="003A7A90" w:rsidP="00101454">
            <w:pPr>
              <w:pStyle w:val="ListParagraph"/>
              <w:numPr>
                <w:ilvl w:val="0"/>
                <w:numId w:val="7"/>
              </w:numPr>
              <w:bidi/>
              <w:jc w:val="both"/>
              <w:rPr>
                <w:rFonts w:asciiTheme="minorHAnsi" w:hAnsiTheme="minorHAnsi" w:cstheme="minorHAnsi"/>
                <w:sz w:val="24"/>
                <w:rtl/>
              </w:rPr>
            </w:pPr>
            <w:r w:rsidRPr="00A75819">
              <w:rPr>
                <w:rFonts w:asciiTheme="minorHAnsi" w:hAnsiTheme="minorHAnsi" w:cstheme="minorHAnsi"/>
                <w:sz w:val="24"/>
                <w:shd w:val="clear" w:color="auto" w:fill="FFFFFF"/>
                <w:rtl/>
              </w:rPr>
              <w:t>أفهم أنه يمكنني تغيير رأيي وإلغاء هذا الإذن في أي وقت، ولكن هذا الإلغاء لن يسري بأثر رجعي، بمعنى أنه لن يؤثر على المعلومات التي تم الإفصاح عنها مسبقاً. </w:t>
            </w:r>
            <w:r w:rsidRPr="00A75819">
              <w:rPr>
                <w:rFonts w:asciiTheme="minorHAnsi" w:hAnsiTheme="minorHAnsi" w:cstheme="minorHAnsi"/>
                <w:sz w:val="24"/>
                <w:rtl/>
              </w:rPr>
              <w:t xml:space="preserve">ولإلغاء هذا الإذن </w:t>
            </w:r>
            <w:r w:rsidR="00957D75" w:rsidRPr="00A75819">
              <w:rPr>
                <w:rFonts w:asciiTheme="minorHAnsi" w:hAnsiTheme="minorHAnsi" w:cstheme="minorHAnsi"/>
                <w:sz w:val="24"/>
                <w:rtl/>
              </w:rPr>
              <w:t>الخاصة</w:t>
            </w:r>
            <w:r w:rsidRPr="00A75819">
              <w:rPr>
                <w:rFonts w:asciiTheme="minorHAnsi" w:hAnsiTheme="minorHAnsi" w:cstheme="minorHAnsi"/>
                <w:sz w:val="24"/>
                <w:rtl/>
              </w:rPr>
              <w:t xml:space="preserve"> بإجراء اختبارات كوفيد-19، </w:t>
            </w:r>
            <w:r w:rsidR="00957D75" w:rsidRPr="00A75819">
              <w:rPr>
                <w:rFonts w:asciiTheme="minorHAnsi" w:hAnsiTheme="minorHAnsi" w:cstheme="minorHAnsi"/>
                <w:sz w:val="24"/>
                <w:rtl/>
              </w:rPr>
              <w:t xml:space="preserve">يرجى </w:t>
            </w:r>
            <w:r w:rsidRPr="00A75819">
              <w:rPr>
                <w:rFonts w:asciiTheme="minorHAnsi" w:hAnsiTheme="minorHAnsi" w:cstheme="minorHAnsi"/>
                <w:sz w:val="24"/>
                <w:rtl/>
              </w:rPr>
              <w:t xml:space="preserve">التواصل مع </w:t>
            </w:r>
            <w:r w:rsidRPr="00A75819">
              <w:rPr>
                <w:rFonts w:asciiTheme="minorHAnsi" w:hAnsiTheme="minorHAnsi" w:cstheme="minorHAnsi"/>
                <w:sz w:val="24"/>
                <w:highlight w:val="yellow"/>
                <w:rtl/>
              </w:rPr>
              <w:t>XX</w:t>
            </w:r>
            <w:r w:rsidRPr="00A75819">
              <w:rPr>
                <w:rFonts w:asciiTheme="minorHAnsi" w:hAnsiTheme="minorHAnsi" w:cstheme="minorHAnsi"/>
                <w:sz w:val="24"/>
                <w:rtl/>
              </w:rPr>
              <w:t>.</w:t>
            </w:r>
          </w:p>
          <w:p w14:paraId="3751B111" w14:textId="451B050A" w:rsidR="00CF3FE0" w:rsidRPr="00A75819" w:rsidRDefault="00303175" w:rsidP="00101454">
            <w:pPr>
              <w:pStyle w:val="ListParagraph"/>
              <w:numPr>
                <w:ilvl w:val="0"/>
                <w:numId w:val="7"/>
              </w:numPr>
              <w:bidi/>
              <w:jc w:val="both"/>
              <w:rPr>
                <w:rFonts w:asciiTheme="minorHAnsi" w:hAnsiTheme="minorHAnsi" w:cstheme="minorHAnsi"/>
                <w:sz w:val="24"/>
              </w:rPr>
            </w:pPr>
            <w:r w:rsidRPr="00A75819">
              <w:rPr>
                <w:rFonts w:asciiTheme="minorHAnsi" w:hAnsiTheme="minorHAnsi" w:cstheme="minorHAnsi"/>
                <w:sz w:val="24"/>
                <w:rtl/>
              </w:rPr>
              <w:t>أفوض مقدم خدمات الاختبار و/أو إدارة الصحة العامة في ماساتشوستس بمراقبة الجوانب المتعلقة بفيروس كوفيد-19، مثل تتبع الطفرات الفيروسية، من خلال تحليل العينة (العينات) ذات النتائج الإيجابية وذلك لأغراض مكافحة الأوبئة والحفاظ على الصحة العامة. مع الأخذ بالاعتبار أن نتائج هذه التحليلات ستكون خالية مما يكشف الهوية الشخصية لصاحبها ولن ينتج عنها معلومات تعريفية شخصية.</w:t>
            </w:r>
          </w:p>
          <w:p w14:paraId="01D7E634" w14:textId="223B69BC" w:rsidR="00CF3FE0" w:rsidRPr="00A75819" w:rsidRDefault="00CF3FE0" w:rsidP="00101454">
            <w:pPr>
              <w:bidi/>
              <w:jc w:val="both"/>
              <w:rPr>
                <w:rFonts w:asciiTheme="minorHAnsi" w:hAnsiTheme="minorHAnsi" w:cstheme="minorHAnsi"/>
                <w:sz w:val="24"/>
                <w:rtl/>
              </w:rPr>
            </w:pPr>
            <w:r w:rsidRPr="00A75819">
              <w:rPr>
                <w:rFonts w:asciiTheme="minorHAnsi" w:hAnsiTheme="minorHAnsi" w:cstheme="minorHAnsi"/>
                <w:sz w:val="24"/>
                <w:rtl/>
              </w:rPr>
              <w:t>أقر، أنا الموقع أدناه، أنه قد تم إبلاغي بالغرض من اختبار كوفيد-19 وإجراءاته والفوائد والمخاطر المحتملة منه، وقد تلقيت نسخة من هذه الموافقة المستنيرة.</w:t>
            </w:r>
            <w:r w:rsidR="003D0DE0" w:rsidRPr="00A75819">
              <w:rPr>
                <w:rFonts w:asciiTheme="minorHAnsi" w:hAnsiTheme="minorHAnsi" w:cstheme="minorHAnsi"/>
                <w:sz w:val="24"/>
                <w:rtl/>
              </w:rPr>
              <w:t xml:space="preserve"> </w:t>
            </w:r>
            <w:r w:rsidRPr="00A75819">
              <w:rPr>
                <w:rFonts w:asciiTheme="minorHAnsi" w:hAnsiTheme="minorHAnsi" w:cstheme="minorHAnsi"/>
                <w:sz w:val="24"/>
                <w:rtl/>
              </w:rPr>
              <w:t>وقد أتيحت لي الفرصة لطرح الأسئلة قبل التوقيع، وتم إبلاغي بأنه يمكنني طرح أسئلة إضافية في أي وقت لاحق. أوافق طواعية على إجراء هذا الاختبار الخاص بفيروس كوفيد-19 للطالب الذي أمثله.</w:t>
            </w:r>
          </w:p>
          <w:p w14:paraId="545B3680" w14:textId="2F022F28" w:rsidR="003A7A90" w:rsidRPr="00A75819" w:rsidRDefault="003A7A90" w:rsidP="00957D75">
            <w:pPr>
              <w:bidi/>
              <w:rPr>
                <w:rFonts w:asciiTheme="minorHAnsi" w:hAnsiTheme="minorHAnsi" w:cstheme="minorHAnsi"/>
                <w:sz w:val="24"/>
              </w:rPr>
            </w:pPr>
          </w:p>
        </w:tc>
      </w:tr>
      <w:tr w:rsidR="003A7A90" w:rsidRPr="00A75819" w14:paraId="73FF4866" w14:textId="77777777" w:rsidTr="00A75819">
        <w:trPr>
          <w:trHeight w:val="124"/>
        </w:trPr>
        <w:tc>
          <w:tcPr>
            <w:tcW w:w="3148" w:type="dxa"/>
            <w:shd w:val="clear" w:color="auto" w:fill="F2F2F2" w:themeFill="background1" w:themeFillShade="F2"/>
          </w:tcPr>
          <w:p w14:paraId="65B3F607" w14:textId="52D56ED2" w:rsidR="003A7A90" w:rsidRPr="00101454" w:rsidRDefault="003A7A90" w:rsidP="00957D75">
            <w:pPr>
              <w:bidi/>
              <w:jc w:val="right"/>
              <w:rPr>
                <w:rFonts w:asciiTheme="minorHAnsi" w:hAnsiTheme="minorHAnsi" w:cstheme="minorHAnsi"/>
                <w:b/>
                <w:bCs/>
                <w:sz w:val="24"/>
                <w:rtl/>
              </w:rPr>
            </w:pPr>
            <w:r w:rsidRPr="00101454">
              <w:rPr>
                <w:rFonts w:asciiTheme="minorHAnsi" w:hAnsiTheme="minorHAnsi" w:cstheme="minorHAnsi"/>
                <w:b/>
                <w:bCs/>
                <w:sz w:val="24"/>
                <w:rtl/>
              </w:rPr>
              <w:t>توقيع ولي الأمر / الوصي:</w:t>
            </w:r>
          </w:p>
          <w:p w14:paraId="48D61C8D" w14:textId="2FC66E5A" w:rsidR="003A7A90" w:rsidRPr="00101454" w:rsidRDefault="003A7A90" w:rsidP="00957D75">
            <w:pPr>
              <w:bidi/>
              <w:jc w:val="right"/>
              <w:rPr>
                <w:rFonts w:asciiTheme="minorHAnsi" w:hAnsiTheme="minorHAnsi" w:cstheme="minorHAnsi"/>
                <w:i/>
                <w:iCs/>
                <w:sz w:val="24"/>
              </w:rPr>
            </w:pPr>
          </w:p>
        </w:tc>
        <w:tc>
          <w:tcPr>
            <w:tcW w:w="5127" w:type="dxa"/>
            <w:shd w:val="clear" w:color="auto" w:fill="FFFFFF" w:themeFill="background1"/>
          </w:tcPr>
          <w:p w14:paraId="11467384" w14:textId="77777777" w:rsidR="003A7A90" w:rsidRPr="00101454" w:rsidRDefault="003A7A90" w:rsidP="00957D75">
            <w:pPr>
              <w:bidi/>
              <w:rPr>
                <w:rFonts w:asciiTheme="minorHAnsi" w:hAnsiTheme="minorHAnsi" w:cstheme="minorHAnsi"/>
                <w:b/>
                <w:bCs/>
                <w:sz w:val="24"/>
              </w:rPr>
            </w:pPr>
          </w:p>
          <w:p w14:paraId="48106832" w14:textId="47BF4EFF" w:rsidR="003A7A90" w:rsidRPr="00101454" w:rsidRDefault="003A7A90" w:rsidP="00957D75">
            <w:pPr>
              <w:bidi/>
              <w:rPr>
                <w:rFonts w:asciiTheme="minorHAnsi" w:hAnsiTheme="minorHAnsi" w:cstheme="minorHAnsi"/>
                <w:b/>
                <w:bCs/>
                <w:sz w:val="24"/>
              </w:rPr>
            </w:pPr>
          </w:p>
        </w:tc>
        <w:tc>
          <w:tcPr>
            <w:tcW w:w="2700" w:type="dxa"/>
            <w:shd w:val="clear" w:color="auto" w:fill="F2F2F2" w:themeFill="background1" w:themeFillShade="F2"/>
          </w:tcPr>
          <w:p w14:paraId="71DE30B3" w14:textId="77935395" w:rsidR="003A7A90" w:rsidRPr="00101454" w:rsidRDefault="003A7A90" w:rsidP="00957D75">
            <w:pPr>
              <w:bidi/>
              <w:rPr>
                <w:rFonts w:asciiTheme="minorHAnsi" w:hAnsiTheme="minorHAnsi" w:cstheme="minorHAnsi"/>
                <w:b/>
                <w:bCs/>
                <w:sz w:val="24"/>
                <w:rtl/>
              </w:rPr>
            </w:pPr>
            <w:r w:rsidRPr="00101454">
              <w:rPr>
                <w:rFonts w:asciiTheme="minorHAnsi" w:hAnsiTheme="minorHAnsi" w:cstheme="minorHAnsi"/>
                <w:b/>
                <w:bCs/>
                <w:sz w:val="24"/>
                <w:rtl/>
              </w:rPr>
              <w:t>التاريخ:</w:t>
            </w:r>
          </w:p>
        </w:tc>
      </w:tr>
    </w:tbl>
    <w:p w14:paraId="22A81B40" w14:textId="6CDBD128" w:rsidR="00660428" w:rsidRPr="00A75819" w:rsidRDefault="00660428" w:rsidP="00957D75">
      <w:pPr>
        <w:bidi/>
        <w:rPr>
          <w:rFonts w:asciiTheme="minorHAnsi" w:hAnsiTheme="minorHAnsi" w:cstheme="minorHAnsi"/>
        </w:rPr>
      </w:pPr>
    </w:p>
    <w:p w14:paraId="214066BD" w14:textId="1E36B261" w:rsidR="00545D27" w:rsidRPr="00A75819" w:rsidRDefault="00660428" w:rsidP="00957D75">
      <w:pPr>
        <w:bidi/>
        <w:spacing w:after="160" w:line="259" w:lineRule="auto"/>
        <w:jc w:val="center"/>
        <w:rPr>
          <w:rFonts w:asciiTheme="minorHAnsi" w:hAnsiTheme="minorHAnsi" w:cstheme="minorHAnsi"/>
          <w:rtl/>
        </w:rPr>
      </w:pPr>
      <w:r w:rsidRPr="00A75819">
        <w:rPr>
          <w:rFonts w:asciiTheme="minorHAnsi" w:hAnsiTheme="minorHAnsi" w:cstheme="minorHAnsi"/>
          <w:rtl/>
        </w:rPr>
        <w:br w:type="page"/>
      </w:r>
      <w:r w:rsidRPr="00A75819">
        <w:rPr>
          <w:rFonts w:asciiTheme="minorHAnsi" w:hAnsiTheme="minorHAnsi" w:cstheme="minorHAnsi"/>
          <w:b/>
          <w:bCs/>
          <w:sz w:val="28"/>
          <w:szCs w:val="28"/>
          <w:rtl/>
        </w:rPr>
        <w:lastRenderedPageBreak/>
        <w:t xml:space="preserve">الملحق </w:t>
      </w:r>
      <w:r w:rsidR="00957D75" w:rsidRPr="00A75819">
        <w:rPr>
          <w:rFonts w:asciiTheme="minorHAnsi" w:hAnsiTheme="minorHAnsi" w:cstheme="minorHAnsi"/>
          <w:b/>
          <w:bCs/>
          <w:sz w:val="28"/>
          <w:szCs w:val="28"/>
          <w:rtl/>
        </w:rPr>
        <w:t>أ: أنواع</w:t>
      </w:r>
      <w:r w:rsidRPr="00A75819">
        <w:rPr>
          <w:rFonts w:asciiTheme="minorHAnsi" w:hAnsiTheme="minorHAnsi" w:cstheme="minorHAnsi"/>
          <w:b/>
          <w:bCs/>
          <w:sz w:val="28"/>
          <w:szCs w:val="28"/>
          <w:rtl/>
        </w:rPr>
        <w:t xml:space="preserve"> الاختبارات المحتملة</w:t>
      </w:r>
      <w:r w:rsidR="003D0DE0" w:rsidRPr="00A75819">
        <w:rPr>
          <w:rFonts w:asciiTheme="minorHAnsi" w:hAnsiTheme="minorHAnsi" w:cstheme="minorHAnsi"/>
          <w:sz w:val="28"/>
          <w:szCs w:val="28"/>
          <w:rtl/>
        </w:rPr>
        <w:t xml:space="preserve"> </w:t>
      </w:r>
      <w:r w:rsidRPr="00A75819">
        <w:rPr>
          <w:rFonts w:asciiTheme="minorHAnsi" w:hAnsiTheme="minorHAnsi" w:cstheme="minorHAnsi"/>
          <w:sz w:val="28"/>
          <w:szCs w:val="28"/>
          <w:rtl/>
        </w:rPr>
        <w:br/>
      </w:r>
    </w:p>
    <w:p w14:paraId="3DAA6570" w14:textId="07B40B03" w:rsidR="00E33A55" w:rsidRPr="00A75819" w:rsidRDefault="00E33A55" w:rsidP="00101454">
      <w:pPr>
        <w:bidi/>
        <w:jc w:val="both"/>
        <w:rPr>
          <w:rFonts w:asciiTheme="minorHAnsi" w:hAnsiTheme="minorHAnsi" w:cstheme="minorHAnsi"/>
        </w:rPr>
      </w:pPr>
      <w:r w:rsidRPr="00A75819">
        <w:rPr>
          <w:rFonts w:asciiTheme="minorHAnsi" w:hAnsiTheme="minorHAnsi" w:cstheme="minorHAnsi"/>
          <w:sz w:val="24"/>
          <w:rtl/>
        </w:rPr>
        <w:t>أقر أن توقيعي على هذا النموذج يعني موافقتي على خضوع الطالب لأي من طرق الاختبار التالية. وأفهم أن مدرسة الطالب ستتولى تحديد طرق الاختبار التي ستوفرها للطالب وتبلغني بالخدمات التي تقدمها قبل بدء برنامجها لاختبار كوفيد-19 إضافةً لإبلاغي بأي تغيير يطرأ عليه.</w:t>
      </w:r>
    </w:p>
    <w:p w14:paraId="6BB65821" w14:textId="566C0BAD" w:rsidR="7B19AB19" w:rsidRPr="00A75819" w:rsidRDefault="00C70F6C" w:rsidP="00957D75">
      <w:pPr>
        <w:bidi/>
        <w:rPr>
          <w:rFonts w:asciiTheme="minorHAnsi" w:hAnsiTheme="minorHAnsi" w:cstheme="minorHAnsi"/>
          <w:color w:val="000000" w:themeColor="text1"/>
          <w:sz w:val="24"/>
          <w:u w:val="single"/>
          <w:rtl/>
        </w:rPr>
      </w:pPr>
      <w:r w:rsidRPr="00A75819">
        <w:rPr>
          <w:rFonts w:asciiTheme="minorHAnsi" w:hAnsiTheme="minorHAnsi" w:cstheme="minorHAnsi"/>
          <w:i/>
          <w:iCs/>
          <w:color w:val="000000" w:themeColor="text1"/>
          <w:sz w:val="24"/>
          <w:u w:val="single"/>
          <w:rtl/>
        </w:rPr>
        <w:t xml:space="preserve">الاختبار الفردي: </w:t>
      </w:r>
      <w:r w:rsidRPr="00A75819">
        <w:rPr>
          <w:rFonts w:asciiTheme="minorHAnsi" w:hAnsiTheme="minorHAnsi" w:cstheme="minorHAnsi"/>
          <w:sz w:val="24"/>
          <w:u w:val="single"/>
          <w:rtl/>
        </w:rPr>
        <w:br/>
      </w:r>
    </w:p>
    <w:p w14:paraId="63BFB3ED" w14:textId="6CAC8C71" w:rsidR="1560F324" w:rsidRPr="00A75819" w:rsidRDefault="7B19AB19" w:rsidP="00101454">
      <w:pPr>
        <w:pStyle w:val="ListParagraph"/>
        <w:bidi/>
        <w:rPr>
          <w:rFonts w:asciiTheme="minorHAnsi" w:eastAsiaTheme="minorEastAsia" w:hAnsiTheme="minorHAnsi" w:cstheme="minorHAnsi"/>
          <w:i/>
          <w:color w:val="000000" w:themeColor="text1"/>
          <w:sz w:val="24"/>
        </w:rPr>
      </w:pPr>
      <w:r w:rsidRPr="00A75819">
        <w:rPr>
          <w:rFonts w:asciiTheme="minorHAnsi" w:hAnsiTheme="minorHAnsi" w:cstheme="minorHAnsi"/>
          <w:i/>
          <w:iCs/>
          <w:color w:val="000000" w:themeColor="text1"/>
          <w:sz w:val="24"/>
          <w:rtl/>
        </w:rPr>
        <w:t xml:space="preserve">اختبار عند ظهور </w:t>
      </w:r>
      <w:r w:rsidR="00957D75" w:rsidRPr="00A75819">
        <w:rPr>
          <w:rFonts w:asciiTheme="minorHAnsi" w:hAnsiTheme="minorHAnsi" w:cstheme="minorHAnsi"/>
          <w:i/>
          <w:iCs/>
          <w:color w:val="000000" w:themeColor="text1"/>
          <w:sz w:val="24"/>
          <w:rtl/>
        </w:rPr>
        <w:t>الأعراض: (</w:t>
      </w:r>
      <w:r w:rsidRPr="00A75819">
        <w:rPr>
          <w:rFonts w:asciiTheme="minorHAnsi" w:hAnsiTheme="minorHAnsi" w:cstheme="minorHAnsi"/>
          <w:color w:val="000000" w:themeColor="text1"/>
          <w:sz w:val="24"/>
          <w:rtl/>
        </w:rPr>
        <w:t xml:space="preserve">يتم </w:t>
      </w:r>
      <w:r w:rsidR="005568DC" w:rsidRPr="00A75819">
        <w:rPr>
          <w:rFonts w:asciiTheme="minorHAnsi" w:hAnsiTheme="minorHAnsi" w:cstheme="minorHAnsi"/>
          <w:color w:val="000000" w:themeColor="text1"/>
          <w:sz w:val="24"/>
          <w:rtl/>
        </w:rPr>
        <w:t>إجراؤه</w:t>
      </w:r>
      <w:r w:rsidRPr="00A75819">
        <w:rPr>
          <w:rFonts w:asciiTheme="minorHAnsi" w:hAnsiTheme="minorHAnsi" w:cstheme="minorHAnsi"/>
          <w:color w:val="000000" w:themeColor="text1"/>
          <w:sz w:val="24"/>
          <w:rtl/>
        </w:rPr>
        <w:t xml:space="preserve"> عندما تظهر الأعراض على الأفراد أثناء تواجدهم في المدرسة؛ ويجب ألا يذهب أي شخص إلى المدرسة إذا ظهرت عليهم الأعراض أثناء وجودهم في المنزل</w:t>
      </w:r>
      <w:r w:rsidR="005568DC" w:rsidRPr="00A75819">
        <w:rPr>
          <w:rFonts w:asciiTheme="minorHAnsi" w:hAnsiTheme="minorHAnsi" w:cstheme="minorHAnsi"/>
          <w:color w:val="000000" w:themeColor="text1"/>
          <w:sz w:val="24"/>
          <w:rtl/>
        </w:rPr>
        <w:t>): تؤخذ</w:t>
      </w:r>
      <w:r w:rsidRPr="00A75819">
        <w:rPr>
          <w:rFonts w:asciiTheme="minorHAnsi" w:hAnsiTheme="minorHAnsi" w:cstheme="minorHAnsi"/>
          <w:color w:val="000000" w:themeColor="text1"/>
          <w:sz w:val="24"/>
          <w:rtl/>
        </w:rPr>
        <w:t xml:space="preserve"> مسحة من مقدمة الأنف في المدرسة باستخدام اختبار تشخيصي معتمد. </w:t>
      </w:r>
    </w:p>
    <w:p w14:paraId="06ABC94E" w14:textId="1035646F" w:rsidR="7B19AB19" w:rsidRPr="00A75819" w:rsidRDefault="776B0295" w:rsidP="00101454">
      <w:pPr>
        <w:pStyle w:val="ListParagraph"/>
        <w:bidi/>
        <w:rPr>
          <w:rFonts w:asciiTheme="minorHAnsi" w:eastAsiaTheme="minorEastAsia" w:hAnsiTheme="minorHAnsi" w:cstheme="minorHAnsi"/>
          <w:i/>
          <w:iCs/>
          <w:color w:val="000000" w:themeColor="text1"/>
          <w:sz w:val="24"/>
          <w:rtl/>
        </w:rPr>
      </w:pPr>
      <w:r w:rsidRPr="00A75819">
        <w:rPr>
          <w:rFonts w:asciiTheme="minorHAnsi" w:hAnsiTheme="minorHAnsi" w:cstheme="minorHAnsi"/>
          <w:color w:val="000000" w:themeColor="text1"/>
          <w:sz w:val="24"/>
          <w:rtl/>
        </w:rPr>
        <w:t xml:space="preserve"> </w:t>
      </w:r>
      <w:r w:rsidRPr="00A75819">
        <w:rPr>
          <w:rFonts w:asciiTheme="minorHAnsi" w:hAnsiTheme="minorHAnsi" w:cstheme="minorHAnsi"/>
          <w:i/>
          <w:iCs/>
          <w:color w:val="000000" w:themeColor="text1"/>
          <w:sz w:val="24"/>
          <w:rtl/>
        </w:rPr>
        <w:t xml:space="preserve">الاختبار مع استمرار الحضور (اختبار حالات المخالطة): </w:t>
      </w:r>
      <w:r w:rsidRPr="00A75819">
        <w:rPr>
          <w:rFonts w:asciiTheme="minorHAnsi" w:hAnsiTheme="minorHAnsi" w:cstheme="minorHAnsi"/>
          <w:color w:val="000000" w:themeColor="text1"/>
          <w:sz w:val="24"/>
          <w:rtl/>
        </w:rPr>
        <w:t xml:space="preserve">تؤخذ مسحة من مقدمة الأنف في المدرسة باستخدام </w:t>
      </w:r>
      <w:r w:rsidR="00E3482C" w:rsidRPr="00A75819">
        <w:rPr>
          <w:rFonts w:asciiTheme="minorHAnsi" w:hAnsiTheme="minorHAnsi" w:cstheme="minorHAnsi"/>
          <w:color w:val="000000" w:themeColor="text1"/>
          <w:sz w:val="24"/>
          <w:rtl/>
        </w:rPr>
        <w:t xml:space="preserve">أداة </w:t>
      </w:r>
      <w:r w:rsidRPr="00A75819">
        <w:rPr>
          <w:rFonts w:asciiTheme="minorHAnsi" w:hAnsiTheme="minorHAnsi" w:cstheme="minorHAnsi"/>
          <w:color w:val="000000" w:themeColor="text1"/>
          <w:sz w:val="24"/>
          <w:rtl/>
        </w:rPr>
        <w:t>تشخيصي</w:t>
      </w:r>
      <w:r w:rsidR="00E3482C" w:rsidRPr="00A75819">
        <w:rPr>
          <w:rFonts w:asciiTheme="minorHAnsi" w:hAnsiTheme="minorHAnsi" w:cstheme="minorHAnsi"/>
          <w:color w:val="000000" w:themeColor="text1"/>
          <w:sz w:val="24"/>
          <w:rtl/>
        </w:rPr>
        <w:t xml:space="preserve">ة </w:t>
      </w:r>
      <w:r w:rsidRPr="00A75819">
        <w:rPr>
          <w:rFonts w:asciiTheme="minorHAnsi" w:hAnsiTheme="minorHAnsi" w:cstheme="minorHAnsi"/>
          <w:color w:val="000000" w:themeColor="text1"/>
          <w:sz w:val="24"/>
          <w:rtl/>
        </w:rPr>
        <w:t>معتمد</w:t>
      </w:r>
      <w:r w:rsidR="00E3482C" w:rsidRPr="00A75819">
        <w:rPr>
          <w:rFonts w:asciiTheme="minorHAnsi" w:hAnsiTheme="minorHAnsi" w:cstheme="minorHAnsi"/>
          <w:color w:val="000000" w:themeColor="text1"/>
          <w:sz w:val="24"/>
          <w:rtl/>
        </w:rPr>
        <w:t>ة</w:t>
      </w:r>
      <w:r w:rsidRPr="00A75819">
        <w:rPr>
          <w:rFonts w:asciiTheme="minorHAnsi" w:hAnsiTheme="minorHAnsi" w:cstheme="minorHAnsi"/>
          <w:color w:val="000000" w:themeColor="text1"/>
          <w:sz w:val="24"/>
          <w:rtl/>
        </w:rPr>
        <w:t>. تجرى الاختبارات يومياً من اليوم الأول للمخالطة ولمدة خمسة (5) أيام على الأقل،</w:t>
      </w:r>
      <w:r w:rsidRPr="00A75819">
        <w:rPr>
          <w:rFonts w:asciiTheme="minorHAnsi" w:hAnsiTheme="minorHAnsi" w:cstheme="minorHAnsi"/>
          <w:sz w:val="24"/>
          <w:rtl/>
        </w:rPr>
        <w:t xml:space="preserve"> مع السماح للأفراد الذين تكون نتائج اختبارهم سلبية باستمرار الحضور إلى المدرسة.</w:t>
      </w:r>
      <w:r w:rsidRPr="00A75819">
        <w:rPr>
          <w:rFonts w:asciiTheme="minorHAnsi" w:hAnsiTheme="minorHAnsi" w:cstheme="minorHAnsi"/>
          <w:rtl/>
        </w:rPr>
        <w:br/>
      </w:r>
    </w:p>
    <w:p w14:paraId="24F85C13" w14:textId="058AFBDB" w:rsidR="7B19AB19" w:rsidRPr="00A75819" w:rsidRDefault="7B19AB19" w:rsidP="00957D75">
      <w:pPr>
        <w:bidi/>
        <w:rPr>
          <w:rFonts w:asciiTheme="minorHAnsi" w:hAnsiTheme="minorHAnsi" w:cstheme="minorHAnsi"/>
          <w:color w:val="000000" w:themeColor="text1"/>
          <w:sz w:val="24"/>
          <w:u w:val="single"/>
          <w:rtl/>
        </w:rPr>
      </w:pPr>
      <w:r w:rsidRPr="00A75819">
        <w:rPr>
          <w:rFonts w:asciiTheme="minorHAnsi" w:hAnsiTheme="minorHAnsi" w:cstheme="minorHAnsi"/>
          <w:i/>
          <w:iCs/>
          <w:color w:val="000000" w:themeColor="text1"/>
          <w:sz w:val="24"/>
          <w:rtl/>
        </w:rPr>
        <w:t xml:space="preserve"> </w:t>
      </w:r>
      <w:r w:rsidRPr="00A75819">
        <w:rPr>
          <w:rFonts w:asciiTheme="minorHAnsi" w:hAnsiTheme="minorHAnsi" w:cstheme="minorHAnsi"/>
          <w:i/>
          <w:iCs/>
          <w:color w:val="000000" w:themeColor="text1"/>
          <w:sz w:val="24"/>
          <w:u w:val="single"/>
          <w:rtl/>
        </w:rPr>
        <w:t>اختبار السلامة الروتيني الخاص بفيروس كوفيد:</w:t>
      </w:r>
    </w:p>
    <w:p w14:paraId="2564EC94" w14:textId="18406AF6" w:rsidR="1560F324" w:rsidRPr="00A75819" w:rsidRDefault="776B0295" w:rsidP="00101454">
      <w:pPr>
        <w:bidi/>
        <w:jc w:val="both"/>
        <w:rPr>
          <w:rFonts w:asciiTheme="minorHAnsi" w:hAnsiTheme="minorHAnsi" w:cstheme="minorHAnsi"/>
          <w:color w:val="000000" w:themeColor="text1"/>
          <w:sz w:val="24"/>
        </w:rPr>
      </w:pPr>
      <w:r w:rsidRPr="00A75819">
        <w:rPr>
          <w:rFonts w:asciiTheme="minorHAnsi" w:hAnsiTheme="minorHAnsi" w:cstheme="minorHAnsi"/>
          <w:color w:val="000000" w:themeColor="text1"/>
          <w:sz w:val="24"/>
          <w:rtl/>
        </w:rPr>
        <w:t>يرجى ملاحظة أننا حالياً نستخدم مصطلح "اختبارات السلامة الروتينية الخاصة بفيروس كوفيد" بدلاً من الاسم السابق وهو "الاختبارات المجمعة". وبالنسبة لاختبارات المتابعة، فهي اختبارات تشخيصية فردية تحدد الفرد (الأفراد) الذين كانت نتائج اختباراتهم إيجابية ضمن اختبار السلامة الخاص بفيروس كوفيد.</w:t>
      </w:r>
    </w:p>
    <w:p w14:paraId="6EF6CC72" w14:textId="6AF42240" w:rsidR="7B19AB19" w:rsidRPr="00A75819" w:rsidRDefault="776B0295" w:rsidP="00101454">
      <w:pPr>
        <w:pStyle w:val="ListParagraph"/>
        <w:bidi/>
        <w:rPr>
          <w:rFonts w:asciiTheme="minorHAnsi" w:eastAsiaTheme="minorEastAsia" w:hAnsiTheme="minorHAnsi" w:cstheme="minorHAnsi"/>
          <w:i/>
          <w:iCs/>
          <w:color w:val="000000" w:themeColor="text1"/>
          <w:sz w:val="24"/>
          <w:rtl/>
        </w:rPr>
      </w:pPr>
      <w:r w:rsidRPr="00A75819">
        <w:rPr>
          <w:rFonts w:asciiTheme="minorHAnsi" w:hAnsiTheme="minorHAnsi" w:cstheme="minorHAnsi"/>
          <w:i/>
          <w:iCs/>
          <w:color w:val="000000" w:themeColor="text1"/>
          <w:sz w:val="24"/>
          <w:rtl/>
        </w:rPr>
        <w:t xml:space="preserve">اختبار السلامة واختبار المتابعة في </w:t>
      </w:r>
      <w:r w:rsidR="00957D75" w:rsidRPr="00A75819">
        <w:rPr>
          <w:rFonts w:asciiTheme="minorHAnsi" w:hAnsiTheme="minorHAnsi" w:cstheme="minorHAnsi"/>
          <w:i/>
          <w:iCs/>
          <w:color w:val="000000" w:themeColor="text1"/>
          <w:sz w:val="24"/>
          <w:rtl/>
        </w:rPr>
        <w:t>المدرسة: تجمع</w:t>
      </w:r>
      <w:r w:rsidRPr="00A75819">
        <w:rPr>
          <w:rFonts w:asciiTheme="minorHAnsi" w:hAnsiTheme="minorHAnsi" w:cstheme="minorHAnsi"/>
          <w:color w:val="000000" w:themeColor="text1"/>
          <w:sz w:val="24"/>
          <w:rtl/>
        </w:rPr>
        <w:t xml:space="preserve"> مسحات من مقدمة الأنف في المدرسة ويتم وضعها في أنبوب واحد (بحد أقصى 10 عينات لكل أنبوب).</w:t>
      </w:r>
      <w:r w:rsidR="003D0DE0" w:rsidRPr="00A75819">
        <w:rPr>
          <w:rFonts w:asciiTheme="minorHAnsi" w:hAnsiTheme="minorHAnsi" w:cstheme="minorHAnsi"/>
          <w:color w:val="000000" w:themeColor="text1"/>
          <w:sz w:val="24"/>
          <w:rtl/>
        </w:rPr>
        <w:t xml:space="preserve"> </w:t>
      </w:r>
      <w:r w:rsidRPr="00A75819">
        <w:rPr>
          <w:rFonts w:asciiTheme="minorHAnsi" w:hAnsiTheme="minorHAnsi" w:cstheme="minorHAnsi"/>
          <w:color w:val="000000" w:themeColor="text1"/>
          <w:sz w:val="24"/>
          <w:rtl/>
        </w:rPr>
        <w:t xml:space="preserve">إذا كانت نتيجة اختبار المجموعة إيجابية، يتم إجراء اختبار متابعة فردي مع جمع عينة ثانية في المدرسة مع إجراء اختبار </w:t>
      </w:r>
      <w:r w:rsidRPr="00A75819">
        <w:rPr>
          <w:rFonts w:asciiTheme="minorHAnsi" w:hAnsiTheme="minorHAnsi" w:cstheme="minorHAnsi"/>
          <w:color w:val="000000" w:themeColor="text1"/>
          <w:sz w:val="24"/>
        </w:rPr>
        <w:t>PCR</w:t>
      </w:r>
      <w:r w:rsidRPr="00A75819">
        <w:rPr>
          <w:rFonts w:asciiTheme="minorHAnsi" w:hAnsiTheme="minorHAnsi" w:cstheme="minorHAnsi"/>
          <w:color w:val="000000" w:themeColor="text1"/>
          <w:sz w:val="24"/>
          <w:rtl/>
        </w:rPr>
        <w:t xml:space="preserve"> سريع و/أو فردي، حسب الحاجة.</w:t>
      </w:r>
      <w:r w:rsidRPr="00A75819">
        <w:rPr>
          <w:rFonts w:asciiTheme="minorHAnsi" w:hAnsiTheme="minorHAnsi" w:cstheme="minorHAnsi"/>
          <w:rtl/>
        </w:rPr>
        <w:br/>
      </w:r>
    </w:p>
    <w:p w14:paraId="633A6DEE" w14:textId="216DD6D2" w:rsidR="00F077B8" w:rsidRDefault="7B19AB19" w:rsidP="00684186">
      <w:pPr>
        <w:pStyle w:val="ListParagraph"/>
        <w:bidi/>
        <w:jc w:val="both"/>
        <w:rPr>
          <w:rFonts w:asciiTheme="minorHAnsi" w:hAnsiTheme="minorHAnsi" w:cstheme="minorHAnsi"/>
          <w:color w:val="000000" w:themeColor="text1"/>
          <w:sz w:val="24"/>
          <w:rtl/>
        </w:rPr>
      </w:pPr>
      <w:r w:rsidRPr="00101454">
        <w:rPr>
          <w:rFonts w:asciiTheme="minorHAnsi" w:hAnsiTheme="minorHAnsi" w:cstheme="minorHAnsi"/>
          <w:color w:val="000000" w:themeColor="text1"/>
          <w:sz w:val="24"/>
          <w:rtl/>
        </w:rPr>
        <w:t xml:space="preserve"> </w:t>
      </w:r>
      <w:r w:rsidRPr="00101454">
        <w:rPr>
          <w:rFonts w:asciiTheme="minorHAnsi" w:hAnsiTheme="minorHAnsi" w:cstheme="minorHAnsi"/>
          <w:i/>
          <w:iCs/>
          <w:color w:val="000000" w:themeColor="text1"/>
          <w:sz w:val="24"/>
          <w:rtl/>
        </w:rPr>
        <w:t xml:space="preserve">اختبار السلامة واختبار المتابعة في المختبر: </w:t>
      </w:r>
      <w:r w:rsidRPr="00101454">
        <w:rPr>
          <w:rFonts w:asciiTheme="minorHAnsi" w:hAnsiTheme="minorHAnsi" w:cstheme="minorHAnsi"/>
          <w:color w:val="000000" w:themeColor="text1"/>
          <w:sz w:val="24"/>
          <w:rtl/>
        </w:rPr>
        <w:t>يتم جمع عينات اللعاب أو مسحة الأنف والاحتفاظ بها منفصلة قبل</w:t>
      </w:r>
      <w:r w:rsidR="00684186" w:rsidRPr="00101454">
        <w:rPr>
          <w:rFonts w:asciiTheme="minorHAnsi" w:hAnsiTheme="minorHAnsi" w:cstheme="minorHAnsi"/>
          <w:color w:val="000000" w:themeColor="text1"/>
          <w:sz w:val="24"/>
          <w:rtl/>
        </w:rPr>
        <w:t xml:space="preserve"> </w:t>
      </w:r>
      <w:r w:rsidRPr="00101454">
        <w:rPr>
          <w:rFonts w:asciiTheme="minorHAnsi" w:hAnsiTheme="minorHAnsi" w:cstheme="minorHAnsi"/>
          <w:color w:val="000000" w:themeColor="text1"/>
          <w:sz w:val="24"/>
          <w:rtl/>
        </w:rPr>
        <w:t>تجميعها في المختبر.</w:t>
      </w:r>
      <w:r w:rsidR="003D0DE0" w:rsidRPr="00101454">
        <w:rPr>
          <w:rFonts w:asciiTheme="minorHAnsi" w:hAnsiTheme="minorHAnsi" w:cstheme="minorHAnsi"/>
          <w:color w:val="000000" w:themeColor="text1"/>
          <w:sz w:val="24"/>
          <w:rtl/>
        </w:rPr>
        <w:t xml:space="preserve"> </w:t>
      </w:r>
      <w:r w:rsidRPr="00101454">
        <w:rPr>
          <w:rFonts w:asciiTheme="minorHAnsi" w:hAnsiTheme="minorHAnsi" w:cstheme="minorHAnsi"/>
          <w:color w:val="000000" w:themeColor="text1"/>
          <w:sz w:val="24"/>
          <w:rtl/>
        </w:rPr>
        <w:t>إذا كانت نتيجة اختبار المجموعة إيجابية، يتم إجراء اختبار المتابعة الفردي في المختبر، دون أخذ عينة ثانية.</w:t>
      </w:r>
    </w:p>
    <w:p w14:paraId="000B6C4B" w14:textId="37AB2BA1" w:rsidR="00F077B8" w:rsidRPr="00E35F22" w:rsidRDefault="00F077B8" w:rsidP="00E35F22">
      <w:pPr>
        <w:spacing w:after="160" w:line="259" w:lineRule="auto"/>
        <w:rPr>
          <w:rFonts w:asciiTheme="minorHAnsi" w:hAnsiTheme="minorHAnsi" w:cstheme="minorHAnsi"/>
          <w:color w:val="000000" w:themeColor="text1"/>
          <w:sz w:val="24"/>
        </w:rPr>
      </w:pPr>
    </w:p>
    <w:sectPr w:rsidR="00F077B8" w:rsidRPr="00E35F22" w:rsidSect="005409B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21C91" w14:textId="77777777" w:rsidR="004E0F53" w:rsidRDefault="004E0F53" w:rsidP="00E54928">
      <w:r>
        <w:separator/>
      </w:r>
    </w:p>
  </w:endnote>
  <w:endnote w:type="continuationSeparator" w:id="0">
    <w:p w14:paraId="1EB3A536" w14:textId="77777777" w:rsidR="004E0F53" w:rsidRDefault="004E0F53" w:rsidP="00E54928">
      <w:r>
        <w:continuationSeparator/>
      </w:r>
    </w:p>
  </w:endnote>
  <w:endnote w:type="continuationNotice" w:id="1">
    <w:p w14:paraId="5FB769B7" w14:textId="77777777" w:rsidR="004E0F53" w:rsidRDefault="004E0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FDC51" w14:textId="77777777" w:rsidR="004E0F53" w:rsidRDefault="004E0F53" w:rsidP="00E54928">
      <w:r>
        <w:separator/>
      </w:r>
    </w:p>
  </w:footnote>
  <w:footnote w:type="continuationSeparator" w:id="0">
    <w:p w14:paraId="1B34A964" w14:textId="77777777" w:rsidR="004E0F53" w:rsidRDefault="004E0F53" w:rsidP="00E54928">
      <w:r>
        <w:continuationSeparator/>
      </w:r>
    </w:p>
  </w:footnote>
  <w:footnote w:type="continuationNotice" w:id="1">
    <w:p w14:paraId="65B38499" w14:textId="77777777" w:rsidR="004E0F53" w:rsidRDefault="004E0F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61ED2"/>
    <w:multiLevelType w:val="hybridMultilevel"/>
    <w:tmpl w:val="69E8648A"/>
    <w:lvl w:ilvl="0" w:tplc="4FB68B18">
      <w:start w:val="1"/>
      <w:numFmt w:val="arabicAbjad"/>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65058"/>
    <w:multiLevelType w:val="hybridMultilevel"/>
    <w:tmpl w:val="7D6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9"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4"/>
  </w:num>
  <w:num w:numId="6">
    <w:abstractNumId w:val="2"/>
  </w:num>
  <w:num w:numId="7">
    <w:abstractNumId w:val="5"/>
  </w:num>
  <w:num w:numId="8">
    <w:abstractNumId w:val="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702F"/>
    <w:rsid w:val="00021DA0"/>
    <w:rsid w:val="00021E78"/>
    <w:rsid w:val="00023457"/>
    <w:rsid w:val="000245F2"/>
    <w:rsid w:val="000303E0"/>
    <w:rsid w:val="00034344"/>
    <w:rsid w:val="000413D6"/>
    <w:rsid w:val="0004377E"/>
    <w:rsid w:val="00043E76"/>
    <w:rsid w:val="00044179"/>
    <w:rsid w:val="000470A0"/>
    <w:rsid w:val="00047A46"/>
    <w:rsid w:val="00050577"/>
    <w:rsid w:val="0005162F"/>
    <w:rsid w:val="00054A95"/>
    <w:rsid w:val="000557C9"/>
    <w:rsid w:val="00057795"/>
    <w:rsid w:val="00064DD7"/>
    <w:rsid w:val="000675EA"/>
    <w:rsid w:val="00067602"/>
    <w:rsid w:val="00073BAB"/>
    <w:rsid w:val="000740B2"/>
    <w:rsid w:val="0007506C"/>
    <w:rsid w:val="00076E3A"/>
    <w:rsid w:val="00077DE7"/>
    <w:rsid w:val="00080371"/>
    <w:rsid w:val="00083BC6"/>
    <w:rsid w:val="00090CDD"/>
    <w:rsid w:val="000914DF"/>
    <w:rsid w:val="000930DE"/>
    <w:rsid w:val="00093320"/>
    <w:rsid w:val="00095924"/>
    <w:rsid w:val="00095E6D"/>
    <w:rsid w:val="000A1DFD"/>
    <w:rsid w:val="000B0000"/>
    <w:rsid w:val="000B4358"/>
    <w:rsid w:val="000C04AD"/>
    <w:rsid w:val="000C34C5"/>
    <w:rsid w:val="000C5484"/>
    <w:rsid w:val="000C56E5"/>
    <w:rsid w:val="000C5C6F"/>
    <w:rsid w:val="000D2CC5"/>
    <w:rsid w:val="000D421A"/>
    <w:rsid w:val="000D7618"/>
    <w:rsid w:val="000E1A1B"/>
    <w:rsid w:val="000E1C72"/>
    <w:rsid w:val="000E7C80"/>
    <w:rsid w:val="000F305F"/>
    <w:rsid w:val="000F30DE"/>
    <w:rsid w:val="000F780B"/>
    <w:rsid w:val="00101454"/>
    <w:rsid w:val="001020DB"/>
    <w:rsid w:val="0010279E"/>
    <w:rsid w:val="00102B03"/>
    <w:rsid w:val="00103D94"/>
    <w:rsid w:val="001055EB"/>
    <w:rsid w:val="0011204A"/>
    <w:rsid w:val="00112CDE"/>
    <w:rsid w:val="00112DDF"/>
    <w:rsid w:val="001139FF"/>
    <w:rsid w:val="00115E20"/>
    <w:rsid w:val="00115F34"/>
    <w:rsid w:val="00116477"/>
    <w:rsid w:val="00123240"/>
    <w:rsid w:val="001236BD"/>
    <w:rsid w:val="001369D0"/>
    <w:rsid w:val="001412E1"/>
    <w:rsid w:val="00141A32"/>
    <w:rsid w:val="0014430A"/>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F4C"/>
    <w:rsid w:val="001D3853"/>
    <w:rsid w:val="001D46C0"/>
    <w:rsid w:val="001D5754"/>
    <w:rsid w:val="001D57BC"/>
    <w:rsid w:val="001D7DDA"/>
    <w:rsid w:val="001E033B"/>
    <w:rsid w:val="001E3B25"/>
    <w:rsid w:val="001E6F76"/>
    <w:rsid w:val="001E7062"/>
    <w:rsid w:val="001F232D"/>
    <w:rsid w:val="001F37F7"/>
    <w:rsid w:val="001F4EC4"/>
    <w:rsid w:val="001F711C"/>
    <w:rsid w:val="00201710"/>
    <w:rsid w:val="00203DD6"/>
    <w:rsid w:val="002055F4"/>
    <w:rsid w:val="00210A6C"/>
    <w:rsid w:val="00210ED2"/>
    <w:rsid w:val="00215D54"/>
    <w:rsid w:val="00225E16"/>
    <w:rsid w:val="0022746D"/>
    <w:rsid w:val="00231927"/>
    <w:rsid w:val="00232939"/>
    <w:rsid w:val="00233C9F"/>
    <w:rsid w:val="00236A54"/>
    <w:rsid w:val="00236A5C"/>
    <w:rsid w:val="00242854"/>
    <w:rsid w:val="00243675"/>
    <w:rsid w:val="002540B3"/>
    <w:rsid w:val="00255316"/>
    <w:rsid w:val="002555BB"/>
    <w:rsid w:val="00255885"/>
    <w:rsid w:val="00262EAC"/>
    <w:rsid w:val="002637FF"/>
    <w:rsid w:val="002675A1"/>
    <w:rsid w:val="0026795A"/>
    <w:rsid w:val="00271DC6"/>
    <w:rsid w:val="0027513B"/>
    <w:rsid w:val="00277248"/>
    <w:rsid w:val="00277C81"/>
    <w:rsid w:val="00280262"/>
    <w:rsid w:val="002825B8"/>
    <w:rsid w:val="00282FA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980"/>
    <w:rsid w:val="002F6FA1"/>
    <w:rsid w:val="0030002A"/>
    <w:rsid w:val="00301921"/>
    <w:rsid w:val="00303175"/>
    <w:rsid w:val="0030406A"/>
    <w:rsid w:val="00304FFC"/>
    <w:rsid w:val="00321D24"/>
    <w:rsid w:val="0033135A"/>
    <w:rsid w:val="00331533"/>
    <w:rsid w:val="00334A11"/>
    <w:rsid w:val="003355D2"/>
    <w:rsid w:val="003374C0"/>
    <w:rsid w:val="00341ABF"/>
    <w:rsid w:val="003431C6"/>
    <w:rsid w:val="00346D16"/>
    <w:rsid w:val="0035116B"/>
    <w:rsid w:val="00351BCD"/>
    <w:rsid w:val="00352CF1"/>
    <w:rsid w:val="0035504C"/>
    <w:rsid w:val="00356AC4"/>
    <w:rsid w:val="00363BFE"/>
    <w:rsid w:val="003672A7"/>
    <w:rsid w:val="003741C0"/>
    <w:rsid w:val="003755CF"/>
    <w:rsid w:val="00375F2C"/>
    <w:rsid w:val="003802DC"/>
    <w:rsid w:val="00380C7B"/>
    <w:rsid w:val="00380CBD"/>
    <w:rsid w:val="00381C3A"/>
    <w:rsid w:val="00384852"/>
    <w:rsid w:val="0038534A"/>
    <w:rsid w:val="00385C58"/>
    <w:rsid w:val="0039070C"/>
    <w:rsid w:val="00392F9B"/>
    <w:rsid w:val="00392FF5"/>
    <w:rsid w:val="0039587B"/>
    <w:rsid w:val="00396481"/>
    <w:rsid w:val="00396578"/>
    <w:rsid w:val="003967FF"/>
    <w:rsid w:val="00397659"/>
    <w:rsid w:val="003A31E1"/>
    <w:rsid w:val="003A4555"/>
    <w:rsid w:val="003A68E5"/>
    <w:rsid w:val="003A7188"/>
    <w:rsid w:val="003A7A90"/>
    <w:rsid w:val="003B544F"/>
    <w:rsid w:val="003B63AC"/>
    <w:rsid w:val="003C01F7"/>
    <w:rsid w:val="003C0D98"/>
    <w:rsid w:val="003C1A74"/>
    <w:rsid w:val="003C5C42"/>
    <w:rsid w:val="003C62B6"/>
    <w:rsid w:val="003D0DE0"/>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138E"/>
    <w:rsid w:val="00401BDF"/>
    <w:rsid w:val="00401D0C"/>
    <w:rsid w:val="00405182"/>
    <w:rsid w:val="004063D9"/>
    <w:rsid w:val="00407099"/>
    <w:rsid w:val="00407B49"/>
    <w:rsid w:val="00413D27"/>
    <w:rsid w:val="00415A98"/>
    <w:rsid w:val="004160D0"/>
    <w:rsid w:val="00420EB6"/>
    <w:rsid w:val="004251C1"/>
    <w:rsid w:val="00426036"/>
    <w:rsid w:val="004264B8"/>
    <w:rsid w:val="00431D1C"/>
    <w:rsid w:val="0043298F"/>
    <w:rsid w:val="00433E87"/>
    <w:rsid w:val="0043408A"/>
    <w:rsid w:val="00434619"/>
    <w:rsid w:val="00434DD7"/>
    <w:rsid w:val="004352C7"/>
    <w:rsid w:val="004412EA"/>
    <w:rsid w:val="004417A7"/>
    <w:rsid w:val="00444F8E"/>
    <w:rsid w:val="00446014"/>
    <w:rsid w:val="00446AAF"/>
    <w:rsid w:val="00447863"/>
    <w:rsid w:val="00456460"/>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4B51"/>
    <w:rsid w:val="004A6EC1"/>
    <w:rsid w:val="004A7262"/>
    <w:rsid w:val="004B35DA"/>
    <w:rsid w:val="004B5C95"/>
    <w:rsid w:val="004B6858"/>
    <w:rsid w:val="004C01F9"/>
    <w:rsid w:val="004C237A"/>
    <w:rsid w:val="004C29DC"/>
    <w:rsid w:val="004C4AE4"/>
    <w:rsid w:val="004C5317"/>
    <w:rsid w:val="004C5F6F"/>
    <w:rsid w:val="004C7754"/>
    <w:rsid w:val="004D14EF"/>
    <w:rsid w:val="004D2AA1"/>
    <w:rsid w:val="004D34E0"/>
    <w:rsid w:val="004E0F53"/>
    <w:rsid w:val="004E1876"/>
    <w:rsid w:val="004E2388"/>
    <w:rsid w:val="004F163D"/>
    <w:rsid w:val="004F2574"/>
    <w:rsid w:val="004F7054"/>
    <w:rsid w:val="0050134D"/>
    <w:rsid w:val="005020DA"/>
    <w:rsid w:val="005033BB"/>
    <w:rsid w:val="0050433C"/>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672B"/>
    <w:rsid w:val="005568DC"/>
    <w:rsid w:val="0056157D"/>
    <w:rsid w:val="0056239B"/>
    <w:rsid w:val="00562C72"/>
    <w:rsid w:val="00563994"/>
    <w:rsid w:val="005654FE"/>
    <w:rsid w:val="00565DAF"/>
    <w:rsid w:val="00566BDF"/>
    <w:rsid w:val="0057176A"/>
    <w:rsid w:val="005809AD"/>
    <w:rsid w:val="00583C47"/>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3939"/>
    <w:rsid w:val="006010A8"/>
    <w:rsid w:val="00611AB3"/>
    <w:rsid w:val="00611B6C"/>
    <w:rsid w:val="00615F50"/>
    <w:rsid w:val="00616F13"/>
    <w:rsid w:val="00617127"/>
    <w:rsid w:val="0061793F"/>
    <w:rsid w:val="006217C3"/>
    <w:rsid w:val="00627018"/>
    <w:rsid w:val="0062770A"/>
    <w:rsid w:val="00630923"/>
    <w:rsid w:val="006310CB"/>
    <w:rsid w:val="00633737"/>
    <w:rsid w:val="00633CDC"/>
    <w:rsid w:val="00636542"/>
    <w:rsid w:val="00637E95"/>
    <w:rsid w:val="0064216A"/>
    <w:rsid w:val="00643976"/>
    <w:rsid w:val="006461F6"/>
    <w:rsid w:val="0064727B"/>
    <w:rsid w:val="00650488"/>
    <w:rsid w:val="00650F8B"/>
    <w:rsid w:val="00655A8C"/>
    <w:rsid w:val="00656ED9"/>
    <w:rsid w:val="00660428"/>
    <w:rsid w:val="00662310"/>
    <w:rsid w:val="00663D6D"/>
    <w:rsid w:val="00665469"/>
    <w:rsid w:val="00667A82"/>
    <w:rsid w:val="00667CE5"/>
    <w:rsid w:val="0067461E"/>
    <w:rsid w:val="006801A5"/>
    <w:rsid w:val="00680B83"/>
    <w:rsid w:val="006818DC"/>
    <w:rsid w:val="00684186"/>
    <w:rsid w:val="00685377"/>
    <w:rsid w:val="0069417A"/>
    <w:rsid w:val="0069496C"/>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4D82"/>
    <w:rsid w:val="006D5B51"/>
    <w:rsid w:val="006D6F1F"/>
    <w:rsid w:val="006D7692"/>
    <w:rsid w:val="006E6BFC"/>
    <w:rsid w:val="006F0E23"/>
    <w:rsid w:val="006F6592"/>
    <w:rsid w:val="00700C3C"/>
    <w:rsid w:val="00700F2E"/>
    <w:rsid w:val="00702C00"/>
    <w:rsid w:val="00704C35"/>
    <w:rsid w:val="007070D1"/>
    <w:rsid w:val="00711ECC"/>
    <w:rsid w:val="007205D9"/>
    <w:rsid w:val="00720C7E"/>
    <w:rsid w:val="00722709"/>
    <w:rsid w:val="00722D8A"/>
    <w:rsid w:val="00726E7C"/>
    <w:rsid w:val="0072792A"/>
    <w:rsid w:val="00732585"/>
    <w:rsid w:val="00736C5E"/>
    <w:rsid w:val="007440F1"/>
    <w:rsid w:val="00745344"/>
    <w:rsid w:val="00747A2F"/>
    <w:rsid w:val="00753722"/>
    <w:rsid w:val="00755B0C"/>
    <w:rsid w:val="007565F5"/>
    <w:rsid w:val="00756C81"/>
    <w:rsid w:val="0076077D"/>
    <w:rsid w:val="00762414"/>
    <w:rsid w:val="00766812"/>
    <w:rsid w:val="00770C33"/>
    <w:rsid w:val="0077251D"/>
    <w:rsid w:val="00776808"/>
    <w:rsid w:val="00782A7B"/>
    <w:rsid w:val="00785ACC"/>
    <w:rsid w:val="00785FF0"/>
    <w:rsid w:val="00791B98"/>
    <w:rsid w:val="00794BBB"/>
    <w:rsid w:val="00794E03"/>
    <w:rsid w:val="007970D7"/>
    <w:rsid w:val="007A02CD"/>
    <w:rsid w:val="007A23A3"/>
    <w:rsid w:val="007A5E94"/>
    <w:rsid w:val="007A72DE"/>
    <w:rsid w:val="007B11FA"/>
    <w:rsid w:val="007B3D66"/>
    <w:rsid w:val="007B3FA2"/>
    <w:rsid w:val="007B6873"/>
    <w:rsid w:val="007B6B05"/>
    <w:rsid w:val="007C038C"/>
    <w:rsid w:val="007C07E3"/>
    <w:rsid w:val="007C5144"/>
    <w:rsid w:val="007C6AC7"/>
    <w:rsid w:val="007C6FAE"/>
    <w:rsid w:val="007C7C71"/>
    <w:rsid w:val="007D52AE"/>
    <w:rsid w:val="007D5A57"/>
    <w:rsid w:val="007D6BC6"/>
    <w:rsid w:val="007D6BE8"/>
    <w:rsid w:val="007E1977"/>
    <w:rsid w:val="007E3758"/>
    <w:rsid w:val="007E5756"/>
    <w:rsid w:val="007E592B"/>
    <w:rsid w:val="007F095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2B9"/>
    <w:rsid w:val="00824E0A"/>
    <w:rsid w:val="008259B4"/>
    <w:rsid w:val="00826D7D"/>
    <w:rsid w:val="00826DD1"/>
    <w:rsid w:val="00827F4D"/>
    <w:rsid w:val="00835F53"/>
    <w:rsid w:val="0083707F"/>
    <w:rsid w:val="00841CC2"/>
    <w:rsid w:val="00842637"/>
    <w:rsid w:val="0084566D"/>
    <w:rsid w:val="00846514"/>
    <w:rsid w:val="008479AA"/>
    <w:rsid w:val="00850397"/>
    <w:rsid w:val="00852073"/>
    <w:rsid w:val="008535BB"/>
    <w:rsid w:val="00853C2A"/>
    <w:rsid w:val="0085562B"/>
    <w:rsid w:val="008630F8"/>
    <w:rsid w:val="00864625"/>
    <w:rsid w:val="008660C7"/>
    <w:rsid w:val="008713D5"/>
    <w:rsid w:val="0087209C"/>
    <w:rsid w:val="00874133"/>
    <w:rsid w:val="00875242"/>
    <w:rsid w:val="00875B5F"/>
    <w:rsid w:val="008804A1"/>
    <w:rsid w:val="008822A0"/>
    <w:rsid w:val="00887364"/>
    <w:rsid w:val="00891C07"/>
    <w:rsid w:val="008933D4"/>
    <w:rsid w:val="00895A03"/>
    <w:rsid w:val="008A31E0"/>
    <w:rsid w:val="008A31E5"/>
    <w:rsid w:val="008B28A3"/>
    <w:rsid w:val="008B5455"/>
    <w:rsid w:val="008B6593"/>
    <w:rsid w:val="008C36A4"/>
    <w:rsid w:val="008C5395"/>
    <w:rsid w:val="008C7C07"/>
    <w:rsid w:val="008D0203"/>
    <w:rsid w:val="008D196E"/>
    <w:rsid w:val="008D3844"/>
    <w:rsid w:val="008D3B76"/>
    <w:rsid w:val="008D44D8"/>
    <w:rsid w:val="008E071B"/>
    <w:rsid w:val="008E32C2"/>
    <w:rsid w:val="008E41A6"/>
    <w:rsid w:val="008E4938"/>
    <w:rsid w:val="008E5920"/>
    <w:rsid w:val="008E5F1B"/>
    <w:rsid w:val="008F0434"/>
    <w:rsid w:val="008F0F8D"/>
    <w:rsid w:val="008F5AF5"/>
    <w:rsid w:val="0090184B"/>
    <w:rsid w:val="00902485"/>
    <w:rsid w:val="0090425B"/>
    <w:rsid w:val="009146FF"/>
    <w:rsid w:val="00914898"/>
    <w:rsid w:val="00914DAF"/>
    <w:rsid w:val="00915B70"/>
    <w:rsid w:val="00923D53"/>
    <w:rsid w:val="00925E42"/>
    <w:rsid w:val="0092663E"/>
    <w:rsid w:val="009313AE"/>
    <w:rsid w:val="00932DD8"/>
    <w:rsid w:val="009356A2"/>
    <w:rsid w:val="00940543"/>
    <w:rsid w:val="009451B8"/>
    <w:rsid w:val="00950594"/>
    <w:rsid w:val="009517D4"/>
    <w:rsid w:val="00951B09"/>
    <w:rsid w:val="00954893"/>
    <w:rsid w:val="00957D75"/>
    <w:rsid w:val="0096412D"/>
    <w:rsid w:val="009644ED"/>
    <w:rsid w:val="0096457A"/>
    <w:rsid w:val="009649ED"/>
    <w:rsid w:val="0096744C"/>
    <w:rsid w:val="00967C90"/>
    <w:rsid w:val="009746C6"/>
    <w:rsid w:val="009758A1"/>
    <w:rsid w:val="00976D2A"/>
    <w:rsid w:val="0098115C"/>
    <w:rsid w:val="00992068"/>
    <w:rsid w:val="00994FE3"/>
    <w:rsid w:val="009952CB"/>
    <w:rsid w:val="00996227"/>
    <w:rsid w:val="009A1A58"/>
    <w:rsid w:val="009A348E"/>
    <w:rsid w:val="009A518C"/>
    <w:rsid w:val="009A7846"/>
    <w:rsid w:val="009A7D59"/>
    <w:rsid w:val="009B3597"/>
    <w:rsid w:val="009B6453"/>
    <w:rsid w:val="009C0DFE"/>
    <w:rsid w:val="009C13D6"/>
    <w:rsid w:val="009C1E2D"/>
    <w:rsid w:val="009C68F8"/>
    <w:rsid w:val="009C6C8A"/>
    <w:rsid w:val="009C7818"/>
    <w:rsid w:val="009C7B5C"/>
    <w:rsid w:val="009D177E"/>
    <w:rsid w:val="009E05F9"/>
    <w:rsid w:val="009E095C"/>
    <w:rsid w:val="009E230D"/>
    <w:rsid w:val="009E77BE"/>
    <w:rsid w:val="009F2637"/>
    <w:rsid w:val="009F27A7"/>
    <w:rsid w:val="009F51F3"/>
    <w:rsid w:val="00A071F7"/>
    <w:rsid w:val="00A07496"/>
    <w:rsid w:val="00A10B44"/>
    <w:rsid w:val="00A15BF2"/>
    <w:rsid w:val="00A1780F"/>
    <w:rsid w:val="00A24CCC"/>
    <w:rsid w:val="00A26532"/>
    <w:rsid w:val="00A27205"/>
    <w:rsid w:val="00A27546"/>
    <w:rsid w:val="00A3130E"/>
    <w:rsid w:val="00A3269B"/>
    <w:rsid w:val="00A34D5D"/>
    <w:rsid w:val="00A35C0A"/>
    <w:rsid w:val="00A40797"/>
    <w:rsid w:val="00A43A78"/>
    <w:rsid w:val="00A4450D"/>
    <w:rsid w:val="00A54F8C"/>
    <w:rsid w:val="00A56224"/>
    <w:rsid w:val="00A65575"/>
    <w:rsid w:val="00A702D6"/>
    <w:rsid w:val="00A707AE"/>
    <w:rsid w:val="00A70A42"/>
    <w:rsid w:val="00A71651"/>
    <w:rsid w:val="00A73D96"/>
    <w:rsid w:val="00A74791"/>
    <w:rsid w:val="00A75819"/>
    <w:rsid w:val="00A75851"/>
    <w:rsid w:val="00A81133"/>
    <w:rsid w:val="00A82803"/>
    <w:rsid w:val="00A84BC8"/>
    <w:rsid w:val="00A874D2"/>
    <w:rsid w:val="00A8789F"/>
    <w:rsid w:val="00A9154B"/>
    <w:rsid w:val="00AA491A"/>
    <w:rsid w:val="00AA59FE"/>
    <w:rsid w:val="00AA5DF8"/>
    <w:rsid w:val="00AA7735"/>
    <w:rsid w:val="00AA7805"/>
    <w:rsid w:val="00AB0263"/>
    <w:rsid w:val="00AB1329"/>
    <w:rsid w:val="00AB364C"/>
    <w:rsid w:val="00AB6A04"/>
    <w:rsid w:val="00AB7E3A"/>
    <w:rsid w:val="00AC0F7E"/>
    <w:rsid w:val="00AC27D0"/>
    <w:rsid w:val="00AC374D"/>
    <w:rsid w:val="00AC6230"/>
    <w:rsid w:val="00AD06E0"/>
    <w:rsid w:val="00AD6BFF"/>
    <w:rsid w:val="00AD6DB9"/>
    <w:rsid w:val="00AD7018"/>
    <w:rsid w:val="00AD76F3"/>
    <w:rsid w:val="00AE0475"/>
    <w:rsid w:val="00AE25DA"/>
    <w:rsid w:val="00AE36E9"/>
    <w:rsid w:val="00AE5DCC"/>
    <w:rsid w:val="00AF1D91"/>
    <w:rsid w:val="00AF4832"/>
    <w:rsid w:val="00AF6079"/>
    <w:rsid w:val="00B04DFF"/>
    <w:rsid w:val="00B04FCF"/>
    <w:rsid w:val="00B060F4"/>
    <w:rsid w:val="00B12007"/>
    <w:rsid w:val="00B12F5D"/>
    <w:rsid w:val="00B13244"/>
    <w:rsid w:val="00B15A24"/>
    <w:rsid w:val="00B23162"/>
    <w:rsid w:val="00B255DD"/>
    <w:rsid w:val="00B26892"/>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F45"/>
    <w:rsid w:val="00B96CC2"/>
    <w:rsid w:val="00BA0713"/>
    <w:rsid w:val="00BA1537"/>
    <w:rsid w:val="00BA6C08"/>
    <w:rsid w:val="00BA6CEA"/>
    <w:rsid w:val="00BA7D72"/>
    <w:rsid w:val="00BB21D2"/>
    <w:rsid w:val="00BB263B"/>
    <w:rsid w:val="00BB2708"/>
    <w:rsid w:val="00BB4E59"/>
    <w:rsid w:val="00BB6106"/>
    <w:rsid w:val="00BC511F"/>
    <w:rsid w:val="00BC5517"/>
    <w:rsid w:val="00BC5B2A"/>
    <w:rsid w:val="00BC73DA"/>
    <w:rsid w:val="00BD1036"/>
    <w:rsid w:val="00BD20B1"/>
    <w:rsid w:val="00BE4029"/>
    <w:rsid w:val="00BF2597"/>
    <w:rsid w:val="00BF57E5"/>
    <w:rsid w:val="00C003CF"/>
    <w:rsid w:val="00C01B4E"/>
    <w:rsid w:val="00C03D0C"/>
    <w:rsid w:val="00C112AA"/>
    <w:rsid w:val="00C121ED"/>
    <w:rsid w:val="00C163B3"/>
    <w:rsid w:val="00C26FBD"/>
    <w:rsid w:val="00C27015"/>
    <w:rsid w:val="00C30647"/>
    <w:rsid w:val="00C319D4"/>
    <w:rsid w:val="00C31CC3"/>
    <w:rsid w:val="00C3631F"/>
    <w:rsid w:val="00C374DC"/>
    <w:rsid w:val="00C4152A"/>
    <w:rsid w:val="00C43FF9"/>
    <w:rsid w:val="00C44CBA"/>
    <w:rsid w:val="00C562FB"/>
    <w:rsid w:val="00C56B64"/>
    <w:rsid w:val="00C57AB1"/>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850D8"/>
    <w:rsid w:val="00C9597C"/>
    <w:rsid w:val="00C965CA"/>
    <w:rsid w:val="00C979EA"/>
    <w:rsid w:val="00C97A2C"/>
    <w:rsid w:val="00CA0324"/>
    <w:rsid w:val="00CA08CB"/>
    <w:rsid w:val="00CA39AC"/>
    <w:rsid w:val="00CA6B57"/>
    <w:rsid w:val="00CC134B"/>
    <w:rsid w:val="00CC1E91"/>
    <w:rsid w:val="00CC24FF"/>
    <w:rsid w:val="00CC28C3"/>
    <w:rsid w:val="00CC4162"/>
    <w:rsid w:val="00CC47DD"/>
    <w:rsid w:val="00CC5175"/>
    <w:rsid w:val="00CC6C3A"/>
    <w:rsid w:val="00CD0F27"/>
    <w:rsid w:val="00CD11C2"/>
    <w:rsid w:val="00CD371E"/>
    <w:rsid w:val="00CD4876"/>
    <w:rsid w:val="00CE4986"/>
    <w:rsid w:val="00CE5C4F"/>
    <w:rsid w:val="00CE6531"/>
    <w:rsid w:val="00CF131B"/>
    <w:rsid w:val="00CF2C26"/>
    <w:rsid w:val="00CF2D32"/>
    <w:rsid w:val="00CF3FE0"/>
    <w:rsid w:val="00CF66DC"/>
    <w:rsid w:val="00CF75DE"/>
    <w:rsid w:val="00D01672"/>
    <w:rsid w:val="00D0488C"/>
    <w:rsid w:val="00D0678D"/>
    <w:rsid w:val="00D10DE0"/>
    <w:rsid w:val="00D119AB"/>
    <w:rsid w:val="00D15AE9"/>
    <w:rsid w:val="00D15E84"/>
    <w:rsid w:val="00D20EF7"/>
    <w:rsid w:val="00D226C2"/>
    <w:rsid w:val="00D22C2A"/>
    <w:rsid w:val="00D23678"/>
    <w:rsid w:val="00D31AF5"/>
    <w:rsid w:val="00D3212C"/>
    <w:rsid w:val="00D33525"/>
    <w:rsid w:val="00D4141C"/>
    <w:rsid w:val="00D42E5A"/>
    <w:rsid w:val="00D43969"/>
    <w:rsid w:val="00D44C8B"/>
    <w:rsid w:val="00D50FAE"/>
    <w:rsid w:val="00D5153C"/>
    <w:rsid w:val="00D5448F"/>
    <w:rsid w:val="00D55268"/>
    <w:rsid w:val="00D602CC"/>
    <w:rsid w:val="00D604D3"/>
    <w:rsid w:val="00D61772"/>
    <w:rsid w:val="00D65C26"/>
    <w:rsid w:val="00D7279A"/>
    <w:rsid w:val="00D737E6"/>
    <w:rsid w:val="00D74871"/>
    <w:rsid w:val="00D75320"/>
    <w:rsid w:val="00D808E3"/>
    <w:rsid w:val="00D82F92"/>
    <w:rsid w:val="00D83542"/>
    <w:rsid w:val="00D838D7"/>
    <w:rsid w:val="00D90D5C"/>
    <w:rsid w:val="00DA2517"/>
    <w:rsid w:val="00DA26B7"/>
    <w:rsid w:val="00DA7668"/>
    <w:rsid w:val="00DA7A0B"/>
    <w:rsid w:val="00DA7B28"/>
    <w:rsid w:val="00DB2181"/>
    <w:rsid w:val="00DB42F2"/>
    <w:rsid w:val="00DB5C95"/>
    <w:rsid w:val="00DB6B6C"/>
    <w:rsid w:val="00DB7649"/>
    <w:rsid w:val="00DC2030"/>
    <w:rsid w:val="00DC29F5"/>
    <w:rsid w:val="00DC2FCA"/>
    <w:rsid w:val="00DC4647"/>
    <w:rsid w:val="00DC4935"/>
    <w:rsid w:val="00DC58D6"/>
    <w:rsid w:val="00DC7B92"/>
    <w:rsid w:val="00DD2D8F"/>
    <w:rsid w:val="00DD404E"/>
    <w:rsid w:val="00DE6692"/>
    <w:rsid w:val="00DE7546"/>
    <w:rsid w:val="00DE7E75"/>
    <w:rsid w:val="00DF1BEA"/>
    <w:rsid w:val="00DF4824"/>
    <w:rsid w:val="00DF6CDA"/>
    <w:rsid w:val="00DF6FA9"/>
    <w:rsid w:val="00DF7E4D"/>
    <w:rsid w:val="00E0256B"/>
    <w:rsid w:val="00E117CB"/>
    <w:rsid w:val="00E16E3A"/>
    <w:rsid w:val="00E179C3"/>
    <w:rsid w:val="00E21335"/>
    <w:rsid w:val="00E26097"/>
    <w:rsid w:val="00E30C22"/>
    <w:rsid w:val="00E3101C"/>
    <w:rsid w:val="00E33A55"/>
    <w:rsid w:val="00E3482C"/>
    <w:rsid w:val="00E35F22"/>
    <w:rsid w:val="00E36082"/>
    <w:rsid w:val="00E361C4"/>
    <w:rsid w:val="00E4023C"/>
    <w:rsid w:val="00E40D81"/>
    <w:rsid w:val="00E419BF"/>
    <w:rsid w:val="00E42A52"/>
    <w:rsid w:val="00E45829"/>
    <w:rsid w:val="00E50D3A"/>
    <w:rsid w:val="00E534E3"/>
    <w:rsid w:val="00E54928"/>
    <w:rsid w:val="00E554AB"/>
    <w:rsid w:val="00E55820"/>
    <w:rsid w:val="00E57E02"/>
    <w:rsid w:val="00E60095"/>
    <w:rsid w:val="00E604E0"/>
    <w:rsid w:val="00E62494"/>
    <w:rsid w:val="00E62651"/>
    <w:rsid w:val="00E62968"/>
    <w:rsid w:val="00E62F96"/>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5E64"/>
    <w:rsid w:val="00EA3377"/>
    <w:rsid w:val="00EB0456"/>
    <w:rsid w:val="00EB26BC"/>
    <w:rsid w:val="00EB717B"/>
    <w:rsid w:val="00EC3899"/>
    <w:rsid w:val="00EC749D"/>
    <w:rsid w:val="00EE469E"/>
    <w:rsid w:val="00EE7F2F"/>
    <w:rsid w:val="00EF037E"/>
    <w:rsid w:val="00EF105C"/>
    <w:rsid w:val="00EF47FD"/>
    <w:rsid w:val="00EF6D89"/>
    <w:rsid w:val="00F06149"/>
    <w:rsid w:val="00F077B8"/>
    <w:rsid w:val="00F15AD9"/>
    <w:rsid w:val="00F1719C"/>
    <w:rsid w:val="00F200C9"/>
    <w:rsid w:val="00F20456"/>
    <w:rsid w:val="00F21C3F"/>
    <w:rsid w:val="00F263F4"/>
    <w:rsid w:val="00F26AA0"/>
    <w:rsid w:val="00F33854"/>
    <w:rsid w:val="00F3511E"/>
    <w:rsid w:val="00F35891"/>
    <w:rsid w:val="00F35CF4"/>
    <w:rsid w:val="00F37383"/>
    <w:rsid w:val="00F41B58"/>
    <w:rsid w:val="00F51C24"/>
    <w:rsid w:val="00F53035"/>
    <w:rsid w:val="00F55673"/>
    <w:rsid w:val="00F571EC"/>
    <w:rsid w:val="00F62531"/>
    <w:rsid w:val="00F672FF"/>
    <w:rsid w:val="00F74F5B"/>
    <w:rsid w:val="00F75628"/>
    <w:rsid w:val="00F82FE9"/>
    <w:rsid w:val="00F87B46"/>
    <w:rsid w:val="00F87DDF"/>
    <w:rsid w:val="00F945F4"/>
    <w:rsid w:val="00F97BA4"/>
    <w:rsid w:val="00FA290F"/>
    <w:rsid w:val="00FA3449"/>
    <w:rsid w:val="00FA3821"/>
    <w:rsid w:val="00FA6F99"/>
    <w:rsid w:val="00FB01FD"/>
    <w:rsid w:val="00FB41DD"/>
    <w:rsid w:val="00FB5AF5"/>
    <w:rsid w:val="00FB6C7E"/>
    <w:rsid w:val="00FC28EC"/>
    <w:rsid w:val="00FC3F3A"/>
    <w:rsid w:val="00FC608E"/>
    <w:rsid w:val="00FC666F"/>
    <w:rsid w:val="00FC6A25"/>
    <w:rsid w:val="00FD2023"/>
    <w:rsid w:val="00FD2EEB"/>
    <w:rsid w:val="00FD2F66"/>
    <w:rsid w:val="00FD3085"/>
    <w:rsid w:val="00FE5A7B"/>
    <w:rsid w:val="00FE7674"/>
    <w:rsid w:val="00FE78F5"/>
    <w:rsid w:val="00FE7ED7"/>
    <w:rsid w:val="00FF003C"/>
    <w:rsid w:val="00FF3CB5"/>
    <w:rsid w:val="00FF59D6"/>
    <w:rsid w:val="00FF67B1"/>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EFCD"/>
  <w15:chartTrackingRefBased/>
  <w15:docId w15:val="{02DD73AD-7BC7-4CED-85BA-431E495C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4F"/>
    <w:pPr>
      <w:spacing w:after="0" w:line="240" w:lineRule="auto"/>
    </w:pPr>
    <w:rPr>
      <w:rFonts w:ascii="Henderson BCG Serif" w:eastAsia="Times New Roman" w:hAnsi="Henderson BCG Serif" w:cs="Arial"/>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Arial"/>
      <w:color w:val="000000"/>
      <w:sz w:val="24"/>
      <w:szCs w:val="24"/>
    </w:rPr>
  </w:style>
  <w:style w:type="paragraph" w:styleId="BalloonText">
    <w:name w:val="Balloon Text"/>
    <w:basedOn w:val="Normal"/>
    <w:link w:val="BalloonTextChar"/>
    <w:uiPriority w:val="99"/>
    <w:semiHidden/>
    <w:unhideWhenUsed/>
    <w:rsid w:val="008E5F1B"/>
    <w:rPr>
      <w:rFonts w:ascii="Segoe UI" w:hAnsi="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Arial"/>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Arial"/>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Arial"/>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Arial"/>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Arial"/>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Arial"/>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Arial"/>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styleId="UnresolvedMention">
    <w:name w:val="Unresolved Mention"/>
    <w:basedOn w:val="DefaultParagraphFont"/>
    <w:uiPriority w:val="99"/>
    <w:unhideWhenUsed/>
    <w:rsid w:val="006976C9"/>
    <w:rPr>
      <w:color w:val="605E5C"/>
      <w:shd w:val="clear" w:color="auto" w:fill="E1DFDD"/>
    </w:rPr>
  </w:style>
  <w:style w:type="character" w:styleId="Mention">
    <w:name w:val="Mention"/>
    <w:basedOn w:val="DefaultParagraphFont"/>
    <w:uiPriority w:val="99"/>
    <w:unhideWhenUsed/>
    <w:rsid w:val="006976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139">
      <w:bodyDiv w:val="1"/>
      <w:marLeft w:val="0"/>
      <w:marRight w:val="0"/>
      <w:marTop w:val="0"/>
      <w:marBottom w:val="0"/>
      <w:divBdr>
        <w:top w:val="none" w:sz="0" w:space="0" w:color="auto"/>
        <w:left w:val="none" w:sz="0" w:space="0" w:color="auto"/>
        <w:bottom w:val="none" w:sz="0" w:space="0" w:color="auto"/>
        <w:right w:val="none" w:sz="0" w:space="0" w:color="auto"/>
      </w:divBdr>
      <w:divsChild>
        <w:div w:id="822814306">
          <w:marLeft w:val="0"/>
          <w:marRight w:val="0"/>
          <w:marTop w:val="0"/>
          <w:marBottom w:val="0"/>
          <w:divBdr>
            <w:top w:val="none" w:sz="0" w:space="0" w:color="auto"/>
            <w:left w:val="none" w:sz="0" w:space="0" w:color="auto"/>
            <w:bottom w:val="none" w:sz="0" w:space="0" w:color="auto"/>
            <w:right w:val="none" w:sz="0" w:space="0" w:color="auto"/>
          </w:divBdr>
          <w:divsChild>
            <w:div w:id="893661842">
              <w:marLeft w:val="0"/>
              <w:marRight w:val="0"/>
              <w:marTop w:val="0"/>
              <w:marBottom w:val="0"/>
              <w:divBdr>
                <w:top w:val="none" w:sz="0" w:space="0" w:color="auto"/>
                <w:left w:val="none" w:sz="0" w:space="0" w:color="auto"/>
                <w:bottom w:val="none" w:sz="0" w:space="0" w:color="auto"/>
                <w:right w:val="none" w:sz="0" w:space="0" w:color="auto"/>
              </w:divBdr>
            </w:div>
            <w:div w:id="1885361587">
              <w:marLeft w:val="0"/>
              <w:marRight w:val="0"/>
              <w:marTop w:val="0"/>
              <w:marBottom w:val="0"/>
              <w:divBdr>
                <w:top w:val="none" w:sz="0" w:space="0" w:color="auto"/>
                <w:left w:val="none" w:sz="0" w:space="0" w:color="auto"/>
                <w:bottom w:val="none" w:sz="0" w:space="0" w:color="auto"/>
                <w:right w:val="none" w:sz="0" w:space="0" w:color="auto"/>
              </w:divBdr>
            </w:div>
          </w:divsChild>
        </w:div>
        <w:div w:id="1877767069">
          <w:marLeft w:val="0"/>
          <w:marRight w:val="0"/>
          <w:marTop w:val="0"/>
          <w:marBottom w:val="0"/>
          <w:divBdr>
            <w:top w:val="none" w:sz="0" w:space="0" w:color="auto"/>
            <w:left w:val="none" w:sz="0" w:space="0" w:color="auto"/>
            <w:bottom w:val="none" w:sz="0" w:space="0" w:color="auto"/>
            <w:right w:val="none" w:sz="0" w:space="0" w:color="auto"/>
          </w:divBdr>
          <w:divsChild>
            <w:div w:id="555700309">
              <w:marLeft w:val="0"/>
              <w:marRight w:val="0"/>
              <w:marTop w:val="0"/>
              <w:marBottom w:val="0"/>
              <w:divBdr>
                <w:top w:val="none" w:sz="0" w:space="0" w:color="auto"/>
                <w:left w:val="none" w:sz="0" w:space="0" w:color="auto"/>
                <w:bottom w:val="none" w:sz="0" w:space="0" w:color="auto"/>
                <w:right w:val="none" w:sz="0" w:space="0" w:color="auto"/>
              </w:divBdr>
            </w:div>
            <w:div w:id="688718632">
              <w:marLeft w:val="0"/>
              <w:marRight w:val="0"/>
              <w:marTop w:val="0"/>
              <w:marBottom w:val="0"/>
              <w:divBdr>
                <w:top w:val="none" w:sz="0" w:space="0" w:color="auto"/>
                <w:left w:val="none" w:sz="0" w:space="0" w:color="auto"/>
                <w:bottom w:val="none" w:sz="0" w:space="0" w:color="auto"/>
                <w:right w:val="none" w:sz="0" w:space="0" w:color="auto"/>
              </w:divBdr>
            </w:div>
            <w:div w:id="926427562">
              <w:marLeft w:val="0"/>
              <w:marRight w:val="0"/>
              <w:marTop w:val="0"/>
              <w:marBottom w:val="0"/>
              <w:divBdr>
                <w:top w:val="none" w:sz="0" w:space="0" w:color="auto"/>
                <w:left w:val="none" w:sz="0" w:space="0" w:color="auto"/>
                <w:bottom w:val="none" w:sz="0" w:space="0" w:color="auto"/>
                <w:right w:val="none" w:sz="0" w:space="0" w:color="auto"/>
              </w:divBdr>
            </w:div>
            <w:div w:id="1810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11">
      <w:bodyDiv w:val="1"/>
      <w:marLeft w:val="0"/>
      <w:marRight w:val="0"/>
      <w:marTop w:val="0"/>
      <w:marBottom w:val="0"/>
      <w:divBdr>
        <w:top w:val="none" w:sz="0" w:space="0" w:color="auto"/>
        <w:left w:val="none" w:sz="0" w:space="0" w:color="auto"/>
        <w:bottom w:val="none" w:sz="0" w:space="0" w:color="auto"/>
        <w:right w:val="none" w:sz="0" w:space="0" w:color="auto"/>
      </w:divBdr>
      <w:divsChild>
        <w:div w:id="251279028">
          <w:marLeft w:val="360"/>
          <w:marRight w:val="0"/>
          <w:marTop w:val="200"/>
          <w:marBottom w:val="0"/>
          <w:divBdr>
            <w:top w:val="none" w:sz="0" w:space="0" w:color="auto"/>
            <w:left w:val="none" w:sz="0" w:space="0" w:color="auto"/>
            <w:bottom w:val="none" w:sz="0" w:space="0" w:color="auto"/>
            <w:right w:val="none" w:sz="0" w:space="0" w:color="auto"/>
          </w:divBdr>
        </w:div>
        <w:div w:id="885070721">
          <w:marLeft w:val="360"/>
          <w:marRight w:val="0"/>
          <w:marTop w:val="200"/>
          <w:marBottom w:val="0"/>
          <w:divBdr>
            <w:top w:val="none" w:sz="0" w:space="0" w:color="auto"/>
            <w:left w:val="none" w:sz="0" w:space="0" w:color="auto"/>
            <w:bottom w:val="none" w:sz="0" w:space="0" w:color="auto"/>
            <w:right w:val="none" w:sz="0" w:space="0" w:color="auto"/>
          </w:divBdr>
        </w:div>
        <w:div w:id="1448230979">
          <w:marLeft w:val="1800"/>
          <w:marRight w:val="0"/>
          <w:marTop w:val="100"/>
          <w:marBottom w:val="0"/>
          <w:divBdr>
            <w:top w:val="none" w:sz="0" w:space="0" w:color="auto"/>
            <w:left w:val="none" w:sz="0" w:space="0" w:color="auto"/>
            <w:bottom w:val="none" w:sz="0" w:space="0" w:color="auto"/>
            <w:right w:val="none" w:sz="0" w:space="0" w:color="auto"/>
          </w:divBdr>
        </w:div>
        <w:div w:id="1666854521">
          <w:marLeft w:val="1800"/>
          <w:marRight w:val="0"/>
          <w:marTop w:val="100"/>
          <w:marBottom w:val="0"/>
          <w:divBdr>
            <w:top w:val="none" w:sz="0" w:space="0" w:color="auto"/>
            <w:left w:val="none" w:sz="0" w:space="0" w:color="auto"/>
            <w:bottom w:val="none" w:sz="0" w:space="0" w:color="auto"/>
            <w:right w:val="none" w:sz="0" w:space="0" w:color="auto"/>
          </w:divBdr>
        </w:div>
      </w:divsChild>
    </w:div>
    <w:div w:id="713039532">
      <w:bodyDiv w:val="1"/>
      <w:marLeft w:val="0"/>
      <w:marRight w:val="0"/>
      <w:marTop w:val="0"/>
      <w:marBottom w:val="0"/>
      <w:divBdr>
        <w:top w:val="none" w:sz="0" w:space="0" w:color="auto"/>
        <w:left w:val="none" w:sz="0" w:space="0" w:color="auto"/>
        <w:bottom w:val="none" w:sz="0" w:space="0" w:color="auto"/>
        <w:right w:val="none" w:sz="0" w:space="0" w:color="auto"/>
      </w:divBdr>
    </w:div>
    <w:div w:id="1454014321">
      <w:bodyDiv w:val="1"/>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
      </w:divsChild>
    </w:div>
    <w:div w:id="1768649870">
      <w:bodyDiv w:val="1"/>
      <w:marLeft w:val="0"/>
      <w:marRight w:val="0"/>
      <w:marTop w:val="0"/>
      <w:marBottom w:val="0"/>
      <w:divBdr>
        <w:top w:val="none" w:sz="0" w:space="0" w:color="auto"/>
        <w:left w:val="none" w:sz="0" w:space="0" w:color="auto"/>
        <w:bottom w:val="none" w:sz="0" w:space="0" w:color="auto"/>
        <w:right w:val="none" w:sz="0" w:space="0" w:color="auto"/>
      </w:divBdr>
    </w:div>
    <w:div w:id="211983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5.png@01D7A96B.FD2368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DESE-231-73746</_dlc_DocId>
    <_dlc_DocIdUrl xmlns="733efe1c-5bbe-4968-87dc-d400e65c879f">
      <Url>https://sharepoint.doemass.org/ese/webteam/cps/_layouts/DocIdRedir.aspx?ID=DESE-231-73746</Url>
      <Description>DESE-231-73746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0EDA-D268-439E-A574-9985675E8B30}">
  <ds:schemaRefs>
    <ds:schemaRef ds:uri="http://schemas.microsoft.com/sharepoint/v3/contenttype/forms"/>
  </ds:schemaRefs>
</ds:datastoreItem>
</file>

<file path=customXml/itemProps2.xml><?xml version="1.0" encoding="utf-8"?>
<ds:datastoreItem xmlns:ds="http://schemas.openxmlformats.org/officeDocument/2006/customXml" ds:itemID="{01F10DFB-0236-4689-9397-AC799B4C49A0}">
  <ds:schemaRefs>
    <ds:schemaRef ds:uri="http://schemas.microsoft.com/sharepoint/events"/>
  </ds:schemaRefs>
</ds:datastoreItem>
</file>

<file path=customXml/itemProps3.xml><?xml version="1.0" encoding="utf-8"?>
<ds:datastoreItem xmlns:ds="http://schemas.openxmlformats.org/officeDocument/2006/customXml" ds:itemID="{D27EA26E-815F-4C6F-B5A0-C56A173F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C550482-C9BE-4C3F-A57A-FFC24D64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Student Consent Form for COVID-19 Testing, Arabic</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Form for COVID-19 Testing, Arabic</dc:title>
  <dc:subject/>
  <dc:creator>DESE</dc:creator>
  <cp:keywords/>
  <dc:description/>
  <cp:lastModifiedBy>Zou, Dong (EOE)</cp:lastModifiedBy>
  <cp:revision>14</cp:revision>
  <cp:lastPrinted>2021-08-19T14:04:00Z</cp:lastPrinted>
  <dcterms:created xsi:type="dcterms:W3CDTF">2021-08-14T20:57:00Z</dcterms:created>
  <dcterms:modified xsi:type="dcterms:W3CDTF">2021-09-20T20:38:00Z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2021</vt:lpwstr>
  </property>
</Properties>
</file>