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02B4F" w14:textId="77777777" w:rsidR="00930FEE" w:rsidRPr="008443E5" w:rsidRDefault="00930FEE" w:rsidP="00930FEE">
      <w:pPr>
        <w:spacing w:after="120"/>
        <w:ind w:left="-810"/>
        <w:rPr>
          <w:b/>
          <w:i/>
          <w:iCs/>
          <w:sz w:val="28"/>
          <w:szCs w:val="28"/>
        </w:rPr>
      </w:pPr>
      <w:r w:rsidRPr="008443E5">
        <w:rPr>
          <w:b/>
          <w:iCs/>
          <w:sz w:val="28"/>
          <w:szCs w:val="28"/>
        </w:rPr>
        <w:t xml:space="preserve">Collaborative Agreement Checklist </w:t>
      </w:r>
    </w:p>
    <w:p w14:paraId="0ABA261B" w14:textId="167FD6DB" w:rsidR="00930FEE" w:rsidRDefault="00930FEE" w:rsidP="00930FEE">
      <w:pPr>
        <w:pBdr>
          <w:top w:val="double" w:sz="4" w:space="1" w:color="auto"/>
        </w:pBdr>
        <w:tabs>
          <w:tab w:val="left" w:pos="1920"/>
        </w:tabs>
        <w:ind w:left="-810" w:right="180"/>
        <w:rPr>
          <w:color w:val="000000"/>
        </w:rPr>
      </w:pPr>
      <w:r>
        <w:rPr>
          <w:color w:val="000000"/>
        </w:rPr>
        <w:t>Please use the following checklist to guide the creation or revision of your collaborative agreement.</w:t>
      </w:r>
    </w:p>
    <w:p w14:paraId="41625F82" w14:textId="75F6D0CB" w:rsidR="009355A1" w:rsidRDefault="009355A1" w:rsidP="00930FEE">
      <w:pPr>
        <w:pBdr>
          <w:top w:val="double" w:sz="4" w:space="1" w:color="auto"/>
        </w:pBdr>
        <w:tabs>
          <w:tab w:val="left" w:pos="1920"/>
        </w:tabs>
        <w:ind w:left="-810" w:right="180"/>
        <w:rPr>
          <w:color w:val="000000"/>
        </w:rPr>
      </w:pPr>
    </w:p>
    <w:tbl>
      <w:tblPr>
        <w:tblW w:w="111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12"/>
        <w:gridCol w:w="2700"/>
        <w:gridCol w:w="1406"/>
        <w:gridCol w:w="934"/>
      </w:tblGrid>
      <w:tr w:rsidR="009355A1" w14:paraId="7114FA4A" w14:textId="77777777" w:rsidTr="00F12426">
        <w:trPr>
          <w:cantSplit/>
          <w:trHeight w:val="957"/>
          <w:tblHeader/>
          <w:jc w:val="center"/>
        </w:trPr>
        <w:tc>
          <w:tcPr>
            <w:tcW w:w="6112" w:type="dxa"/>
            <w:tcBorders>
              <w:top w:val="single" w:sz="6" w:space="0" w:color="000000"/>
              <w:left w:val="single" w:sz="6" w:space="0" w:color="000000"/>
              <w:bottom w:val="single" w:sz="6" w:space="0" w:color="000000"/>
              <w:right w:val="single" w:sz="6" w:space="0" w:color="000000"/>
            </w:tcBorders>
            <w:shd w:val="pct25" w:color="auto" w:fill="auto"/>
            <w:vAlign w:val="center"/>
          </w:tcPr>
          <w:p w14:paraId="73299FE6" w14:textId="77777777" w:rsidR="009355A1" w:rsidRPr="001873B6" w:rsidRDefault="009355A1" w:rsidP="00F12426">
            <w:pPr>
              <w:spacing w:before="80"/>
              <w:jc w:val="center"/>
              <w:rPr>
                <w:b/>
                <w:bCs/>
              </w:rPr>
            </w:pPr>
            <w:r w:rsidRPr="001873B6">
              <w:rPr>
                <w:b/>
                <w:bCs/>
              </w:rPr>
              <w:t>Required c</w:t>
            </w:r>
            <w:r>
              <w:rPr>
                <w:b/>
                <w:bCs/>
              </w:rPr>
              <w:t>omponents of the</w:t>
            </w:r>
            <w:r w:rsidRPr="001873B6">
              <w:rPr>
                <w:b/>
                <w:bCs/>
              </w:rPr>
              <w:t xml:space="preserve"> collaborative agreement</w:t>
            </w:r>
          </w:p>
        </w:tc>
        <w:tc>
          <w:tcPr>
            <w:tcW w:w="2700" w:type="dxa"/>
            <w:tcBorders>
              <w:top w:val="single" w:sz="6" w:space="0" w:color="000000"/>
              <w:left w:val="single" w:sz="6" w:space="0" w:color="000000"/>
              <w:bottom w:val="single" w:sz="6" w:space="0" w:color="000000"/>
              <w:right w:val="single" w:sz="6" w:space="0" w:color="000000"/>
            </w:tcBorders>
            <w:shd w:val="pct25" w:color="auto" w:fill="auto"/>
            <w:vAlign w:val="center"/>
          </w:tcPr>
          <w:p w14:paraId="1EE83823" w14:textId="77777777" w:rsidR="009355A1" w:rsidRPr="001873B6" w:rsidRDefault="009355A1" w:rsidP="00F12426">
            <w:pPr>
              <w:jc w:val="center"/>
              <w:rPr>
                <w:b/>
              </w:rPr>
            </w:pPr>
            <w:r w:rsidRPr="001873B6">
              <w:rPr>
                <w:b/>
              </w:rPr>
              <w:t>Related law/regulation(s)</w:t>
            </w:r>
          </w:p>
        </w:tc>
        <w:tc>
          <w:tcPr>
            <w:tcW w:w="1406" w:type="dxa"/>
            <w:tcBorders>
              <w:top w:val="single" w:sz="6" w:space="0" w:color="000000"/>
              <w:left w:val="single" w:sz="6" w:space="0" w:color="000000"/>
              <w:bottom w:val="single" w:sz="6" w:space="0" w:color="000000"/>
              <w:right w:val="single" w:sz="6" w:space="0" w:color="000000"/>
            </w:tcBorders>
            <w:shd w:val="pct25" w:color="auto" w:fill="auto"/>
            <w:vAlign w:val="center"/>
          </w:tcPr>
          <w:p w14:paraId="4DBE5AAD" w14:textId="77777777" w:rsidR="009355A1" w:rsidRPr="001873B6" w:rsidRDefault="009355A1" w:rsidP="00F12426">
            <w:pPr>
              <w:jc w:val="center"/>
              <w:rPr>
                <w:b/>
              </w:rPr>
            </w:pPr>
            <w:r w:rsidRPr="001873B6">
              <w:rPr>
                <w:b/>
              </w:rPr>
              <w:t>Indicate Section of Agreement</w:t>
            </w:r>
          </w:p>
        </w:tc>
        <w:tc>
          <w:tcPr>
            <w:tcW w:w="934" w:type="dxa"/>
            <w:tcBorders>
              <w:top w:val="single" w:sz="6" w:space="0" w:color="000000"/>
              <w:left w:val="single" w:sz="6" w:space="0" w:color="000000"/>
              <w:bottom w:val="single" w:sz="6" w:space="0" w:color="000000"/>
              <w:right w:val="single" w:sz="6" w:space="0" w:color="000000"/>
            </w:tcBorders>
            <w:shd w:val="pct25" w:color="auto" w:fill="auto"/>
            <w:vAlign w:val="center"/>
          </w:tcPr>
          <w:p w14:paraId="1AA96F06" w14:textId="77777777" w:rsidR="009355A1" w:rsidRPr="00A040CC" w:rsidRDefault="009355A1" w:rsidP="009355A1">
            <w:pPr>
              <w:pStyle w:val="ListParagraph"/>
              <w:numPr>
                <w:ilvl w:val="0"/>
                <w:numId w:val="3"/>
              </w:numPr>
              <w:ind w:hanging="468"/>
              <w:jc w:val="center"/>
              <w:rPr>
                <w:rFonts w:ascii="Wingdings" w:hAnsi="Wingdings"/>
                <w:b/>
              </w:rPr>
            </w:pPr>
          </w:p>
        </w:tc>
      </w:tr>
      <w:tr w:rsidR="009355A1" w14:paraId="6669FD82" w14:textId="77777777" w:rsidTr="00F12426">
        <w:trPr>
          <w:cantSplit/>
          <w:trHeight w:val="588"/>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4CD2E32A" w14:textId="77777777" w:rsidR="009355A1" w:rsidRPr="00022EA0" w:rsidRDefault="009355A1" w:rsidP="00F12426">
            <w:pPr>
              <w:numPr>
                <w:ilvl w:val="0"/>
                <w:numId w:val="1"/>
              </w:numPr>
              <w:spacing w:before="160" w:after="160"/>
              <w:rPr>
                <w:bCs/>
                <w:color w:val="000000"/>
                <w:sz w:val="8"/>
                <w:szCs w:val="4"/>
              </w:rPr>
            </w:pPr>
            <w:r>
              <w:rPr>
                <w:bCs/>
                <w:color w:val="000000"/>
              </w:rPr>
              <w:t>Indicate the name of collaborative</w:t>
            </w:r>
          </w:p>
        </w:tc>
        <w:tc>
          <w:tcPr>
            <w:tcW w:w="2700" w:type="dxa"/>
            <w:tcBorders>
              <w:top w:val="single" w:sz="6" w:space="0" w:color="000000"/>
              <w:left w:val="single" w:sz="6" w:space="0" w:color="000000"/>
              <w:bottom w:val="single" w:sz="6" w:space="0" w:color="000000"/>
              <w:right w:val="single" w:sz="6" w:space="0" w:color="000000"/>
            </w:tcBorders>
          </w:tcPr>
          <w:p w14:paraId="5161ACE1" w14:textId="77777777" w:rsidR="009355A1" w:rsidRPr="00E93EC8" w:rsidRDefault="009355A1" w:rsidP="00F12426">
            <w:pPr>
              <w:spacing w:before="160" w:after="160"/>
            </w:pPr>
          </w:p>
        </w:tc>
        <w:tc>
          <w:tcPr>
            <w:tcW w:w="1406" w:type="dxa"/>
            <w:tcBorders>
              <w:top w:val="single" w:sz="6" w:space="0" w:color="000000"/>
              <w:left w:val="single" w:sz="6" w:space="0" w:color="000000"/>
              <w:bottom w:val="single" w:sz="6" w:space="0" w:color="000000"/>
              <w:right w:val="single" w:sz="6" w:space="0" w:color="000000"/>
            </w:tcBorders>
          </w:tcPr>
          <w:p w14:paraId="2B321FC9" w14:textId="77777777" w:rsidR="009355A1" w:rsidRPr="00E93EC8" w:rsidRDefault="009355A1" w:rsidP="00F12426">
            <w:pPr>
              <w:tabs>
                <w:tab w:val="left" w:pos="1040"/>
              </w:tabs>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3CFA3903" w14:textId="77777777" w:rsidR="009355A1" w:rsidRPr="00E93EC8" w:rsidRDefault="009355A1" w:rsidP="00F12426">
            <w:pPr>
              <w:spacing w:before="160" w:after="160"/>
            </w:pPr>
          </w:p>
        </w:tc>
      </w:tr>
      <w:tr w:rsidR="009355A1" w14:paraId="189C4F61" w14:textId="77777777" w:rsidTr="00F12426">
        <w:trPr>
          <w:cantSplit/>
          <w:trHeight w:val="2145"/>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0B2F40C4" w14:textId="77777777" w:rsidR="009355A1" w:rsidRPr="00BF38C4" w:rsidRDefault="009355A1" w:rsidP="00F12426">
            <w:pPr>
              <w:pStyle w:val="ListParagraph"/>
              <w:numPr>
                <w:ilvl w:val="0"/>
                <w:numId w:val="1"/>
              </w:numPr>
              <w:spacing w:before="160" w:after="160"/>
              <w:contextualSpacing w:val="0"/>
              <w:rPr>
                <w:color w:val="000000"/>
              </w:rPr>
            </w:pPr>
            <w:r>
              <w:t>Cite the authorizing law and c</w:t>
            </w:r>
            <w:r w:rsidRPr="00473D1F">
              <w:t xml:space="preserve">learly acknowledge that no agreement or subsequent amendments shall take effect unless and until approved by the member school committees, member charter school boards, and by the Board of Elementary and Secondary Education upon the recommendation of the </w:t>
            </w:r>
            <w:r>
              <w:t>c</w:t>
            </w:r>
            <w:r w:rsidRPr="00473D1F">
              <w:t xml:space="preserve">ommissioner. </w:t>
            </w:r>
          </w:p>
          <w:p w14:paraId="2ED45F31" w14:textId="77777777" w:rsidR="009355A1" w:rsidRPr="00C7353A" w:rsidRDefault="009355A1" w:rsidP="00F12426">
            <w:pPr>
              <w:spacing w:before="160" w:after="160"/>
              <w:ind w:firstLine="330"/>
              <w:rPr>
                <w:color w:val="000000"/>
                <w:sz w:val="6"/>
                <w:szCs w:val="2"/>
              </w:rPr>
            </w:pPr>
          </w:p>
        </w:tc>
        <w:tc>
          <w:tcPr>
            <w:tcW w:w="2700" w:type="dxa"/>
            <w:tcBorders>
              <w:top w:val="single" w:sz="6" w:space="0" w:color="000000"/>
              <w:left w:val="single" w:sz="6" w:space="0" w:color="000000"/>
              <w:bottom w:val="single" w:sz="6" w:space="0" w:color="000000"/>
              <w:right w:val="single" w:sz="6" w:space="0" w:color="000000"/>
            </w:tcBorders>
          </w:tcPr>
          <w:p w14:paraId="2454B94A" w14:textId="77777777" w:rsidR="009355A1" w:rsidRPr="00574822" w:rsidRDefault="009355A1" w:rsidP="00F12426">
            <w:pPr>
              <w:spacing w:before="160" w:after="160"/>
            </w:pPr>
            <w:r w:rsidRPr="00574822">
              <w:t>M.G.L. c. 40, § 4E(c).</w:t>
            </w:r>
          </w:p>
        </w:tc>
        <w:tc>
          <w:tcPr>
            <w:tcW w:w="1406" w:type="dxa"/>
            <w:tcBorders>
              <w:top w:val="single" w:sz="6" w:space="0" w:color="000000"/>
              <w:left w:val="single" w:sz="6" w:space="0" w:color="000000"/>
              <w:bottom w:val="single" w:sz="6" w:space="0" w:color="000000"/>
              <w:right w:val="single" w:sz="6" w:space="0" w:color="000000"/>
            </w:tcBorders>
          </w:tcPr>
          <w:p w14:paraId="6155013B" w14:textId="77777777" w:rsidR="009355A1"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151D1ADD" w14:textId="77777777" w:rsidR="009355A1" w:rsidRDefault="009355A1" w:rsidP="00F12426">
            <w:pPr>
              <w:spacing w:before="160" w:after="160"/>
            </w:pPr>
          </w:p>
        </w:tc>
      </w:tr>
      <w:tr w:rsidR="009355A1" w14:paraId="26A89C7C"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3F9DED77" w14:textId="77777777" w:rsidR="009355A1" w:rsidRPr="00BF38C4" w:rsidRDefault="009355A1" w:rsidP="00F12426">
            <w:pPr>
              <w:pStyle w:val="ListParagraph"/>
              <w:numPr>
                <w:ilvl w:val="0"/>
                <w:numId w:val="1"/>
              </w:numPr>
              <w:spacing w:before="160" w:after="160"/>
              <w:contextualSpacing w:val="0"/>
              <w:rPr>
                <w:color w:val="000000"/>
              </w:rPr>
            </w:pPr>
            <w:r>
              <w:rPr>
                <w:bCs/>
                <w:color w:val="000000"/>
              </w:rPr>
              <w:t xml:space="preserve">The agreement should be dated. It should be noted if an agreement is </w:t>
            </w:r>
            <w:r w:rsidRPr="00AB5637">
              <w:t>replacing/amending a prior agreement.</w:t>
            </w:r>
            <w:r w:rsidRPr="002D23A5">
              <w:rPr>
                <w:rFonts w:cs="Calibri"/>
                <w:i/>
                <w:sz w:val="20"/>
                <w:szCs w:val="20"/>
              </w:rPr>
              <w:t xml:space="preserve"> </w:t>
            </w:r>
          </w:p>
          <w:p w14:paraId="28ABD509" w14:textId="77777777" w:rsidR="009355A1" w:rsidRPr="00C7353A" w:rsidRDefault="009355A1" w:rsidP="00F12426">
            <w:pPr>
              <w:spacing w:before="160" w:after="160"/>
              <w:rPr>
                <w:color w:val="000000"/>
                <w:sz w:val="8"/>
                <w:szCs w:val="4"/>
              </w:rPr>
            </w:pPr>
          </w:p>
        </w:tc>
        <w:tc>
          <w:tcPr>
            <w:tcW w:w="2700" w:type="dxa"/>
            <w:tcBorders>
              <w:top w:val="single" w:sz="6" w:space="0" w:color="000000"/>
              <w:left w:val="single" w:sz="6" w:space="0" w:color="000000"/>
              <w:bottom w:val="single" w:sz="6" w:space="0" w:color="000000"/>
              <w:right w:val="single" w:sz="6" w:space="0" w:color="000000"/>
            </w:tcBorders>
          </w:tcPr>
          <w:p w14:paraId="631875D6" w14:textId="77777777" w:rsidR="009355A1" w:rsidRPr="00574822" w:rsidRDefault="009355A1" w:rsidP="00F12426">
            <w:pPr>
              <w:spacing w:before="160" w:after="160"/>
            </w:pPr>
          </w:p>
          <w:p w14:paraId="3C6D7C18" w14:textId="77777777" w:rsidR="009355A1" w:rsidRPr="00574822" w:rsidRDefault="009355A1" w:rsidP="00F12426">
            <w:pPr>
              <w:spacing w:before="160" w:after="160"/>
            </w:pPr>
          </w:p>
        </w:tc>
        <w:tc>
          <w:tcPr>
            <w:tcW w:w="1406" w:type="dxa"/>
            <w:tcBorders>
              <w:top w:val="single" w:sz="6" w:space="0" w:color="000000"/>
              <w:left w:val="single" w:sz="6" w:space="0" w:color="000000"/>
              <w:bottom w:val="single" w:sz="6" w:space="0" w:color="000000"/>
              <w:right w:val="single" w:sz="6" w:space="0" w:color="000000"/>
            </w:tcBorders>
          </w:tcPr>
          <w:p w14:paraId="4F3E6708" w14:textId="77777777" w:rsidR="009355A1"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28036E3B" w14:textId="77777777" w:rsidR="009355A1" w:rsidRDefault="009355A1" w:rsidP="00F12426">
            <w:pPr>
              <w:spacing w:before="160" w:after="160"/>
            </w:pPr>
          </w:p>
        </w:tc>
      </w:tr>
      <w:tr w:rsidR="009355A1" w14:paraId="6DE627FD"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2D880CBA" w14:textId="77777777" w:rsidR="009355A1" w:rsidRPr="00BF38C4" w:rsidRDefault="009355A1" w:rsidP="00F12426">
            <w:pPr>
              <w:pStyle w:val="ListParagraph"/>
              <w:numPr>
                <w:ilvl w:val="0"/>
                <w:numId w:val="1"/>
              </w:numPr>
              <w:spacing w:before="160" w:after="160"/>
              <w:contextualSpacing w:val="0"/>
              <w:rPr>
                <w:color w:val="000000"/>
              </w:rPr>
            </w:pPr>
            <w:r>
              <w:t>The agreement must i</w:t>
            </w:r>
            <w:r w:rsidRPr="00473D1F">
              <w:t xml:space="preserve">ndicate </w:t>
            </w:r>
            <w:r>
              <w:t xml:space="preserve">that the collaborative has been formed by </w:t>
            </w:r>
            <w:r w:rsidRPr="00473D1F">
              <w:rPr>
                <w:b/>
              </w:rPr>
              <w:t>two or more</w:t>
            </w:r>
            <w:r w:rsidRPr="00473D1F">
              <w:t xml:space="preserve"> school committees of cities, towns, and regional school districts and boards of trustees of charter schools.</w:t>
            </w:r>
            <w:r>
              <w:t xml:space="preserve"> (The agreement must list member school committees and charter school boards; this must correspond to the school districts and charter boards whose chairs have signed the agreement.)</w:t>
            </w:r>
          </w:p>
          <w:p w14:paraId="575D0094" w14:textId="77777777" w:rsidR="009355A1" w:rsidRPr="00C7353A" w:rsidRDefault="009355A1" w:rsidP="00F12426">
            <w:pPr>
              <w:pStyle w:val="ListParagraph"/>
              <w:tabs>
                <w:tab w:val="left" w:pos="360"/>
                <w:tab w:val="left" w:pos="3750"/>
              </w:tabs>
              <w:spacing w:before="160" w:after="160"/>
              <w:ind w:left="360"/>
              <w:contextualSpacing w:val="0"/>
              <w:rPr>
                <w:color w:val="000000"/>
                <w:sz w:val="8"/>
                <w:szCs w:val="8"/>
              </w:rPr>
            </w:pPr>
            <w:r>
              <w:rPr>
                <w:color w:val="000000"/>
                <w:sz w:val="8"/>
                <w:szCs w:val="8"/>
              </w:rPr>
              <w:tab/>
            </w:r>
            <w:r>
              <w:rPr>
                <w:color w:val="000000"/>
                <w:sz w:val="8"/>
                <w:szCs w:val="8"/>
              </w:rPr>
              <w:tab/>
            </w:r>
          </w:p>
        </w:tc>
        <w:tc>
          <w:tcPr>
            <w:tcW w:w="2700" w:type="dxa"/>
            <w:tcBorders>
              <w:top w:val="single" w:sz="6" w:space="0" w:color="000000"/>
              <w:left w:val="single" w:sz="6" w:space="0" w:color="000000"/>
              <w:bottom w:val="single" w:sz="6" w:space="0" w:color="000000"/>
              <w:right w:val="single" w:sz="6" w:space="0" w:color="000000"/>
            </w:tcBorders>
          </w:tcPr>
          <w:p w14:paraId="25EC12C5" w14:textId="77777777" w:rsidR="009355A1" w:rsidRPr="00574822" w:rsidRDefault="009355A1" w:rsidP="00F12426">
            <w:pPr>
              <w:spacing w:before="160" w:after="160"/>
            </w:pPr>
            <w:r w:rsidRPr="00574822">
              <w:t>M.G.L. c. 40, § 4E(b); 603 CMR 50.03(1).</w:t>
            </w:r>
          </w:p>
        </w:tc>
        <w:tc>
          <w:tcPr>
            <w:tcW w:w="1406" w:type="dxa"/>
            <w:tcBorders>
              <w:top w:val="single" w:sz="6" w:space="0" w:color="000000"/>
              <w:left w:val="single" w:sz="6" w:space="0" w:color="000000"/>
              <w:bottom w:val="single" w:sz="6" w:space="0" w:color="000000"/>
              <w:right w:val="single" w:sz="6" w:space="0" w:color="000000"/>
            </w:tcBorders>
          </w:tcPr>
          <w:p w14:paraId="6C98E3B5" w14:textId="77777777" w:rsidR="009355A1"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40649648" w14:textId="77777777" w:rsidR="009355A1" w:rsidRDefault="009355A1" w:rsidP="00F12426">
            <w:pPr>
              <w:spacing w:before="160" w:after="160"/>
            </w:pPr>
          </w:p>
        </w:tc>
      </w:tr>
      <w:tr w:rsidR="009355A1" w:rsidRPr="0057772D" w14:paraId="3E8137FC" w14:textId="77777777" w:rsidTr="00F12426">
        <w:trPr>
          <w:cantSplit/>
          <w:trHeight w:val="2163"/>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3198FAF7" w14:textId="77777777" w:rsidR="009355A1" w:rsidRDefault="009355A1" w:rsidP="00F12426">
            <w:pPr>
              <w:numPr>
                <w:ilvl w:val="0"/>
                <w:numId w:val="1"/>
              </w:numPr>
              <w:spacing w:before="160" w:after="160"/>
              <w:rPr>
                <w:color w:val="000000"/>
              </w:rPr>
            </w:pPr>
            <w:r w:rsidRPr="00473D1F">
              <w:rPr>
                <w:color w:val="000000"/>
              </w:rPr>
              <w:t>State the mission, purpose</w:t>
            </w:r>
            <w:r w:rsidRPr="00773B01">
              <w:rPr>
                <w:color w:val="000000"/>
              </w:rPr>
              <w:t>, objectives</w:t>
            </w:r>
            <w:r w:rsidRPr="00473D1F">
              <w:rPr>
                <w:color w:val="000000"/>
              </w:rPr>
              <w:t>, and focus of the collaborative.</w:t>
            </w:r>
            <w:r>
              <w:rPr>
                <w:color w:val="000000"/>
              </w:rPr>
              <w:t xml:space="preserve"> </w:t>
            </w:r>
          </w:p>
          <w:p w14:paraId="54E0987E" w14:textId="77777777" w:rsidR="009355A1" w:rsidRPr="002F24CB" w:rsidRDefault="009355A1" w:rsidP="00F12426">
            <w:pPr>
              <w:spacing w:before="160" w:after="160"/>
              <w:ind w:left="360" w:firstLine="720"/>
              <w:jc w:val="center"/>
              <w:rPr>
                <w:color w:val="000000"/>
                <w:sz w:val="8"/>
                <w:szCs w:val="4"/>
              </w:rPr>
            </w:pPr>
          </w:p>
          <w:p w14:paraId="4746ED8B" w14:textId="77777777" w:rsidR="009355A1" w:rsidRPr="00DD7112" w:rsidRDefault="009355A1" w:rsidP="00F12426">
            <w:pPr>
              <w:spacing w:before="160" w:after="160"/>
              <w:rPr>
                <w:i/>
                <w:color w:val="000000"/>
              </w:rPr>
            </w:pPr>
            <w:r w:rsidRPr="006250E2">
              <w:rPr>
                <w:i/>
                <w:color w:val="000000"/>
              </w:rPr>
              <w:t>Note that 603 CMR 50.08(1)(c) requires that the annual report include “progress made toward achieving the objectives and purposes set forth in the collaborative agreement.”</w:t>
            </w:r>
          </w:p>
        </w:tc>
        <w:tc>
          <w:tcPr>
            <w:tcW w:w="2700" w:type="dxa"/>
            <w:tcBorders>
              <w:top w:val="single" w:sz="6" w:space="0" w:color="000000"/>
              <w:left w:val="single" w:sz="6" w:space="0" w:color="000000"/>
              <w:bottom w:val="single" w:sz="6" w:space="0" w:color="000000"/>
              <w:right w:val="single" w:sz="6" w:space="0" w:color="000000"/>
            </w:tcBorders>
          </w:tcPr>
          <w:p w14:paraId="0713CA30" w14:textId="77777777" w:rsidR="009355A1" w:rsidRPr="00574822" w:rsidRDefault="009355A1" w:rsidP="00F12426">
            <w:pPr>
              <w:spacing w:before="160" w:after="160"/>
              <w:rPr>
                <w:lang w:val="pt-BR"/>
              </w:rPr>
            </w:pPr>
            <w:r w:rsidRPr="00574822">
              <w:rPr>
                <w:lang w:val="pt-BR"/>
              </w:rPr>
              <w:t xml:space="preserve">M.G.L. c. 40, § 4E(c)(1) and (e); 603 CMR 50.03(4)(b)1. </w:t>
            </w:r>
          </w:p>
        </w:tc>
        <w:tc>
          <w:tcPr>
            <w:tcW w:w="1406" w:type="dxa"/>
            <w:tcBorders>
              <w:top w:val="single" w:sz="6" w:space="0" w:color="000000"/>
              <w:left w:val="single" w:sz="6" w:space="0" w:color="000000"/>
              <w:bottom w:val="single" w:sz="6" w:space="0" w:color="000000"/>
              <w:right w:val="single" w:sz="6" w:space="0" w:color="000000"/>
            </w:tcBorders>
          </w:tcPr>
          <w:p w14:paraId="1D403B01" w14:textId="77777777" w:rsidR="009355A1" w:rsidRPr="00002441" w:rsidRDefault="009355A1" w:rsidP="00F12426">
            <w:pPr>
              <w:spacing w:before="160" w:after="160"/>
              <w:rPr>
                <w:lang w:val="pt-BR"/>
              </w:rPr>
            </w:pPr>
          </w:p>
        </w:tc>
        <w:tc>
          <w:tcPr>
            <w:tcW w:w="934" w:type="dxa"/>
            <w:tcBorders>
              <w:top w:val="single" w:sz="6" w:space="0" w:color="000000"/>
              <w:left w:val="single" w:sz="6" w:space="0" w:color="000000"/>
              <w:bottom w:val="single" w:sz="6" w:space="0" w:color="000000"/>
              <w:right w:val="single" w:sz="6" w:space="0" w:color="000000"/>
            </w:tcBorders>
          </w:tcPr>
          <w:p w14:paraId="4424453E" w14:textId="77777777" w:rsidR="009355A1" w:rsidRPr="00002441" w:rsidRDefault="009355A1" w:rsidP="00F12426">
            <w:pPr>
              <w:spacing w:before="160" w:after="160"/>
              <w:rPr>
                <w:lang w:val="pt-BR"/>
              </w:rPr>
            </w:pPr>
          </w:p>
        </w:tc>
      </w:tr>
      <w:tr w:rsidR="009355A1" w:rsidRPr="0057772D" w14:paraId="665BE4D4" w14:textId="77777777" w:rsidTr="00F12426">
        <w:trPr>
          <w:cantSplit/>
          <w:trHeight w:val="885"/>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7E4D9DED" w14:textId="77777777" w:rsidR="009355A1" w:rsidRDefault="009355A1" w:rsidP="00F12426">
            <w:pPr>
              <w:pStyle w:val="ListParagraph"/>
              <w:numPr>
                <w:ilvl w:val="0"/>
                <w:numId w:val="1"/>
              </w:numPr>
              <w:spacing w:before="160" w:after="160"/>
              <w:contextualSpacing w:val="0"/>
            </w:pPr>
            <w:r>
              <w:t>D</w:t>
            </w:r>
            <w:r w:rsidRPr="00473D1F">
              <w:t xml:space="preserve">escribe </w:t>
            </w:r>
            <w:r>
              <w:t>the</w:t>
            </w:r>
            <w:r w:rsidRPr="00473D1F">
              <w:t xml:space="preserve"> program</w:t>
            </w:r>
            <w:r>
              <w:t xml:space="preserve"> area</w:t>
            </w:r>
            <w:r w:rsidRPr="00473D1F">
              <w:t>s and services</w:t>
            </w:r>
            <w:r>
              <w:t xml:space="preserve"> to be offered by the collaborative. </w:t>
            </w:r>
          </w:p>
        </w:tc>
        <w:tc>
          <w:tcPr>
            <w:tcW w:w="2700" w:type="dxa"/>
            <w:tcBorders>
              <w:top w:val="single" w:sz="6" w:space="0" w:color="000000"/>
              <w:left w:val="single" w:sz="6" w:space="0" w:color="000000"/>
              <w:bottom w:val="single" w:sz="6" w:space="0" w:color="000000"/>
              <w:right w:val="single" w:sz="6" w:space="0" w:color="000000"/>
            </w:tcBorders>
          </w:tcPr>
          <w:p w14:paraId="02B09612" w14:textId="77777777" w:rsidR="009355A1" w:rsidRPr="00574822" w:rsidRDefault="009355A1" w:rsidP="00F12426">
            <w:pPr>
              <w:spacing w:before="160" w:after="160"/>
              <w:rPr>
                <w:lang w:val="pt-BR"/>
              </w:rPr>
            </w:pPr>
            <w:r w:rsidRPr="00574822">
              <w:rPr>
                <w:lang w:val="pt-BR"/>
              </w:rPr>
              <w:t>M.G.L. c. 40, § 4E(c)(2); 603 CMR 50.03(4)(b)2.</w:t>
            </w:r>
          </w:p>
        </w:tc>
        <w:tc>
          <w:tcPr>
            <w:tcW w:w="1406" w:type="dxa"/>
            <w:tcBorders>
              <w:top w:val="single" w:sz="6" w:space="0" w:color="000000"/>
              <w:left w:val="single" w:sz="6" w:space="0" w:color="000000"/>
              <w:bottom w:val="single" w:sz="6" w:space="0" w:color="000000"/>
              <w:right w:val="single" w:sz="6" w:space="0" w:color="000000"/>
            </w:tcBorders>
          </w:tcPr>
          <w:p w14:paraId="4B79E583" w14:textId="77777777" w:rsidR="009355A1" w:rsidRPr="00002441" w:rsidRDefault="009355A1" w:rsidP="00F12426">
            <w:pPr>
              <w:spacing w:before="160" w:after="160"/>
              <w:rPr>
                <w:lang w:val="pt-BR"/>
              </w:rPr>
            </w:pPr>
          </w:p>
        </w:tc>
        <w:tc>
          <w:tcPr>
            <w:tcW w:w="934" w:type="dxa"/>
            <w:tcBorders>
              <w:top w:val="single" w:sz="6" w:space="0" w:color="000000"/>
              <w:left w:val="single" w:sz="6" w:space="0" w:color="000000"/>
              <w:bottom w:val="single" w:sz="6" w:space="0" w:color="000000"/>
              <w:right w:val="single" w:sz="6" w:space="0" w:color="000000"/>
            </w:tcBorders>
          </w:tcPr>
          <w:p w14:paraId="1E66BC8B" w14:textId="77777777" w:rsidR="009355A1" w:rsidRPr="00002441" w:rsidRDefault="009355A1" w:rsidP="00F12426">
            <w:pPr>
              <w:spacing w:before="160" w:after="160"/>
              <w:rPr>
                <w:lang w:val="pt-BR"/>
              </w:rPr>
            </w:pPr>
          </w:p>
        </w:tc>
      </w:tr>
      <w:tr w:rsidR="009355A1" w:rsidRPr="0057772D" w14:paraId="757DF89C" w14:textId="77777777" w:rsidTr="00F12426">
        <w:trPr>
          <w:cantSplit/>
          <w:trHeight w:val="1092"/>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6E668C07" w14:textId="77777777" w:rsidR="009355A1" w:rsidRDefault="009355A1" w:rsidP="00F12426">
            <w:pPr>
              <w:pStyle w:val="ListParagraph"/>
              <w:numPr>
                <w:ilvl w:val="0"/>
                <w:numId w:val="1"/>
              </w:numPr>
              <w:spacing w:before="160" w:after="160"/>
              <w:contextualSpacing w:val="0"/>
            </w:pPr>
            <w:r w:rsidRPr="00473D1F">
              <w:lastRenderedPageBreak/>
              <w:t xml:space="preserve">Describe the powers and duties of the </w:t>
            </w:r>
            <w:r>
              <w:t xml:space="preserve">collaborative </w:t>
            </w:r>
            <w:r w:rsidRPr="00473D1F">
              <w:t>board of directors to operate and manage the educational collaborative.</w:t>
            </w:r>
          </w:p>
          <w:p w14:paraId="6F16E1C6" w14:textId="77777777" w:rsidR="009355A1" w:rsidRPr="00FA2EED" w:rsidRDefault="009355A1" w:rsidP="00F12426">
            <w:pPr>
              <w:spacing w:before="160" w:after="160"/>
              <w:rPr>
                <w:sz w:val="8"/>
                <w:szCs w:val="8"/>
              </w:rPr>
            </w:pPr>
          </w:p>
        </w:tc>
        <w:tc>
          <w:tcPr>
            <w:tcW w:w="2700" w:type="dxa"/>
            <w:tcBorders>
              <w:top w:val="single" w:sz="6" w:space="0" w:color="000000"/>
              <w:left w:val="single" w:sz="6" w:space="0" w:color="000000"/>
              <w:bottom w:val="single" w:sz="6" w:space="0" w:color="000000"/>
              <w:right w:val="single" w:sz="6" w:space="0" w:color="000000"/>
            </w:tcBorders>
          </w:tcPr>
          <w:p w14:paraId="5BE0653C" w14:textId="77777777" w:rsidR="009355A1" w:rsidRPr="00574822" w:rsidRDefault="009355A1" w:rsidP="00F12426">
            <w:pPr>
              <w:spacing w:before="160" w:after="160"/>
              <w:rPr>
                <w:lang w:val="pt-BR"/>
              </w:rPr>
            </w:pPr>
            <w:r w:rsidRPr="00574822">
              <w:rPr>
                <w:lang w:val="pt-BR"/>
              </w:rPr>
              <w:t>M.G.L. c. 40, § 4E(c)(7); 603 CMR 50.03(4)(b)3.</w:t>
            </w:r>
          </w:p>
        </w:tc>
        <w:tc>
          <w:tcPr>
            <w:tcW w:w="1406" w:type="dxa"/>
            <w:tcBorders>
              <w:top w:val="single" w:sz="6" w:space="0" w:color="000000"/>
              <w:left w:val="single" w:sz="6" w:space="0" w:color="000000"/>
              <w:bottom w:val="single" w:sz="6" w:space="0" w:color="000000"/>
              <w:right w:val="single" w:sz="6" w:space="0" w:color="000000"/>
            </w:tcBorders>
          </w:tcPr>
          <w:p w14:paraId="4A9895D3" w14:textId="77777777" w:rsidR="009355A1" w:rsidRPr="00002441" w:rsidRDefault="009355A1" w:rsidP="00F12426">
            <w:pPr>
              <w:spacing w:before="160" w:after="160"/>
              <w:rPr>
                <w:lang w:val="pt-BR"/>
              </w:rPr>
            </w:pPr>
          </w:p>
        </w:tc>
        <w:tc>
          <w:tcPr>
            <w:tcW w:w="934" w:type="dxa"/>
            <w:tcBorders>
              <w:top w:val="single" w:sz="6" w:space="0" w:color="000000"/>
              <w:left w:val="single" w:sz="6" w:space="0" w:color="000000"/>
              <w:bottom w:val="single" w:sz="6" w:space="0" w:color="000000"/>
              <w:right w:val="single" w:sz="6" w:space="0" w:color="000000"/>
            </w:tcBorders>
          </w:tcPr>
          <w:p w14:paraId="5AB89020" w14:textId="77777777" w:rsidR="009355A1" w:rsidRPr="00002441" w:rsidRDefault="009355A1" w:rsidP="00F12426">
            <w:pPr>
              <w:spacing w:before="160" w:after="160"/>
              <w:rPr>
                <w:lang w:val="pt-BR"/>
              </w:rPr>
            </w:pPr>
          </w:p>
        </w:tc>
      </w:tr>
      <w:tr w:rsidR="009355A1" w14:paraId="002AFC4A"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7CB76278" w14:textId="77777777" w:rsidR="009355A1" w:rsidRDefault="009355A1" w:rsidP="00F12426">
            <w:pPr>
              <w:pStyle w:val="ListParagraph"/>
              <w:numPr>
                <w:ilvl w:val="0"/>
                <w:numId w:val="1"/>
              </w:numPr>
              <w:spacing w:before="160" w:after="160"/>
              <w:contextualSpacing w:val="0"/>
              <w:rPr>
                <w:rFonts w:ascii="Tahoma" w:hAnsi="Tahoma" w:cs="Tahoma"/>
                <w:b/>
                <w:iCs/>
                <w:sz w:val="28"/>
                <w:szCs w:val="28"/>
              </w:rPr>
            </w:pPr>
            <w:r>
              <w:t>Address the governance of the collaborative.</w:t>
            </w:r>
          </w:p>
        </w:tc>
        <w:tc>
          <w:tcPr>
            <w:tcW w:w="2700" w:type="dxa"/>
            <w:tcBorders>
              <w:top w:val="single" w:sz="6" w:space="0" w:color="000000"/>
              <w:left w:val="single" w:sz="6" w:space="0" w:color="000000"/>
              <w:bottom w:val="single" w:sz="6" w:space="0" w:color="000000"/>
              <w:right w:val="single" w:sz="6" w:space="0" w:color="000000"/>
            </w:tcBorders>
          </w:tcPr>
          <w:p w14:paraId="224981B8" w14:textId="77777777" w:rsidR="009355A1" w:rsidRPr="00574822" w:rsidRDefault="009355A1" w:rsidP="00F12426">
            <w:pPr>
              <w:spacing w:before="160" w:after="160"/>
            </w:pPr>
            <w:r w:rsidRPr="00574822">
              <w:t>603 CMR 50.03(4)(b)4.</w:t>
            </w:r>
          </w:p>
        </w:tc>
        <w:tc>
          <w:tcPr>
            <w:tcW w:w="1406" w:type="dxa"/>
            <w:tcBorders>
              <w:top w:val="single" w:sz="6" w:space="0" w:color="000000"/>
              <w:left w:val="single" w:sz="6" w:space="0" w:color="000000"/>
              <w:bottom w:val="single" w:sz="6" w:space="0" w:color="000000"/>
              <w:right w:val="single" w:sz="6" w:space="0" w:color="000000"/>
            </w:tcBorders>
          </w:tcPr>
          <w:p w14:paraId="79022783" w14:textId="77777777" w:rsidR="009355A1" w:rsidRPr="00473D1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62B2CB38" w14:textId="77777777" w:rsidR="009355A1" w:rsidRPr="00473D1F" w:rsidRDefault="009355A1" w:rsidP="00F12426">
            <w:pPr>
              <w:spacing w:before="160" w:after="160"/>
            </w:pPr>
          </w:p>
        </w:tc>
      </w:tr>
      <w:tr w:rsidR="009355A1" w14:paraId="55A6252D"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0C1D474D" w14:textId="77777777" w:rsidR="009355A1" w:rsidRPr="003D222F" w:rsidRDefault="009355A1" w:rsidP="00F12426">
            <w:pPr>
              <w:pStyle w:val="ListParagraph"/>
              <w:numPr>
                <w:ilvl w:val="0"/>
                <w:numId w:val="1"/>
              </w:numPr>
              <w:spacing w:before="160" w:after="160"/>
              <w:contextualSpacing w:val="0"/>
              <w:rPr>
                <w:color w:val="000000"/>
              </w:rPr>
            </w:pPr>
            <w:r w:rsidRPr="003D222F">
              <w:t>Each member district shall annually appoint either a member of the school committee or charter school board or its superintendent of schools to be its appointed representative on the collaborative board of directors.</w:t>
            </w:r>
          </w:p>
        </w:tc>
        <w:tc>
          <w:tcPr>
            <w:tcW w:w="2700" w:type="dxa"/>
            <w:tcBorders>
              <w:top w:val="single" w:sz="6" w:space="0" w:color="000000"/>
              <w:left w:val="single" w:sz="6" w:space="0" w:color="000000"/>
              <w:bottom w:val="single" w:sz="6" w:space="0" w:color="000000"/>
              <w:right w:val="single" w:sz="6" w:space="0" w:color="000000"/>
            </w:tcBorders>
          </w:tcPr>
          <w:p w14:paraId="5A451317" w14:textId="77777777" w:rsidR="009355A1" w:rsidRPr="00574822" w:rsidRDefault="009355A1" w:rsidP="00F12426">
            <w:pPr>
              <w:spacing w:before="160" w:after="160"/>
              <w:rPr>
                <w:lang w:val="pt-BR"/>
              </w:rPr>
            </w:pPr>
            <w:r w:rsidRPr="00574822">
              <w:rPr>
                <w:lang w:val="pt-BR"/>
              </w:rPr>
              <w:t xml:space="preserve">M.G.L. c. 40, § 4E(c); 603 CMR 50.04(1)(a). </w:t>
            </w:r>
          </w:p>
          <w:p w14:paraId="26FA3177" w14:textId="77777777" w:rsidR="009355A1" w:rsidRPr="00574822" w:rsidRDefault="009355A1" w:rsidP="00F12426">
            <w:pPr>
              <w:tabs>
                <w:tab w:val="left" w:pos="0"/>
              </w:tabs>
              <w:spacing w:before="160" w:after="160"/>
            </w:pPr>
            <w:r w:rsidRPr="00574822">
              <w:t xml:space="preserve">The annual appointment is required by law and regulation.  </w:t>
            </w:r>
          </w:p>
        </w:tc>
        <w:tc>
          <w:tcPr>
            <w:tcW w:w="1406" w:type="dxa"/>
            <w:tcBorders>
              <w:top w:val="single" w:sz="6" w:space="0" w:color="000000"/>
              <w:left w:val="single" w:sz="6" w:space="0" w:color="000000"/>
              <w:bottom w:val="single" w:sz="6" w:space="0" w:color="000000"/>
              <w:right w:val="single" w:sz="6" w:space="0" w:color="000000"/>
            </w:tcBorders>
          </w:tcPr>
          <w:p w14:paraId="67485DCC" w14:textId="77777777" w:rsidR="009355A1" w:rsidRPr="003D222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5E434475" w14:textId="77777777" w:rsidR="009355A1" w:rsidRPr="003D222F" w:rsidRDefault="009355A1" w:rsidP="00F12426">
            <w:pPr>
              <w:spacing w:before="160" w:after="160"/>
            </w:pPr>
          </w:p>
        </w:tc>
      </w:tr>
      <w:tr w:rsidR="009355A1" w:rsidRPr="0057772D" w14:paraId="2943A3DA" w14:textId="77777777" w:rsidTr="00F12426">
        <w:trPr>
          <w:cantSplit/>
          <w:trHeight w:val="3252"/>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61ED2608" w14:textId="77777777" w:rsidR="009355A1" w:rsidRPr="00D932F7" w:rsidRDefault="009355A1" w:rsidP="00F12426">
            <w:pPr>
              <w:pStyle w:val="ListParagraph"/>
              <w:numPr>
                <w:ilvl w:val="0"/>
                <w:numId w:val="1"/>
              </w:numPr>
              <w:spacing w:before="160" w:after="160"/>
              <w:contextualSpacing w:val="0"/>
              <w:rPr>
                <w:color w:val="000000"/>
              </w:rPr>
            </w:pPr>
            <w:r>
              <w:t>I</w:t>
            </w:r>
            <w:r w:rsidRPr="00473D1F">
              <w:t>nclude the conditions of membership</w:t>
            </w:r>
            <w:r>
              <w:t xml:space="preserve">, which may include: </w:t>
            </w:r>
          </w:p>
          <w:p w14:paraId="61D8F651" w14:textId="77777777" w:rsidR="009355A1" w:rsidRPr="00D932F7" w:rsidRDefault="009355A1" w:rsidP="00F12426">
            <w:pPr>
              <w:pStyle w:val="ListParagraph"/>
              <w:numPr>
                <w:ilvl w:val="0"/>
                <w:numId w:val="4"/>
              </w:numPr>
              <w:spacing w:before="160" w:after="160"/>
              <w:ind w:left="720"/>
              <w:rPr>
                <w:color w:val="000000"/>
              </w:rPr>
            </w:pPr>
            <w:r>
              <w:t xml:space="preserve">minimum attendance requirements, including consequences for failure to attend meetings; </w:t>
            </w:r>
          </w:p>
          <w:p w14:paraId="5B6E7377" w14:textId="77777777" w:rsidR="009355A1" w:rsidRDefault="009355A1" w:rsidP="00F12426">
            <w:pPr>
              <w:pStyle w:val="ListParagraph"/>
              <w:numPr>
                <w:ilvl w:val="0"/>
                <w:numId w:val="4"/>
              </w:numPr>
              <w:spacing w:before="160" w:after="160"/>
              <w:ind w:left="720"/>
              <w:rPr>
                <w:color w:val="000000"/>
              </w:rPr>
            </w:pPr>
            <w:r>
              <w:t xml:space="preserve">consequences for failure of a member district to meet the terms of the collaborative agreement; </w:t>
            </w:r>
          </w:p>
          <w:p w14:paraId="3750879B" w14:textId="77777777" w:rsidR="009355A1" w:rsidRPr="0097123E" w:rsidRDefault="009355A1" w:rsidP="00F12426">
            <w:pPr>
              <w:pStyle w:val="ListParagraph"/>
              <w:numPr>
                <w:ilvl w:val="0"/>
                <w:numId w:val="4"/>
              </w:numPr>
              <w:spacing w:before="160" w:after="160"/>
              <w:ind w:left="720"/>
              <w:rPr>
                <w:color w:val="000000"/>
              </w:rPr>
            </w:pPr>
            <w:r>
              <w:t>consequences for failure to attend training as required by 603 CMR 50.05(3) and 50.12(3); and/or</w:t>
            </w:r>
          </w:p>
          <w:p w14:paraId="276F03F3" w14:textId="77777777" w:rsidR="009355A1" w:rsidRPr="00D55A88" w:rsidRDefault="009355A1" w:rsidP="00F12426">
            <w:pPr>
              <w:pStyle w:val="ListParagraph"/>
              <w:numPr>
                <w:ilvl w:val="0"/>
                <w:numId w:val="4"/>
              </w:numPr>
              <w:spacing w:before="160" w:after="160"/>
              <w:ind w:left="720"/>
              <w:rPr>
                <w:color w:val="000000"/>
              </w:rPr>
            </w:pPr>
            <w:r>
              <w:t>whether districts will be assessed membership dues.</w:t>
            </w:r>
          </w:p>
        </w:tc>
        <w:tc>
          <w:tcPr>
            <w:tcW w:w="2700" w:type="dxa"/>
            <w:tcBorders>
              <w:top w:val="single" w:sz="6" w:space="0" w:color="000000"/>
              <w:left w:val="single" w:sz="6" w:space="0" w:color="000000"/>
              <w:bottom w:val="single" w:sz="6" w:space="0" w:color="000000"/>
              <w:right w:val="single" w:sz="6" w:space="0" w:color="000000"/>
            </w:tcBorders>
          </w:tcPr>
          <w:p w14:paraId="68F7556B" w14:textId="77777777" w:rsidR="009355A1" w:rsidRPr="00574822" w:rsidRDefault="009355A1" w:rsidP="00F12426">
            <w:pPr>
              <w:spacing w:before="160" w:after="160"/>
              <w:rPr>
                <w:lang w:val="pt-BR"/>
              </w:rPr>
            </w:pPr>
            <w:r w:rsidRPr="00574822">
              <w:rPr>
                <w:lang w:val="pt-BR"/>
              </w:rPr>
              <w:t>M.G.L. c. 40, § 4E(c)(3); 603 CMR 50.03(4)(b)5.</w:t>
            </w:r>
          </w:p>
        </w:tc>
        <w:tc>
          <w:tcPr>
            <w:tcW w:w="1406" w:type="dxa"/>
            <w:tcBorders>
              <w:top w:val="single" w:sz="6" w:space="0" w:color="000000"/>
              <w:left w:val="single" w:sz="6" w:space="0" w:color="000000"/>
              <w:bottom w:val="single" w:sz="6" w:space="0" w:color="000000"/>
              <w:right w:val="single" w:sz="6" w:space="0" w:color="000000"/>
            </w:tcBorders>
          </w:tcPr>
          <w:p w14:paraId="7394E965" w14:textId="77777777" w:rsidR="009355A1" w:rsidRPr="00002441" w:rsidRDefault="009355A1" w:rsidP="00F12426">
            <w:pPr>
              <w:spacing w:before="160" w:after="160"/>
              <w:rPr>
                <w:lang w:val="pt-BR"/>
              </w:rPr>
            </w:pPr>
          </w:p>
        </w:tc>
        <w:tc>
          <w:tcPr>
            <w:tcW w:w="934" w:type="dxa"/>
            <w:tcBorders>
              <w:top w:val="single" w:sz="6" w:space="0" w:color="000000"/>
              <w:left w:val="single" w:sz="6" w:space="0" w:color="000000"/>
              <w:bottom w:val="single" w:sz="6" w:space="0" w:color="000000"/>
              <w:right w:val="single" w:sz="6" w:space="0" w:color="000000"/>
            </w:tcBorders>
          </w:tcPr>
          <w:p w14:paraId="32CACDBD" w14:textId="77777777" w:rsidR="009355A1" w:rsidRPr="00002441" w:rsidRDefault="009355A1" w:rsidP="00F12426">
            <w:pPr>
              <w:spacing w:before="160" w:after="160"/>
              <w:rPr>
                <w:lang w:val="pt-BR"/>
              </w:rPr>
            </w:pPr>
          </w:p>
        </w:tc>
      </w:tr>
      <w:tr w:rsidR="009355A1" w:rsidRPr="0057772D" w14:paraId="02BC6C91"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22F1B405" w14:textId="77777777" w:rsidR="009355A1" w:rsidRPr="00D55A88" w:rsidRDefault="009355A1" w:rsidP="00F12426">
            <w:pPr>
              <w:pStyle w:val="ListParagraph"/>
              <w:numPr>
                <w:ilvl w:val="0"/>
                <w:numId w:val="1"/>
              </w:numPr>
              <w:spacing w:before="160" w:after="160"/>
              <w:contextualSpacing w:val="0"/>
            </w:pPr>
            <w:r w:rsidRPr="00C40CCC">
              <w:t>Include the financial terms for member districts and non-member districts, including any non-member surcharge or fee.</w:t>
            </w:r>
          </w:p>
        </w:tc>
        <w:tc>
          <w:tcPr>
            <w:tcW w:w="2700" w:type="dxa"/>
            <w:tcBorders>
              <w:top w:val="single" w:sz="6" w:space="0" w:color="000000"/>
              <w:left w:val="single" w:sz="6" w:space="0" w:color="000000"/>
              <w:bottom w:val="single" w:sz="6" w:space="0" w:color="000000"/>
              <w:right w:val="single" w:sz="6" w:space="0" w:color="000000"/>
            </w:tcBorders>
          </w:tcPr>
          <w:p w14:paraId="2D93E4C8" w14:textId="77777777" w:rsidR="009355A1" w:rsidRPr="00574822" w:rsidRDefault="009355A1" w:rsidP="00F12426">
            <w:pPr>
              <w:spacing w:before="160" w:after="160"/>
              <w:rPr>
                <w:lang w:val="pt-BR"/>
              </w:rPr>
            </w:pPr>
            <w:r w:rsidRPr="00574822">
              <w:rPr>
                <w:lang w:val="pt-BR"/>
              </w:rPr>
              <w:t>M.G.L. c. 40, § 4E(c)(3); 603 CMR 50.03(4)(b)6.</w:t>
            </w:r>
          </w:p>
        </w:tc>
        <w:tc>
          <w:tcPr>
            <w:tcW w:w="1406" w:type="dxa"/>
            <w:tcBorders>
              <w:top w:val="single" w:sz="6" w:space="0" w:color="000000"/>
              <w:left w:val="single" w:sz="6" w:space="0" w:color="000000"/>
              <w:bottom w:val="single" w:sz="6" w:space="0" w:color="000000"/>
              <w:right w:val="single" w:sz="6" w:space="0" w:color="000000"/>
            </w:tcBorders>
          </w:tcPr>
          <w:p w14:paraId="1DBC92A4" w14:textId="77777777" w:rsidR="009355A1" w:rsidRPr="00002441" w:rsidRDefault="009355A1" w:rsidP="00F12426">
            <w:pPr>
              <w:spacing w:before="160" w:after="160"/>
              <w:rPr>
                <w:lang w:val="pt-BR"/>
              </w:rPr>
            </w:pPr>
          </w:p>
        </w:tc>
        <w:tc>
          <w:tcPr>
            <w:tcW w:w="934" w:type="dxa"/>
            <w:tcBorders>
              <w:top w:val="single" w:sz="6" w:space="0" w:color="000000"/>
              <w:left w:val="single" w:sz="6" w:space="0" w:color="000000"/>
              <w:bottom w:val="single" w:sz="6" w:space="0" w:color="000000"/>
              <w:right w:val="single" w:sz="6" w:space="0" w:color="000000"/>
            </w:tcBorders>
          </w:tcPr>
          <w:p w14:paraId="66526A14" w14:textId="77777777" w:rsidR="009355A1" w:rsidRPr="00002441" w:rsidRDefault="009355A1" w:rsidP="00F12426">
            <w:pPr>
              <w:spacing w:before="160" w:after="160"/>
              <w:rPr>
                <w:lang w:val="pt-BR"/>
              </w:rPr>
            </w:pPr>
          </w:p>
        </w:tc>
      </w:tr>
      <w:tr w:rsidR="009355A1" w14:paraId="5887630C"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119DAE5A" w14:textId="77777777" w:rsidR="009355A1" w:rsidRPr="00BF38C4" w:rsidRDefault="009355A1" w:rsidP="00F12426">
            <w:pPr>
              <w:pStyle w:val="ListParagraph"/>
              <w:numPr>
                <w:ilvl w:val="0"/>
                <w:numId w:val="1"/>
              </w:numPr>
              <w:tabs>
                <w:tab w:val="left" w:pos="0"/>
              </w:tabs>
              <w:spacing w:before="160" w:after="160"/>
              <w:contextualSpacing w:val="0"/>
            </w:pPr>
            <w:r>
              <w:t>State that t</w:t>
            </w:r>
            <w:r w:rsidRPr="0085356F">
              <w:t xml:space="preserve">he </w:t>
            </w:r>
            <w:r w:rsidRPr="00C87D66">
              <w:t>collaborative board shall establish and manage a</w:t>
            </w:r>
            <w:r>
              <w:t xml:space="preserve">n education collaborative </w:t>
            </w:r>
            <w:r w:rsidRPr="00C87D66">
              <w:t>fund</w:t>
            </w:r>
            <w:r>
              <w:t xml:space="preserve">. </w:t>
            </w:r>
            <w:r w:rsidRPr="00C87D66">
              <w:t>All monies paid by the member districts and non-member districts and all grants or gifts from the federal government, state government, charitable foundations, private corporations, or any other source shall be paid to the collaborative board of directors and deposited in the fund. The treasurer of the collaborative, subject to the direction of the collaborative board of directors, shall receive and disburse all money belonging to the collaborative without further appropriation</w:t>
            </w:r>
            <w:r w:rsidRPr="00EE226C">
              <w:rPr>
                <w:i/>
              </w:rPr>
              <w:t>.</w:t>
            </w:r>
          </w:p>
          <w:p w14:paraId="69366499" w14:textId="77777777" w:rsidR="009355A1" w:rsidRPr="002D1460" w:rsidRDefault="009355A1" w:rsidP="00F12426">
            <w:pPr>
              <w:tabs>
                <w:tab w:val="left" w:pos="0"/>
              </w:tabs>
              <w:spacing w:before="160" w:after="160"/>
              <w:rPr>
                <w:sz w:val="8"/>
                <w:szCs w:val="4"/>
              </w:rPr>
            </w:pPr>
          </w:p>
        </w:tc>
        <w:tc>
          <w:tcPr>
            <w:tcW w:w="2700" w:type="dxa"/>
            <w:tcBorders>
              <w:top w:val="single" w:sz="6" w:space="0" w:color="000000"/>
              <w:left w:val="single" w:sz="6" w:space="0" w:color="000000"/>
              <w:bottom w:val="single" w:sz="6" w:space="0" w:color="000000"/>
              <w:right w:val="single" w:sz="6" w:space="0" w:color="000000"/>
            </w:tcBorders>
          </w:tcPr>
          <w:p w14:paraId="66BE315F" w14:textId="77777777" w:rsidR="009355A1" w:rsidRPr="00574822" w:rsidRDefault="009355A1" w:rsidP="00F12426">
            <w:pPr>
              <w:tabs>
                <w:tab w:val="left" w:pos="0"/>
              </w:tabs>
              <w:spacing w:before="160" w:after="160"/>
            </w:pPr>
            <w:r w:rsidRPr="00574822">
              <w:t xml:space="preserve">M.G.L. c. 40, § 4E(c); </w:t>
            </w:r>
          </w:p>
          <w:p w14:paraId="29790A04" w14:textId="77777777" w:rsidR="009355A1" w:rsidRPr="00574822" w:rsidRDefault="009355A1" w:rsidP="00F12426">
            <w:pPr>
              <w:tabs>
                <w:tab w:val="left" w:pos="0"/>
              </w:tabs>
              <w:spacing w:before="160" w:after="160"/>
            </w:pPr>
            <w:r w:rsidRPr="00574822">
              <w:t>603 CMR 50.07(2).</w:t>
            </w:r>
          </w:p>
          <w:p w14:paraId="238202A3" w14:textId="77777777" w:rsidR="009355A1" w:rsidRPr="00574822" w:rsidRDefault="009355A1" w:rsidP="00F12426">
            <w:pPr>
              <w:tabs>
                <w:tab w:val="left" w:pos="0"/>
              </w:tabs>
              <w:spacing w:before="160" w:after="160"/>
            </w:pPr>
            <w:r w:rsidRPr="00574822">
              <w:br/>
              <w:t xml:space="preserve">The establishment of </w:t>
            </w:r>
            <w:proofErr w:type="spellStart"/>
            <w:proofErr w:type="gramStart"/>
            <w:r>
              <w:t>a</w:t>
            </w:r>
            <w:proofErr w:type="spellEnd"/>
            <w:proofErr w:type="gramEnd"/>
            <w:r w:rsidRPr="00574822">
              <w:t xml:space="preserve"> education collaborative fund is required by law and regulation.  </w:t>
            </w:r>
          </w:p>
          <w:p w14:paraId="4DABF01F" w14:textId="77777777" w:rsidR="009355A1" w:rsidRPr="00574822" w:rsidRDefault="009355A1" w:rsidP="00F12426">
            <w:pPr>
              <w:tabs>
                <w:tab w:val="left" w:pos="0"/>
              </w:tabs>
              <w:spacing w:before="160" w:after="160"/>
            </w:pPr>
          </w:p>
        </w:tc>
        <w:tc>
          <w:tcPr>
            <w:tcW w:w="1406" w:type="dxa"/>
            <w:tcBorders>
              <w:top w:val="single" w:sz="6" w:space="0" w:color="000000"/>
              <w:left w:val="single" w:sz="6" w:space="0" w:color="000000"/>
              <w:bottom w:val="single" w:sz="6" w:space="0" w:color="000000"/>
              <w:right w:val="single" w:sz="6" w:space="0" w:color="000000"/>
            </w:tcBorders>
          </w:tcPr>
          <w:p w14:paraId="5827A4FC" w14:textId="77777777" w:rsidR="009355A1" w:rsidRPr="0085356F" w:rsidRDefault="009355A1" w:rsidP="00F12426">
            <w:pPr>
              <w:tabs>
                <w:tab w:val="left" w:pos="0"/>
              </w:tabs>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03F13B95" w14:textId="77777777" w:rsidR="009355A1" w:rsidRPr="0085356F" w:rsidRDefault="009355A1" w:rsidP="00F12426">
            <w:pPr>
              <w:tabs>
                <w:tab w:val="left" w:pos="0"/>
              </w:tabs>
              <w:spacing w:before="160" w:after="160"/>
            </w:pPr>
          </w:p>
        </w:tc>
      </w:tr>
      <w:tr w:rsidR="009355A1" w14:paraId="0E305AF3" w14:textId="77777777" w:rsidTr="00F12426">
        <w:trPr>
          <w:cantSplit/>
          <w:trHeight w:val="3252"/>
          <w:jc w:val="center"/>
        </w:trPr>
        <w:tc>
          <w:tcPr>
            <w:tcW w:w="6112" w:type="dxa"/>
            <w:tcBorders>
              <w:top w:val="single" w:sz="6" w:space="0" w:color="000000"/>
              <w:left w:val="single" w:sz="6" w:space="0" w:color="000000"/>
              <w:bottom w:val="single" w:sz="6" w:space="0" w:color="000000"/>
              <w:right w:val="single" w:sz="6" w:space="0" w:color="000000"/>
            </w:tcBorders>
          </w:tcPr>
          <w:p w14:paraId="5CEFABBC" w14:textId="77777777" w:rsidR="009355A1" w:rsidRPr="00C40CCC" w:rsidRDefault="009355A1" w:rsidP="00F12426">
            <w:pPr>
              <w:pStyle w:val="ListParagraph"/>
              <w:numPr>
                <w:ilvl w:val="0"/>
                <w:numId w:val="1"/>
              </w:numPr>
              <w:spacing w:before="160" w:after="160"/>
              <w:contextualSpacing w:val="0"/>
            </w:pPr>
            <w:r w:rsidRPr="00C40CCC">
              <w:lastRenderedPageBreak/>
              <w:t>Outline the detailed procedure for the preparation and adoption of an annual budget, tuition rates, membership dues, and fees-for-service. Include a timeline for the treasurer to certify and transmit the budget, tuition rates, membership dues, and fees-for-service for the upcoming fiscal year to each member district.</w:t>
            </w:r>
          </w:p>
          <w:p w14:paraId="719C261B" w14:textId="77777777" w:rsidR="009355A1" w:rsidRPr="00492E93" w:rsidRDefault="009355A1" w:rsidP="00F12426">
            <w:pPr>
              <w:spacing w:before="160" w:after="160"/>
              <w:rPr>
                <w:sz w:val="14"/>
                <w:szCs w:val="10"/>
              </w:rPr>
            </w:pPr>
          </w:p>
          <w:p w14:paraId="0E6EDFB5" w14:textId="77777777" w:rsidR="009355A1" w:rsidRPr="00C40CCC" w:rsidRDefault="009355A1" w:rsidP="00F12426">
            <w:pPr>
              <w:spacing w:before="160" w:after="160"/>
            </w:pPr>
            <w:r w:rsidRPr="00C40CCC">
              <w:rPr>
                <w:i/>
              </w:rPr>
              <w:t>Note that the regulations contain additional requirements concerning the budget.</w:t>
            </w:r>
          </w:p>
        </w:tc>
        <w:tc>
          <w:tcPr>
            <w:tcW w:w="2700" w:type="dxa"/>
            <w:tcBorders>
              <w:top w:val="single" w:sz="6" w:space="0" w:color="000000"/>
              <w:left w:val="single" w:sz="6" w:space="0" w:color="000000"/>
              <w:bottom w:val="single" w:sz="6" w:space="0" w:color="000000"/>
              <w:right w:val="single" w:sz="6" w:space="0" w:color="000000"/>
            </w:tcBorders>
          </w:tcPr>
          <w:p w14:paraId="4E88ED02" w14:textId="77777777" w:rsidR="009355A1" w:rsidRPr="00574822" w:rsidRDefault="009355A1" w:rsidP="00F12426">
            <w:pPr>
              <w:spacing w:before="160" w:after="160"/>
            </w:pPr>
            <w:r w:rsidRPr="00574822">
              <w:t>M.G.L. c. 40, § 4E(c)(4); 603 CMR 50.03(4)(b)7 and 8; 603 CMR 50.07(5)(a) and (6)(b).</w:t>
            </w:r>
          </w:p>
          <w:p w14:paraId="75F93FCA" w14:textId="77777777" w:rsidR="009355A1" w:rsidRPr="00574822" w:rsidRDefault="009355A1" w:rsidP="00F12426">
            <w:pPr>
              <w:spacing w:before="160" w:after="160"/>
            </w:pPr>
          </w:p>
          <w:p w14:paraId="76110EF5" w14:textId="77777777" w:rsidR="009355A1" w:rsidRPr="00574822" w:rsidRDefault="009355A1" w:rsidP="00F12426">
            <w:pPr>
              <w:spacing w:before="160" w:after="160"/>
            </w:pPr>
            <w:r w:rsidRPr="00574822">
              <w:t xml:space="preserve"> 603 CMR 50.07.</w:t>
            </w:r>
          </w:p>
        </w:tc>
        <w:tc>
          <w:tcPr>
            <w:tcW w:w="1406" w:type="dxa"/>
            <w:tcBorders>
              <w:top w:val="single" w:sz="6" w:space="0" w:color="000000"/>
              <w:left w:val="single" w:sz="6" w:space="0" w:color="000000"/>
              <w:bottom w:val="single" w:sz="6" w:space="0" w:color="000000"/>
              <w:right w:val="single" w:sz="6" w:space="0" w:color="000000"/>
            </w:tcBorders>
          </w:tcPr>
          <w:p w14:paraId="0777C079" w14:textId="77777777" w:rsidR="009355A1" w:rsidRPr="00473D1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181F91FD" w14:textId="77777777" w:rsidR="009355A1" w:rsidRPr="00473D1F" w:rsidRDefault="009355A1" w:rsidP="00F12426">
            <w:pPr>
              <w:spacing w:before="160" w:after="160"/>
            </w:pPr>
          </w:p>
        </w:tc>
      </w:tr>
      <w:tr w:rsidR="009355A1" w14:paraId="1BEC3E75"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701DCD0E" w14:textId="77777777" w:rsidR="009355A1" w:rsidRDefault="009355A1" w:rsidP="00F12426">
            <w:pPr>
              <w:pStyle w:val="ListParagraph"/>
              <w:numPr>
                <w:ilvl w:val="0"/>
                <w:numId w:val="1"/>
              </w:numPr>
              <w:spacing w:before="160" w:after="160"/>
              <w:contextualSpacing w:val="0"/>
            </w:pPr>
            <w:r w:rsidRPr="00EE226C">
              <w:rPr>
                <w:iCs/>
              </w:rPr>
              <w:t>State that the collaborative board shall approve</w:t>
            </w:r>
            <w:r w:rsidRPr="00EE226C">
              <w:t>, by at least a majority vote, the collaborative budget for the upcoming fiscal year</w:t>
            </w:r>
            <w:r>
              <w:t>, consistent with regulatory timelines</w:t>
            </w:r>
            <w:r w:rsidRPr="00EE226C">
              <w:t>.</w:t>
            </w:r>
          </w:p>
        </w:tc>
        <w:tc>
          <w:tcPr>
            <w:tcW w:w="2700" w:type="dxa"/>
            <w:tcBorders>
              <w:top w:val="single" w:sz="6" w:space="0" w:color="000000"/>
              <w:left w:val="single" w:sz="6" w:space="0" w:color="000000"/>
              <w:bottom w:val="single" w:sz="6" w:space="0" w:color="000000"/>
              <w:right w:val="single" w:sz="6" w:space="0" w:color="000000"/>
            </w:tcBorders>
          </w:tcPr>
          <w:p w14:paraId="42507571" w14:textId="77777777" w:rsidR="009355A1" w:rsidRPr="00574822" w:rsidRDefault="009355A1" w:rsidP="00F12426">
            <w:pPr>
              <w:pStyle w:val="NoSpacing"/>
              <w:tabs>
                <w:tab w:val="left" w:pos="0"/>
              </w:tabs>
              <w:spacing w:before="160" w:after="160"/>
              <w:rPr>
                <w:rFonts w:ascii="Times New Roman" w:hAnsi="Times New Roman" w:cs="Times New Roman"/>
                <w:sz w:val="24"/>
                <w:szCs w:val="24"/>
              </w:rPr>
            </w:pPr>
            <w:r w:rsidRPr="00574822">
              <w:rPr>
                <w:rFonts w:ascii="Times New Roman" w:hAnsi="Times New Roman" w:cs="Times New Roman"/>
                <w:sz w:val="24"/>
                <w:szCs w:val="24"/>
              </w:rPr>
              <w:t xml:space="preserve">603 CMR 50.07(6)(a). </w:t>
            </w:r>
          </w:p>
          <w:p w14:paraId="23B6447F" w14:textId="77777777" w:rsidR="009355A1" w:rsidRPr="00574822" w:rsidRDefault="009355A1" w:rsidP="00F12426">
            <w:pPr>
              <w:tabs>
                <w:tab w:val="left" w:pos="0"/>
              </w:tabs>
              <w:spacing w:before="160" w:after="160"/>
            </w:pPr>
            <w:r w:rsidRPr="00574822">
              <w:t xml:space="preserve">Certain aspects of creating the annual budget are required by law and regulation.  </w:t>
            </w:r>
          </w:p>
        </w:tc>
        <w:tc>
          <w:tcPr>
            <w:tcW w:w="1406" w:type="dxa"/>
            <w:tcBorders>
              <w:top w:val="single" w:sz="6" w:space="0" w:color="000000"/>
              <w:left w:val="single" w:sz="6" w:space="0" w:color="000000"/>
              <w:bottom w:val="single" w:sz="6" w:space="0" w:color="000000"/>
              <w:right w:val="single" w:sz="6" w:space="0" w:color="000000"/>
            </w:tcBorders>
          </w:tcPr>
          <w:p w14:paraId="226E8AD0" w14:textId="77777777" w:rsidR="009355A1" w:rsidRPr="0085356F" w:rsidRDefault="009355A1" w:rsidP="00F12426">
            <w:pPr>
              <w:tabs>
                <w:tab w:val="left" w:pos="0"/>
              </w:tabs>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05D01CC4" w14:textId="77777777" w:rsidR="009355A1" w:rsidRPr="0085356F" w:rsidRDefault="009355A1" w:rsidP="00F12426">
            <w:pPr>
              <w:tabs>
                <w:tab w:val="left" w:pos="0"/>
              </w:tabs>
              <w:spacing w:before="160" w:after="160"/>
            </w:pPr>
          </w:p>
        </w:tc>
      </w:tr>
      <w:tr w:rsidR="009355A1" w14:paraId="1C16DA37"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5124CB45" w14:textId="77777777" w:rsidR="009355A1" w:rsidRPr="00D55A88" w:rsidRDefault="009355A1" w:rsidP="00F12426">
            <w:pPr>
              <w:pStyle w:val="ListParagraph"/>
              <w:numPr>
                <w:ilvl w:val="0"/>
                <w:numId w:val="1"/>
              </w:numPr>
              <w:spacing w:before="160" w:after="160"/>
              <w:contextualSpacing w:val="0"/>
              <w:rPr>
                <w:color w:val="000000"/>
              </w:rPr>
            </w:pPr>
            <w:r w:rsidRPr="00D55A88">
              <w:rPr>
                <w:color w:val="000000"/>
              </w:rPr>
              <w:t>Include a timeline and process for amending the budget, tuition rates, membership dues, and fees-for-service.</w:t>
            </w:r>
          </w:p>
          <w:p w14:paraId="0B96FBD3" w14:textId="77777777" w:rsidR="009355A1" w:rsidRPr="00D55A88" w:rsidRDefault="009355A1" w:rsidP="00F12426">
            <w:pPr>
              <w:spacing w:before="160" w:after="160"/>
              <w:rPr>
                <w:color w:val="000000"/>
                <w:sz w:val="12"/>
                <w:szCs w:val="8"/>
              </w:rPr>
            </w:pPr>
            <w:r w:rsidRPr="00D55A88">
              <w:rPr>
                <w:rStyle w:val="bold1"/>
                <w:rFonts w:eastAsiaTheme="minorHAnsi"/>
                <w:i/>
              </w:rPr>
              <w:t>Note that regulations require that amendments to increase the tuition rates, administrative dues, fees and/or surcharges shall be approved by the board of directors and provided to the member districts in accordance with a timeframe and process outlined in the collaborative agreement.</w:t>
            </w:r>
          </w:p>
        </w:tc>
        <w:tc>
          <w:tcPr>
            <w:tcW w:w="2700" w:type="dxa"/>
            <w:tcBorders>
              <w:top w:val="single" w:sz="6" w:space="0" w:color="000000"/>
              <w:left w:val="single" w:sz="6" w:space="0" w:color="000000"/>
              <w:bottom w:val="single" w:sz="6" w:space="0" w:color="000000"/>
              <w:right w:val="single" w:sz="6" w:space="0" w:color="000000"/>
            </w:tcBorders>
          </w:tcPr>
          <w:p w14:paraId="3A477464" w14:textId="77777777" w:rsidR="009355A1" w:rsidRPr="00574822" w:rsidRDefault="009355A1" w:rsidP="00F12426">
            <w:pPr>
              <w:spacing w:before="160" w:after="160"/>
            </w:pPr>
            <w:r w:rsidRPr="00574822">
              <w:t>603 CMR 50.03(4)(b)8.</w:t>
            </w:r>
          </w:p>
          <w:p w14:paraId="6248F6A5" w14:textId="77777777" w:rsidR="009355A1" w:rsidRPr="00574822" w:rsidRDefault="009355A1" w:rsidP="00F12426">
            <w:pPr>
              <w:spacing w:before="160" w:after="160"/>
            </w:pPr>
          </w:p>
          <w:p w14:paraId="242AFB60" w14:textId="77777777" w:rsidR="009355A1" w:rsidRPr="00574822" w:rsidRDefault="009355A1" w:rsidP="00F12426">
            <w:pPr>
              <w:spacing w:before="160" w:after="160"/>
            </w:pPr>
          </w:p>
          <w:p w14:paraId="1FFA46C7" w14:textId="77777777" w:rsidR="009355A1" w:rsidRPr="00574822" w:rsidRDefault="009355A1" w:rsidP="00F12426">
            <w:pPr>
              <w:spacing w:before="160" w:after="160"/>
            </w:pPr>
            <w:r w:rsidRPr="00574822">
              <w:t xml:space="preserve"> 603 CMR 50.07(7).</w:t>
            </w:r>
          </w:p>
        </w:tc>
        <w:tc>
          <w:tcPr>
            <w:tcW w:w="1406" w:type="dxa"/>
            <w:tcBorders>
              <w:top w:val="single" w:sz="6" w:space="0" w:color="000000"/>
              <w:left w:val="single" w:sz="6" w:space="0" w:color="000000"/>
              <w:bottom w:val="single" w:sz="6" w:space="0" w:color="000000"/>
              <w:right w:val="single" w:sz="6" w:space="0" w:color="000000"/>
            </w:tcBorders>
          </w:tcPr>
          <w:p w14:paraId="5F79FCE9" w14:textId="77777777" w:rsidR="009355A1" w:rsidRPr="00473D1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65E84E75" w14:textId="77777777" w:rsidR="009355A1" w:rsidRPr="00473D1F" w:rsidRDefault="009355A1" w:rsidP="00F12426">
            <w:pPr>
              <w:spacing w:before="160" w:after="160"/>
            </w:pPr>
          </w:p>
        </w:tc>
      </w:tr>
      <w:tr w:rsidR="009355A1" w14:paraId="162DCEA8"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33BE1F30" w14:textId="77777777" w:rsidR="009355A1" w:rsidRDefault="009355A1" w:rsidP="00F12426">
            <w:pPr>
              <w:pStyle w:val="ListParagraph"/>
              <w:numPr>
                <w:ilvl w:val="0"/>
                <w:numId w:val="1"/>
              </w:numPr>
              <w:spacing w:before="160" w:after="160"/>
              <w:contextualSpacing w:val="0"/>
              <w:rPr>
                <w:color w:val="000000"/>
              </w:rPr>
            </w:pPr>
            <w:r w:rsidRPr="0051712D">
              <w:rPr>
                <w:color w:val="000000"/>
              </w:rPr>
              <w:t xml:space="preserve">Include the method and timeline for notification and payment of tuition, </w:t>
            </w:r>
            <w:r>
              <w:rPr>
                <w:color w:val="000000"/>
              </w:rPr>
              <w:t>membership</w:t>
            </w:r>
            <w:r w:rsidRPr="0051712D">
              <w:rPr>
                <w:color w:val="000000"/>
              </w:rPr>
              <w:t xml:space="preserve"> dues</w:t>
            </w:r>
            <w:r>
              <w:rPr>
                <w:color w:val="000000"/>
              </w:rPr>
              <w:t xml:space="preserve">, surcharges, </w:t>
            </w:r>
            <w:r w:rsidRPr="0051712D">
              <w:rPr>
                <w:color w:val="000000"/>
              </w:rPr>
              <w:t>and fees</w:t>
            </w:r>
            <w:r>
              <w:rPr>
                <w:color w:val="000000"/>
              </w:rPr>
              <w:t>-for-service</w:t>
            </w:r>
            <w:r w:rsidRPr="0051712D">
              <w:rPr>
                <w:color w:val="000000"/>
              </w:rPr>
              <w:t>.</w:t>
            </w:r>
          </w:p>
          <w:p w14:paraId="1FBF388D" w14:textId="77777777" w:rsidR="009355A1" w:rsidRPr="009F4BD4" w:rsidRDefault="009355A1" w:rsidP="00F12426">
            <w:pPr>
              <w:tabs>
                <w:tab w:val="left" w:pos="3670"/>
              </w:tabs>
              <w:spacing w:before="160" w:after="160"/>
              <w:rPr>
                <w:color w:val="000000"/>
                <w:sz w:val="8"/>
                <w:szCs w:val="4"/>
              </w:rPr>
            </w:pPr>
            <w:r>
              <w:rPr>
                <w:color w:val="000000"/>
              </w:rPr>
              <w:tab/>
            </w:r>
            <w:r>
              <w:rPr>
                <w:color w:val="000000"/>
              </w:rPr>
              <w:tab/>
            </w:r>
          </w:p>
        </w:tc>
        <w:tc>
          <w:tcPr>
            <w:tcW w:w="2700" w:type="dxa"/>
            <w:tcBorders>
              <w:top w:val="single" w:sz="6" w:space="0" w:color="000000"/>
              <w:left w:val="single" w:sz="6" w:space="0" w:color="000000"/>
              <w:bottom w:val="single" w:sz="6" w:space="0" w:color="000000"/>
              <w:right w:val="single" w:sz="6" w:space="0" w:color="000000"/>
            </w:tcBorders>
          </w:tcPr>
          <w:p w14:paraId="05E930F9" w14:textId="77777777" w:rsidR="009355A1" w:rsidRPr="00574822" w:rsidRDefault="009355A1" w:rsidP="00F12426">
            <w:pPr>
              <w:spacing w:before="160" w:after="160"/>
            </w:pPr>
            <w:r w:rsidRPr="00574822">
              <w:t>603 CMR 50.03 (4)(b)9.</w:t>
            </w:r>
          </w:p>
        </w:tc>
        <w:tc>
          <w:tcPr>
            <w:tcW w:w="1406" w:type="dxa"/>
            <w:tcBorders>
              <w:top w:val="single" w:sz="6" w:space="0" w:color="000000"/>
              <w:left w:val="single" w:sz="6" w:space="0" w:color="000000"/>
              <w:bottom w:val="single" w:sz="6" w:space="0" w:color="000000"/>
              <w:right w:val="single" w:sz="6" w:space="0" w:color="000000"/>
            </w:tcBorders>
          </w:tcPr>
          <w:p w14:paraId="5E087953" w14:textId="77777777" w:rsidR="009355A1" w:rsidRPr="00473D1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06236030" w14:textId="77777777" w:rsidR="009355A1" w:rsidRPr="00473D1F" w:rsidRDefault="009355A1" w:rsidP="00F12426">
            <w:pPr>
              <w:spacing w:before="160" w:after="160"/>
            </w:pPr>
          </w:p>
        </w:tc>
      </w:tr>
      <w:tr w:rsidR="009355A1" w14:paraId="2869C722" w14:textId="77777777" w:rsidTr="00F12426">
        <w:trPr>
          <w:cantSplit/>
          <w:trHeight w:val="3585"/>
          <w:jc w:val="center"/>
        </w:trPr>
        <w:tc>
          <w:tcPr>
            <w:tcW w:w="6112" w:type="dxa"/>
            <w:tcBorders>
              <w:top w:val="single" w:sz="6" w:space="0" w:color="000000"/>
              <w:left w:val="single" w:sz="6" w:space="0" w:color="000000"/>
              <w:bottom w:val="single" w:sz="6" w:space="0" w:color="000000"/>
              <w:right w:val="single" w:sz="6" w:space="0" w:color="000000"/>
            </w:tcBorders>
          </w:tcPr>
          <w:p w14:paraId="765DC5DD" w14:textId="77777777" w:rsidR="009355A1" w:rsidRDefault="009355A1" w:rsidP="00F12426">
            <w:pPr>
              <w:pStyle w:val="ListParagraph"/>
              <w:numPr>
                <w:ilvl w:val="0"/>
                <w:numId w:val="1"/>
              </w:numPr>
              <w:spacing w:before="160" w:after="160"/>
              <w:contextualSpacing w:val="0"/>
              <w:rPr>
                <w:color w:val="000000"/>
              </w:rPr>
            </w:pPr>
            <w:r w:rsidRPr="00DD4A48">
              <w:lastRenderedPageBreak/>
              <w:t xml:space="preserve">Include a limit, not to exceed 25 percent, on the amount of cumulative surplus </w:t>
            </w:r>
            <w:r>
              <w:t>that may be held by the collaborative at the end of the fiscal year.</w:t>
            </w:r>
          </w:p>
          <w:p w14:paraId="067CB064" w14:textId="77777777" w:rsidR="009355A1" w:rsidRPr="009F4BD4" w:rsidRDefault="009355A1" w:rsidP="00F12426">
            <w:pPr>
              <w:pStyle w:val="ListParagraph"/>
              <w:spacing w:before="160" w:after="160"/>
              <w:ind w:left="0"/>
              <w:contextualSpacing w:val="0"/>
              <w:rPr>
                <w:i/>
                <w:sz w:val="8"/>
                <w:szCs w:val="8"/>
              </w:rPr>
            </w:pPr>
          </w:p>
          <w:p w14:paraId="78879E9A" w14:textId="77777777" w:rsidR="009355A1" w:rsidRPr="00473D1F" w:rsidRDefault="009355A1" w:rsidP="00F12426">
            <w:pPr>
              <w:pStyle w:val="ListParagraph"/>
              <w:spacing w:before="160" w:after="160"/>
              <w:ind w:left="0"/>
              <w:contextualSpacing w:val="0"/>
              <w:rPr>
                <w:color w:val="000000"/>
              </w:rPr>
            </w:pPr>
            <w:r w:rsidRPr="00960275">
              <w:rPr>
                <w:i/>
              </w:rPr>
              <w:t>Note</w:t>
            </w:r>
            <w:r>
              <w:rPr>
                <w:i/>
              </w:rPr>
              <w:t xml:space="preserve"> t</w:t>
            </w:r>
            <w:r w:rsidRPr="00960275">
              <w:rPr>
                <w:i/>
              </w:rPr>
              <w:t xml:space="preserve">he regulations require that the collaborative board of directors shall annually approve, by majority vote, the dollar amount designated as </w:t>
            </w:r>
            <w:r>
              <w:rPr>
                <w:i/>
              </w:rPr>
              <w:t xml:space="preserve">cumulative </w:t>
            </w:r>
            <w:r w:rsidRPr="00960275">
              <w:rPr>
                <w:i/>
              </w:rPr>
              <w:t xml:space="preserve">surplus. The board of directors shall vote annually to retain the </w:t>
            </w:r>
            <w:r>
              <w:rPr>
                <w:i/>
              </w:rPr>
              <w:t xml:space="preserve">cumulative </w:t>
            </w:r>
            <w:r w:rsidRPr="00960275">
              <w:rPr>
                <w:i/>
              </w:rPr>
              <w:t xml:space="preserve">surplus funds for the collaborative’s use or return </w:t>
            </w:r>
            <w:r>
              <w:rPr>
                <w:i/>
              </w:rPr>
              <w:t xml:space="preserve">all, or some portion, of </w:t>
            </w:r>
            <w:r w:rsidRPr="00960275">
              <w:rPr>
                <w:i/>
              </w:rPr>
              <w:t xml:space="preserve">the </w:t>
            </w:r>
            <w:r>
              <w:rPr>
                <w:i/>
              </w:rPr>
              <w:t>fund</w:t>
            </w:r>
            <w:r w:rsidRPr="00960275">
              <w:rPr>
                <w:i/>
              </w:rPr>
              <w:t>s to the member districts.</w:t>
            </w:r>
          </w:p>
        </w:tc>
        <w:tc>
          <w:tcPr>
            <w:tcW w:w="2700" w:type="dxa"/>
            <w:tcBorders>
              <w:top w:val="single" w:sz="6" w:space="0" w:color="000000"/>
              <w:left w:val="single" w:sz="6" w:space="0" w:color="000000"/>
              <w:bottom w:val="single" w:sz="6" w:space="0" w:color="000000"/>
              <w:right w:val="single" w:sz="6" w:space="0" w:color="000000"/>
            </w:tcBorders>
          </w:tcPr>
          <w:p w14:paraId="05DC7595" w14:textId="77777777" w:rsidR="009355A1" w:rsidRPr="00574822" w:rsidRDefault="009355A1" w:rsidP="00F12426">
            <w:pPr>
              <w:spacing w:before="160" w:after="160"/>
              <w:rPr>
                <w:lang w:val="pt-BR"/>
              </w:rPr>
            </w:pPr>
            <w:r w:rsidRPr="00574822">
              <w:rPr>
                <w:lang w:val="pt-BR"/>
              </w:rPr>
              <w:t>M.G.L. c. 40, § 4E(c)(3); 603 CMR 50.03(4)(b)10.</w:t>
            </w:r>
          </w:p>
          <w:p w14:paraId="75977D83" w14:textId="77777777" w:rsidR="009355A1" w:rsidRPr="00574822" w:rsidRDefault="009355A1" w:rsidP="00F12426">
            <w:pPr>
              <w:spacing w:before="160" w:after="160"/>
              <w:rPr>
                <w:lang w:val="pt-BR"/>
              </w:rPr>
            </w:pPr>
          </w:p>
          <w:p w14:paraId="4FB7071F" w14:textId="77777777" w:rsidR="009355A1" w:rsidRPr="00574822" w:rsidRDefault="009355A1" w:rsidP="00F12426">
            <w:pPr>
              <w:spacing w:before="160" w:after="160"/>
              <w:rPr>
                <w:lang w:val="pt-BR"/>
              </w:rPr>
            </w:pPr>
          </w:p>
          <w:p w14:paraId="3B9905E8" w14:textId="77777777" w:rsidR="009355A1" w:rsidRPr="00574822" w:rsidRDefault="009355A1" w:rsidP="00F12426">
            <w:pPr>
              <w:spacing w:before="160" w:after="160"/>
              <w:rPr>
                <w:lang w:val="pt-BR"/>
              </w:rPr>
            </w:pPr>
          </w:p>
          <w:p w14:paraId="7884605B" w14:textId="77777777" w:rsidR="009355A1" w:rsidRPr="00574822" w:rsidRDefault="009355A1" w:rsidP="00F12426">
            <w:pPr>
              <w:spacing w:before="160" w:after="160"/>
            </w:pPr>
            <w:r w:rsidRPr="0057772D">
              <w:rPr>
                <w:lang w:val="pt-BR"/>
              </w:rPr>
              <w:t xml:space="preserve"> </w:t>
            </w:r>
            <w:r w:rsidRPr="00574822">
              <w:t>603 CMR 50.07(9).</w:t>
            </w:r>
          </w:p>
        </w:tc>
        <w:tc>
          <w:tcPr>
            <w:tcW w:w="1406" w:type="dxa"/>
            <w:tcBorders>
              <w:top w:val="single" w:sz="6" w:space="0" w:color="000000"/>
              <w:left w:val="single" w:sz="6" w:space="0" w:color="000000"/>
              <w:bottom w:val="single" w:sz="6" w:space="0" w:color="000000"/>
              <w:right w:val="single" w:sz="6" w:space="0" w:color="000000"/>
            </w:tcBorders>
          </w:tcPr>
          <w:p w14:paraId="0971836A" w14:textId="77777777" w:rsidR="009355A1" w:rsidRPr="00473D1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62CB32D3" w14:textId="77777777" w:rsidR="009355A1" w:rsidRPr="00473D1F" w:rsidRDefault="009355A1" w:rsidP="00F12426">
            <w:pPr>
              <w:spacing w:before="160" w:after="160"/>
            </w:pPr>
          </w:p>
        </w:tc>
      </w:tr>
      <w:tr w:rsidR="009355A1" w14:paraId="1EF261E1" w14:textId="77777777" w:rsidTr="00F12426">
        <w:trPr>
          <w:cantSplit/>
          <w:trHeight w:val="1605"/>
          <w:jc w:val="center"/>
        </w:trPr>
        <w:tc>
          <w:tcPr>
            <w:tcW w:w="6112" w:type="dxa"/>
            <w:tcBorders>
              <w:top w:val="single" w:sz="6" w:space="0" w:color="000000"/>
              <w:left w:val="single" w:sz="6" w:space="0" w:color="000000"/>
              <w:bottom w:val="single" w:sz="6" w:space="0" w:color="000000"/>
              <w:right w:val="single" w:sz="6" w:space="0" w:color="000000"/>
            </w:tcBorders>
          </w:tcPr>
          <w:p w14:paraId="7D092E34" w14:textId="77777777" w:rsidR="009355A1" w:rsidRPr="00BF38C4" w:rsidRDefault="009355A1" w:rsidP="00F12426">
            <w:pPr>
              <w:pStyle w:val="ListParagraph"/>
              <w:numPr>
                <w:ilvl w:val="0"/>
                <w:numId w:val="1"/>
              </w:numPr>
              <w:spacing w:before="160" w:after="160"/>
              <w:contextualSpacing w:val="0"/>
              <w:rPr>
                <w:color w:val="000000"/>
              </w:rPr>
            </w:pPr>
            <w:r w:rsidRPr="006250E2">
              <w:t>Address how and under what conditions surplus funds may be returned</w:t>
            </w:r>
            <w:r w:rsidRPr="0051712D">
              <w:t xml:space="preserve"> to member districts or credited to support collaborative programs and</w:t>
            </w:r>
            <w:r w:rsidRPr="009412D3">
              <w:t xml:space="preserve"> services offered to member districts</w:t>
            </w:r>
            <w:r>
              <w:t>.</w:t>
            </w:r>
          </w:p>
          <w:p w14:paraId="643E6C56" w14:textId="77777777" w:rsidR="009355A1" w:rsidRPr="00C80398" w:rsidRDefault="009355A1" w:rsidP="00F12426">
            <w:pPr>
              <w:spacing w:before="160" w:after="160"/>
              <w:jc w:val="right"/>
              <w:rPr>
                <w:color w:val="000000"/>
                <w:sz w:val="8"/>
                <w:szCs w:val="8"/>
              </w:rPr>
            </w:pPr>
          </w:p>
        </w:tc>
        <w:tc>
          <w:tcPr>
            <w:tcW w:w="2700" w:type="dxa"/>
            <w:tcBorders>
              <w:top w:val="single" w:sz="6" w:space="0" w:color="000000"/>
              <w:left w:val="single" w:sz="6" w:space="0" w:color="000000"/>
              <w:bottom w:val="single" w:sz="6" w:space="0" w:color="000000"/>
              <w:right w:val="single" w:sz="6" w:space="0" w:color="000000"/>
            </w:tcBorders>
          </w:tcPr>
          <w:p w14:paraId="49CF0B5D" w14:textId="77777777" w:rsidR="009355A1" w:rsidRPr="00574822" w:rsidRDefault="009355A1" w:rsidP="00F12426">
            <w:pPr>
              <w:spacing w:before="160" w:after="160"/>
            </w:pPr>
            <w:r w:rsidRPr="00574822">
              <w:t>603 CMR 50.03(4)(b)11; 603 CMR 50.07(9).</w:t>
            </w:r>
          </w:p>
          <w:p w14:paraId="26F3CCBF" w14:textId="77777777" w:rsidR="009355A1" w:rsidRPr="00574822" w:rsidRDefault="009355A1" w:rsidP="00F12426">
            <w:pPr>
              <w:spacing w:before="160" w:after="160"/>
            </w:pPr>
          </w:p>
        </w:tc>
        <w:tc>
          <w:tcPr>
            <w:tcW w:w="1406" w:type="dxa"/>
            <w:tcBorders>
              <w:top w:val="single" w:sz="6" w:space="0" w:color="000000"/>
              <w:left w:val="single" w:sz="6" w:space="0" w:color="000000"/>
              <w:bottom w:val="single" w:sz="6" w:space="0" w:color="000000"/>
              <w:right w:val="single" w:sz="6" w:space="0" w:color="000000"/>
            </w:tcBorders>
          </w:tcPr>
          <w:p w14:paraId="72028CAE" w14:textId="77777777" w:rsidR="009355A1" w:rsidRPr="00473D1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66DBF27C" w14:textId="77777777" w:rsidR="009355A1" w:rsidRPr="00473D1F" w:rsidRDefault="009355A1" w:rsidP="00F12426">
            <w:pPr>
              <w:spacing w:before="160" w:after="160"/>
            </w:pPr>
          </w:p>
        </w:tc>
      </w:tr>
      <w:tr w:rsidR="009355A1" w14:paraId="5D5F38F2" w14:textId="77777777" w:rsidTr="00F12426">
        <w:trPr>
          <w:cantSplit/>
          <w:trHeight w:val="1281"/>
          <w:jc w:val="center"/>
        </w:trPr>
        <w:tc>
          <w:tcPr>
            <w:tcW w:w="6112" w:type="dxa"/>
            <w:tcBorders>
              <w:top w:val="single" w:sz="6" w:space="0" w:color="000000"/>
              <w:left w:val="single" w:sz="6" w:space="0" w:color="000000"/>
              <w:bottom w:val="single" w:sz="6" w:space="0" w:color="000000"/>
              <w:right w:val="single" w:sz="6" w:space="0" w:color="000000"/>
            </w:tcBorders>
          </w:tcPr>
          <w:p w14:paraId="53A1BE9E" w14:textId="77777777" w:rsidR="009355A1" w:rsidRPr="00C40CCC" w:rsidRDefault="009355A1" w:rsidP="00F12426">
            <w:pPr>
              <w:pStyle w:val="ListParagraph"/>
              <w:numPr>
                <w:ilvl w:val="0"/>
                <w:numId w:val="1"/>
              </w:numPr>
              <w:spacing w:before="160" w:after="160"/>
              <w:contextualSpacing w:val="0"/>
              <w:rPr>
                <w:color w:val="000000"/>
              </w:rPr>
            </w:pPr>
            <w:r>
              <w:t>A</w:t>
            </w:r>
            <w:r w:rsidRPr="0000618B">
              <w:t>ddress how s</w:t>
            </w:r>
            <w:r>
              <w:t>urplus</w:t>
            </w:r>
            <w:r w:rsidRPr="0000618B">
              <w:t xml:space="preserve"> funds will be allocated to member district(s) upon the withdrawal of a member district</w:t>
            </w:r>
            <w:r>
              <w:t>(s)</w:t>
            </w:r>
            <w:r w:rsidRPr="0000618B">
              <w:t xml:space="preserve"> or the termination of the collaborative.</w:t>
            </w:r>
          </w:p>
          <w:p w14:paraId="7F1A90FB" w14:textId="77777777" w:rsidR="009355A1" w:rsidRPr="00C80398" w:rsidRDefault="009355A1" w:rsidP="00F12426">
            <w:pPr>
              <w:spacing w:before="160" w:after="160"/>
              <w:rPr>
                <w:color w:val="000000"/>
                <w:sz w:val="8"/>
                <w:szCs w:val="4"/>
              </w:rPr>
            </w:pPr>
          </w:p>
        </w:tc>
        <w:tc>
          <w:tcPr>
            <w:tcW w:w="2700" w:type="dxa"/>
            <w:tcBorders>
              <w:top w:val="single" w:sz="6" w:space="0" w:color="000000"/>
              <w:left w:val="single" w:sz="6" w:space="0" w:color="000000"/>
              <w:bottom w:val="single" w:sz="6" w:space="0" w:color="000000"/>
              <w:right w:val="single" w:sz="6" w:space="0" w:color="000000"/>
            </w:tcBorders>
          </w:tcPr>
          <w:p w14:paraId="3938E85E" w14:textId="77777777" w:rsidR="009355A1" w:rsidRPr="00574822" w:rsidRDefault="009355A1" w:rsidP="00F12426">
            <w:pPr>
              <w:spacing w:before="160" w:after="160"/>
            </w:pPr>
            <w:r w:rsidRPr="00574822">
              <w:t>603 CMR 50.03(4)(b)11; 603 CMR 50.07(9).</w:t>
            </w:r>
          </w:p>
        </w:tc>
        <w:tc>
          <w:tcPr>
            <w:tcW w:w="1406" w:type="dxa"/>
            <w:tcBorders>
              <w:top w:val="single" w:sz="6" w:space="0" w:color="000000"/>
              <w:left w:val="single" w:sz="6" w:space="0" w:color="000000"/>
              <w:bottom w:val="single" w:sz="6" w:space="0" w:color="000000"/>
              <w:right w:val="single" w:sz="6" w:space="0" w:color="000000"/>
            </w:tcBorders>
          </w:tcPr>
          <w:p w14:paraId="5737294D" w14:textId="77777777" w:rsidR="009355A1" w:rsidRPr="00473D1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7A384FED" w14:textId="77777777" w:rsidR="009355A1" w:rsidRPr="00473D1F" w:rsidRDefault="009355A1" w:rsidP="00F12426">
            <w:pPr>
              <w:spacing w:before="160" w:after="160"/>
            </w:pPr>
          </w:p>
        </w:tc>
      </w:tr>
      <w:tr w:rsidR="009355A1" w:rsidRPr="0057772D" w14:paraId="55D7EEA5"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291893E0" w14:textId="77777777" w:rsidR="009355A1" w:rsidRDefault="009355A1" w:rsidP="00F12426">
            <w:pPr>
              <w:pStyle w:val="ListParagraph"/>
              <w:numPr>
                <w:ilvl w:val="0"/>
                <w:numId w:val="1"/>
              </w:numPr>
              <w:spacing w:before="160" w:after="160"/>
              <w:contextualSpacing w:val="0"/>
              <w:rPr>
                <w:color w:val="000000"/>
              </w:rPr>
            </w:pPr>
            <w:r>
              <w:t>I</w:t>
            </w:r>
            <w:r w:rsidRPr="009412D3">
              <w:t xml:space="preserve">nclude </w:t>
            </w:r>
            <w:r>
              <w:t xml:space="preserve">a </w:t>
            </w:r>
            <w:r w:rsidRPr="009412D3">
              <w:t xml:space="preserve">procedure for the review and approval of any borrowing, loans, mortgages, </w:t>
            </w:r>
            <w:r>
              <w:t xml:space="preserve">or acquisition of real property.  </w:t>
            </w:r>
          </w:p>
          <w:p w14:paraId="2EEDCACC" w14:textId="77777777" w:rsidR="009355A1" w:rsidRPr="00C80398" w:rsidRDefault="009355A1" w:rsidP="00F12426">
            <w:pPr>
              <w:pStyle w:val="ListParagraph"/>
              <w:spacing w:before="160" w:after="160"/>
              <w:ind w:left="360"/>
              <w:contextualSpacing w:val="0"/>
              <w:rPr>
                <w:rFonts w:eastAsiaTheme="minorHAnsi"/>
                <w:i/>
                <w:sz w:val="14"/>
                <w:szCs w:val="14"/>
              </w:rPr>
            </w:pPr>
          </w:p>
          <w:p w14:paraId="7389C674" w14:textId="77777777" w:rsidR="009355A1" w:rsidRPr="005551A7" w:rsidRDefault="009355A1" w:rsidP="00F12426">
            <w:pPr>
              <w:spacing w:before="160" w:after="160"/>
              <w:rPr>
                <w:i/>
              </w:rPr>
            </w:pPr>
            <w:r w:rsidRPr="00960275">
              <w:rPr>
                <w:i/>
              </w:rPr>
              <w:t>Note that the law and regulations require that the collaborative board</w:t>
            </w:r>
            <w:r w:rsidRPr="00EE226C">
              <w:rPr>
                <w:i/>
              </w:rPr>
              <w:t xml:space="preserve"> </w:t>
            </w:r>
            <w:r w:rsidRPr="00960275">
              <w:rPr>
                <w:i/>
              </w:rPr>
              <w:t>ensure that any borrowing, loan, or mortgage is cost-effective, necessary to carry out the purposes for which the collaborative is established, in the best interests of the collaborative and its member  districts</w:t>
            </w:r>
            <w:r>
              <w:rPr>
                <w:i/>
              </w:rPr>
              <w:t>, consistent with the terms of the collaborative agreement, and consistent with standard lending practices</w:t>
            </w:r>
            <w:r w:rsidRPr="00960275">
              <w:rPr>
                <w:i/>
              </w:rPr>
              <w:t xml:space="preserve">. </w:t>
            </w:r>
          </w:p>
        </w:tc>
        <w:tc>
          <w:tcPr>
            <w:tcW w:w="2700" w:type="dxa"/>
            <w:tcBorders>
              <w:top w:val="single" w:sz="6" w:space="0" w:color="000000"/>
              <w:left w:val="single" w:sz="6" w:space="0" w:color="000000"/>
              <w:bottom w:val="single" w:sz="6" w:space="0" w:color="000000"/>
              <w:right w:val="single" w:sz="6" w:space="0" w:color="000000"/>
            </w:tcBorders>
          </w:tcPr>
          <w:p w14:paraId="078F41E3" w14:textId="77777777" w:rsidR="009355A1" w:rsidRPr="00574822" w:rsidRDefault="009355A1" w:rsidP="00F12426">
            <w:pPr>
              <w:spacing w:before="160" w:after="160"/>
              <w:rPr>
                <w:lang w:val="pt-BR"/>
              </w:rPr>
            </w:pPr>
            <w:r w:rsidRPr="00574822">
              <w:rPr>
                <w:lang w:val="pt-BR"/>
              </w:rPr>
              <w:t>M.G.L. c. 40, § 4E(c); 603 CMR 50.03(5)(b)12.</w:t>
            </w:r>
          </w:p>
          <w:p w14:paraId="1DDF4AC1" w14:textId="77777777" w:rsidR="009355A1" w:rsidRPr="00574822" w:rsidRDefault="009355A1" w:rsidP="00F12426">
            <w:pPr>
              <w:spacing w:before="160" w:after="160"/>
              <w:rPr>
                <w:lang w:val="pt-BR"/>
              </w:rPr>
            </w:pPr>
          </w:p>
          <w:p w14:paraId="1A4384D0" w14:textId="77777777" w:rsidR="009355A1" w:rsidRPr="00574822" w:rsidRDefault="009355A1" w:rsidP="00F12426">
            <w:pPr>
              <w:spacing w:before="160" w:after="160"/>
              <w:rPr>
                <w:lang w:val="pt-BR"/>
              </w:rPr>
            </w:pPr>
          </w:p>
          <w:p w14:paraId="2B4AE9F8" w14:textId="77777777" w:rsidR="009355A1" w:rsidRPr="00574822" w:rsidRDefault="009355A1" w:rsidP="00F12426">
            <w:pPr>
              <w:spacing w:before="160" w:after="160"/>
              <w:rPr>
                <w:lang w:val="pt-BR"/>
              </w:rPr>
            </w:pPr>
          </w:p>
          <w:p w14:paraId="73FE90BA" w14:textId="77777777" w:rsidR="009355A1" w:rsidRPr="0057772D" w:rsidRDefault="009355A1" w:rsidP="00F12426">
            <w:pPr>
              <w:spacing w:before="160" w:after="160"/>
              <w:rPr>
                <w:lang w:val="pt-BR"/>
              </w:rPr>
            </w:pPr>
            <w:r w:rsidRPr="0057772D">
              <w:rPr>
                <w:lang w:val="pt-BR"/>
              </w:rPr>
              <w:t xml:space="preserve"> M.G.L. c. 40, § 4E(c); 603 CMR 50.04(3)(d).</w:t>
            </w:r>
          </w:p>
        </w:tc>
        <w:tc>
          <w:tcPr>
            <w:tcW w:w="1406" w:type="dxa"/>
            <w:tcBorders>
              <w:top w:val="single" w:sz="6" w:space="0" w:color="000000"/>
              <w:left w:val="single" w:sz="6" w:space="0" w:color="000000"/>
              <w:bottom w:val="single" w:sz="6" w:space="0" w:color="000000"/>
              <w:right w:val="single" w:sz="6" w:space="0" w:color="000000"/>
            </w:tcBorders>
          </w:tcPr>
          <w:p w14:paraId="08033446" w14:textId="77777777" w:rsidR="009355A1" w:rsidRPr="0057772D" w:rsidRDefault="009355A1" w:rsidP="00F12426">
            <w:pPr>
              <w:spacing w:before="160" w:after="160"/>
              <w:rPr>
                <w:lang w:val="pt-BR"/>
              </w:rPr>
            </w:pPr>
          </w:p>
        </w:tc>
        <w:tc>
          <w:tcPr>
            <w:tcW w:w="934" w:type="dxa"/>
            <w:tcBorders>
              <w:top w:val="single" w:sz="6" w:space="0" w:color="000000"/>
              <w:left w:val="single" w:sz="6" w:space="0" w:color="000000"/>
              <w:bottom w:val="single" w:sz="6" w:space="0" w:color="000000"/>
              <w:right w:val="single" w:sz="6" w:space="0" w:color="000000"/>
            </w:tcBorders>
          </w:tcPr>
          <w:p w14:paraId="7DF908EA" w14:textId="77777777" w:rsidR="009355A1" w:rsidRPr="0057772D" w:rsidRDefault="009355A1" w:rsidP="00F12426">
            <w:pPr>
              <w:spacing w:before="160" w:after="160"/>
              <w:rPr>
                <w:lang w:val="pt-BR"/>
              </w:rPr>
            </w:pPr>
          </w:p>
        </w:tc>
      </w:tr>
      <w:tr w:rsidR="009355A1" w:rsidRPr="005429A9" w14:paraId="047FAF1C"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57EB10AC" w14:textId="77777777" w:rsidR="009355A1" w:rsidRDefault="009355A1" w:rsidP="00F12426">
            <w:pPr>
              <w:pStyle w:val="ListParagraph"/>
              <w:numPr>
                <w:ilvl w:val="0"/>
                <w:numId w:val="1"/>
              </w:numPr>
              <w:spacing w:before="160" w:after="160"/>
              <w:contextualSpacing w:val="0"/>
              <w:rPr>
                <w:color w:val="000000"/>
              </w:rPr>
            </w:pPr>
            <w:r w:rsidRPr="00EE226C">
              <w:rPr>
                <w:color w:val="000000"/>
              </w:rPr>
              <w:lastRenderedPageBreak/>
              <w:t>Describe the method of termination of the educational collaborative</w:t>
            </w:r>
            <w:r>
              <w:rPr>
                <w:color w:val="000000"/>
              </w:rPr>
              <w:t xml:space="preserve"> including: </w:t>
            </w:r>
          </w:p>
          <w:p w14:paraId="6FEB836D" w14:textId="77777777" w:rsidR="009355A1" w:rsidRDefault="009355A1" w:rsidP="00F12426">
            <w:pPr>
              <w:pStyle w:val="ListParagraph"/>
              <w:spacing w:before="160" w:after="160"/>
              <w:ind w:left="360"/>
              <w:contextualSpacing w:val="0"/>
            </w:pPr>
            <w:r>
              <w:t>(a) The</w:t>
            </w:r>
            <w:r w:rsidRPr="00473D1F">
              <w:t xml:space="preserve"> procedure for appo</w:t>
            </w:r>
            <w:r>
              <w:t xml:space="preserve">rtioning assets and liabilities </w:t>
            </w:r>
            <w:r w:rsidRPr="00473D1F">
              <w:t>upon the termination of the collaborative or the withdrawal of a member district.</w:t>
            </w:r>
            <w:r>
              <w:t xml:space="preserve"> </w:t>
            </w:r>
          </w:p>
          <w:p w14:paraId="391DF0D9" w14:textId="77777777" w:rsidR="009355A1" w:rsidRPr="00914484" w:rsidRDefault="009355A1" w:rsidP="00F12426">
            <w:pPr>
              <w:pStyle w:val="ListParagraph"/>
              <w:spacing w:before="160" w:after="160"/>
              <w:ind w:left="360"/>
              <w:contextualSpacing w:val="0"/>
              <w:rPr>
                <w:color w:val="000000"/>
              </w:rPr>
            </w:pPr>
            <w:r>
              <w:t>(b) the required number of affirmative votes required by the collaborative board and the member districts.</w:t>
            </w:r>
          </w:p>
        </w:tc>
        <w:tc>
          <w:tcPr>
            <w:tcW w:w="2700" w:type="dxa"/>
            <w:tcBorders>
              <w:top w:val="single" w:sz="6" w:space="0" w:color="000000"/>
              <w:left w:val="single" w:sz="6" w:space="0" w:color="000000"/>
              <w:bottom w:val="single" w:sz="6" w:space="0" w:color="000000"/>
              <w:right w:val="single" w:sz="6" w:space="0" w:color="000000"/>
            </w:tcBorders>
          </w:tcPr>
          <w:p w14:paraId="4CAD7F3C" w14:textId="77777777" w:rsidR="009355A1" w:rsidRDefault="009355A1" w:rsidP="00F12426">
            <w:pPr>
              <w:spacing w:before="160" w:after="160"/>
              <w:rPr>
                <w:lang w:val="pt-BR"/>
              </w:rPr>
            </w:pPr>
            <w:r w:rsidRPr="00574822">
              <w:rPr>
                <w:lang w:val="pt-BR"/>
              </w:rPr>
              <w:t>M.G.L. c. 40, §E(c)(5); 603 CMR 50.03(4)(b)13</w:t>
            </w:r>
            <w:r>
              <w:rPr>
                <w:lang w:val="pt-BR"/>
              </w:rPr>
              <w:t>, 14</w:t>
            </w:r>
            <w:r w:rsidRPr="00574822">
              <w:rPr>
                <w:lang w:val="pt-BR"/>
              </w:rPr>
              <w:t>;</w:t>
            </w:r>
          </w:p>
          <w:p w14:paraId="36F708CC" w14:textId="77777777" w:rsidR="009355A1" w:rsidRPr="00574822" w:rsidRDefault="009355A1" w:rsidP="00F12426">
            <w:pPr>
              <w:spacing w:before="160" w:after="160"/>
              <w:rPr>
                <w:lang w:val="pt-BR"/>
              </w:rPr>
            </w:pPr>
            <w:r w:rsidRPr="00574822">
              <w:rPr>
                <w:lang w:val="pt-BR"/>
              </w:rPr>
              <w:t xml:space="preserve"> 603 CMR 50.11</w:t>
            </w:r>
            <w:r>
              <w:rPr>
                <w:lang w:val="pt-BR"/>
              </w:rPr>
              <w:t>(2)(a)</w:t>
            </w:r>
            <w:r w:rsidRPr="00574822">
              <w:rPr>
                <w:lang w:val="pt-BR"/>
              </w:rPr>
              <w:t xml:space="preserve">. </w:t>
            </w:r>
          </w:p>
        </w:tc>
        <w:tc>
          <w:tcPr>
            <w:tcW w:w="1406" w:type="dxa"/>
            <w:tcBorders>
              <w:top w:val="single" w:sz="6" w:space="0" w:color="000000"/>
              <w:left w:val="single" w:sz="6" w:space="0" w:color="000000"/>
              <w:bottom w:val="single" w:sz="6" w:space="0" w:color="000000"/>
              <w:right w:val="single" w:sz="6" w:space="0" w:color="000000"/>
            </w:tcBorders>
          </w:tcPr>
          <w:p w14:paraId="3E195872" w14:textId="77777777" w:rsidR="009355A1" w:rsidRPr="00002441" w:rsidRDefault="009355A1" w:rsidP="00F12426">
            <w:pPr>
              <w:spacing w:before="160" w:after="160"/>
              <w:rPr>
                <w:lang w:val="pt-BR"/>
              </w:rPr>
            </w:pPr>
          </w:p>
        </w:tc>
        <w:tc>
          <w:tcPr>
            <w:tcW w:w="934" w:type="dxa"/>
            <w:tcBorders>
              <w:top w:val="single" w:sz="6" w:space="0" w:color="000000"/>
              <w:left w:val="single" w:sz="6" w:space="0" w:color="000000"/>
              <w:bottom w:val="single" w:sz="6" w:space="0" w:color="000000"/>
              <w:right w:val="single" w:sz="6" w:space="0" w:color="000000"/>
            </w:tcBorders>
          </w:tcPr>
          <w:p w14:paraId="6D62DB30" w14:textId="77777777" w:rsidR="009355A1" w:rsidRPr="00002441" w:rsidRDefault="009355A1" w:rsidP="00F12426">
            <w:pPr>
              <w:spacing w:before="160" w:after="160"/>
              <w:rPr>
                <w:lang w:val="pt-BR"/>
              </w:rPr>
            </w:pPr>
          </w:p>
        </w:tc>
      </w:tr>
      <w:tr w:rsidR="009355A1" w14:paraId="7574B719"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316D8397" w14:textId="77777777" w:rsidR="009355A1" w:rsidRDefault="009355A1" w:rsidP="00F12426">
            <w:pPr>
              <w:numPr>
                <w:ilvl w:val="0"/>
                <w:numId w:val="1"/>
              </w:numPr>
              <w:spacing w:before="160" w:after="160"/>
              <w:rPr>
                <w:color w:val="000000"/>
              </w:rPr>
            </w:pPr>
            <w:r>
              <w:rPr>
                <w:color w:val="000000"/>
              </w:rPr>
              <w:t xml:space="preserve">Describe the </w:t>
            </w:r>
            <w:r w:rsidRPr="00473D1F">
              <w:rPr>
                <w:color w:val="000000"/>
              </w:rPr>
              <w:t xml:space="preserve">process for </w:t>
            </w:r>
            <w:r>
              <w:rPr>
                <w:color w:val="000000"/>
              </w:rPr>
              <w:t xml:space="preserve">amending </w:t>
            </w:r>
            <w:r w:rsidRPr="00473D1F">
              <w:rPr>
                <w:color w:val="000000"/>
              </w:rPr>
              <w:t>the collaborative agreement</w:t>
            </w:r>
            <w:r>
              <w:rPr>
                <w:color w:val="000000"/>
              </w:rPr>
              <w:t>.</w:t>
            </w:r>
          </w:p>
          <w:p w14:paraId="515DF718" w14:textId="77777777" w:rsidR="009355A1" w:rsidRPr="004B7588" w:rsidRDefault="009355A1" w:rsidP="00F12426">
            <w:pPr>
              <w:spacing w:before="160" w:after="160"/>
              <w:ind w:left="360"/>
              <w:rPr>
                <w:color w:val="000000"/>
                <w:sz w:val="8"/>
                <w:szCs w:val="4"/>
              </w:rPr>
            </w:pPr>
          </w:p>
        </w:tc>
        <w:tc>
          <w:tcPr>
            <w:tcW w:w="2700" w:type="dxa"/>
            <w:tcBorders>
              <w:top w:val="single" w:sz="6" w:space="0" w:color="000000"/>
              <w:left w:val="single" w:sz="6" w:space="0" w:color="000000"/>
              <w:bottom w:val="single" w:sz="6" w:space="0" w:color="000000"/>
              <w:right w:val="single" w:sz="6" w:space="0" w:color="000000"/>
            </w:tcBorders>
          </w:tcPr>
          <w:p w14:paraId="1CDD3940" w14:textId="77777777" w:rsidR="009355A1" w:rsidRPr="00574822" w:rsidRDefault="009355A1" w:rsidP="00F12426">
            <w:pPr>
              <w:spacing w:before="160" w:after="160"/>
            </w:pPr>
            <w:r w:rsidRPr="00574822">
              <w:t xml:space="preserve">M.G.L. c. 40, § 4E(c)(6); 603 CMR 50.03(3) and (4)(b)16. </w:t>
            </w:r>
          </w:p>
        </w:tc>
        <w:tc>
          <w:tcPr>
            <w:tcW w:w="1406" w:type="dxa"/>
            <w:tcBorders>
              <w:top w:val="single" w:sz="6" w:space="0" w:color="000000"/>
              <w:left w:val="single" w:sz="6" w:space="0" w:color="000000"/>
              <w:bottom w:val="single" w:sz="6" w:space="0" w:color="000000"/>
              <w:right w:val="single" w:sz="6" w:space="0" w:color="000000"/>
            </w:tcBorders>
          </w:tcPr>
          <w:p w14:paraId="6DEA0472" w14:textId="77777777" w:rsidR="009355A1" w:rsidRPr="00473D1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45B96C18" w14:textId="77777777" w:rsidR="009355A1" w:rsidRPr="00473D1F" w:rsidRDefault="009355A1" w:rsidP="00F12426">
            <w:pPr>
              <w:spacing w:before="160" w:after="160"/>
            </w:pPr>
          </w:p>
        </w:tc>
      </w:tr>
      <w:tr w:rsidR="009355A1" w14:paraId="47F1FA4E" w14:textId="77777777" w:rsidTr="00F12426">
        <w:trPr>
          <w:cantSplit/>
          <w:trHeight w:val="6519"/>
          <w:jc w:val="center"/>
        </w:trPr>
        <w:tc>
          <w:tcPr>
            <w:tcW w:w="6112" w:type="dxa"/>
            <w:tcBorders>
              <w:top w:val="single" w:sz="6" w:space="0" w:color="000000"/>
              <w:left w:val="single" w:sz="6" w:space="0" w:color="000000"/>
              <w:bottom w:val="single" w:sz="6" w:space="0" w:color="000000"/>
              <w:right w:val="single" w:sz="6" w:space="0" w:color="000000"/>
            </w:tcBorders>
          </w:tcPr>
          <w:p w14:paraId="19A126E1" w14:textId="77777777" w:rsidR="009355A1" w:rsidRDefault="009355A1" w:rsidP="00F12426">
            <w:pPr>
              <w:pStyle w:val="ListParagraph"/>
              <w:numPr>
                <w:ilvl w:val="0"/>
                <w:numId w:val="1"/>
              </w:numPr>
              <w:spacing w:before="160" w:after="160"/>
              <w:contextualSpacing w:val="0"/>
              <w:rPr>
                <w:rFonts w:ascii="Tahoma" w:hAnsi="Tahoma" w:cs="Tahoma"/>
                <w:sz w:val="16"/>
                <w:szCs w:val="16"/>
              </w:rPr>
            </w:pPr>
            <w:r w:rsidRPr="00EE226C">
              <w:t xml:space="preserve">Describe the procedure for the admission and withdrawal of member districts. </w:t>
            </w:r>
          </w:p>
          <w:p w14:paraId="565D55B0" w14:textId="77777777" w:rsidR="009355A1" w:rsidRPr="004B7588" w:rsidRDefault="009355A1" w:rsidP="00F12426">
            <w:pPr>
              <w:spacing w:before="160" w:after="160"/>
              <w:rPr>
                <w:sz w:val="8"/>
                <w:szCs w:val="4"/>
              </w:rPr>
            </w:pPr>
          </w:p>
          <w:p w14:paraId="55AD1382" w14:textId="77777777" w:rsidR="009355A1" w:rsidRDefault="009355A1" w:rsidP="00F12426">
            <w:pPr>
              <w:spacing w:before="160" w:after="160"/>
              <w:rPr>
                <w:i/>
              </w:rPr>
            </w:pPr>
            <w:r w:rsidRPr="00EE226C">
              <w:rPr>
                <w:i/>
              </w:rPr>
              <w:t>Note</w:t>
            </w:r>
            <w:r>
              <w:rPr>
                <w:i/>
              </w:rPr>
              <w:t>:</w:t>
            </w:r>
            <w:r w:rsidRPr="00EE226C">
              <w:rPr>
                <w:i/>
              </w:rPr>
              <w:t xml:space="preserve"> </w:t>
            </w:r>
            <w:r>
              <w:rPr>
                <w:i/>
              </w:rPr>
              <w:t>All</w:t>
            </w:r>
            <w:r w:rsidRPr="00EE226C">
              <w:rPr>
                <w:i/>
              </w:rPr>
              <w:t xml:space="preserve"> amendments for the admission or withdrawal of member districts shall comply with the following timeline:</w:t>
            </w:r>
            <w:r w:rsidDel="0015170A">
              <w:t xml:space="preserve"> </w:t>
            </w:r>
            <w:r>
              <w:t>“</w:t>
            </w:r>
            <w:r w:rsidRPr="0015170A">
              <w:rPr>
                <w:i/>
              </w:rPr>
              <w:t>A school committee or charter school board may be admitted to, or an existing member district may withdraw from, an educational collaborative as of July 1 of any fiscal year, provided that all r</w:t>
            </w:r>
            <w:r w:rsidRPr="00473D1F">
              <w:rPr>
                <w:i/>
              </w:rPr>
              <w:t xml:space="preserve">equisite approvals for such admission or withdrawal, including the Board’s approval, shall be obtained no later than the preceding </w:t>
            </w:r>
            <w:r>
              <w:rPr>
                <w:i/>
              </w:rPr>
              <w:t>April 30</w:t>
            </w:r>
            <w:r w:rsidRPr="00473D1F">
              <w:rPr>
                <w:i/>
              </w:rPr>
              <w:t xml:space="preserve">. </w:t>
            </w:r>
            <w:r>
              <w:rPr>
                <w:i/>
              </w:rPr>
              <w:t xml:space="preserve">The </w:t>
            </w:r>
            <w:r w:rsidRPr="00473D1F">
              <w:rPr>
                <w:i/>
              </w:rPr>
              <w:t>authoriz</w:t>
            </w:r>
            <w:r>
              <w:rPr>
                <w:i/>
              </w:rPr>
              <w:t xml:space="preserve">ing votes may provide for </w:t>
            </w:r>
            <w:r w:rsidRPr="00473D1F">
              <w:rPr>
                <w:i/>
              </w:rPr>
              <w:t>the deferral of said admission or withdrawal until July 1 of a subsequent fiscal year.</w:t>
            </w:r>
            <w:r>
              <w:rPr>
                <w:i/>
              </w:rPr>
              <w:t>”</w:t>
            </w:r>
          </w:p>
          <w:p w14:paraId="6BD24282" w14:textId="77777777" w:rsidR="009355A1" w:rsidRPr="004B7588" w:rsidRDefault="009355A1" w:rsidP="00F12426">
            <w:pPr>
              <w:spacing w:before="160" w:after="160"/>
              <w:ind w:left="720"/>
              <w:rPr>
                <w:i/>
                <w:sz w:val="18"/>
                <w:szCs w:val="14"/>
              </w:rPr>
            </w:pPr>
          </w:p>
          <w:p w14:paraId="7C4E5EB9" w14:textId="77777777" w:rsidR="009355A1" w:rsidRDefault="009355A1" w:rsidP="00F12426">
            <w:pPr>
              <w:tabs>
                <w:tab w:val="left" w:pos="0"/>
              </w:tabs>
              <w:spacing w:before="160" w:after="160"/>
              <w:rPr>
                <w:i/>
              </w:rPr>
            </w:pPr>
            <w:r w:rsidRPr="00EE226C">
              <w:rPr>
                <w:i/>
              </w:rPr>
              <w:t>“Following the approval for admission to an educational collaborative and continuing until the act</w:t>
            </w:r>
            <w:r>
              <w:rPr>
                <w:i/>
              </w:rPr>
              <w:t xml:space="preserve">ual date of such admission, the </w:t>
            </w:r>
            <w:r w:rsidRPr="00EE226C">
              <w:rPr>
                <w:i/>
              </w:rPr>
              <w:t xml:space="preserve">school committee or charter school board may designate a non-voting representative to the collaborative board of directors.” </w:t>
            </w:r>
          </w:p>
          <w:p w14:paraId="6594D5D1" w14:textId="77777777" w:rsidR="009355A1" w:rsidRPr="004B7588" w:rsidRDefault="009355A1" w:rsidP="00F12426">
            <w:pPr>
              <w:tabs>
                <w:tab w:val="left" w:pos="0"/>
              </w:tabs>
              <w:spacing w:before="160" w:after="160"/>
              <w:rPr>
                <w:sz w:val="8"/>
                <w:szCs w:val="4"/>
              </w:rPr>
            </w:pPr>
          </w:p>
        </w:tc>
        <w:tc>
          <w:tcPr>
            <w:tcW w:w="2700" w:type="dxa"/>
            <w:tcBorders>
              <w:top w:val="single" w:sz="6" w:space="0" w:color="000000"/>
              <w:left w:val="single" w:sz="6" w:space="0" w:color="000000"/>
              <w:bottom w:val="single" w:sz="6" w:space="0" w:color="000000"/>
              <w:right w:val="single" w:sz="6" w:space="0" w:color="000000"/>
            </w:tcBorders>
          </w:tcPr>
          <w:p w14:paraId="19DBA173" w14:textId="77777777" w:rsidR="009355A1" w:rsidRPr="00574822" w:rsidRDefault="009355A1" w:rsidP="00F12426">
            <w:pPr>
              <w:spacing w:before="160" w:after="160"/>
            </w:pPr>
            <w:r w:rsidRPr="00574822">
              <w:t>M.G.L. c. 40, § 4E(c)(5) and (6); 603 CMR 50.03(4)(b)15.</w:t>
            </w:r>
          </w:p>
          <w:p w14:paraId="19CD692F" w14:textId="77777777" w:rsidR="009355A1" w:rsidRPr="00574822" w:rsidRDefault="009355A1" w:rsidP="00F12426">
            <w:pPr>
              <w:spacing w:before="160" w:after="160"/>
            </w:pPr>
          </w:p>
          <w:p w14:paraId="7848F096" w14:textId="77777777" w:rsidR="009355A1" w:rsidRPr="00574822" w:rsidRDefault="009355A1" w:rsidP="00F12426">
            <w:pPr>
              <w:spacing w:before="160" w:after="160"/>
            </w:pPr>
            <w:r w:rsidRPr="00574822">
              <w:t xml:space="preserve"> 603 CMR 50.03(3)(b)1.</w:t>
            </w:r>
          </w:p>
          <w:p w14:paraId="21429365" w14:textId="77777777" w:rsidR="009355A1" w:rsidRPr="00574822" w:rsidRDefault="009355A1" w:rsidP="00F12426">
            <w:pPr>
              <w:spacing w:before="160" w:after="160"/>
            </w:pPr>
          </w:p>
          <w:p w14:paraId="121D488F" w14:textId="77777777" w:rsidR="009355A1" w:rsidRPr="00574822" w:rsidRDefault="009355A1" w:rsidP="00F12426">
            <w:pPr>
              <w:spacing w:before="160" w:after="160"/>
            </w:pPr>
          </w:p>
          <w:p w14:paraId="087558A4" w14:textId="77777777" w:rsidR="009355A1" w:rsidRPr="00574822" w:rsidRDefault="009355A1" w:rsidP="00F12426">
            <w:pPr>
              <w:spacing w:before="160" w:after="160"/>
            </w:pPr>
          </w:p>
          <w:p w14:paraId="18D63205" w14:textId="77777777" w:rsidR="009355A1" w:rsidRPr="00574822" w:rsidRDefault="009355A1" w:rsidP="00F12426">
            <w:pPr>
              <w:spacing w:before="160" w:after="160"/>
            </w:pPr>
          </w:p>
          <w:p w14:paraId="6C49A442" w14:textId="77777777" w:rsidR="009355A1" w:rsidRPr="00574822" w:rsidRDefault="009355A1" w:rsidP="00F12426">
            <w:pPr>
              <w:spacing w:before="160" w:after="160"/>
            </w:pPr>
          </w:p>
          <w:p w14:paraId="602F6BE4" w14:textId="77777777" w:rsidR="009355A1" w:rsidRPr="00574822" w:rsidRDefault="009355A1" w:rsidP="00F12426">
            <w:pPr>
              <w:spacing w:before="160" w:after="160"/>
            </w:pPr>
          </w:p>
          <w:p w14:paraId="164AE3AC" w14:textId="77777777" w:rsidR="009355A1" w:rsidRPr="00574822" w:rsidRDefault="009355A1" w:rsidP="00F12426">
            <w:pPr>
              <w:spacing w:before="160" w:after="160"/>
            </w:pPr>
          </w:p>
          <w:p w14:paraId="520CE8CB" w14:textId="77777777" w:rsidR="009355A1" w:rsidRPr="00574822" w:rsidRDefault="009355A1" w:rsidP="00F12426">
            <w:pPr>
              <w:tabs>
                <w:tab w:val="left" w:pos="0"/>
              </w:tabs>
              <w:spacing w:before="160" w:after="160"/>
              <w:rPr>
                <w:rFonts w:eastAsiaTheme="minorHAnsi"/>
              </w:rPr>
            </w:pPr>
            <w:r w:rsidRPr="00574822">
              <w:t xml:space="preserve"> 603 CMR 50.03(3)(b)2.</w:t>
            </w:r>
          </w:p>
        </w:tc>
        <w:tc>
          <w:tcPr>
            <w:tcW w:w="1406" w:type="dxa"/>
            <w:tcBorders>
              <w:top w:val="single" w:sz="6" w:space="0" w:color="000000"/>
              <w:left w:val="single" w:sz="6" w:space="0" w:color="000000"/>
              <w:bottom w:val="single" w:sz="6" w:space="0" w:color="000000"/>
              <w:right w:val="single" w:sz="6" w:space="0" w:color="000000"/>
            </w:tcBorders>
          </w:tcPr>
          <w:p w14:paraId="544B8D22" w14:textId="77777777" w:rsidR="009355A1" w:rsidRPr="00473D1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717245F0" w14:textId="77777777" w:rsidR="009355A1" w:rsidRPr="00473D1F" w:rsidRDefault="009355A1" w:rsidP="00F12426">
            <w:pPr>
              <w:spacing w:before="160" w:after="160"/>
            </w:pPr>
          </w:p>
        </w:tc>
      </w:tr>
      <w:tr w:rsidR="009355A1" w:rsidRPr="00A040CC" w14:paraId="5563CE8B" w14:textId="77777777" w:rsidTr="00F12426">
        <w:trPr>
          <w:cantSplit/>
          <w:trHeight w:val="831"/>
          <w:jc w:val="center"/>
        </w:trPr>
        <w:tc>
          <w:tcPr>
            <w:tcW w:w="611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91C4E64" w14:textId="77777777" w:rsidR="009355A1" w:rsidRDefault="009355A1" w:rsidP="00F12426">
            <w:pPr>
              <w:pStyle w:val="ListParagraph"/>
              <w:numPr>
                <w:ilvl w:val="0"/>
                <w:numId w:val="1"/>
              </w:numPr>
              <w:spacing w:before="160" w:after="160"/>
              <w:contextualSpacing w:val="0"/>
              <w:rPr>
                <w:color w:val="000000"/>
              </w:rPr>
            </w:pPr>
            <w:r w:rsidRPr="00C40CCC">
              <w:rPr>
                <w:color w:val="000000"/>
              </w:rPr>
              <w:lastRenderedPageBreak/>
              <w:t xml:space="preserve">Notification and signatures from the chairs of the school committees/charter school boards of the member districts. Please leave a space for the signature of the </w:t>
            </w:r>
            <w:r>
              <w:rPr>
                <w:color w:val="000000"/>
              </w:rPr>
              <w:t>commissioner</w:t>
            </w:r>
            <w:r w:rsidRPr="00C40CCC">
              <w:rPr>
                <w:color w:val="000000"/>
              </w:rPr>
              <w:t xml:space="preserve"> of ESE.</w:t>
            </w:r>
          </w:p>
          <w:p w14:paraId="3DF813D1" w14:textId="77777777" w:rsidR="009355A1" w:rsidRPr="004B7588" w:rsidRDefault="009355A1" w:rsidP="00F12426">
            <w:pPr>
              <w:spacing w:before="160" w:after="160"/>
              <w:rPr>
                <w:color w:val="000000"/>
                <w:sz w:val="8"/>
                <w:szCs w:val="4"/>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11D0952" w14:textId="77777777" w:rsidR="009355A1" w:rsidRPr="00574822" w:rsidRDefault="009355A1" w:rsidP="00F12426">
            <w:pPr>
              <w:spacing w:before="160" w:after="160"/>
            </w:pPr>
            <w:r w:rsidRPr="00574822">
              <w:t>603 CMR 50.03(5)(a)1.</w:t>
            </w:r>
          </w:p>
          <w:p w14:paraId="01FB8B2D" w14:textId="77777777" w:rsidR="009355A1" w:rsidRPr="00574822" w:rsidRDefault="009355A1" w:rsidP="00F12426">
            <w:pPr>
              <w:spacing w:before="160" w:after="160"/>
            </w:pPr>
          </w:p>
          <w:p w14:paraId="2A16DE8B" w14:textId="77777777" w:rsidR="009355A1" w:rsidRPr="00574822" w:rsidRDefault="009355A1" w:rsidP="00F12426">
            <w:pPr>
              <w:pStyle w:val="ListParagraph"/>
              <w:spacing w:before="160" w:after="160"/>
              <w:contextualSpacing w:val="0"/>
            </w:pPr>
          </w:p>
        </w:tc>
        <w:tc>
          <w:tcPr>
            <w:tcW w:w="140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A643FE2" w14:textId="77777777" w:rsidR="009355A1" w:rsidRPr="00E93EC8"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2F3933A" w14:textId="77777777" w:rsidR="009355A1" w:rsidRPr="00E93EC8" w:rsidRDefault="009355A1" w:rsidP="00F12426">
            <w:pPr>
              <w:spacing w:before="160" w:after="160"/>
            </w:pPr>
          </w:p>
        </w:tc>
      </w:tr>
      <w:tr w:rsidR="009355A1" w:rsidRPr="00A040CC" w14:paraId="5DE0D81F" w14:textId="77777777" w:rsidTr="00F12426">
        <w:trPr>
          <w:cantSplit/>
          <w:trHeight w:val="1290"/>
          <w:jc w:val="center"/>
        </w:trPr>
        <w:tc>
          <w:tcPr>
            <w:tcW w:w="6112" w:type="dxa"/>
            <w:tcBorders>
              <w:top w:val="single" w:sz="6" w:space="0" w:color="000000"/>
              <w:left w:val="single" w:sz="6" w:space="0" w:color="000000"/>
              <w:bottom w:val="single" w:sz="6" w:space="0" w:color="000000"/>
              <w:right w:val="single" w:sz="6" w:space="0" w:color="000000"/>
            </w:tcBorders>
            <w:shd w:val="pct25" w:color="auto" w:fill="auto"/>
          </w:tcPr>
          <w:p w14:paraId="70F7865C" w14:textId="77777777" w:rsidR="009355A1" w:rsidRPr="00A040CC" w:rsidRDefault="009355A1" w:rsidP="00F12426">
            <w:pPr>
              <w:spacing w:before="160" w:after="160"/>
              <w:rPr>
                <w:b/>
                <w:bCs/>
              </w:rPr>
            </w:pPr>
            <w:r w:rsidRPr="00A040CC">
              <w:rPr>
                <w:b/>
                <w:bCs/>
              </w:rPr>
              <w:t xml:space="preserve">Recommended </w:t>
            </w:r>
            <w:r>
              <w:rPr>
                <w:b/>
                <w:bCs/>
              </w:rPr>
              <w:t xml:space="preserve">components of the </w:t>
            </w:r>
            <w:r w:rsidRPr="00A040CC">
              <w:rPr>
                <w:b/>
                <w:bCs/>
              </w:rPr>
              <w:t>collaborative agreement</w:t>
            </w:r>
            <w:r>
              <w:rPr>
                <w:b/>
                <w:bCs/>
              </w:rPr>
              <w:t>: clearly state, for any and all interested parties, the responsibilities and rights afforded to the collaborative board of directors.</w:t>
            </w:r>
          </w:p>
        </w:tc>
        <w:tc>
          <w:tcPr>
            <w:tcW w:w="2700" w:type="dxa"/>
            <w:tcBorders>
              <w:top w:val="single" w:sz="6" w:space="0" w:color="000000"/>
              <w:left w:val="single" w:sz="6" w:space="0" w:color="000000"/>
              <w:bottom w:val="single" w:sz="6" w:space="0" w:color="000000"/>
              <w:right w:val="single" w:sz="6" w:space="0" w:color="000000"/>
            </w:tcBorders>
            <w:shd w:val="pct25" w:color="auto" w:fill="auto"/>
            <w:vAlign w:val="center"/>
          </w:tcPr>
          <w:p w14:paraId="62EA5C6C" w14:textId="77777777" w:rsidR="009355A1" w:rsidRPr="00574822" w:rsidRDefault="009355A1" w:rsidP="00F12426">
            <w:pPr>
              <w:spacing w:before="160" w:after="160"/>
              <w:jc w:val="center"/>
              <w:rPr>
                <w:b/>
              </w:rPr>
            </w:pPr>
            <w:r w:rsidRPr="00574822">
              <w:rPr>
                <w:b/>
              </w:rPr>
              <w:t>Related law/regulation(s)</w:t>
            </w:r>
          </w:p>
        </w:tc>
        <w:tc>
          <w:tcPr>
            <w:tcW w:w="1406" w:type="dxa"/>
            <w:tcBorders>
              <w:top w:val="single" w:sz="6" w:space="0" w:color="000000"/>
              <w:left w:val="single" w:sz="6" w:space="0" w:color="000000"/>
              <w:bottom w:val="single" w:sz="6" w:space="0" w:color="000000"/>
              <w:right w:val="single" w:sz="6" w:space="0" w:color="000000"/>
            </w:tcBorders>
            <w:shd w:val="pct25" w:color="auto" w:fill="auto"/>
          </w:tcPr>
          <w:p w14:paraId="53E895BE" w14:textId="77777777" w:rsidR="009355A1" w:rsidRPr="00A040CC" w:rsidRDefault="009355A1" w:rsidP="00F12426">
            <w:pPr>
              <w:spacing w:before="160" w:after="160"/>
              <w:rPr>
                <w:b/>
              </w:rPr>
            </w:pPr>
          </w:p>
        </w:tc>
        <w:tc>
          <w:tcPr>
            <w:tcW w:w="934" w:type="dxa"/>
            <w:tcBorders>
              <w:top w:val="single" w:sz="6" w:space="0" w:color="000000"/>
              <w:left w:val="single" w:sz="6" w:space="0" w:color="000000"/>
              <w:bottom w:val="single" w:sz="6" w:space="0" w:color="000000"/>
              <w:right w:val="single" w:sz="6" w:space="0" w:color="000000"/>
            </w:tcBorders>
            <w:shd w:val="pct25" w:color="auto" w:fill="auto"/>
          </w:tcPr>
          <w:p w14:paraId="1CC57331" w14:textId="77777777" w:rsidR="009355A1" w:rsidRPr="00A040CC" w:rsidRDefault="009355A1" w:rsidP="00F12426">
            <w:pPr>
              <w:spacing w:before="160" w:after="160"/>
              <w:rPr>
                <w:b/>
              </w:rPr>
            </w:pPr>
          </w:p>
        </w:tc>
      </w:tr>
      <w:tr w:rsidR="009355A1" w14:paraId="1AA65059"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15CFF561" w14:textId="77777777" w:rsidR="009355A1" w:rsidRDefault="009355A1" w:rsidP="00F12426">
            <w:pPr>
              <w:pStyle w:val="ListParagraph"/>
              <w:numPr>
                <w:ilvl w:val="0"/>
                <w:numId w:val="1"/>
              </w:numPr>
              <w:spacing w:before="160" w:after="160"/>
              <w:contextualSpacing w:val="0"/>
              <w:rPr>
                <w:color w:val="000000"/>
              </w:rPr>
            </w:pPr>
            <w:r w:rsidRPr="00180068">
              <w:rPr>
                <w:color w:val="000000"/>
              </w:rPr>
              <w:t xml:space="preserve">Highlight key responsibilities of appointed representatives, </w:t>
            </w:r>
            <w:r>
              <w:rPr>
                <w:color w:val="000000"/>
              </w:rPr>
              <w:t xml:space="preserve">and the board </w:t>
            </w:r>
            <w:r w:rsidRPr="00180068">
              <w:rPr>
                <w:color w:val="000000"/>
              </w:rPr>
              <w:t xml:space="preserve">for example:  </w:t>
            </w:r>
          </w:p>
          <w:p w14:paraId="66055517" w14:textId="77777777" w:rsidR="009355A1" w:rsidRPr="00557C14" w:rsidRDefault="009355A1" w:rsidP="00F12426">
            <w:pPr>
              <w:pStyle w:val="ListParagraph"/>
              <w:numPr>
                <w:ilvl w:val="0"/>
                <w:numId w:val="2"/>
              </w:numPr>
              <w:spacing w:before="160" w:after="160"/>
              <w:contextualSpacing w:val="0"/>
              <w:rPr>
                <w:i/>
              </w:rPr>
            </w:pPr>
            <w:r w:rsidRPr="009A129F">
              <w:rPr>
                <w:color w:val="000000"/>
              </w:rPr>
              <w:t xml:space="preserve">each collaborative board member shall complete the required training </w:t>
            </w:r>
            <w:r>
              <w:rPr>
                <w:color w:val="000000"/>
              </w:rPr>
              <w:t xml:space="preserve">provided or approved by the Department </w:t>
            </w:r>
            <w:r w:rsidRPr="009A129F">
              <w:rPr>
                <w:color w:val="000000"/>
              </w:rPr>
              <w:t>within 60 days of the board member</w:t>
            </w:r>
            <w:r>
              <w:rPr>
                <w:color w:val="000000"/>
              </w:rPr>
              <w:t>’</w:t>
            </w:r>
            <w:r w:rsidRPr="009A129F">
              <w:rPr>
                <w:color w:val="000000"/>
              </w:rPr>
              <w:t xml:space="preserve">s </w:t>
            </w:r>
            <w:r>
              <w:rPr>
                <w:color w:val="000000"/>
              </w:rPr>
              <w:t xml:space="preserve">initial appointment; </w:t>
            </w:r>
          </w:p>
          <w:p w14:paraId="759E3ECD" w14:textId="77777777" w:rsidR="009355A1" w:rsidRPr="00BF38C4" w:rsidRDefault="009355A1" w:rsidP="00F12426">
            <w:pPr>
              <w:pStyle w:val="ListParagraph"/>
              <w:numPr>
                <w:ilvl w:val="0"/>
                <w:numId w:val="2"/>
              </w:numPr>
              <w:spacing w:before="160" w:after="160"/>
              <w:contextualSpacing w:val="0"/>
              <w:rPr>
                <w:color w:val="000000"/>
              </w:rPr>
            </w:pPr>
            <w:r w:rsidRPr="009A129F">
              <w:rPr>
                <w:color w:val="000000"/>
              </w:rPr>
              <w:t>e</w:t>
            </w:r>
            <w:r w:rsidRPr="009D272E">
              <w:t xml:space="preserve">ach appointed representative shall be responsible for providing information to </w:t>
            </w:r>
            <w:r>
              <w:t xml:space="preserve">the representative’s </w:t>
            </w:r>
            <w:r w:rsidRPr="009D272E">
              <w:t xml:space="preserve">appointing member district(s) as outlined in M.G.L. </w:t>
            </w:r>
            <w:r>
              <w:t>c.</w:t>
            </w:r>
            <w:r w:rsidRPr="009D272E">
              <w:t xml:space="preserve"> 40, </w:t>
            </w:r>
            <w:r w:rsidRPr="003D222F">
              <w:t>§</w:t>
            </w:r>
            <w:r w:rsidRPr="009D272E">
              <w:t xml:space="preserve"> 4E</w:t>
            </w:r>
            <w:r>
              <w:t xml:space="preserve"> and the implementing regulations.</w:t>
            </w:r>
          </w:p>
          <w:p w14:paraId="52DC2A72" w14:textId="77777777" w:rsidR="009355A1" w:rsidRPr="00F24E99" w:rsidRDefault="009355A1" w:rsidP="00F12426">
            <w:pPr>
              <w:spacing w:before="160" w:after="160"/>
              <w:rPr>
                <w:color w:val="000000"/>
                <w:sz w:val="8"/>
                <w:szCs w:val="4"/>
              </w:rPr>
            </w:pPr>
          </w:p>
        </w:tc>
        <w:tc>
          <w:tcPr>
            <w:tcW w:w="2700" w:type="dxa"/>
            <w:tcBorders>
              <w:top w:val="single" w:sz="6" w:space="0" w:color="000000"/>
              <w:left w:val="single" w:sz="6" w:space="0" w:color="000000"/>
              <w:bottom w:val="single" w:sz="6" w:space="0" w:color="000000"/>
              <w:right w:val="single" w:sz="6" w:space="0" w:color="000000"/>
            </w:tcBorders>
          </w:tcPr>
          <w:p w14:paraId="63552783" w14:textId="77777777" w:rsidR="009355A1" w:rsidRPr="00574822" w:rsidRDefault="009355A1" w:rsidP="00F12426">
            <w:pPr>
              <w:spacing w:before="160" w:after="160"/>
            </w:pPr>
            <w:r w:rsidRPr="00574822">
              <w:t>M.G.L. c. 40, § 4E(c);</w:t>
            </w:r>
          </w:p>
          <w:p w14:paraId="54D9AD19" w14:textId="77777777" w:rsidR="009355A1" w:rsidRPr="00574822" w:rsidRDefault="009355A1" w:rsidP="00F12426">
            <w:pPr>
              <w:spacing w:before="160" w:after="160"/>
            </w:pPr>
            <w:r w:rsidRPr="00574822">
              <w:t xml:space="preserve">603 CMR 50.04(2) and (3); 603 CMR 50.05.   </w:t>
            </w:r>
          </w:p>
          <w:p w14:paraId="3DD27020" w14:textId="77777777" w:rsidR="009355A1" w:rsidRPr="00574822" w:rsidRDefault="009355A1" w:rsidP="00F12426">
            <w:pPr>
              <w:spacing w:before="160" w:after="160"/>
            </w:pPr>
          </w:p>
        </w:tc>
        <w:tc>
          <w:tcPr>
            <w:tcW w:w="1406" w:type="dxa"/>
            <w:tcBorders>
              <w:top w:val="single" w:sz="6" w:space="0" w:color="000000"/>
              <w:left w:val="single" w:sz="6" w:space="0" w:color="000000"/>
              <w:bottom w:val="single" w:sz="6" w:space="0" w:color="000000"/>
              <w:right w:val="single" w:sz="6" w:space="0" w:color="000000"/>
            </w:tcBorders>
          </w:tcPr>
          <w:p w14:paraId="4D243F82" w14:textId="77777777" w:rsidR="009355A1" w:rsidRPr="003D222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02A54DCD" w14:textId="77777777" w:rsidR="009355A1" w:rsidRPr="003D222F" w:rsidRDefault="009355A1" w:rsidP="00F12426">
            <w:pPr>
              <w:spacing w:before="160" w:after="160"/>
            </w:pPr>
          </w:p>
        </w:tc>
      </w:tr>
      <w:tr w:rsidR="009355A1" w14:paraId="4D3B7FFC" w14:textId="77777777" w:rsidTr="00F12426">
        <w:trPr>
          <w:cantSplit/>
          <w:trHeight w:val="2937"/>
          <w:jc w:val="center"/>
        </w:trPr>
        <w:tc>
          <w:tcPr>
            <w:tcW w:w="6112" w:type="dxa"/>
            <w:tcBorders>
              <w:top w:val="single" w:sz="6" w:space="0" w:color="000000"/>
              <w:left w:val="single" w:sz="6" w:space="0" w:color="000000"/>
              <w:bottom w:val="single" w:sz="6" w:space="0" w:color="000000"/>
              <w:right w:val="single" w:sz="6" w:space="0" w:color="000000"/>
            </w:tcBorders>
          </w:tcPr>
          <w:p w14:paraId="79651383" w14:textId="77777777" w:rsidR="009355A1" w:rsidRPr="003D222F" w:rsidRDefault="009355A1" w:rsidP="00F12426">
            <w:pPr>
              <w:numPr>
                <w:ilvl w:val="0"/>
                <w:numId w:val="1"/>
              </w:numPr>
              <w:tabs>
                <w:tab w:val="left" w:pos="286"/>
                <w:tab w:val="left" w:pos="9187"/>
              </w:tabs>
              <w:spacing w:before="160" w:after="160"/>
              <w:rPr>
                <w:color w:val="000000"/>
              </w:rPr>
            </w:pPr>
            <w:r>
              <w:rPr>
                <w:color w:val="000000"/>
              </w:rPr>
              <w:t>S</w:t>
            </w:r>
            <w:r w:rsidRPr="003D222F">
              <w:rPr>
                <w:color w:val="000000"/>
              </w:rPr>
              <w:t>tipulate that m</w:t>
            </w:r>
            <w:r w:rsidRPr="003D222F">
              <w:t xml:space="preserve">eetings of the board of directors </w:t>
            </w:r>
            <w:r w:rsidRPr="003D222F">
              <w:rPr>
                <w:i/>
              </w:rPr>
              <w:t xml:space="preserve">shall occur at </w:t>
            </w:r>
            <w:r w:rsidRPr="003D222F">
              <w:t xml:space="preserve">least six </w:t>
            </w:r>
            <w:r w:rsidRPr="003D222F">
              <w:rPr>
                <w:i/>
              </w:rPr>
              <w:t>(6)</w:t>
            </w:r>
            <w:r w:rsidRPr="003D222F">
              <w:t xml:space="preserve"> times annually. </w:t>
            </w:r>
          </w:p>
        </w:tc>
        <w:tc>
          <w:tcPr>
            <w:tcW w:w="2700" w:type="dxa"/>
            <w:tcBorders>
              <w:top w:val="single" w:sz="6" w:space="0" w:color="000000"/>
              <w:left w:val="single" w:sz="6" w:space="0" w:color="000000"/>
              <w:bottom w:val="single" w:sz="6" w:space="0" w:color="000000"/>
              <w:right w:val="single" w:sz="6" w:space="0" w:color="000000"/>
            </w:tcBorders>
          </w:tcPr>
          <w:p w14:paraId="35AA8DBD" w14:textId="77777777" w:rsidR="009355A1" w:rsidRPr="00574822" w:rsidRDefault="009355A1" w:rsidP="00F12426">
            <w:pPr>
              <w:spacing w:before="160" w:after="160"/>
            </w:pPr>
            <w:r w:rsidRPr="00574822">
              <w:t xml:space="preserve">M.G.L. c. 40, § 4E(c) requires that the board meet at least six times annually. </w:t>
            </w:r>
          </w:p>
          <w:p w14:paraId="6B0C5CF4" w14:textId="77777777" w:rsidR="009355A1" w:rsidRPr="00574822" w:rsidRDefault="009355A1" w:rsidP="00F12426">
            <w:pPr>
              <w:spacing w:before="160" w:after="160"/>
            </w:pPr>
            <w:r w:rsidRPr="00574822">
              <w:t xml:space="preserve">This language is </w:t>
            </w:r>
            <w:r w:rsidRPr="00574822">
              <w:rPr>
                <w:rFonts w:eastAsia="Arial Unicode MS"/>
              </w:rPr>
              <w:t>recommended</w:t>
            </w:r>
            <w:r w:rsidRPr="00574822">
              <w:t xml:space="preserve"> so that signatories to the agreement make a commitment and clearly understand the requirements.</w:t>
            </w:r>
          </w:p>
        </w:tc>
        <w:tc>
          <w:tcPr>
            <w:tcW w:w="1406" w:type="dxa"/>
            <w:tcBorders>
              <w:top w:val="single" w:sz="6" w:space="0" w:color="000000"/>
              <w:left w:val="single" w:sz="6" w:space="0" w:color="000000"/>
              <w:bottom w:val="single" w:sz="6" w:space="0" w:color="000000"/>
              <w:right w:val="single" w:sz="6" w:space="0" w:color="000000"/>
            </w:tcBorders>
          </w:tcPr>
          <w:p w14:paraId="5456FFEA" w14:textId="77777777" w:rsidR="009355A1" w:rsidRPr="003D222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28A496D7" w14:textId="77777777" w:rsidR="009355A1" w:rsidRPr="003D222F" w:rsidRDefault="009355A1" w:rsidP="00F12426">
            <w:pPr>
              <w:spacing w:before="160" w:after="160"/>
            </w:pPr>
          </w:p>
        </w:tc>
      </w:tr>
      <w:tr w:rsidR="009355A1" w14:paraId="540ED5FA"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7EA9C421" w14:textId="77777777" w:rsidR="009355A1" w:rsidRPr="003D222F" w:rsidRDefault="009355A1" w:rsidP="00F12426">
            <w:pPr>
              <w:numPr>
                <w:ilvl w:val="0"/>
                <w:numId w:val="1"/>
              </w:numPr>
              <w:tabs>
                <w:tab w:val="left" w:pos="286"/>
                <w:tab w:val="left" w:pos="9187"/>
              </w:tabs>
              <w:spacing w:before="160" w:after="160"/>
              <w:rPr>
                <w:color w:val="000000"/>
              </w:rPr>
            </w:pPr>
            <w:r>
              <w:rPr>
                <w:color w:val="000000"/>
              </w:rPr>
              <w:lastRenderedPageBreak/>
              <w:t>S</w:t>
            </w:r>
            <w:r w:rsidRPr="003D222F">
              <w:rPr>
                <w:color w:val="000000"/>
              </w:rPr>
              <w:t>pecify that public notice be given of the date, time</w:t>
            </w:r>
            <w:r>
              <w:rPr>
                <w:color w:val="000000"/>
              </w:rPr>
              <w:t>,</w:t>
            </w:r>
            <w:r w:rsidRPr="003D222F">
              <w:rPr>
                <w:color w:val="000000"/>
              </w:rPr>
              <w:t xml:space="preserve"> and location of all meetings in accordance with the law pertaining to the open meetings of state governmental bodies.</w:t>
            </w:r>
            <w:r>
              <w:rPr>
                <w:color w:val="000000"/>
              </w:rPr>
              <w:t xml:space="preserve"> I</w:t>
            </w:r>
            <w:r w:rsidRPr="003D222F">
              <w:rPr>
                <w:color w:val="000000"/>
              </w:rPr>
              <w:t>ndicate that detailed, accurate records of every meeting be adopted and kept in accordance with the law pertaining to the open meetings of governmental bodies</w:t>
            </w:r>
            <w:r>
              <w:rPr>
                <w:color w:val="000000"/>
              </w:rPr>
              <w:t xml:space="preserve"> and made available on the collaborative website.</w:t>
            </w:r>
          </w:p>
        </w:tc>
        <w:tc>
          <w:tcPr>
            <w:tcW w:w="2700" w:type="dxa"/>
            <w:tcBorders>
              <w:top w:val="single" w:sz="6" w:space="0" w:color="000000"/>
              <w:left w:val="single" w:sz="6" w:space="0" w:color="000000"/>
              <w:bottom w:val="single" w:sz="6" w:space="0" w:color="000000"/>
              <w:right w:val="single" w:sz="6" w:space="0" w:color="000000"/>
            </w:tcBorders>
          </w:tcPr>
          <w:p w14:paraId="51D6212B" w14:textId="77777777" w:rsidR="009355A1" w:rsidRPr="00574822" w:rsidRDefault="009355A1" w:rsidP="00F12426">
            <w:pPr>
              <w:spacing w:before="160" w:after="160"/>
            </w:pPr>
            <w:r w:rsidRPr="00574822">
              <w:t xml:space="preserve">M.G.L. c. 30A, §§ 18-25, the Open Meeting Law, requires public notice of meetings and requires that detailed accurate records of meetings be adopted and retained. </w:t>
            </w:r>
          </w:p>
          <w:p w14:paraId="1EC36024" w14:textId="77777777" w:rsidR="009355A1" w:rsidRPr="00574822" w:rsidRDefault="009355A1" w:rsidP="00F12426">
            <w:pPr>
              <w:spacing w:before="160" w:after="160"/>
            </w:pPr>
            <w:r w:rsidRPr="00574822">
              <w:t xml:space="preserve">This language is </w:t>
            </w:r>
            <w:r w:rsidRPr="00574822">
              <w:rPr>
                <w:rFonts w:eastAsia="Arial Unicode MS"/>
              </w:rPr>
              <w:t>recommended</w:t>
            </w:r>
            <w:r w:rsidRPr="00574822">
              <w:t xml:space="preserve"> so that signatories to the agreement make a commitment and clearly understand the requirements.</w:t>
            </w:r>
          </w:p>
        </w:tc>
        <w:tc>
          <w:tcPr>
            <w:tcW w:w="1406" w:type="dxa"/>
            <w:tcBorders>
              <w:top w:val="single" w:sz="6" w:space="0" w:color="000000"/>
              <w:left w:val="single" w:sz="6" w:space="0" w:color="000000"/>
              <w:bottom w:val="single" w:sz="6" w:space="0" w:color="000000"/>
              <w:right w:val="single" w:sz="6" w:space="0" w:color="000000"/>
            </w:tcBorders>
          </w:tcPr>
          <w:p w14:paraId="484BFFAC" w14:textId="77777777" w:rsidR="009355A1" w:rsidRPr="003D222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269C44F9" w14:textId="77777777" w:rsidR="009355A1" w:rsidRPr="003D222F" w:rsidRDefault="009355A1" w:rsidP="00F12426">
            <w:pPr>
              <w:spacing w:before="160" w:after="160"/>
            </w:pPr>
          </w:p>
        </w:tc>
      </w:tr>
      <w:tr w:rsidR="009355A1" w14:paraId="25612C99"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5833C9A3" w14:textId="77777777" w:rsidR="009355A1" w:rsidRDefault="009355A1" w:rsidP="00F12426">
            <w:pPr>
              <w:pStyle w:val="ListParagraph"/>
              <w:numPr>
                <w:ilvl w:val="0"/>
                <w:numId w:val="1"/>
              </w:numPr>
              <w:spacing w:before="160" w:after="160"/>
              <w:contextualSpacing w:val="0"/>
              <w:rPr>
                <w:rFonts w:eastAsia="Arial Unicode MS"/>
                <w:iCs/>
                <w:color w:val="000000"/>
              </w:rPr>
            </w:pPr>
            <w:r w:rsidRPr="00557C14">
              <w:t>State that collaborative board members and employees shall be public employees subject to M.G.L. c. 268A</w:t>
            </w:r>
            <w:r>
              <w:t>.</w:t>
            </w:r>
          </w:p>
        </w:tc>
        <w:tc>
          <w:tcPr>
            <w:tcW w:w="2700" w:type="dxa"/>
            <w:tcBorders>
              <w:top w:val="single" w:sz="6" w:space="0" w:color="000000"/>
              <w:left w:val="single" w:sz="6" w:space="0" w:color="000000"/>
              <w:bottom w:val="single" w:sz="6" w:space="0" w:color="000000"/>
              <w:right w:val="single" w:sz="6" w:space="0" w:color="000000"/>
            </w:tcBorders>
          </w:tcPr>
          <w:p w14:paraId="55CB48AE" w14:textId="77777777" w:rsidR="009355A1" w:rsidRPr="00574822" w:rsidRDefault="009355A1" w:rsidP="00F12426">
            <w:pPr>
              <w:spacing w:before="160" w:after="160"/>
              <w:rPr>
                <w:rFonts w:eastAsia="Arial Unicode MS"/>
              </w:rPr>
            </w:pPr>
            <w:r w:rsidRPr="00574822">
              <w:rPr>
                <w:rFonts w:eastAsia="Arial Unicode MS"/>
              </w:rPr>
              <w:t>M.G.L. c. 268A requires compliance with the conflict of interest law; this is restated in 603 CMR 50.12(2).</w:t>
            </w:r>
          </w:p>
          <w:p w14:paraId="72B02C93" w14:textId="77777777" w:rsidR="009355A1" w:rsidRPr="00574822" w:rsidRDefault="009355A1" w:rsidP="00F12426">
            <w:pPr>
              <w:spacing w:before="160" w:after="160"/>
            </w:pPr>
            <w:r w:rsidRPr="00574822">
              <w:rPr>
                <w:rFonts w:eastAsia="Arial Unicode MS"/>
              </w:rPr>
              <w:t xml:space="preserve">This language is recommended so that signatories are aware of the requirements. </w:t>
            </w:r>
          </w:p>
        </w:tc>
        <w:tc>
          <w:tcPr>
            <w:tcW w:w="1406" w:type="dxa"/>
            <w:tcBorders>
              <w:top w:val="single" w:sz="6" w:space="0" w:color="000000"/>
              <w:left w:val="single" w:sz="6" w:space="0" w:color="000000"/>
              <w:bottom w:val="single" w:sz="6" w:space="0" w:color="000000"/>
              <w:right w:val="single" w:sz="6" w:space="0" w:color="000000"/>
            </w:tcBorders>
          </w:tcPr>
          <w:p w14:paraId="6BAAFCC9" w14:textId="77777777" w:rsidR="009355A1" w:rsidRPr="003D222F" w:rsidRDefault="009355A1" w:rsidP="00F12426">
            <w:pPr>
              <w:spacing w:before="160" w:after="160"/>
              <w:rPr>
                <w:rFonts w:eastAsia="Arial Unicode MS"/>
              </w:rPr>
            </w:pPr>
          </w:p>
        </w:tc>
        <w:tc>
          <w:tcPr>
            <w:tcW w:w="934" w:type="dxa"/>
            <w:tcBorders>
              <w:top w:val="single" w:sz="6" w:space="0" w:color="000000"/>
              <w:left w:val="single" w:sz="6" w:space="0" w:color="000000"/>
              <w:bottom w:val="single" w:sz="6" w:space="0" w:color="000000"/>
              <w:right w:val="single" w:sz="6" w:space="0" w:color="000000"/>
            </w:tcBorders>
          </w:tcPr>
          <w:p w14:paraId="19B08EC0" w14:textId="77777777" w:rsidR="009355A1" w:rsidRPr="003D222F" w:rsidRDefault="009355A1" w:rsidP="00F12426">
            <w:pPr>
              <w:spacing w:before="160" w:after="160"/>
              <w:rPr>
                <w:rFonts w:eastAsia="Arial Unicode MS"/>
              </w:rPr>
            </w:pPr>
          </w:p>
        </w:tc>
      </w:tr>
      <w:tr w:rsidR="009355A1" w14:paraId="4794E175" w14:textId="77777777" w:rsidTr="00F12426">
        <w:trPr>
          <w:cantSplit/>
          <w:trHeight w:val="3297"/>
          <w:jc w:val="center"/>
        </w:trPr>
        <w:tc>
          <w:tcPr>
            <w:tcW w:w="6112" w:type="dxa"/>
            <w:tcBorders>
              <w:top w:val="single" w:sz="6" w:space="0" w:color="000000"/>
              <w:left w:val="single" w:sz="6" w:space="0" w:color="000000"/>
              <w:bottom w:val="single" w:sz="6" w:space="0" w:color="000000"/>
              <w:right w:val="single" w:sz="6" w:space="0" w:color="000000"/>
            </w:tcBorders>
          </w:tcPr>
          <w:p w14:paraId="1BF8C30D" w14:textId="77777777" w:rsidR="009355A1" w:rsidRPr="003D222F" w:rsidRDefault="009355A1" w:rsidP="00F12426">
            <w:pPr>
              <w:pStyle w:val="ListParagraph"/>
              <w:numPr>
                <w:ilvl w:val="0"/>
                <w:numId w:val="1"/>
              </w:numPr>
              <w:spacing w:before="160" w:after="160"/>
              <w:contextualSpacing w:val="0"/>
              <w:rPr>
                <w:color w:val="000000"/>
              </w:rPr>
            </w:pPr>
            <w:r w:rsidRPr="006250E2">
              <w:rPr>
                <w:color w:val="000000"/>
              </w:rPr>
              <w:t xml:space="preserve">Explicitly state that member districts shall not delegate the authority to approve collaborative agreements or amendments </w:t>
            </w:r>
            <w:r>
              <w:rPr>
                <w:color w:val="000000"/>
              </w:rPr>
              <w:t xml:space="preserve">to </w:t>
            </w:r>
            <w:r w:rsidRPr="006250E2">
              <w:rPr>
                <w:color w:val="000000"/>
              </w:rPr>
              <w:t xml:space="preserve">the collaborative agreement to any other person or entity. </w:t>
            </w:r>
          </w:p>
        </w:tc>
        <w:tc>
          <w:tcPr>
            <w:tcW w:w="2700" w:type="dxa"/>
            <w:tcBorders>
              <w:top w:val="single" w:sz="6" w:space="0" w:color="000000"/>
              <w:left w:val="single" w:sz="6" w:space="0" w:color="000000"/>
              <w:bottom w:val="single" w:sz="6" w:space="0" w:color="000000"/>
              <w:right w:val="single" w:sz="6" w:space="0" w:color="000000"/>
            </w:tcBorders>
          </w:tcPr>
          <w:p w14:paraId="315F788E" w14:textId="77777777" w:rsidR="009355A1" w:rsidRPr="00574822" w:rsidRDefault="009355A1" w:rsidP="00F12426">
            <w:pPr>
              <w:spacing w:before="160" w:after="160"/>
            </w:pPr>
            <w:r w:rsidRPr="00574822">
              <w:t xml:space="preserve">M.G.L. c. 40, § 4E(c) and 603 CMR 50.03(5)(d) prohibit delegation of these duties. </w:t>
            </w:r>
          </w:p>
          <w:p w14:paraId="36A0A738" w14:textId="77777777" w:rsidR="009355A1" w:rsidRPr="00574822" w:rsidRDefault="009355A1" w:rsidP="00F12426">
            <w:pPr>
              <w:spacing w:before="160" w:after="160"/>
            </w:pPr>
            <w:r w:rsidRPr="00574822">
              <w:t xml:space="preserve">This language is </w:t>
            </w:r>
            <w:r w:rsidRPr="00574822">
              <w:rPr>
                <w:rFonts w:eastAsia="Arial Unicode MS"/>
              </w:rPr>
              <w:t>recommended</w:t>
            </w:r>
            <w:r w:rsidRPr="00574822">
              <w:t xml:space="preserve"> because it might result in a change in practice for your member districts and/or collaborative. </w:t>
            </w:r>
          </w:p>
        </w:tc>
        <w:tc>
          <w:tcPr>
            <w:tcW w:w="1406" w:type="dxa"/>
            <w:tcBorders>
              <w:top w:val="single" w:sz="6" w:space="0" w:color="000000"/>
              <w:left w:val="single" w:sz="6" w:space="0" w:color="000000"/>
              <w:bottom w:val="single" w:sz="6" w:space="0" w:color="000000"/>
              <w:right w:val="single" w:sz="6" w:space="0" w:color="000000"/>
            </w:tcBorders>
          </w:tcPr>
          <w:p w14:paraId="4C3BDBB2" w14:textId="77777777" w:rsidR="009355A1" w:rsidRPr="003D222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2F681907" w14:textId="77777777" w:rsidR="009355A1" w:rsidRPr="003D222F" w:rsidRDefault="009355A1" w:rsidP="00F12426">
            <w:pPr>
              <w:spacing w:before="160" w:after="160"/>
            </w:pPr>
          </w:p>
        </w:tc>
      </w:tr>
      <w:tr w:rsidR="009355A1" w14:paraId="6A0D3306" w14:textId="77777777" w:rsidTr="00F12426">
        <w:trPr>
          <w:cantSplit/>
          <w:trHeight w:val="2712"/>
          <w:jc w:val="center"/>
        </w:trPr>
        <w:tc>
          <w:tcPr>
            <w:tcW w:w="6112" w:type="dxa"/>
            <w:tcBorders>
              <w:top w:val="single" w:sz="6" w:space="0" w:color="000000"/>
              <w:left w:val="single" w:sz="6" w:space="0" w:color="000000"/>
              <w:bottom w:val="single" w:sz="6" w:space="0" w:color="000000"/>
              <w:right w:val="single" w:sz="6" w:space="0" w:color="000000"/>
            </w:tcBorders>
          </w:tcPr>
          <w:p w14:paraId="359A1D05" w14:textId="77777777" w:rsidR="009355A1" w:rsidRPr="0085356F" w:rsidRDefault="009355A1" w:rsidP="00F12426">
            <w:pPr>
              <w:pStyle w:val="ListParagraph"/>
              <w:numPr>
                <w:ilvl w:val="0"/>
                <w:numId w:val="1"/>
              </w:numPr>
              <w:spacing w:before="160" w:after="160"/>
              <w:contextualSpacing w:val="0"/>
            </w:pPr>
            <w:r w:rsidRPr="00557C14">
              <w:lastRenderedPageBreak/>
              <w:t>Explicitly state that the appointed representative shall not delegate his/her powers or send a representative in his/her place as a voting member.</w:t>
            </w:r>
            <w:r>
              <w:t xml:space="preserve"> </w:t>
            </w:r>
          </w:p>
        </w:tc>
        <w:tc>
          <w:tcPr>
            <w:tcW w:w="2700" w:type="dxa"/>
            <w:tcBorders>
              <w:top w:val="single" w:sz="6" w:space="0" w:color="000000"/>
              <w:left w:val="single" w:sz="6" w:space="0" w:color="000000"/>
              <w:bottom w:val="single" w:sz="6" w:space="0" w:color="000000"/>
              <w:right w:val="single" w:sz="6" w:space="0" w:color="000000"/>
            </w:tcBorders>
          </w:tcPr>
          <w:p w14:paraId="745828A6" w14:textId="77777777" w:rsidR="009355A1" w:rsidRPr="00574822" w:rsidRDefault="009355A1" w:rsidP="00F12426">
            <w:pPr>
              <w:spacing w:before="160" w:after="160"/>
            </w:pPr>
            <w:r w:rsidRPr="00574822">
              <w:t xml:space="preserve">603 CMR 50.04(2)(f) prohibits the delegation of the appointed representative’s duties. </w:t>
            </w:r>
          </w:p>
          <w:p w14:paraId="751C4E5B" w14:textId="77777777" w:rsidR="009355A1" w:rsidRPr="00574822" w:rsidRDefault="009355A1" w:rsidP="00F12426">
            <w:pPr>
              <w:spacing w:before="160" w:after="160"/>
            </w:pPr>
            <w:r w:rsidRPr="00574822">
              <w:t xml:space="preserve">This language is </w:t>
            </w:r>
            <w:r w:rsidRPr="00574822">
              <w:rPr>
                <w:rFonts w:eastAsia="Arial Unicode MS"/>
              </w:rPr>
              <w:t>recommended</w:t>
            </w:r>
            <w:r w:rsidRPr="00574822">
              <w:t xml:space="preserve"> so that signatories are aware of these requirements.</w:t>
            </w:r>
          </w:p>
        </w:tc>
        <w:tc>
          <w:tcPr>
            <w:tcW w:w="1406" w:type="dxa"/>
            <w:tcBorders>
              <w:top w:val="single" w:sz="6" w:space="0" w:color="000000"/>
              <w:left w:val="single" w:sz="6" w:space="0" w:color="000000"/>
              <w:bottom w:val="single" w:sz="6" w:space="0" w:color="000000"/>
              <w:right w:val="single" w:sz="6" w:space="0" w:color="000000"/>
            </w:tcBorders>
          </w:tcPr>
          <w:p w14:paraId="59F6E22F" w14:textId="77777777" w:rsidR="009355A1" w:rsidRPr="0085356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6F4FF8EB" w14:textId="77777777" w:rsidR="009355A1" w:rsidRPr="0085356F" w:rsidRDefault="009355A1" w:rsidP="00F12426">
            <w:pPr>
              <w:spacing w:before="160" w:after="160"/>
            </w:pPr>
          </w:p>
        </w:tc>
      </w:tr>
      <w:tr w:rsidR="009355A1" w14:paraId="433598BE"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176B5D80" w14:textId="77777777" w:rsidR="009355A1" w:rsidRDefault="009355A1" w:rsidP="00F12426">
            <w:pPr>
              <w:pStyle w:val="ListParagraph"/>
              <w:numPr>
                <w:ilvl w:val="0"/>
                <w:numId w:val="1"/>
              </w:numPr>
              <w:spacing w:before="160" w:after="160"/>
              <w:contextualSpacing w:val="0"/>
            </w:pPr>
            <w:r>
              <w:t>State that the</w:t>
            </w:r>
            <w:r w:rsidRPr="00EA3D74">
              <w:t xml:space="preserve"> collaborative board of directors shall establish policies to support the operation of the educational collaborative and shall review the effectiveness of such policies to ensure currency and appropriateness. </w:t>
            </w:r>
          </w:p>
          <w:p w14:paraId="0CEEB5B2" w14:textId="77777777" w:rsidR="009355A1" w:rsidRPr="00F55EB2" w:rsidRDefault="009355A1" w:rsidP="00F12426">
            <w:pPr>
              <w:spacing w:before="160" w:after="160"/>
              <w:rPr>
                <w:sz w:val="8"/>
                <w:szCs w:val="4"/>
              </w:rPr>
            </w:pPr>
          </w:p>
          <w:p w14:paraId="3CBD1800" w14:textId="77777777" w:rsidR="009355A1" w:rsidRDefault="009355A1" w:rsidP="00F12426">
            <w:pPr>
              <w:spacing w:before="160" w:after="160"/>
              <w:ind w:left="-30"/>
            </w:pPr>
            <w:r>
              <w:rPr>
                <w:i/>
              </w:rPr>
              <w:t xml:space="preserve">Note that </w:t>
            </w:r>
            <w:r w:rsidRPr="000B658F">
              <w:rPr>
                <w:i/>
              </w:rPr>
              <w:t xml:space="preserve">“in addition to other requirements of law, at a minimum, the collaborative board of directors shall develop and maintain policies relative to personnel, students, finance and internal controls, and health and nursing.” </w:t>
            </w:r>
          </w:p>
        </w:tc>
        <w:tc>
          <w:tcPr>
            <w:tcW w:w="2700" w:type="dxa"/>
            <w:tcBorders>
              <w:top w:val="single" w:sz="6" w:space="0" w:color="000000"/>
              <w:left w:val="single" w:sz="6" w:space="0" w:color="000000"/>
              <w:bottom w:val="single" w:sz="6" w:space="0" w:color="000000"/>
              <w:right w:val="single" w:sz="6" w:space="0" w:color="000000"/>
            </w:tcBorders>
          </w:tcPr>
          <w:p w14:paraId="3D4E8387" w14:textId="77777777" w:rsidR="009355A1" w:rsidRPr="00574822" w:rsidRDefault="009355A1" w:rsidP="00F12426">
            <w:pPr>
              <w:spacing w:before="160" w:after="160"/>
            </w:pPr>
            <w:r w:rsidRPr="00574822">
              <w:t xml:space="preserve">603 CMR 50.04(3)(c). </w:t>
            </w:r>
          </w:p>
          <w:p w14:paraId="0818AF7B" w14:textId="77777777" w:rsidR="009355A1" w:rsidRPr="00574822" w:rsidRDefault="009355A1" w:rsidP="00F12426">
            <w:pPr>
              <w:spacing w:before="160" w:after="160"/>
            </w:pPr>
          </w:p>
          <w:p w14:paraId="3610C891" w14:textId="77777777" w:rsidR="009355A1" w:rsidRPr="00574822" w:rsidRDefault="009355A1" w:rsidP="00F12426">
            <w:pPr>
              <w:spacing w:before="160" w:after="160"/>
            </w:pPr>
            <w:r w:rsidRPr="00574822">
              <w:t xml:space="preserve">This language is </w:t>
            </w:r>
            <w:r w:rsidRPr="00574822">
              <w:rPr>
                <w:rFonts w:eastAsia="Arial Unicode MS"/>
              </w:rPr>
              <w:t>recommended so that signatories are aware of these requirements.</w:t>
            </w:r>
          </w:p>
          <w:p w14:paraId="3CEB3612" w14:textId="77777777" w:rsidR="009355A1" w:rsidRPr="00574822" w:rsidRDefault="009355A1" w:rsidP="00F12426">
            <w:pPr>
              <w:spacing w:before="160" w:after="160"/>
            </w:pPr>
          </w:p>
        </w:tc>
        <w:tc>
          <w:tcPr>
            <w:tcW w:w="1406" w:type="dxa"/>
            <w:tcBorders>
              <w:top w:val="single" w:sz="6" w:space="0" w:color="000000"/>
              <w:left w:val="single" w:sz="6" w:space="0" w:color="000000"/>
              <w:bottom w:val="single" w:sz="6" w:space="0" w:color="000000"/>
              <w:right w:val="single" w:sz="6" w:space="0" w:color="000000"/>
            </w:tcBorders>
          </w:tcPr>
          <w:p w14:paraId="268630C0" w14:textId="77777777" w:rsidR="009355A1" w:rsidRPr="0085356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0508F1EC" w14:textId="77777777" w:rsidR="009355A1" w:rsidRPr="0085356F" w:rsidRDefault="009355A1" w:rsidP="00F12426">
            <w:pPr>
              <w:spacing w:before="160" w:after="160"/>
            </w:pPr>
          </w:p>
        </w:tc>
      </w:tr>
      <w:tr w:rsidR="009355A1" w14:paraId="64BF3332" w14:textId="77777777" w:rsidTr="00F12426">
        <w:trPr>
          <w:cantSplit/>
          <w:trHeight w:val="3072"/>
          <w:jc w:val="center"/>
        </w:trPr>
        <w:tc>
          <w:tcPr>
            <w:tcW w:w="6112" w:type="dxa"/>
            <w:tcBorders>
              <w:top w:val="single" w:sz="6" w:space="0" w:color="000000"/>
              <w:left w:val="single" w:sz="6" w:space="0" w:color="000000"/>
              <w:bottom w:val="single" w:sz="6" w:space="0" w:color="000000"/>
              <w:right w:val="single" w:sz="6" w:space="0" w:color="000000"/>
            </w:tcBorders>
          </w:tcPr>
          <w:p w14:paraId="7A3178BA" w14:textId="77777777" w:rsidR="009355A1" w:rsidRDefault="009355A1" w:rsidP="009355A1">
            <w:pPr>
              <w:pStyle w:val="ListParagraph"/>
              <w:numPr>
                <w:ilvl w:val="0"/>
                <w:numId w:val="1"/>
              </w:numPr>
              <w:ind w:right="115"/>
            </w:pPr>
            <w:bookmarkStart w:id="0" w:name="_Hlk70074092"/>
            <w:bookmarkStart w:id="1" w:name="_Hlk70341556"/>
            <w:r w:rsidRPr="000D670F">
              <w:t>State that the collaborative board shall</w:t>
            </w:r>
            <w:r>
              <w:t xml:space="preserve">: </w:t>
            </w:r>
          </w:p>
          <w:p w14:paraId="56F17141" w14:textId="77777777" w:rsidR="009355A1" w:rsidRDefault="009355A1" w:rsidP="00F12426">
            <w:pPr>
              <w:pStyle w:val="ListParagraph"/>
              <w:spacing w:after="160" w:line="259" w:lineRule="auto"/>
              <w:ind w:left="360"/>
            </w:pPr>
            <w:r>
              <w:t xml:space="preserve">(1) </w:t>
            </w:r>
            <w:r w:rsidRPr="000D670F">
              <w:t>hire an executive director to oversee collaborative</w:t>
            </w:r>
            <w:r w:rsidRPr="0085356F">
              <w:t xml:space="preserve"> programs and</w:t>
            </w:r>
            <w:r>
              <w:t xml:space="preserve"> </w:t>
            </w:r>
            <w:r w:rsidRPr="0085356F">
              <w:t>services</w:t>
            </w:r>
            <w:r>
              <w:t>,</w:t>
            </w:r>
            <w:r w:rsidRPr="0085356F">
              <w:t xml:space="preserve"> and</w:t>
            </w:r>
          </w:p>
          <w:p w14:paraId="0792A3DB" w14:textId="77777777" w:rsidR="009355A1" w:rsidRDefault="009355A1" w:rsidP="00F12426">
            <w:pPr>
              <w:ind w:left="360"/>
            </w:pPr>
            <w:r>
              <w:t>(2)</w:t>
            </w:r>
            <w:r w:rsidRPr="0085356F">
              <w:t xml:space="preserve"> annually evaluate the executive director’s</w:t>
            </w:r>
            <w:r>
              <w:t xml:space="preserve"> performance and </w:t>
            </w:r>
            <w:r w:rsidRPr="0085356F">
              <w:t>effectiveness in implementing the programs</w:t>
            </w:r>
            <w:r>
              <w:t>, policies, and goals of the collaborative</w:t>
            </w:r>
            <w:r w:rsidRPr="0085356F">
              <w:t>.</w:t>
            </w:r>
          </w:p>
          <w:p w14:paraId="1FA4C8D9" w14:textId="77777777" w:rsidR="009355A1" w:rsidRPr="00EC684B" w:rsidRDefault="009355A1" w:rsidP="00F12426">
            <w:pPr>
              <w:pStyle w:val="ListParagraph"/>
              <w:spacing w:before="160" w:after="160"/>
              <w:ind w:left="360"/>
              <w:contextualSpacing w:val="0"/>
            </w:pPr>
            <w:r>
              <w:t>The executive director shall serve under the general direction of the collaborative board and shall be responsible for managing and supervising the educational collaborative.</w:t>
            </w:r>
            <w:bookmarkEnd w:id="0"/>
            <w:bookmarkEnd w:id="1"/>
          </w:p>
        </w:tc>
        <w:tc>
          <w:tcPr>
            <w:tcW w:w="2700" w:type="dxa"/>
            <w:tcBorders>
              <w:top w:val="single" w:sz="6" w:space="0" w:color="000000"/>
              <w:left w:val="single" w:sz="6" w:space="0" w:color="000000"/>
              <w:bottom w:val="single" w:sz="6" w:space="0" w:color="000000"/>
              <w:right w:val="single" w:sz="6" w:space="0" w:color="000000"/>
            </w:tcBorders>
          </w:tcPr>
          <w:p w14:paraId="0FBA00D4" w14:textId="77777777" w:rsidR="009355A1" w:rsidRPr="00574822" w:rsidRDefault="009355A1" w:rsidP="00F12426">
            <w:pPr>
              <w:spacing w:before="160" w:after="160"/>
            </w:pPr>
            <w:r w:rsidRPr="00574822">
              <w:t xml:space="preserve">603 CMR 50.06(3) includes these requirements. </w:t>
            </w:r>
          </w:p>
          <w:p w14:paraId="6DBE903E" w14:textId="77777777" w:rsidR="009355A1" w:rsidRPr="00574822" w:rsidRDefault="009355A1" w:rsidP="00F12426">
            <w:pPr>
              <w:spacing w:before="160" w:after="160"/>
            </w:pPr>
          </w:p>
          <w:p w14:paraId="42B08273" w14:textId="77777777" w:rsidR="009355A1" w:rsidRPr="00574822" w:rsidRDefault="009355A1" w:rsidP="00F12426">
            <w:pPr>
              <w:spacing w:before="160" w:after="160"/>
            </w:pPr>
            <w:r w:rsidRPr="00574822">
              <w:t xml:space="preserve">This language is </w:t>
            </w:r>
            <w:r w:rsidRPr="00574822">
              <w:rPr>
                <w:rFonts w:eastAsia="Arial Unicode MS"/>
              </w:rPr>
              <w:t>recommended</w:t>
            </w:r>
            <w:r w:rsidRPr="00574822" w:rsidDel="00BE6A6F">
              <w:rPr>
                <w:rFonts w:eastAsia="Arial Unicode MS"/>
              </w:rPr>
              <w:t xml:space="preserve"> </w:t>
            </w:r>
            <w:r w:rsidRPr="00574822">
              <w:rPr>
                <w:rFonts w:eastAsia="Arial Unicode MS"/>
              </w:rPr>
              <w:t>so that signatories are aware of these requirements.</w:t>
            </w:r>
          </w:p>
          <w:p w14:paraId="08894D39" w14:textId="77777777" w:rsidR="009355A1" w:rsidRPr="00574822" w:rsidRDefault="009355A1" w:rsidP="00F12426">
            <w:pPr>
              <w:spacing w:before="160" w:after="160"/>
            </w:pPr>
          </w:p>
        </w:tc>
        <w:tc>
          <w:tcPr>
            <w:tcW w:w="1406" w:type="dxa"/>
            <w:tcBorders>
              <w:top w:val="single" w:sz="6" w:space="0" w:color="000000"/>
              <w:left w:val="single" w:sz="6" w:space="0" w:color="000000"/>
              <w:bottom w:val="single" w:sz="6" w:space="0" w:color="000000"/>
              <w:right w:val="single" w:sz="6" w:space="0" w:color="000000"/>
            </w:tcBorders>
          </w:tcPr>
          <w:p w14:paraId="16643636" w14:textId="77777777" w:rsidR="009355A1" w:rsidRPr="0085356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1D80796E" w14:textId="77777777" w:rsidR="009355A1" w:rsidRPr="0085356F" w:rsidRDefault="009355A1" w:rsidP="00F12426">
            <w:pPr>
              <w:spacing w:before="160" w:after="160"/>
            </w:pPr>
          </w:p>
        </w:tc>
      </w:tr>
      <w:tr w:rsidR="009355A1" w14:paraId="6CD60241"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161BF4E3" w14:textId="77777777" w:rsidR="009355A1" w:rsidRPr="002D147E" w:rsidRDefault="009355A1" w:rsidP="00F12426">
            <w:pPr>
              <w:pStyle w:val="ListParagraph"/>
              <w:numPr>
                <w:ilvl w:val="0"/>
                <w:numId w:val="1"/>
              </w:numPr>
              <w:spacing w:before="160" w:after="160"/>
              <w:contextualSpacing w:val="0"/>
              <w:rPr>
                <w:color w:val="000000"/>
              </w:rPr>
            </w:pPr>
            <w:r w:rsidRPr="00EE226C">
              <w:lastRenderedPageBreak/>
              <w:t>State that the collaborative board of directors shall</w:t>
            </w:r>
            <w:r>
              <w:t xml:space="preserve"> hire or appoint a treasurer to:</w:t>
            </w:r>
          </w:p>
          <w:p w14:paraId="498E5546" w14:textId="77777777" w:rsidR="009355A1" w:rsidRPr="002D147E" w:rsidRDefault="009355A1" w:rsidP="009355A1">
            <w:pPr>
              <w:pStyle w:val="ListParagraph"/>
              <w:numPr>
                <w:ilvl w:val="0"/>
                <w:numId w:val="17"/>
              </w:numPr>
              <w:spacing w:before="160" w:after="160"/>
              <w:contextualSpacing w:val="0"/>
              <w:rPr>
                <w:color w:val="000000"/>
              </w:rPr>
            </w:pPr>
            <w:r w:rsidRPr="00EE226C">
              <w:t xml:space="preserve"> manage all receipts and disbursements through the </w:t>
            </w:r>
            <w:r>
              <w:t xml:space="preserve">education </w:t>
            </w:r>
            <w:r w:rsidRPr="00EE226C">
              <w:t>collaborative fund</w:t>
            </w:r>
            <w:r>
              <w:t>,</w:t>
            </w:r>
            <w:r w:rsidRPr="00EE226C">
              <w:t xml:space="preserve"> and</w:t>
            </w:r>
          </w:p>
          <w:p w14:paraId="746A29BB" w14:textId="77777777" w:rsidR="009355A1" w:rsidRPr="002D147E" w:rsidRDefault="009355A1" w:rsidP="009355A1">
            <w:pPr>
              <w:pStyle w:val="ListParagraph"/>
              <w:numPr>
                <w:ilvl w:val="0"/>
                <w:numId w:val="17"/>
              </w:numPr>
              <w:spacing w:before="160" w:after="160"/>
              <w:contextualSpacing w:val="0"/>
              <w:rPr>
                <w:color w:val="000000"/>
              </w:rPr>
            </w:pPr>
            <w:r w:rsidRPr="00EE226C">
              <w:t xml:space="preserve">perform such duties as are required by the collaborative board of directors and authorized by M.G.L. c. 40, § 4E and the implementing regulations. </w:t>
            </w:r>
          </w:p>
          <w:p w14:paraId="27CFD9D4" w14:textId="77777777" w:rsidR="009355A1" w:rsidRPr="0050211D" w:rsidRDefault="009355A1" w:rsidP="00F12426">
            <w:pPr>
              <w:spacing w:before="160" w:after="160"/>
              <w:ind w:left="360"/>
              <w:rPr>
                <w:color w:val="000000"/>
              </w:rPr>
            </w:pPr>
            <w:r w:rsidRPr="00EE226C">
              <w:t>The collaborative board of directors shall annually evaluate the treasurer’s performance and effectiveness</w:t>
            </w:r>
            <w:r>
              <w:t>.</w:t>
            </w:r>
          </w:p>
          <w:p w14:paraId="6BE46D42" w14:textId="77777777" w:rsidR="009355A1" w:rsidRPr="00C26EDA" w:rsidRDefault="009355A1" w:rsidP="00F12426">
            <w:pPr>
              <w:spacing w:before="160" w:after="160"/>
              <w:rPr>
                <w:color w:val="000000"/>
                <w:sz w:val="10"/>
                <w:szCs w:val="6"/>
              </w:rPr>
            </w:pPr>
          </w:p>
        </w:tc>
        <w:tc>
          <w:tcPr>
            <w:tcW w:w="2700" w:type="dxa"/>
            <w:tcBorders>
              <w:top w:val="single" w:sz="6" w:space="0" w:color="000000"/>
              <w:left w:val="single" w:sz="6" w:space="0" w:color="000000"/>
              <w:bottom w:val="single" w:sz="6" w:space="0" w:color="000000"/>
              <w:right w:val="single" w:sz="6" w:space="0" w:color="000000"/>
            </w:tcBorders>
          </w:tcPr>
          <w:p w14:paraId="3540759D" w14:textId="77777777" w:rsidR="009355A1" w:rsidRPr="00574822" w:rsidRDefault="009355A1" w:rsidP="00F12426">
            <w:pPr>
              <w:spacing w:before="160" w:after="160"/>
            </w:pPr>
            <w:r w:rsidRPr="00574822">
              <w:t xml:space="preserve">M.G.L. c. 40, § 4E(c); </w:t>
            </w:r>
          </w:p>
          <w:p w14:paraId="04ECCC99" w14:textId="77777777" w:rsidR="009355A1" w:rsidRPr="00574822" w:rsidRDefault="009355A1" w:rsidP="00F12426">
            <w:pPr>
              <w:spacing w:before="160" w:after="160"/>
            </w:pPr>
            <w:r w:rsidRPr="00574822">
              <w:t xml:space="preserve">603 CMR 50.06(5). </w:t>
            </w:r>
          </w:p>
          <w:p w14:paraId="0B71C4C7" w14:textId="77777777" w:rsidR="009355A1" w:rsidRPr="00574822" w:rsidRDefault="009355A1" w:rsidP="00F12426">
            <w:pPr>
              <w:spacing w:before="160" w:after="160"/>
            </w:pPr>
          </w:p>
          <w:p w14:paraId="2696CCCD" w14:textId="77777777" w:rsidR="009355A1" w:rsidRDefault="009355A1" w:rsidP="00F12426">
            <w:pPr>
              <w:spacing w:before="160" w:after="160"/>
            </w:pPr>
          </w:p>
          <w:p w14:paraId="023BAB65" w14:textId="77777777" w:rsidR="009355A1" w:rsidRPr="00574822" w:rsidRDefault="009355A1" w:rsidP="00F12426">
            <w:pPr>
              <w:spacing w:before="160" w:after="160"/>
            </w:pPr>
            <w:r w:rsidRPr="00574822">
              <w:t xml:space="preserve">This language is </w:t>
            </w:r>
            <w:r w:rsidRPr="00574822">
              <w:rPr>
                <w:rFonts w:eastAsia="Arial Unicode MS"/>
              </w:rPr>
              <w:t>recommended so that signatories are aware of these requirements.</w:t>
            </w:r>
          </w:p>
        </w:tc>
        <w:tc>
          <w:tcPr>
            <w:tcW w:w="1406" w:type="dxa"/>
            <w:tcBorders>
              <w:top w:val="single" w:sz="6" w:space="0" w:color="000000"/>
              <w:left w:val="single" w:sz="6" w:space="0" w:color="000000"/>
              <w:bottom w:val="single" w:sz="6" w:space="0" w:color="000000"/>
              <w:right w:val="single" w:sz="6" w:space="0" w:color="000000"/>
            </w:tcBorders>
          </w:tcPr>
          <w:p w14:paraId="462AE9C7" w14:textId="77777777" w:rsidR="009355A1" w:rsidRPr="0085356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775757F3" w14:textId="77777777" w:rsidR="009355A1" w:rsidRPr="0085356F" w:rsidRDefault="009355A1" w:rsidP="00F12426">
            <w:pPr>
              <w:spacing w:before="160" w:after="160"/>
            </w:pPr>
          </w:p>
        </w:tc>
      </w:tr>
      <w:tr w:rsidR="009355A1" w14:paraId="668D5E4A"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692176EA" w14:textId="77777777" w:rsidR="009355A1" w:rsidRPr="002D147E" w:rsidRDefault="009355A1" w:rsidP="00F12426">
            <w:pPr>
              <w:pStyle w:val="ListParagraph"/>
              <w:numPr>
                <w:ilvl w:val="0"/>
                <w:numId w:val="1"/>
              </w:numPr>
              <w:spacing w:before="160" w:after="160"/>
              <w:contextualSpacing w:val="0"/>
              <w:rPr>
                <w:color w:val="000000"/>
              </w:rPr>
            </w:pPr>
            <w:r w:rsidRPr="00EE226C">
              <w:t xml:space="preserve">State that the collaborative board shall hire a business manager or an employee with responsibilities similar to those of a town accountant who shall be subject to M.G.L. </w:t>
            </w:r>
            <w:r>
              <w:t>c.</w:t>
            </w:r>
            <w:r w:rsidRPr="00EE226C">
              <w:t xml:space="preserve"> 41, § 52</w:t>
            </w:r>
            <w:r>
              <w:t xml:space="preserve"> and who shall not be eligible to hold the office of treasurer of the collaborative</w:t>
            </w:r>
            <w:r w:rsidRPr="00EE226C">
              <w:t>.</w:t>
            </w:r>
          </w:p>
          <w:p w14:paraId="43DBE039" w14:textId="77777777" w:rsidR="009355A1" w:rsidRPr="00C40CCC" w:rsidRDefault="009355A1" w:rsidP="00F12426">
            <w:pPr>
              <w:pStyle w:val="ListParagraph"/>
              <w:spacing w:before="160" w:after="160"/>
              <w:ind w:left="360"/>
              <w:contextualSpacing w:val="0"/>
              <w:rPr>
                <w:color w:val="000000"/>
              </w:rPr>
            </w:pPr>
            <w:r w:rsidRPr="00EE226C">
              <w:t xml:space="preserve">The regulations also require that the collaborative board of directors ensure an annual evaluation of such employee’s performance and effectiveness. </w:t>
            </w:r>
          </w:p>
          <w:p w14:paraId="6535D627" w14:textId="77777777" w:rsidR="009355A1" w:rsidRPr="00786C9F" w:rsidRDefault="009355A1" w:rsidP="00F12426">
            <w:pPr>
              <w:pStyle w:val="ListParagraph"/>
              <w:spacing w:before="160" w:after="160"/>
              <w:ind w:left="360"/>
              <w:contextualSpacing w:val="0"/>
              <w:rPr>
                <w:color w:val="000000"/>
                <w:sz w:val="10"/>
                <w:szCs w:val="10"/>
              </w:rPr>
            </w:pPr>
          </w:p>
        </w:tc>
        <w:tc>
          <w:tcPr>
            <w:tcW w:w="2700" w:type="dxa"/>
            <w:tcBorders>
              <w:top w:val="single" w:sz="6" w:space="0" w:color="000000"/>
              <w:left w:val="single" w:sz="6" w:space="0" w:color="000000"/>
              <w:bottom w:val="single" w:sz="6" w:space="0" w:color="000000"/>
              <w:right w:val="single" w:sz="6" w:space="0" w:color="000000"/>
            </w:tcBorders>
          </w:tcPr>
          <w:p w14:paraId="5D658223" w14:textId="77777777" w:rsidR="009355A1" w:rsidRPr="00574822" w:rsidRDefault="009355A1" w:rsidP="00F12426">
            <w:pPr>
              <w:spacing w:before="160" w:after="160"/>
            </w:pPr>
            <w:r w:rsidRPr="00574822">
              <w:t xml:space="preserve">M.G.L. c. 40, § 4E(c); 603 CMR 50.06(4). </w:t>
            </w:r>
          </w:p>
          <w:p w14:paraId="1A3E6F1B" w14:textId="77777777" w:rsidR="009355A1" w:rsidRPr="00574822" w:rsidRDefault="009355A1" w:rsidP="00F12426">
            <w:pPr>
              <w:spacing w:before="160" w:after="160"/>
            </w:pPr>
          </w:p>
          <w:p w14:paraId="683911FC" w14:textId="77777777" w:rsidR="009355A1" w:rsidRPr="00574822" w:rsidRDefault="009355A1" w:rsidP="00F12426">
            <w:pPr>
              <w:spacing w:before="160" w:after="160"/>
            </w:pPr>
            <w:r w:rsidRPr="00574822">
              <w:t xml:space="preserve">This language is </w:t>
            </w:r>
            <w:r w:rsidRPr="00574822">
              <w:rPr>
                <w:rFonts w:eastAsia="Arial Unicode MS"/>
              </w:rPr>
              <w:t>recommended</w:t>
            </w:r>
            <w:r w:rsidRPr="00574822" w:rsidDel="00BE6A6F">
              <w:t xml:space="preserve"> </w:t>
            </w:r>
            <w:r w:rsidRPr="00574822">
              <w:rPr>
                <w:rFonts w:eastAsia="Arial Unicode MS"/>
              </w:rPr>
              <w:t>so that signatories are aware of these requirements.</w:t>
            </w:r>
          </w:p>
        </w:tc>
        <w:tc>
          <w:tcPr>
            <w:tcW w:w="1406" w:type="dxa"/>
            <w:tcBorders>
              <w:top w:val="single" w:sz="6" w:space="0" w:color="000000"/>
              <w:left w:val="single" w:sz="6" w:space="0" w:color="000000"/>
              <w:bottom w:val="single" w:sz="6" w:space="0" w:color="000000"/>
              <w:right w:val="single" w:sz="6" w:space="0" w:color="000000"/>
            </w:tcBorders>
          </w:tcPr>
          <w:p w14:paraId="7073CCB5" w14:textId="77777777" w:rsidR="009355A1" w:rsidRPr="0085356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258125A1" w14:textId="77777777" w:rsidR="009355A1" w:rsidRPr="0085356F" w:rsidRDefault="009355A1" w:rsidP="00F12426">
            <w:pPr>
              <w:spacing w:before="160" w:after="160"/>
            </w:pPr>
          </w:p>
        </w:tc>
      </w:tr>
      <w:tr w:rsidR="009355A1" w14:paraId="21630872" w14:textId="77777777" w:rsidTr="00F12426">
        <w:trPr>
          <w:cantSplit/>
          <w:trHeight w:val="1857"/>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58671DB0" w14:textId="77777777" w:rsidR="009355A1" w:rsidRDefault="009355A1" w:rsidP="00F12426">
            <w:pPr>
              <w:pStyle w:val="ListParagraph"/>
              <w:numPr>
                <w:ilvl w:val="0"/>
                <w:numId w:val="1"/>
              </w:numPr>
              <w:spacing w:before="160" w:after="160"/>
              <w:contextualSpacing w:val="0"/>
              <w:rPr>
                <w:color w:val="000000"/>
              </w:rPr>
            </w:pPr>
            <w:r w:rsidRPr="00EE226C">
              <w:rPr>
                <w:color w:val="000000"/>
              </w:rPr>
              <w:t>State that t</w:t>
            </w:r>
            <w:r w:rsidRPr="00EE226C">
              <w:t>here must be segregation of duties between the executive director, treasurer</w:t>
            </w:r>
            <w:r>
              <w:t>,</w:t>
            </w:r>
            <w:r w:rsidRPr="00EE226C">
              <w:t xml:space="preserve"> and business manager</w:t>
            </w:r>
            <w:r>
              <w:t>.</w:t>
            </w:r>
          </w:p>
        </w:tc>
        <w:tc>
          <w:tcPr>
            <w:tcW w:w="2700" w:type="dxa"/>
            <w:tcBorders>
              <w:top w:val="single" w:sz="6" w:space="0" w:color="000000"/>
              <w:left w:val="single" w:sz="6" w:space="0" w:color="000000"/>
              <w:bottom w:val="single" w:sz="6" w:space="0" w:color="000000"/>
              <w:right w:val="single" w:sz="6" w:space="0" w:color="000000"/>
            </w:tcBorders>
            <w:vAlign w:val="center"/>
          </w:tcPr>
          <w:p w14:paraId="06EADCDB" w14:textId="77777777" w:rsidR="009355A1" w:rsidRPr="00574822" w:rsidRDefault="009355A1" w:rsidP="00F12426">
            <w:pPr>
              <w:spacing w:before="160" w:after="160"/>
            </w:pPr>
            <w:r w:rsidRPr="00574822">
              <w:t xml:space="preserve">603 CMR 50.06(2)(a). </w:t>
            </w:r>
          </w:p>
          <w:p w14:paraId="7B2770F5" w14:textId="77777777" w:rsidR="009355A1" w:rsidRPr="00574822" w:rsidRDefault="009355A1" w:rsidP="00F12426">
            <w:pPr>
              <w:spacing w:before="160" w:after="160"/>
            </w:pPr>
            <w:r w:rsidRPr="00574822">
              <w:t xml:space="preserve">This language is </w:t>
            </w:r>
            <w:r w:rsidRPr="00574822">
              <w:rPr>
                <w:rFonts w:eastAsia="Arial Unicode MS"/>
              </w:rPr>
              <w:t>recommended so that signatories are aware of these requirements.</w:t>
            </w:r>
          </w:p>
        </w:tc>
        <w:tc>
          <w:tcPr>
            <w:tcW w:w="1406" w:type="dxa"/>
            <w:tcBorders>
              <w:top w:val="single" w:sz="6" w:space="0" w:color="000000"/>
              <w:left w:val="single" w:sz="6" w:space="0" w:color="000000"/>
              <w:bottom w:val="single" w:sz="6" w:space="0" w:color="000000"/>
              <w:right w:val="single" w:sz="6" w:space="0" w:color="000000"/>
            </w:tcBorders>
          </w:tcPr>
          <w:p w14:paraId="33255812" w14:textId="77777777" w:rsidR="009355A1" w:rsidRPr="0085356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3AB08820" w14:textId="77777777" w:rsidR="009355A1" w:rsidRPr="0085356F" w:rsidRDefault="009355A1" w:rsidP="00F12426">
            <w:pPr>
              <w:spacing w:before="160" w:after="160"/>
            </w:pPr>
          </w:p>
        </w:tc>
      </w:tr>
      <w:tr w:rsidR="009355A1" w14:paraId="0C6D5EED"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6F47C891" w14:textId="77777777" w:rsidR="009355A1" w:rsidRPr="00EC684B" w:rsidRDefault="009355A1" w:rsidP="00F12426">
            <w:pPr>
              <w:pStyle w:val="ListParagraph"/>
              <w:numPr>
                <w:ilvl w:val="0"/>
                <w:numId w:val="1"/>
              </w:numPr>
              <w:spacing w:before="160" w:after="160"/>
              <w:contextualSpacing w:val="0"/>
              <w:rPr>
                <w:color w:val="000000"/>
              </w:rPr>
            </w:pPr>
            <w:r w:rsidRPr="00EE226C">
              <w:t xml:space="preserve">State that no </w:t>
            </w:r>
            <w:r>
              <w:t xml:space="preserve">appointed representative on the </w:t>
            </w:r>
            <w:r w:rsidRPr="00EE226C">
              <w:t xml:space="preserve">collaborative board of directors </w:t>
            </w:r>
            <w:r>
              <w:t>shall be eligible to serve in the positions of executive director, treasurer, or business manager or person with responsibilities similar to those of a town accountant</w:t>
            </w:r>
            <w:r w:rsidRPr="00EE226C">
              <w:t>.</w:t>
            </w:r>
          </w:p>
        </w:tc>
        <w:tc>
          <w:tcPr>
            <w:tcW w:w="2700" w:type="dxa"/>
            <w:tcBorders>
              <w:top w:val="single" w:sz="6" w:space="0" w:color="000000"/>
              <w:left w:val="single" w:sz="6" w:space="0" w:color="000000"/>
              <w:bottom w:val="single" w:sz="6" w:space="0" w:color="000000"/>
              <w:right w:val="single" w:sz="6" w:space="0" w:color="000000"/>
            </w:tcBorders>
          </w:tcPr>
          <w:p w14:paraId="2FE643A2" w14:textId="77777777" w:rsidR="009355A1" w:rsidRPr="00574822" w:rsidRDefault="009355A1" w:rsidP="00F12426">
            <w:pPr>
              <w:spacing w:before="160" w:after="160"/>
            </w:pPr>
            <w:r w:rsidRPr="00574822">
              <w:t xml:space="preserve">603 CMR 50.06(2)(b). </w:t>
            </w:r>
          </w:p>
          <w:p w14:paraId="2FBD797D" w14:textId="77777777" w:rsidR="009355A1" w:rsidRPr="00574822" w:rsidRDefault="009355A1" w:rsidP="00F12426">
            <w:pPr>
              <w:spacing w:before="160" w:after="160"/>
            </w:pPr>
            <w:r w:rsidRPr="00574822">
              <w:t xml:space="preserve">This language is </w:t>
            </w:r>
            <w:r w:rsidRPr="00574822">
              <w:rPr>
                <w:rFonts w:eastAsia="Arial Unicode MS"/>
              </w:rPr>
              <w:t>recommended so that signatories are aware of these requirements.</w:t>
            </w:r>
          </w:p>
        </w:tc>
        <w:tc>
          <w:tcPr>
            <w:tcW w:w="1406" w:type="dxa"/>
            <w:tcBorders>
              <w:top w:val="single" w:sz="6" w:space="0" w:color="000000"/>
              <w:left w:val="single" w:sz="6" w:space="0" w:color="000000"/>
              <w:bottom w:val="single" w:sz="6" w:space="0" w:color="000000"/>
              <w:right w:val="single" w:sz="6" w:space="0" w:color="000000"/>
            </w:tcBorders>
          </w:tcPr>
          <w:p w14:paraId="12EA8FDF" w14:textId="77777777" w:rsidR="009355A1" w:rsidRPr="0085356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4B9E2139" w14:textId="77777777" w:rsidR="009355A1" w:rsidRPr="0085356F" w:rsidRDefault="009355A1" w:rsidP="00F12426">
            <w:pPr>
              <w:spacing w:before="160" w:after="160"/>
            </w:pPr>
          </w:p>
        </w:tc>
      </w:tr>
      <w:tr w:rsidR="009355A1" w14:paraId="2BA90997"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5ADF6E0E" w14:textId="77777777" w:rsidR="009355A1" w:rsidRPr="00EC684B" w:rsidRDefault="009355A1" w:rsidP="00F12426">
            <w:pPr>
              <w:pStyle w:val="ListParagraph"/>
              <w:numPr>
                <w:ilvl w:val="0"/>
                <w:numId w:val="1"/>
              </w:numPr>
              <w:spacing w:before="160" w:after="160"/>
              <w:contextualSpacing w:val="0"/>
              <w:rPr>
                <w:color w:val="000000"/>
              </w:rPr>
            </w:pPr>
            <w:r w:rsidRPr="00EE226C">
              <w:lastRenderedPageBreak/>
              <w:t>State that no employee of the collaborative may serve on the board of directors of the educational collaborative</w:t>
            </w:r>
            <w:r>
              <w:t xml:space="preserve"> or shall be eligible to serve concurrently on in the positions of treasurer, or business manager or person with responsibilities similar to those of a town accountant.</w:t>
            </w:r>
          </w:p>
        </w:tc>
        <w:tc>
          <w:tcPr>
            <w:tcW w:w="2700" w:type="dxa"/>
            <w:tcBorders>
              <w:top w:val="single" w:sz="6" w:space="0" w:color="000000"/>
              <w:left w:val="single" w:sz="6" w:space="0" w:color="000000"/>
              <w:bottom w:val="single" w:sz="6" w:space="0" w:color="000000"/>
              <w:right w:val="single" w:sz="6" w:space="0" w:color="000000"/>
            </w:tcBorders>
          </w:tcPr>
          <w:p w14:paraId="488E059F" w14:textId="77777777" w:rsidR="009355A1" w:rsidRPr="00574822" w:rsidRDefault="009355A1" w:rsidP="00F12426">
            <w:pPr>
              <w:spacing w:before="160" w:after="160"/>
            </w:pPr>
            <w:r w:rsidRPr="00574822">
              <w:t xml:space="preserve">603 CMR 50.06(2)(c). </w:t>
            </w:r>
          </w:p>
          <w:p w14:paraId="0B7A8C3E" w14:textId="77777777" w:rsidR="009355A1" w:rsidRPr="00574822" w:rsidRDefault="009355A1" w:rsidP="00F12426">
            <w:pPr>
              <w:spacing w:before="160" w:after="160"/>
            </w:pPr>
            <w:r w:rsidRPr="00574822">
              <w:t xml:space="preserve">This language is </w:t>
            </w:r>
            <w:r w:rsidRPr="00574822">
              <w:rPr>
                <w:rFonts w:eastAsia="Arial Unicode MS"/>
              </w:rPr>
              <w:t>recommended so that signatories are aware of these requirements.</w:t>
            </w:r>
          </w:p>
        </w:tc>
        <w:tc>
          <w:tcPr>
            <w:tcW w:w="1406" w:type="dxa"/>
            <w:tcBorders>
              <w:top w:val="single" w:sz="6" w:space="0" w:color="000000"/>
              <w:left w:val="single" w:sz="6" w:space="0" w:color="000000"/>
              <w:bottom w:val="single" w:sz="6" w:space="0" w:color="000000"/>
              <w:right w:val="single" w:sz="6" w:space="0" w:color="000000"/>
            </w:tcBorders>
          </w:tcPr>
          <w:p w14:paraId="7762D414" w14:textId="77777777" w:rsidR="009355A1" w:rsidRPr="0085356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256EEDE4" w14:textId="77777777" w:rsidR="009355A1" w:rsidRPr="0085356F" w:rsidRDefault="009355A1" w:rsidP="00F12426">
            <w:pPr>
              <w:spacing w:before="160" w:after="160"/>
            </w:pPr>
          </w:p>
        </w:tc>
      </w:tr>
      <w:tr w:rsidR="009355A1" w14:paraId="6D16FFAB"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0EE19D75" w14:textId="77777777" w:rsidR="009355A1" w:rsidRPr="00C87D66" w:rsidRDefault="009355A1" w:rsidP="00F12426">
            <w:pPr>
              <w:pStyle w:val="ListParagraph"/>
              <w:numPr>
                <w:ilvl w:val="0"/>
                <w:numId w:val="1"/>
              </w:numPr>
              <w:spacing w:before="160" w:after="160"/>
              <w:contextualSpacing w:val="0"/>
            </w:pPr>
            <w:r w:rsidRPr="0085356F">
              <w:t xml:space="preserve">Indicate that the collaborative </w:t>
            </w:r>
            <w:r>
              <w:t>shall</w:t>
            </w:r>
            <w:r w:rsidRPr="0085356F">
              <w:t xml:space="preserve"> establish and maintain an internet </w:t>
            </w:r>
            <w:r w:rsidRPr="00C87D66">
              <w:t>website in accordance with M.G.L. c. 40, § 4E that shall include at a minimum:</w:t>
            </w:r>
          </w:p>
          <w:p w14:paraId="00623C71" w14:textId="77777777" w:rsidR="009355A1" w:rsidRPr="00A978FC" w:rsidRDefault="009355A1" w:rsidP="00F12426">
            <w:pPr>
              <w:pStyle w:val="ListParagraph"/>
              <w:numPr>
                <w:ilvl w:val="0"/>
                <w:numId w:val="2"/>
              </w:numPr>
              <w:spacing w:before="160" w:after="160"/>
              <w:rPr>
                <w:color w:val="000000"/>
              </w:rPr>
            </w:pPr>
            <w:r>
              <w:t>a</w:t>
            </w:r>
            <w:r w:rsidRPr="00C87D66">
              <w:t xml:space="preserve"> list of the appointed representatives on the collaborative board of directors;</w:t>
            </w:r>
          </w:p>
          <w:p w14:paraId="53B57199" w14:textId="77777777" w:rsidR="009355A1" w:rsidRPr="00A978FC" w:rsidRDefault="009355A1" w:rsidP="00F12426">
            <w:pPr>
              <w:pStyle w:val="ListParagraph"/>
              <w:numPr>
                <w:ilvl w:val="0"/>
                <w:numId w:val="2"/>
              </w:numPr>
              <w:spacing w:before="160" w:after="160"/>
              <w:rPr>
                <w:color w:val="000000"/>
              </w:rPr>
            </w:pPr>
            <w:r>
              <w:t>c</w:t>
            </w:r>
            <w:r w:rsidRPr="00C87D66">
              <w:t xml:space="preserve">opies of the minutes of open meetings held by the collaborative board of directors; </w:t>
            </w:r>
          </w:p>
          <w:p w14:paraId="72D3DD69" w14:textId="77777777" w:rsidR="009355A1" w:rsidRPr="00A978FC" w:rsidRDefault="009355A1" w:rsidP="00F12426">
            <w:pPr>
              <w:pStyle w:val="ListParagraph"/>
              <w:numPr>
                <w:ilvl w:val="0"/>
                <w:numId w:val="2"/>
              </w:numPr>
              <w:spacing w:before="160" w:after="160"/>
              <w:rPr>
                <w:color w:val="000000"/>
              </w:rPr>
            </w:pPr>
            <w:r>
              <w:t>a</w:t>
            </w:r>
            <w:r w:rsidRPr="00C87D66">
              <w:t xml:space="preserve"> copy of the collaborative agreement and any amendments; </w:t>
            </w:r>
          </w:p>
          <w:p w14:paraId="44E203C6" w14:textId="77777777" w:rsidR="009355A1" w:rsidRPr="00A978FC" w:rsidRDefault="009355A1" w:rsidP="00F12426">
            <w:pPr>
              <w:pStyle w:val="ListParagraph"/>
              <w:numPr>
                <w:ilvl w:val="0"/>
                <w:numId w:val="2"/>
              </w:numPr>
              <w:spacing w:before="160" w:after="160"/>
              <w:rPr>
                <w:color w:val="000000"/>
              </w:rPr>
            </w:pPr>
            <w:r>
              <w:t>a</w:t>
            </w:r>
            <w:r w:rsidRPr="00C87D66">
              <w:t xml:space="preserve"> copy of the annual report and independent audit required in 603 CMR 50.08</w:t>
            </w:r>
            <w:r>
              <w:t>; and</w:t>
            </w:r>
          </w:p>
          <w:p w14:paraId="2DB79BDF" w14:textId="77777777" w:rsidR="009355A1" w:rsidRPr="00D55A88" w:rsidRDefault="009355A1" w:rsidP="00F12426">
            <w:pPr>
              <w:pStyle w:val="ListParagraph"/>
              <w:numPr>
                <w:ilvl w:val="0"/>
                <w:numId w:val="2"/>
              </w:numPr>
              <w:spacing w:before="160" w:after="160"/>
              <w:rPr>
                <w:color w:val="000000"/>
              </w:rPr>
            </w:pPr>
            <w:r w:rsidRPr="00EE226C">
              <w:t>contact information for key educational collaborative staff members.</w:t>
            </w:r>
          </w:p>
        </w:tc>
        <w:tc>
          <w:tcPr>
            <w:tcW w:w="2700" w:type="dxa"/>
            <w:tcBorders>
              <w:top w:val="single" w:sz="6" w:space="0" w:color="000000"/>
              <w:left w:val="single" w:sz="6" w:space="0" w:color="000000"/>
              <w:bottom w:val="single" w:sz="6" w:space="0" w:color="000000"/>
              <w:right w:val="single" w:sz="6" w:space="0" w:color="000000"/>
            </w:tcBorders>
          </w:tcPr>
          <w:p w14:paraId="77E384C9" w14:textId="77777777" w:rsidR="009355A1" w:rsidRPr="00574822" w:rsidRDefault="009355A1" w:rsidP="00F12426">
            <w:pPr>
              <w:spacing w:before="160" w:after="160"/>
            </w:pPr>
            <w:r w:rsidRPr="00574822">
              <w:t xml:space="preserve">M.G.L. c. 40, § 4E(i) and 603 CMR 50.04(3)(b) require collaborative websites and establish minimum requirements. </w:t>
            </w:r>
          </w:p>
          <w:p w14:paraId="6E6A1DDC" w14:textId="77777777" w:rsidR="009355A1" w:rsidRPr="00574822" w:rsidRDefault="009355A1" w:rsidP="00F12426">
            <w:pPr>
              <w:spacing w:before="160" w:after="160"/>
            </w:pPr>
          </w:p>
          <w:p w14:paraId="78087116" w14:textId="77777777" w:rsidR="009355A1" w:rsidRPr="00574822" w:rsidRDefault="009355A1" w:rsidP="00F12426">
            <w:pPr>
              <w:spacing w:before="160" w:after="160"/>
            </w:pPr>
            <w:r w:rsidRPr="00574822">
              <w:t xml:space="preserve">This language is </w:t>
            </w:r>
            <w:r w:rsidRPr="00574822">
              <w:rPr>
                <w:rFonts w:eastAsia="Arial Unicode MS"/>
              </w:rPr>
              <w:t>recommended so that signatories are aware of these requirements.</w:t>
            </w:r>
          </w:p>
        </w:tc>
        <w:tc>
          <w:tcPr>
            <w:tcW w:w="1406" w:type="dxa"/>
            <w:tcBorders>
              <w:top w:val="single" w:sz="6" w:space="0" w:color="000000"/>
              <w:left w:val="single" w:sz="6" w:space="0" w:color="000000"/>
              <w:bottom w:val="single" w:sz="6" w:space="0" w:color="000000"/>
              <w:right w:val="single" w:sz="6" w:space="0" w:color="000000"/>
            </w:tcBorders>
          </w:tcPr>
          <w:p w14:paraId="76E7560B" w14:textId="77777777" w:rsidR="009355A1" w:rsidRPr="0085356F" w:rsidRDefault="009355A1" w:rsidP="00F12426">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23DCEA58" w14:textId="77777777" w:rsidR="009355A1" w:rsidRPr="0085356F" w:rsidRDefault="009355A1" w:rsidP="00F12426">
            <w:pPr>
              <w:spacing w:before="160" w:after="160"/>
            </w:pPr>
          </w:p>
        </w:tc>
      </w:tr>
      <w:tr w:rsidR="009355A1" w:rsidRPr="0057772D" w14:paraId="62F169C3"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265B2AD3" w14:textId="77777777" w:rsidR="009355A1" w:rsidRPr="00CB72F0" w:rsidRDefault="009355A1" w:rsidP="00F12426">
            <w:pPr>
              <w:pStyle w:val="ListParagraph"/>
              <w:numPr>
                <w:ilvl w:val="0"/>
                <w:numId w:val="1"/>
              </w:numPr>
              <w:spacing w:before="160" w:after="160"/>
              <w:contextualSpacing w:val="0"/>
              <w:rPr>
                <w:color w:val="000000"/>
              </w:rPr>
            </w:pPr>
            <w:r w:rsidRPr="0085356F">
              <w:t xml:space="preserve">State that the board </w:t>
            </w:r>
            <w:r>
              <w:t>shall</w:t>
            </w:r>
            <w:r w:rsidRPr="0085356F">
              <w:t xml:space="preserve"> </w:t>
            </w:r>
            <w:r>
              <w:t>ensure that</w:t>
            </w:r>
            <w:r w:rsidRPr="0085356F">
              <w:t xml:space="preserve"> an annual report for the pre</w:t>
            </w:r>
            <w:r>
              <w:t>ceding</w:t>
            </w:r>
            <w:r w:rsidRPr="0085356F">
              <w:t xml:space="preserve"> fiscal year </w:t>
            </w:r>
            <w:r>
              <w:t xml:space="preserve">be prepared, </w:t>
            </w:r>
            <w:r w:rsidRPr="0085356F">
              <w:t>and</w:t>
            </w:r>
            <w:r>
              <w:t xml:space="preserve"> upon approval by the collaborative board and no later than</w:t>
            </w:r>
            <w:r w:rsidRPr="0085356F">
              <w:t xml:space="preserve"> January </w:t>
            </w:r>
            <w:r>
              <w:t>1 of each year,</w:t>
            </w:r>
            <w:r w:rsidRPr="0085356F">
              <w:t xml:space="preserve"> </w:t>
            </w:r>
            <w:r>
              <w:t>submit</w:t>
            </w:r>
            <w:r w:rsidRPr="0085356F">
              <w:t xml:space="preserve"> such report to the </w:t>
            </w:r>
            <w:r>
              <w:t xml:space="preserve">commissioner and the chair of each member district.  </w:t>
            </w:r>
          </w:p>
          <w:p w14:paraId="1286A31E" w14:textId="77777777" w:rsidR="009355A1" w:rsidRDefault="009355A1" w:rsidP="00F12426">
            <w:pPr>
              <w:spacing w:before="160" w:after="160"/>
              <w:rPr>
                <w:i/>
              </w:rPr>
            </w:pPr>
          </w:p>
          <w:p w14:paraId="522C6DCB" w14:textId="77777777" w:rsidR="009355A1" w:rsidRPr="00EC684B" w:rsidRDefault="009355A1" w:rsidP="00F12426">
            <w:pPr>
              <w:spacing w:before="160" w:after="160"/>
              <w:rPr>
                <w:i/>
              </w:rPr>
            </w:pPr>
            <w:r w:rsidRPr="0023392F">
              <w:rPr>
                <w:i/>
              </w:rPr>
              <w:t xml:space="preserve">Note that the </w:t>
            </w:r>
            <w:r>
              <w:rPr>
                <w:i/>
              </w:rPr>
              <w:t xml:space="preserve">collaborative must make the annual </w:t>
            </w:r>
            <w:r w:rsidRPr="0023392F">
              <w:rPr>
                <w:i/>
              </w:rPr>
              <w:t>available on the collaborative’s website</w:t>
            </w:r>
            <w:r>
              <w:rPr>
                <w:i/>
              </w:rPr>
              <w:t xml:space="preserve"> and that the collaborative must provide a </w:t>
            </w:r>
            <w:r w:rsidRPr="0076680D">
              <w:rPr>
                <w:i/>
              </w:rPr>
              <w:t>printed hard copy of the most recent annual report to members of the public upon request.</w:t>
            </w:r>
            <w:r w:rsidRPr="0023392F">
              <w:rPr>
                <w:i/>
              </w:rPr>
              <w:t xml:space="preserve"> </w:t>
            </w:r>
          </w:p>
        </w:tc>
        <w:tc>
          <w:tcPr>
            <w:tcW w:w="2700" w:type="dxa"/>
            <w:tcBorders>
              <w:top w:val="single" w:sz="6" w:space="0" w:color="000000"/>
              <w:left w:val="single" w:sz="6" w:space="0" w:color="000000"/>
              <w:bottom w:val="single" w:sz="6" w:space="0" w:color="000000"/>
              <w:right w:val="single" w:sz="6" w:space="0" w:color="000000"/>
            </w:tcBorders>
          </w:tcPr>
          <w:p w14:paraId="0D7CF1EC" w14:textId="77777777" w:rsidR="009355A1" w:rsidRPr="00574822" w:rsidRDefault="009355A1" w:rsidP="00F12426">
            <w:pPr>
              <w:spacing w:before="160" w:after="160"/>
            </w:pPr>
            <w:r w:rsidRPr="00574822">
              <w:t xml:space="preserve">M.G.L. c. 40, § 4E(e); </w:t>
            </w:r>
          </w:p>
          <w:p w14:paraId="0D5990CD" w14:textId="77777777" w:rsidR="009355A1" w:rsidRPr="00574822" w:rsidRDefault="009355A1" w:rsidP="00F12426">
            <w:pPr>
              <w:spacing w:before="160" w:after="160"/>
            </w:pPr>
            <w:r w:rsidRPr="00574822">
              <w:t>603 CMR 50.08(1).</w:t>
            </w:r>
          </w:p>
          <w:p w14:paraId="4014C670" w14:textId="77777777" w:rsidR="009355A1" w:rsidRPr="00574822" w:rsidRDefault="009355A1" w:rsidP="00F12426">
            <w:pPr>
              <w:spacing w:before="160" w:after="160"/>
            </w:pPr>
            <w:r w:rsidRPr="00574822">
              <w:t xml:space="preserve">This language is </w:t>
            </w:r>
            <w:r w:rsidRPr="00574822">
              <w:rPr>
                <w:rFonts w:eastAsia="Arial Unicode MS"/>
              </w:rPr>
              <w:t>recommended so that signatories are aware of these requirements.</w:t>
            </w:r>
          </w:p>
          <w:p w14:paraId="780D98D7" w14:textId="77777777" w:rsidR="009355A1" w:rsidRPr="00574822" w:rsidRDefault="009355A1" w:rsidP="00F12426">
            <w:pPr>
              <w:spacing w:before="160" w:after="160"/>
              <w:rPr>
                <w:lang w:val="pt-BR"/>
              </w:rPr>
            </w:pPr>
            <w:r w:rsidRPr="0057772D">
              <w:t xml:space="preserve"> </w:t>
            </w:r>
            <w:r w:rsidRPr="00574822">
              <w:rPr>
                <w:lang w:val="pt-BR"/>
              </w:rPr>
              <w:t xml:space="preserve">M.G.L. c. 40, § 4E(e); </w:t>
            </w:r>
          </w:p>
          <w:p w14:paraId="3CAD6E5C" w14:textId="77777777" w:rsidR="009355A1" w:rsidRPr="00574822" w:rsidRDefault="009355A1" w:rsidP="00F12426">
            <w:pPr>
              <w:spacing w:before="160" w:after="160"/>
              <w:rPr>
                <w:lang w:val="pt-BR"/>
              </w:rPr>
            </w:pPr>
            <w:r w:rsidRPr="00574822">
              <w:rPr>
                <w:lang w:val="pt-BR"/>
              </w:rPr>
              <w:t>603 CMR 50.04(3)(b).</w:t>
            </w:r>
          </w:p>
        </w:tc>
        <w:tc>
          <w:tcPr>
            <w:tcW w:w="1406" w:type="dxa"/>
            <w:tcBorders>
              <w:top w:val="single" w:sz="6" w:space="0" w:color="000000"/>
              <w:left w:val="single" w:sz="6" w:space="0" w:color="000000"/>
              <w:bottom w:val="single" w:sz="6" w:space="0" w:color="000000"/>
              <w:right w:val="single" w:sz="6" w:space="0" w:color="000000"/>
            </w:tcBorders>
          </w:tcPr>
          <w:p w14:paraId="646F9BCE" w14:textId="77777777" w:rsidR="009355A1" w:rsidRPr="00002441" w:rsidRDefault="009355A1" w:rsidP="00F12426">
            <w:pPr>
              <w:spacing w:before="160" w:after="160"/>
              <w:rPr>
                <w:lang w:val="pt-BR"/>
              </w:rPr>
            </w:pPr>
          </w:p>
        </w:tc>
        <w:tc>
          <w:tcPr>
            <w:tcW w:w="934" w:type="dxa"/>
            <w:tcBorders>
              <w:top w:val="single" w:sz="6" w:space="0" w:color="000000"/>
              <w:left w:val="single" w:sz="6" w:space="0" w:color="000000"/>
              <w:bottom w:val="single" w:sz="6" w:space="0" w:color="000000"/>
              <w:right w:val="single" w:sz="6" w:space="0" w:color="000000"/>
            </w:tcBorders>
          </w:tcPr>
          <w:p w14:paraId="28B92C9E" w14:textId="77777777" w:rsidR="009355A1" w:rsidRPr="00002441" w:rsidRDefault="009355A1" w:rsidP="00F12426">
            <w:pPr>
              <w:spacing w:before="160" w:after="160"/>
              <w:rPr>
                <w:lang w:val="pt-BR"/>
              </w:rPr>
            </w:pPr>
          </w:p>
        </w:tc>
      </w:tr>
      <w:tr w:rsidR="009355A1" w14:paraId="56F2AE66"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627338CD" w14:textId="77777777" w:rsidR="009355A1" w:rsidRDefault="009355A1" w:rsidP="00F12426">
            <w:pPr>
              <w:pStyle w:val="ListParagraph"/>
              <w:numPr>
                <w:ilvl w:val="0"/>
                <w:numId w:val="1"/>
              </w:numPr>
              <w:spacing w:before="160" w:after="160"/>
              <w:contextualSpacing w:val="0"/>
            </w:pPr>
            <w:r w:rsidRPr="00EE226C">
              <w:rPr>
                <w:color w:val="000000"/>
              </w:rPr>
              <w:lastRenderedPageBreak/>
              <w:t xml:space="preserve">State that the board </w:t>
            </w:r>
            <w:r>
              <w:rPr>
                <w:color w:val="000000"/>
              </w:rPr>
              <w:t xml:space="preserve">shall </w:t>
            </w:r>
            <w:r w:rsidRPr="00EE226C">
              <w:rPr>
                <w:color w:val="000000"/>
              </w:rPr>
              <w:t xml:space="preserve">ensure that the collaborative </w:t>
            </w:r>
            <w:r>
              <w:rPr>
                <w:color w:val="000000"/>
              </w:rPr>
              <w:t xml:space="preserve">shall </w:t>
            </w:r>
            <w:r w:rsidRPr="00EE226C">
              <w:rPr>
                <w:color w:val="000000"/>
              </w:rPr>
              <w:t xml:space="preserve">annually prepare financial statements, including: </w:t>
            </w:r>
          </w:p>
          <w:p w14:paraId="7956FDF1" w14:textId="77777777" w:rsidR="009355A1" w:rsidRPr="00A978FC" w:rsidRDefault="009355A1" w:rsidP="00F12426">
            <w:pPr>
              <w:pStyle w:val="ListParagraph"/>
              <w:numPr>
                <w:ilvl w:val="0"/>
                <w:numId w:val="2"/>
              </w:numPr>
              <w:spacing w:before="160" w:after="160"/>
              <w:rPr>
                <w:color w:val="000000"/>
              </w:rPr>
            </w:pPr>
            <w:r w:rsidRPr="00EE226C">
              <w:t>a statement of net assets (government-wide)</w:t>
            </w:r>
            <w:r>
              <w:t xml:space="preserve">; </w:t>
            </w:r>
          </w:p>
          <w:p w14:paraId="1958EEDB" w14:textId="77777777" w:rsidR="009355A1" w:rsidRPr="00A978FC" w:rsidRDefault="009355A1" w:rsidP="00F12426">
            <w:pPr>
              <w:pStyle w:val="ListParagraph"/>
              <w:numPr>
                <w:ilvl w:val="0"/>
                <w:numId w:val="2"/>
              </w:numPr>
              <w:spacing w:before="160" w:after="160"/>
              <w:rPr>
                <w:color w:val="000000"/>
              </w:rPr>
            </w:pPr>
            <w:r w:rsidRPr="00EE226C">
              <w:t>a statement of activities (government-wide);</w:t>
            </w:r>
          </w:p>
          <w:p w14:paraId="03CFF50B" w14:textId="77777777" w:rsidR="009355A1" w:rsidRPr="00A978FC" w:rsidRDefault="009355A1" w:rsidP="00F12426">
            <w:pPr>
              <w:pStyle w:val="ListParagraph"/>
              <w:numPr>
                <w:ilvl w:val="0"/>
                <w:numId w:val="2"/>
              </w:numPr>
              <w:spacing w:before="160" w:after="160"/>
              <w:rPr>
                <w:color w:val="000000"/>
              </w:rPr>
            </w:pPr>
            <w:r w:rsidRPr="00EE226C">
              <w:t>a governmental funds balance sheet;</w:t>
            </w:r>
          </w:p>
          <w:p w14:paraId="5BF86449" w14:textId="77777777" w:rsidR="009355A1" w:rsidRPr="00A978FC" w:rsidRDefault="009355A1" w:rsidP="00F12426">
            <w:pPr>
              <w:pStyle w:val="ListParagraph"/>
              <w:numPr>
                <w:ilvl w:val="0"/>
                <w:numId w:val="2"/>
              </w:numPr>
              <w:spacing w:before="160" w:after="160"/>
              <w:rPr>
                <w:color w:val="000000"/>
              </w:rPr>
            </w:pPr>
            <w:r w:rsidRPr="00EE226C">
              <w:t xml:space="preserve">a governmental funds statement of revenues, expenditures, and changes in fund balance; </w:t>
            </w:r>
          </w:p>
          <w:p w14:paraId="632C34AF" w14:textId="77777777" w:rsidR="009355A1" w:rsidRPr="00A978FC" w:rsidRDefault="009355A1" w:rsidP="00F12426">
            <w:pPr>
              <w:pStyle w:val="ListParagraph"/>
              <w:numPr>
                <w:ilvl w:val="0"/>
                <w:numId w:val="2"/>
              </w:numPr>
              <w:spacing w:before="160" w:after="160"/>
              <w:rPr>
                <w:color w:val="000000"/>
              </w:rPr>
            </w:pPr>
            <w:r w:rsidRPr="00EE226C">
              <w:t xml:space="preserve">a general fund statement of revenues, expenditures and changes in fund balance, budget and actual; </w:t>
            </w:r>
          </w:p>
          <w:p w14:paraId="31EE1A8E" w14:textId="77777777" w:rsidR="009355A1" w:rsidRPr="00A978FC" w:rsidRDefault="009355A1" w:rsidP="00F12426">
            <w:pPr>
              <w:pStyle w:val="ListParagraph"/>
              <w:numPr>
                <w:ilvl w:val="0"/>
                <w:numId w:val="2"/>
              </w:numPr>
              <w:spacing w:before="160" w:after="160"/>
              <w:rPr>
                <w:color w:val="000000"/>
              </w:rPr>
            </w:pPr>
            <w:r w:rsidRPr="00EE226C">
              <w:t>a statement of fiduciary net assets;</w:t>
            </w:r>
          </w:p>
          <w:p w14:paraId="167D9287" w14:textId="77777777" w:rsidR="009355A1" w:rsidRPr="00A978FC" w:rsidRDefault="009355A1" w:rsidP="00F12426">
            <w:pPr>
              <w:pStyle w:val="ListParagraph"/>
              <w:numPr>
                <w:ilvl w:val="0"/>
                <w:numId w:val="2"/>
              </w:numPr>
              <w:spacing w:before="160" w:after="160"/>
              <w:rPr>
                <w:color w:val="000000"/>
              </w:rPr>
            </w:pPr>
            <w:r w:rsidRPr="00EE226C">
              <w:t>a statement of changes in fiduciary fund net assets; and</w:t>
            </w:r>
          </w:p>
          <w:p w14:paraId="6A6B0FD2" w14:textId="77777777" w:rsidR="009355A1" w:rsidRPr="0029545F" w:rsidRDefault="009355A1" w:rsidP="00F12426">
            <w:pPr>
              <w:pStyle w:val="ListParagraph"/>
              <w:numPr>
                <w:ilvl w:val="0"/>
                <w:numId w:val="2"/>
              </w:numPr>
              <w:spacing w:before="160" w:after="160"/>
              <w:rPr>
                <w:color w:val="000000"/>
              </w:rPr>
            </w:pPr>
            <w:r w:rsidRPr="00EE226C">
              <w:t>a capital plan identifying current capital obligations or future planned capital projects.</w:t>
            </w:r>
          </w:p>
        </w:tc>
        <w:tc>
          <w:tcPr>
            <w:tcW w:w="2700" w:type="dxa"/>
            <w:tcBorders>
              <w:top w:val="single" w:sz="6" w:space="0" w:color="000000"/>
              <w:left w:val="single" w:sz="6" w:space="0" w:color="000000"/>
              <w:bottom w:val="single" w:sz="6" w:space="0" w:color="000000"/>
              <w:right w:val="single" w:sz="6" w:space="0" w:color="000000"/>
            </w:tcBorders>
          </w:tcPr>
          <w:p w14:paraId="284ACFC5" w14:textId="77777777" w:rsidR="009355A1" w:rsidRPr="00574822" w:rsidRDefault="009355A1" w:rsidP="00F12426">
            <w:pPr>
              <w:tabs>
                <w:tab w:val="left" w:pos="0"/>
              </w:tabs>
              <w:spacing w:before="160" w:after="160"/>
            </w:pPr>
            <w:r w:rsidRPr="00574822">
              <w:t xml:space="preserve">603 CMR 50.07(11). </w:t>
            </w:r>
          </w:p>
          <w:p w14:paraId="5911824B" w14:textId="77777777" w:rsidR="009355A1" w:rsidRPr="00574822" w:rsidRDefault="009355A1" w:rsidP="00F12426">
            <w:pPr>
              <w:tabs>
                <w:tab w:val="left" w:pos="0"/>
              </w:tabs>
              <w:spacing w:before="160" w:after="160"/>
            </w:pPr>
          </w:p>
          <w:p w14:paraId="0FC06D43" w14:textId="77777777" w:rsidR="009355A1" w:rsidRPr="00574822" w:rsidRDefault="009355A1" w:rsidP="00F12426">
            <w:pPr>
              <w:tabs>
                <w:tab w:val="left" w:pos="0"/>
              </w:tabs>
              <w:spacing w:before="160" w:after="160"/>
            </w:pPr>
          </w:p>
          <w:p w14:paraId="642C5A09" w14:textId="77777777" w:rsidR="009355A1" w:rsidRPr="00574822" w:rsidRDefault="009355A1" w:rsidP="00F12426">
            <w:pPr>
              <w:tabs>
                <w:tab w:val="left" w:pos="0"/>
              </w:tabs>
              <w:spacing w:before="160" w:after="160"/>
            </w:pPr>
          </w:p>
        </w:tc>
        <w:tc>
          <w:tcPr>
            <w:tcW w:w="1406" w:type="dxa"/>
            <w:tcBorders>
              <w:top w:val="single" w:sz="6" w:space="0" w:color="000000"/>
              <w:left w:val="single" w:sz="6" w:space="0" w:color="000000"/>
              <w:bottom w:val="single" w:sz="6" w:space="0" w:color="000000"/>
              <w:right w:val="single" w:sz="6" w:space="0" w:color="000000"/>
            </w:tcBorders>
          </w:tcPr>
          <w:p w14:paraId="1486FC0A" w14:textId="77777777" w:rsidR="009355A1" w:rsidRPr="0085356F" w:rsidRDefault="009355A1" w:rsidP="00F12426">
            <w:pPr>
              <w:tabs>
                <w:tab w:val="left" w:pos="0"/>
              </w:tabs>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197FCD46" w14:textId="77777777" w:rsidR="009355A1" w:rsidRPr="0085356F" w:rsidRDefault="009355A1" w:rsidP="00F12426">
            <w:pPr>
              <w:tabs>
                <w:tab w:val="left" w:pos="0"/>
              </w:tabs>
              <w:spacing w:before="160" w:after="160"/>
            </w:pPr>
          </w:p>
        </w:tc>
      </w:tr>
      <w:tr w:rsidR="009355A1" w14:paraId="3B741B12"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37197332" w14:textId="77777777" w:rsidR="009355A1" w:rsidRDefault="009355A1" w:rsidP="00F12426">
            <w:pPr>
              <w:pStyle w:val="ListParagraph"/>
              <w:numPr>
                <w:ilvl w:val="0"/>
                <w:numId w:val="1"/>
              </w:numPr>
              <w:spacing w:before="160" w:after="160"/>
              <w:contextualSpacing w:val="0"/>
            </w:pPr>
            <w:r w:rsidRPr="0085356F">
              <w:t xml:space="preserve">State that the board </w:t>
            </w:r>
            <w:r>
              <w:t xml:space="preserve">shall ensure that an </w:t>
            </w:r>
            <w:r w:rsidRPr="0085356F">
              <w:t>independent audit</w:t>
            </w:r>
            <w:r>
              <w:t xml:space="preserve"> is completed annually, and, upon approval by the board</w:t>
            </w:r>
            <w:r w:rsidRPr="0085356F">
              <w:t xml:space="preserve"> </w:t>
            </w:r>
            <w:r>
              <w:t xml:space="preserve">and no later than January 1 of each year, submit the audit report for the preceding fiscal year to the chair of each member district, the commissioner and state auditor.  </w:t>
            </w:r>
          </w:p>
          <w:p w14:paraId="66650D78" w14:textId="77777777" w:rsidR="009355A1" w:rsidRDefault="009355A1" w:rsidP="00F12426">
            <w:pPr>
              <w:spacing w:before="160" w:after="160"/>
            </w:pPr>
            <w:r w:rsidRPr="0023392F">
              <w:rPr>
                <w:i/>
              </w:rPr>
              <w:t xml:space="preserve">Note </w:t>
            </w:r>
            <w:r>
              <w:rPr>
                <w:i/>
              </w:rPr>
              <w:t xml:space="preserve">that the </w:t>
            </w:r>
            <w:r w:rsidRPr="0023392F">
              <w:rPr>
                <w:i/>
              </w:rPr>
              <w:t>audit</w:t>
            </w:r>
            <w:r>
              <w:rPr>
                <w:i/>
              </w:rPr>
              <w:t xml:space="preserve"> report must be made available on the collaborative’s website and must be provided</w:t>
            </w:r>
            <w:r>
              <w:rPr>
                <w:rFonts w:ascii="Verdana" w:hAnsi="Verdana" w:cs="Arial"/>
                <w:color w:val="444444"/>
                <w:sz w:val="19"/>
                <w:szCs w:val="19"/>
              </w:rPr>
              <w:t>.</w:t>
            </w:r>
          </w:p>
        </w:tc>
        <w:tc>
          <w:tcPr>
            <w:tcW w:w="2700" w:type="dxa"/>
            <w:tcBorders>
              <w:top w:val="single" w:sz="6" w:space="0" w:color="000000"/>
              <w:left w:val="single" w:sz="6" w:space="0" w:color="000000"/>
              <w:bottom w:val="single" w:sz="6" w:space="0" w:color="000000"/>
              <w:right w:val="single" w:sz="6" w:space="0" w:color="000000"/>
            </w:tcBorders>
          </w:tcPr>
          <w:p w14:paraId="4DC2994C" w14:textId="77777777" w:rsidR="009355A1" w:rsidRPr="00574822" w:rsidRDefault="009355A1" w:rsidP="00F12426">
            <w:pPr>
              <w:tabs>
                <w:tab w:val="left" w:pos="0"/>
              </w:tabs>
              <w:spacing w:before="160" w:after="160"/>
              <w:rPr>
                <w:lang w:val="pt-BR"/>
              </w:rPr>
            </w:pPr>
            <w:r w:rsidRPr="00574822">
              <w:rPr>
                <w:lang w:val="pt-BR"/>
              </w:rPr>
              <w:t xml:space="preserve">M.G.L. c. 40, § 4E(d) and (e); 603 CMR 50.08(2). </w:t>
            </w:r>
          </w:p>
          <w:p w14:paraId="3D7FD73F" w14:textId="77777777" w:rsidR="009355A1" w:rsidRPr="00574822" w:rsidRDefault="009355A1" w:rsidP="00F12426">
            <w:pPr>
              <w:tabs>
                <w:tab w:val="left" w:pos="0"/>
              </w:tabs>
              <w:spacing w:before="160" w:after="160"/>
              <w:rPr>
                <w:lang w:val="pt-BR"/>
              </w:rPr>
            </w:pPr>
          </w:p>
          <w:p w14:paraId="6C714F2C" w14:textId="77777777" w:rsidR="009355A1" w:rsidRPr="00574822" w:rsidRDefault="009355A1" w:rsidP="00F12426">
            <w:pPr>
              <w:tabs>
                <w:tab w:val="left" w:pos="0"/>
              </w:tabs>
              <w:spacing w:before="160" w:after="160"/>
            </w:pPr>
            <w:r w:rsidRPr="00574822">
              <w:t>603 CMR 50.04(3)(b).</w:t>
            </w:r>
          </w:p>
        </w:tc>
        <w:tc>
          <w:tcPr>
            <w:tcW w:w="1406" w:type="dxa"/>
            <w:tcBorders>
              <w:top w:val="single" w:sz="6" w:space="0" w:color="000000"/>
              <w:left w:val="single" w:sz="6" w:space="0" w:color="000000"/>
              <w:bottom w:val="single" w:sz="6" w:space="0" w:color="000000"/>
              <w:right w:val="single" w:sz="6" w:space="0" w:color="000000"/>
            </w:tcBorders>
          </w:tcPr>
          <w:p w14:paraId="51F7292B" w14:textId="77777777" w:rsidR="009355A1" w:rsidRPr="0085356F" w:rsidRDefault="009355A1" w:rsidP="00F12426">
            <w:pPr>
              <w:tabs>
                <w:tab w:val="left" w:pos="0"/>
              </w:tabs>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11F33CE7" w14:textId="77777777" w:rsidR="009355A1" w:rsidRPr="0085356F" w:rsidRDefault="009355A1" w:rsidP="00F12426">
            <w:pPr>
              <w:tabs>
                <w:tab w:val="left" w:pos="0"/>
              </w:tabs>
              <w:spacing w:before="160" w:after="160"/>
            </w:pPr>
          </w:p>
        </w:tc>
      </w:tr>
      <w:tr w:rsidR="009355A1" w14:paraId="7A197761" w14:textId="77777777" w:rsidTr="00F12426">
        <w:trPr>
          <w:cantSplit/>
          <w:trHeight w:val="5043"/>
          <w:jc w:val="center"/>
        </w:trPr>
        <w:tc>
          <w:tcPr>
            <w:tcW w:w="6112" w:type="dxa"/>
            <w:tcBorders>
              <w:top w:val="single" w:sz="6" w:space="0" w:color="000000"/>
              <w:left w:val="single" w:sz="6" w:space="0" w:color="000000"/>
              <w:bottom w:val="single" w:sz="6" w:space="0" w:color="000000"/>
              <w:right w:val="single" w:sz="6" w:space="0" w:color="000000"/>
            </w:tcBorders>
          </w:tcPr>
          <w:p w14:paraId="703F615F" w14:textId="77777777" w:rsidR="009355A1" w:rsidRPr="004C77F6" w:rsidRDefault="009355A1" w:rsidP="00F12426">
            <w:pPr>
              <w:pStyle w:val="ListParagraph"/>
              <w:numPr>
                <w:ilvl w:val="0"/>
                <w:numId w:val="1"/>
              </w:numPr>
              <w:spacing w:before="160" w:after="160"/>
              <w:rPr>
                <w:sz w:val="16"/>
                <w:szCs w:val="16"/>
              </w:rPr>
            </w:pPr>
            <w:r w:rsidRPr="001C268A">
              <w:lastRenderedPageBreak/>
              <w:t xml:space="preserve">State that the collaborative </w:t>
            </w:r>
            <w:r>
              <w:t xml:space="preserve">shall </w:t>
            </w:r>
            <w:r w:rsidRPr="001C268A">
              <w:t>adopt and maintain a financial</w:t>
            </w:r>
            <w:r w:rsidRPr="0085356F">
              <w:t xml:space="preserve"> accounting system, in accordance with generally accepted accounting principles as prescribed by the governmental accounting standards board and any supplemental requirements prescribed jointly by the </w:t>
            </w:r>
            <w:r>
              <w:t>commissioner</w:t>
            </w:r>
            <w:r w:rsidRPr="0085356F">
              <w:t xml:space="preserve"> of elementary and secondary education and the </w:t>
            </w:r>
            <w:r w:rsidRPr="000668B5">
              <w:t xml:space="preserve">commissioner of revenue, in consultation with the state auditor. At a minimum, the financial accounting system shall delineate: </w:t>
            </w:r>
          </w:p>
          <w:p w14:paraId="4A875F90" w14:textId="77777777" w:rsidR="009355A1" w:rsidRPr="00D07D7B" w:rsidRDefault="009355A1" w:rsidP="00F12426">
            <w:pPr>
              <w:pStyle w:val="ListParagraph"/>
              <w:numPr>
                <w:ilvl w:val="1"/>
                <w:numId w:val="5"/>
              </w:numPr>
              <w:tabs>
                <w:tab w:val="left" w:pos="0"/>
              </w:tabs>
              <w:spacing w:before="160" w:after="160"/>
              <w:ind w:left="756"/>
            </w:pPr>
            <w:r w:rsidRPr="00D07D7B">
              <w:t>administration and overhead;</w:t>
            </w:r>
          </w:p>
          <w:p w14:paraId="466A0070" w14:textId="77777777" w:rsidR="009355A1" w:rsidRPr="00D07D7B" w:rsidRDefault="009355A1" w:rsidP="00F12426">
            <w:pPr>
              <w:pStyle w:val="ListParagraph"/>
              <w:numPr>
                <w:ilvl w:val="1"/>
                <w:numId w:val="5"/>
              </w:numPr>
              <w:tabs>
                <w:tab w:val="left" w:pos="0"/>
              </w:tabs>
              <w:spacing w:before="160" w:after="160"/>
              <w:ind w:left="756"/>
            </w:pPr>
            <w:r w:rsidRPr="00D07D7B">
              <w:t>rental of real property;</w:t>
            </w:r>
          </w:p>
          <w:p w14:paraId="6B9F9C74" w14:textId="77777777" w:rsidR="009355A1" w:rsidRPr="00D07D7B" w:rsidRDefault="009355A1" w:rsidP="00F12426">
            <w:pPr>
              <w:pStyle w:val="ListParagraph"/>
              <w:numPr>
                <w:ilvl w:val="1"/>
                <w:numId w:val="5"/>
              </w:numPr>
              <w:tabs>
                <w:tab w:val="left" w:pos="0"/>
              </w:tabs>
              <w:spacing w:before="160" w:after="160"/>
              <w:ind w:left="756"/>
            </w:pPr>
            <w:r w:rsidRPr="00D07D7B">
              <w:t>program costs;</w:t>
            </w:r>
          </w:p>
          <w:p w14:paraId="65421130" w14:textId="77777777" w:rsidR="009355A1" w:rsidRPr="00D07D7B" w:rsidRDefault="009355A1" w:rsidP="00F12426">
            <w:pPr>
              <w:pStyle w:val="ListParagraph"/>
              <w:numPr>
                <w:ilvl w:val="1"/>
                <w:numId w:val="5"/>
              </w:numPr>
              <w:tabs>
                <w:tab w:val="left" w:pos="0"/>
              </w:tabs>
              <w:spacing w:before="160" w:after="160"/>
              <w:ind w:left="756"/>
            </w:pPr>
            <w:r w:rsidRPr="00D07D7B">
              <w:t xml:space="preserve">capital expenditures, including fixed assets, real property, or the improvement of real property;  </w:t>
            </w:r>
          </w:p>
          <w:p w14:paraId="329A52CD" w14:textId="77777777" w:rsidR="009355A1" w:rsidRPr="00D07D7B" w:rsidRDefault="009355A1" w:rsidP="00F12426">
            <w:pPr>
              <w:pStyle w:val="ListParagraph"/>
              <w:numPr>
                <w:ilvl w:val="1"/>
                <w:numId w:val="5"/>
              </w:numPr>
              <w:tabs>
                <w:tab w:val="left" w:pos="0"/>
              </w:tabs>
              <w:spacing w:before="160" w:after="160"/>
              <w:ind w:left="756"/>
            </w:pPr>
            <w:r w:rsidRPr="00D07D7B">
              <w:t xml:space="preserve">debt payments; </w:t>
            </w:r>
          </w:p>
          <w:p w14:paraId="65675FAE" w14:textId="77777777" w:rsidR="009355A1" w:rsidRPr="00D07D7B" w:rsidRDefault="009355A1" w:rsidP="00F12426">
            <w:pPr>
              <w:pStyle w:val="ListParagraph"/>
              <w:numPr>
                <w:ilvl w:val="1"/>
                <w:numId w:val="5"/>
              </w:numPr>
              <w:tabs>
                <w:tab w:val="left" w:pos="0"/>
              </w:tabs>
              <w:spacing w:before="160" w:after="160"/>
              <w:ind w:left="756"/>
            </w:pPr>
            <w:r w:rsidRPr="00D07D7B">
              <w:t>deposits into a capital reserve; and</w:t>
            </w:r>
          </w:p>
          <w:p w14:paraId="49CE94EA" w14:textId="77777777" w:rsidR="009355A1" w:rsidRPr="00EC684B" w:rsidRDefault="009355A1" w:rsidP="00F12426">
            <w:pPr>
              <w:pStyle w:val="ListParagraph"/>
              <w:numPr>
                <w:ilvl w:val="1"/>
                <w:numId w:val="5"/>
              </w:numPr>
              <w:tabs>
                <w:tab w:val="left" w:pos="0"/>
              </w:tabs>
              <w:spacing w:before="160" w:after="160"/>
              <w:ind w:left="763"/>
              <w:rPr>
                <w:color w:val="000000"/>
              </w:rPr>
            </w:pPr>
            <w:r w:rsidRPr="00D07D7B">
              <w:t>all additiona</w:t>
            </w:r>
            <w:r>
              <w:t>l disclosures required in 50.08(</w:t>
            </w:r>
            <w:r w:rsidRPr="00D07D7B">
              <w:t>2).</w:t>
            </w:r>
          </w:p>
        </w:tc>
        <w:tc>
          <w:tcPr>
            <w:tcW w:w="2700" w:type="dxa"/>
            <w:tcBorders>
              <w:top w:val="single" w:sz="6" w:space="0" w:color="000000"/>
              <w:left w:val="single" w:sz="6" w:space="0" w:color="000000"/>
              <w:bottom w:val="single" w:sz="6" w:space="0" w:color="000000"/>
              <w:right w:val="single" w:sz="6" w:space="0" w:color="000000"/>
            </w:tcBorders>
          </w:tcPr>
          <w:p w14:paraId="1533B4C5" w14:textId="77777777" w:rsidR="009355A1" w:rsidRPr="00574822" w:rsidRDefault="009355A1" w:rsidP="00F12426">
            <w:pPr>
              <w:tabs>
                <w:tab w:val="left" w:pos="0"/>
              </w:tabs>
              <w:spacing w:before="160" w:after="160"/>
            </w:pPr>
            <w:r w:rsidRPr="00574822">
              <w:t xml:space="preserve">M.G.L. c. 40, § 4E(d); </w:t>
            </w:r>
          </w:p>
          <w:p w14:paraId="7BAAA249" w14:textId="77777777" w:rsidR="009355A1" w:rsidRPr="00574822" w:rsidRDefault="009355A1" w:rsidP="00F12426">
            <w:pPr>
              <w:tabs>
                <w:tab w:val="left" w:pos="0"/>
              </w:tabs>
              <w:spacing w:before="160" w:after="160"/>
            </w:pPr>
            <w:r w:rsidRPr="00574822">
              <w:t xml:space="preserve">603 CMR 50.07(1). </w:t>
            </w:r>
          </w:p>
          <w:p w14:paraId="5C20B79D" w14:textId="77777777" w:rsidR="009355A1" w:rsidRPr="00574822" w:rsidRDefault="009355A1" w:rsidP="00F12426">
            <w:pPr>
              <w:tabs>
                <w:tab w:val="left" w:pos="0"/>
              </w:tabs>
              <w:spacing w:before="160" w:after="160"/>
            </w:pPr>
          </w:p>
          <w:p w14:paraId="6E30EDDB" w14:textId="77777777" w:rsidR="009355A1" w:rsidRPr="00574822" w:rsidRDefault="009355A1" w:rsidP="00F12426">
            <w:pPr>
              <w:tabs>
                <w:tab w:val="left" w:pos="0"/>
              </w:tabs>
              <w:spacing w:before="160" w:after="160"/>
            </w:pPr>
            <w:r w:rsidRPr="00574822">
              <w:rPr>
                <w:rFonts w:eastAsia="Arial Unicode MS"/>
              </w:rPr>
              <w:t>The financial accounting system, and compliance with the requirements of the above law and regulation, will be reflected in the required annual audit submissions.</w:t>
            </w:r>
            <w:r w:rsidRPr="00574822">
              <w:t xml:space="preserve"> This language is </w:t>
            </w:r>
            <w:r w:rsidRPr="00574822">
              <w:rPr>
                <w:rFonts w:eastAsia="Arial Unicode MS"/>
              </w:rPr>
              <w:t xml:space="preserve">recommended so that signatories are aware of these requirements.  </w:t>
            </w:r>
          </w:p>
        </w:tc>
        <w:tc>
          <w:tcPr>
            <w:tcW w:w="1406" w:type="dxa"/>
            <w:tcBorders>
              <w:top w:val="single" w:sz="6" w:space="0" w:color="000000"/>
              <w:left w:val="single" w:sz="6" w:space="0" w:color="000000"/>
              <w:bottom w:val="single" w:sz="6" w:space="0" w:color="000000"/>
              <w:right w:val="single" w:sz="6" w:space="0" w:color="000000"/>
            </w:tcBorders>
          </w:tcPr>
          <w:p w14:paraId="6621D302" w14:textId="77777777" w:rsidR="009355A1" w:rsidRPr="0085356F" w:rsidRDefault="009355A1" w:rsidP="00F12426">
            <w:pPr>
              <w:tabs>
                <w:tab w:val="left" w:pos="0"/>
              </w:tabs>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3AA8D5A9" w14:textId="77777777" w:rsidR="009355A1" w:rsidRPr="0085356F" w:rsidRDefault="009355A1" w:rsidP="00F12426">
            <w:pPr>
              <w:tabs>
                <w:tab w:val="left" w:pos="0"/>
              </w:tabs>
              <w:spacing w:before="160" w:after="160"/>
            </w:pPr>
          </w:p>
        </w:tc>
      </w:tr>
      <w:tr w:rsidR="009355A1" w14:paraId="55A699B0"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3E05ACEA" w14:textId="77777777" w:rsidR="009355A1" w:rsidRPr="00EC684B" w:rsidRDefault="009355A1" w:rsidP="00F12426">
            <w:pPr>
              <w:pStyle w:val="ListParagraph"/>
              <w:numPr>
                <w:ilvl w:val="0"/>
                <w:numId w:val="1"/>
              </w:numPr>
              <w:spacing w:before="160" w:after="160"/>
              <w:contextualSpacing w:val="0"/>
              <w:rPr>
                <w:color w:val="000000"/>
              </w:rPr>
            </w:pPr>
            <w:r w:rsidRPr="00EE226C">
              <w:t>State that the collaborative, acting through its board of directors, may, subject to chapter 30B, enter into contracts for the purchase of supplies, materials and services and for the purchase or leasing of land, buildings and equipment as considered necessary by the board of directors.</w:t>
            </w:r>
          </w:p>
        </w:tc>
        <w:tc>
          <w:tcPr>
            <w:tcW w:w="2700" w:type="dxa"/>
            <w:tcBorders>
              <w:top w:val="single" w:sz="6" w:space="0" w:color="000000"/>
              <w:left w:val="single" w:sz="6" w:space="0" w:color="000000"/>
              <w:bottom w:val="single" w:sz="6" w:space="0" w:color="000000"/>
              <w:right w:val="single" w:sz="6" w:space="0" w:color="000000"/>
            </w:tcBorders>
          </w:tcPr>
          <w:p w14:paraId="7AC75D67" w14:textId="77777777" w:rsidR="009355A1" w:rsidRPr="00574822" w:rsidRDefault="009355A1" w:rsidP="00F12426">
            <w:pPr>
              <w:tabs>
                <w:tab w:val="left" w:pos="0"/>
              </w:tabs>
              <w:spacing w:before="160" w:after="160"/>
            </w:pPr>
            <w:r w:rsidRPr="00574822">
              <w:t xml:space="preserve">M.G.L. c. 40, § 4E(h); </w:t>
            </w:r>
          </w:p>
          <w:p w14:paraId="4D5734CC" w14:textId="77777777" w:rsidR="009355A1" w:rsidRPr="00574822" w:rsidRDefault="009355A1" w:rsidP="00F12426">
            <w:pPr>
              <w:tabs>
                <w:tab w:val="left" w:pos="0"/>
              </w:tabs>
              <w:spacing w:before="160" w:after="160"/>
            </w:pPr>
            <w:r w:rsidRPr="00574822">
              <w:t xml:space="preserve">603 CMR 50.07(4). </w:t>
            </w:r>
          </w:p>
          <w:p w14:paraId="25916408" w14:textId="77777777" w:rsidR="009355A1" w:rsidRPr="00574822" w:rsidRDefault="009355A1" w:rsidP="00F12426">
            <w:pPr>
              <w:tabs>
                <w:tab w:val="left" w:pos="0"/>
              </w:tabs>
              <w:spacing w:before="160" w:after="160"/>
            </w:pPr>
          </w:p>
        </w:tc>
        <w:tc>
          <w:tcPr>
            <w:tcW w:w="1406" w:type="dxa"/>
            <w:tcBorders>
              <w:top w:val="single" w:sz="6" w:space="0" w:color="000000"/>
              <w:left w:val="single" w:sz="6" w:space="0" w:color="000000"/>
              <w:bottom w:val="single" w:sz="6" w:space="0" w:color="000000"/>
              <w:right w:val="single" w:sz="6" w:space="0" w:color="000000"/>
            </w:tcBorders>
          </w:tcPr>
          <w:p w14:paraId="55B74C4A" w14:textId="77777777" w:rsidR="009355A1" w:rsidRPr="0085356F" w:rsidRDefault="009355A1" w:rsidP="00F12426">
            <w:pPr>
              <w:tabs>
                <w:tab w:val="left" w:pos="0"/>
              </w:tabs>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73F6945D" w14:textId="77777777" w:rsidR="009355A1" w:rsidRPr="0085356F" w:rsidRDefault="009355A1" w:rsidP="00F12426">
            <w:pPr>
              <w:tabs>
                <w:tab w:val="left" w:pos="0"/>
              </w:tabs>
              <w:spacing w:before="160" w:after="160"/>
            </w:pPr>
          </w:p>
        </w:tc>
      </w:tr>
      <w:tr w:rsidR="009355A1" w14:paraId="402B7A00" w14:textId="77777777" w:rsidTr="00F12426">
        <w:trPr>
          <w:cantSplit/>
          <w:trHeight w:val="2343"/>
          <w:jc w:val="center"/>
        </w:trPr>
        <w:tc>
          <w:tcPr>
            <w:tcW w:w="6112" w:type="dxa"/>
            <w:tcBorders>
              <w:top w:val="single" w:sz="6" w:space="0" w:color="000000"/>
              <w:left w:val="single" w:sz="6" w:space="0" w:color="000000"/>
              <w:bottom w:val="single" w:sz="6" w:space="0" w:color="000000"/>
              <w:right w:val="single" w:sz="6" w:space="0" w:color="000000"/>
            </w:tcBorders>
          </w:tcPr>
          <w:p w14:paraId="7362CFF9" w14:textId="77777777" w:rsidR="009355A1" w:rsidRPr="009355A1" w:rsidRDefault="009355A1" w:rsidP="009355A1">
            <w:pPr>
              <w:pStyle w:val="ListParagraph"/>
              <w:numPr>
                <w:ilvl w:val="0"/>
                <w:numId w:val="12"/>
              </w:numPr>
              <w:spacing w:before="160" w:after="240"/>
              <w:ind w:left="403"/>
              <w:contextualSpacing w:val="0"/>
              <w:rPr>
                <w:rFonts w:eastAsiaTheme="minorHAnsi"/>
                <w:b/>
                <w:bCs/>
              </w:rPr>
            </w:pPr>
            <w:r w:rsidRPr="009355A1">
              <w:rPr>
                <w:rStyle w:val="bold1"/>
                <w:rFonts w:eastAsiaTheme="minorHAnsi"/>
                <w:b w:val="0"/>
                <w:bCs w:val="0"/>
              </w:rPr>
              <w:t>State that the collaborative board of directors may apply, through an appropriate vote, for state, federal, corporate or foundation grants, and may enter into contracts to obtain the funds necessary to carry out the purpose for which the collaborative was established.</w:t>
            </w:r>
          </w:p>
        </w:tc>
        <w:tc>
          <w:tcPr>
            <w:tcW w:w="2700" w:type="dxa"/>
            <w:tcBorders>
              <w:top w:val="single" w:sz="6" w:space="0" w:color="000000"/>
              <w:left w:val="single" w:sz="6" w:space="0" w:color="000000"/>
              <w:bottom w:val="single" w:sz="6" w:space="0" w:color="000000"/>
              <w:right w:val="single" w:sz="6" w:space="0" w:color="000000"/>
            </w:tcBorders>
          </w:tcPr>
          <w:p w14:paraId="30D177E6" w14:textId="77777777" w:rsidR="009355A1" w:rsidRPr="00574822" w:rsidRDefault="009355A1" w:rsidP="00F12426">
            <w:pPr>
              <w:tabs>
                <w:tab w:val="left" w:pos="0"/>
              </w:tabs>
              <w:spacing w:before="200" w:after="160"/>
            </w:pPr>
            <w:r w:rsidRPr="00574822">
              <w:t xml:space="preserve">603 CMR 50.07(3). </w:t>
            </w:r>
          </w:p>
        </w:tc>
        <w:tc>
          <w:tcPr>
            <w:tcW w:w="1406" w:type="dxa"/>
            <w:tcBorders>
              <w:top w:val="single" w:sz="6" w:space="0" w:color="000000"/>
              <w:left w:val="single" w:sz="6" w:space="0" w:color="000000"/>
              <w:bottom w:val="single" w:sz="6" w:space="0" w:color="000000"/>
              <w:right w:val="single" w:sz="6" w:space="0" w:color="000000"/>
            </w:tcBorders>
          </w:tcPr>
          <w:p w14:paraId="6EF17085" w14:textId="77777777" w:rsidR="009355A1" w:rsidRDefault="009355A1" w:rsidP="00F12426">
            <w:pPr>
              <w:tabs>
                <w:tab w:val="left" w:pos="0"/>
              </w:tabs>
              <w:spacing w:before="160" w:after="160"/>
              <w:jc w:val="center"/>
              <w:rPr>
                <w:b/>
                <w:bCs/>
              </w:rPr>
            </w:pPr>
          </w:p>
        </w:tc>
        <w:tc>
          <w:tcPr>
            <w:tcW w:w="934" w:type="dxa"/>
            <w:tcBorders>
              <w:top w:val="single" w:sz="6" w:space="0" w:color="000000"/>
              <w:left w:val="single" w:sz="6" w:space="0" w:color="000000"/>
              <w:bottom w:val="single" w:sz="6" w:space="0" w:color="000000"/>
              <w:right w:val="single" w:sz="6" w:space="0" w:color="000000"/>
            </w:tcBorders>
          </w:tcPr>
          <w:p w14:paraId="3F768079" w14:textId="77777777" w:rsidR="009355A1" w:rsidRPr="00EA180E" w:rsidRDefault="009355A1" w:rsidP="00F12426">
            <w:pPr>
              <w:tabs>
                <w:tab w:val="left" w:pos="0"/>
              </w:tabs>
              <w:spacing w:before="160" w:after="160"/>
              <w:jc w:val="center"/>
              <w:rPr>
                <w:bCs/>
              </w:rPr>
            </w:pPr>
          </w:p>
        </w:tc>
      </w:tr>
      <w:tr w:rsidR="009355A1" w:rsidRPr="00A040CC" w14:paraId="1D4B5D83" w14:textId="77777777" w:rsidTr="00F12426">
        <w:trPr>
          <w:cantSplit/>
          <w:jc w:val="center"/>
        </w:trPr>
        <w:tc>
          <w:tcPr>
            <w:tcW w:w="6112" w:type="dxa"/>
            <w:tcBorders>
              <w:top w:val="single" w:sz="6" w:space="0" w:color="000000"/>
              <w:left w:val="single" w:sz="6" w:space="0" w:color="000000"/>
              <w:bottom w:val="single" w:sz="6" w:space="0" w:color="000000"/>
              <w:right w:val="single" w:sz="6" w:space="0" w:color="000000"/>
            </w:tcBorders>
            <w:shd w:val="clear" w:color="000000" w:fill="FFFFFF"/>
            <w:hideMark/>
          </w:tcPr>
          <w:p w14:paraId="5EF415E2" w14:textId="77777777" w:rsidR="009355A1" w:rsidRDefault="009355A1" w:rsidP="00F12426">
            <w:pPr>
              <w:spacing w:before="160" w:after="160"/>
              <w:ind w:right="-115"/>
            </w:pPr>
            <w:r w:rsidRPr="009275C3">
              <w:rPr>
                <w:rStyle w:val="bold1"/>
                <w:rFonts w:eastAsiaTheme="minorHAnsi"/>
              </w:rPr>
              <w:lastRenderedPageBreak/>
              <w:t xml:space="preserve">46. </w:t>
            </w:r>
            <w:r w:rsidRPr="00D55A88">
              <w:rPr>
                <w:rStyle w:val="bold1"/>
                <w:rFonts w:eastAsiaTheme="minorHAnsi"/>
              </w:rPr>
              <w:t>State that with respect to</w:t>
            </w:r>
            <w:r w:rsidRPr="0029545F">
              <w:rPr>
                <w:rStyle w:val="bold1"/>
                <w:rFonts w:eastAsiaTheme="minorHAnsi"/>
              </w:rPr>
              <w:t xml:space="preserve"> </w:t>
            </w:r>
            <w:r w:rsidRPr="00E114BA">
              <w:rPr>
                <w:u w:val="single"/>
              </w:rPr>
              <w:t>Related</w:t>
            </w:r>
            <w:r>
              <w:rPr>
                <w:u w:val="single"/>
              </w:rPr>
              <w:t xml:space="preserve"> Organizations:</w:t>
            </w:r>
          </w:p>
          <w:p w14:paraId="54F86EAB" w14:textId="77777777" w:rsidR="009355A1" w:rsidRPr="00C47F52" w:rsidRDefault="009355A1" w:rsidP="009355A1">
            <w:pPr>
              <w:pStyle w:val="ListParagraph"/>
              <w:numPr>
                <w:ilvl w:val="0"/>
                <w:numId w:val="10"/>
              </w:numPr>
              <w:spacing w:before="160" w:after="160"/>
              <w:ind w:left="420" w:hanging="270"/>
              <w:rPr>
                <w:b/>
              </w:rPr>
            </w:pPr>
            <w:r w:rsidRPr="00EC3B1A">
              <w:t>No appointed representative shall serve on the board of directors or as an officer or employee of a related for-profit or non-profit organization.</w:t>
            </w:r>
          </w:p>
          <w:p w14:paraId="59BA81B8" w14:textId="77777777" w:rsidR="009355A1" w:rsidRDefault="009355A1" w:rsidP="00F12426">
            <w:pPr>
              <w:pStyle w:val="ListParagraph"/>
              <w:widowControl w:val="0"/>
              <w:numPr>
                <w:ilvl w:val="0"/>
                <w:numId w:val="6"/>
              </w:numPr>
              <w:spacing w:before="160" w:after="160"/>
              <w:ind w:left="420" w:hanging="270"/>
              <w:rPr>
                <w:b/>
              </w:rPr>
            </w:pPr>
            <w:r w:rsidRPr="00EC3B1A">
              <w:t>The executive</w:t>
            </w:r>
            <w:r>
              <w:t xml:space="preserve"> director</w:t>
            </w:r>
            <w:r w:rsidRPr="0023392F">
              <w:t>, treasurer, and business manager</w:t>
            </w:r>
            <w:r w:rsidRPr="00EC3B1A">
              <w:t xml:space="preserve"> shall not serve as a </w:t>
            </w:r>
            <w:r w:rsidRPr="00307E04">
              <w:t>board member, officer, or employee of any related for-profit or non-profit organizat</w:t>
            </w:r>
            <w:r w:rsidRPr="00EC3B1A">
              <w:t>ion.</w:t>
            </w:r>
          </w:p>
          <w:p w14:paraId="630F4363" w14:textId="77777777" w:rsidR="009355A1" w:rsidRDefault="009355A1" w:rsidP="00F12426">
            <w:pPr>
              <w:pStyle w:val="ListParagraph"/>
              <w:widowControl w:val="0"/>
              <w:numPr>
                <w:ilvl w:val="0"/>
                <w:numId w:val="6"/>
              </w:numPr>
              <w:spacing w:before="160" w:after="160"/>
              <w:ind w:left="420" w:hanging="270"/>
              <w:rPr>
                <w:rStyle w:val="bold1"/>
                <w:rFonts w:eastAsiaTheme="minorHAnsi"/>
                <w:b w:val="0"/>
              </w:rPr>
            </w:pPr>
            <w:r w:rsidRPr="00393BB9">
              <w:t>No e</w:t>
            </w:r>
            <w:r w:rsidRPr="00277FC0">
              <w:t>mployee of an educational collaborative</w:t>
            </w:r>
            <w:r w:rsidRPr="00EC3B1A">
              <w:t xml:space="preserve"> shall be employed at any related for-profit</w:t>
            </w:r>
            <w:r>
              <w:t>/</w:t>
            </w:r>
            <w:r w:rsidRPr="00EC3B1A">
              <w:t>non-profit organization</w:t>
            </w:r>
            <w:r w:rsidRPr="00C87D66">
              <w:t>.</w:t>
            </w:r>
          </w:p>
        </w:tc>
        <w:tc>
          <w:tcPr>
            <w:tcW w:w="2700" w:type="dxa"/>
            <w:tcBorders>
              <w:top w:val="single" w:sz="6" w:space="0" w:color="000000"/>
              <w:left w:val="single" w:sz="6" w:space="0" w:color="000000"/>
              <w:bottom w:val="single" w:sz="6" w:space="0" w:color="000000"/>
              <w:right w:val="single" w:sz="6" w:space="0" w:color="000000"/>
            </w:tcBorders>
            <w:shd w:val="clear" w:color="000000" w:fill="FFFFFF"/>
          </w:tcPr>
          <w:p w14:paraId="5B991B1C" w14:textId="77777777" w:rsidR="009355A1" w:rsidRDefault="009355A1" w:rsidP="00F12426">
            <w:pPr>
              <w:tabs>
                <w:tab w:val="left" w:pos="0"/>
              </w:tabs>
              <w:spacing w:before="160" w:after="160"/>
            </w:pPr>
            <w:r>
              <w:t xml:space="preserve">603 CMR 50.12(3)(a)-(c). </w:t>
            </w:r>
          </w:p>
          <w:p w14:paraId="1BB1DB77" w14:textId="77777777" w:rsidR="009355A1" w:rsidRDefault="009355A1" w:rsidP="00F12426">
            <w:pPr>
              <w:tabs>
                <w:tab w:val="left" w:pos="0"/>
              </w:tabs>
              <w:spacing w:before="160" w:after="160"/>
            </w:pPr>
          </w:p>
          <w:p w14:paraId="113D12FD" w14:textId="77777777" w:rsidR="009355A1" w:rsidRDefault="009355A1" w:rsidP="00F12426">
            <w:pPr>
              <w:tabs>
                <w:tab w:val="left" w:pos="0"/>
              </w:tabs>
              <w:spacing w:before="160" w:after="160"/>
            </w:pPr>
            <w:r>
              <w:t>Th</w:t>
            </w:r>
            <w:r w:rsidRPr="001F160A">
              <w:t>is</w:t>
            </w:r>
            <w:r>
              <w:t xml:space="preserve"> language is recommended because this is a new requirement of the law and regulations. </w:t>
            </w:r>
          </w:p>
        </w:tc>
        <w:tc>
          <w:tcPr>
            <w:tcW w:w="1406" w:type="dxa"/>
            <w:tcBorders>
              <w:top w:val="single" w:sz="6" w:space="0" w:color="000000"/>
              <w:left w:val="single" w:sz="6" w:space="0" w:color="000000"/>
              <w:bottom w:val="single" w:sz="6" w:space="0" w:color="000000"/>
              <w:right w:val="single" w:sz="6" w:space="0" w:color="000000"/>
            </w:tcBorders>
            <w:shd w:val="clear" w:color="000000" w:fill="FFFFFF"/>
          </w:tcPr>
          <w:p w14:paraId="6F0E3492" w14:textId="77777777" w:rsidR="009355A1" w:rsidRDefault="009355A1" w:rsidP="00F12426">
            <w:pPr>
              <w:tabs>
                <w:tab w:val="left" w:pos="0"/>
              </w:tabs>
              <w:spacing w:before="160" w:after="160"/>
              <w:jc w:val="center"/>
              <w:rPr>
                <w:b/>
                <w:bCs/>
              </w:rPr>
            </w:pPr>
          </w:p>
        </w:tc>
        <w:tc>
          <w:tcPr>
            <w:tcW w:w="93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F03BBE1" w14:textId="77777777" w:rsidR="009355A1" w:rsidRPr="00EA180E" w:rsidRDefault="009355A1" w:rsidP="00F12426">
            <w:pPr>
              <w:tabs>
                <w:tab w:val="left" w:pos="0"/>
              </w:tabs>
              <w:spacing w:before="160" w:after="160"/>
              <w:rPr>
                <w:bCs/>
              </w:rPr>
            </w:pPr>
          </w:p>
        </w:tc>
      </w:tr>
      <w:tr w:rsidR="009355A1" w:rsidRPr="00A040CC" w14:paraId="7A9AC7B2" w14:textId="77777777" w:rsidTr="00F12426">
        <w:trPr>
          <w:cantSplit/>
          <w:trHeight w:val="1632"/>
          <w:jc w:val="center"/>
        </w:trPr>
        <w:tc>
          <w:tcPr>
            <w:tcW w:w="6112" w:type="dxa"/>
            <w:tcBorders>
              <w:top w:val="single" w:sz="6" w:space="0" w:color="000000"/>
              <w:left w:val="single" w:sz="6" w:space="0" w:color="000000"/>
              <w:bottom w:val="single" w:sz="6" w:space="0" w:color="000000"/>
              <w:right w:val="single" w:sz="6" w:space="0" w:color="000000"/>
            </w:tcBorders>
            <w:shd w:val="clear" w:color="000000" w:fill="FFFFFF"/>
            <w:hideMark/>
          </w:tcPr>
          <w:p w14:paraId="6F4F3BF6" w14:textId="77777777" w:rsidR="009355A1" w:rsidRPr="0029545F" w:rsidRDefault="009355A1" w:rsidP="009355A1">
            <w:pPr>
              <w:pStyle w:val="Default"/>
              <w:numPr>
                <w:ilvl w:val="0"/>
                <w:numId w:val="14"/>
              </w:numPr>
              <w:tabs>
                <w:tab w:val="left" w:pos="360"/>
              </w:tabs>
              <w:spacing w:before="160" w:after="160"/>
              <w:ind w:left="403"/>
            </w:pPr>
            <w:r>
              <w:t xml:space="preserve"> State</w:t>
            </w:r>
            <w:r w:rsidRPr="006B20F3">
              <w:t xml:space="preserve"> that </w:t>
            </w:r>
            <w:r>
              <w:t>a</w:t>
            </w:r>
            <w:r w:rsidRPr="00EA3D74">
              <w:t xml:space="preserve"> collaborative that has received a notice of intent to revoke approval of its agreement shall immediately begin planning for termination of the collaborative by providing notice to member districts and non-member districts.</w:t>
            </w:r>
          </w:p>
        </w:tc>
        <w:tc>
          <w:tcPr>
            <w:tcW w:w="2700" w:type="dxa"/>
            <w:tcBorders>
              <w:top w:val="single" w:sz="6" w:space="0" w:color="000000"/>
              <w:left w:val="single" w:sz="6" w:space="0" w:color="000000"/>
              <w:bottom w:val="single" w:sz="6" w:space="0" w:color="000000"/>
              <w:right w:val="single" w:sz="6" w:space="0" w:color="000000"/>
            </w:tcBorders>
            <w:shd w:val="clear" w:color="000000" w:fill="FFFFFF"/>
          </w:tcPr>
          <w:p w14:paraId="4DBC303F" w14:textId="77777777" w:rsidR="009355A1" w:rsidRPr="0029545F" w:rsidRDefault="009355A1" w:rsidP="00F12426">
            <w:pPr>
              <w:pStyle w:val="Default"/>
              <w:tabs>
                <w:tab w:val="left" w:pos="0"/>
              </w:tabs>
              <w:spacing w:before="160" w:after="160"/>
            </w:pPr>
            <w:r>
              <w:t xml:space="preserve">603 CMR 50.10(3)(e). </w:t>
            </w:r>
          </w:p>
        </w:tc>
        <w:tc>
          <w:tcPr>
            <w:tcW w:w="1406" w:type="dxa"/>
            <w:tcBorders>
              <w:top w:val="single" w:sz="6" w:space="0" w:color="000000"/>
              <w:left w:val="single" w:sz="6" w:space="0" w:color="000000"/>
              <w:bottom w:val="single" w:sz="6" w:space="0" w:color="000000"/>
              <w:right w:val="single" w:sz="6" w:space="0" w:color="000000"/>
            </w:tcBorders>
            <w:shd w:val="clear" w:color="000000" w:fill="FFFFFF"/>
          </w:tcPr>
          <w:p w14:paraId="4793BFAC" w14:textId="77777777" w:rsidR="009355A1" w:rsidRPr="0085356F" w:rsidRDefault="009355A1" w:rsidP="00F12426">
            <w:pPr>
              <w:tabs>
                <w:tab w:val="left" w:pos="0"/>
              </w:tabs>
              <w:spacing w:before="160" w:after="160"/>
            </w:pPr>
          </w:p>
        </w:tc>
        <w:tc>
          <w:tcPr>
            <w:tcW w:w="934" w:type="dxa"/>
            <w:tcBorders>
              <w:top w:val="single" w:sz="6" w:space="0" w:color="000000"/>
              <w:left w:val="single" w:sz="6" w:space="0" w:color="000000"/>
              <w:bottom w:val="single" w:sz="6" w:space="0" w:color="000000"/>
              <w:right w:val="single" w:sz="6" w:space="0" w:color="000000"/>
            </w:tcBorders>
            <w:shd w:val="clear" w:color="000000" w:fill="FFFFFF"/>
          </w:tcPr>
          <w:p w14:paraId="0A2CFAB6" w14:textId="77777777" w:rsidR="009355A1" w:rsidRPr="0085356F" w:rsidRDefault="009355A1" w:rsidP="00F12426">
            <w:pPr>
              <w:tabs>
                <w:tab w:val="left" w:pos="0"/>
              </w:tabs>
              <w:spacing w:before="160" w:after="160"/>
            </w:pPr>
          </w:p>
        </w:tc>
      </w:tr>
    </w:tbl>
    <w:p w14:paraId="225FB0B9" w14:textId="77777777" w:rsidR="00930FEE" w:rsidRPr="00DB4DA0" w:rsidRDefault="00930FEE" w:rsidP="00930FEE">
      <w:pPr>
        <w:pStyle w:val="Heading2"/>
        <w:ind w:left="-810" w:right="-540"/>
        <w:rPr>
          <w:b w:val="0"/>
          <w:i/>
          <w:iCs w:val="0"/>
        </w:rPr>
      </w:pPr>
      <w:r w:rsidRPr="00DB4DA0">
        <w:t xml:space="preserve">Other Submission Requirements </w:t>
      </w:r>
    </w:p>
    <w:p w14:paraId="4C0B6DFE" w14:textId="77777777" w:rsidR="00930FEE" w:rsidRDefault="00930FEE" w:rsidP="00930FEE">
      <w:pPr>
        <w:tabs>
          <w:tab w:val="left" w:pos="10080"/>
        </w:tabs>
        <w:spacing w:after="120"/>
        <w:ind w:left="-806" w:right="-547"/>
      </w:pPr>
      <w:r w:rsidRPr="00071C99">
        <w:t xml:space="preserve">A </w:t>
      </w:r>
      <w:r>
        <w:t>proposed</w:t>
      </w:r>
      <w:r w:rsidRPr="00071C99">
        <w:t xml:space="preserve"> collaborative agreement or </w:t>
      </w:r>
      <w:r>
        <w:t>proposed</w:t>
      </w:r>
      <w:r w:rsidRPr="00071C99">
        <w:t xml:space="preserve"> amendment to a collaborative agreement shall be submitted to the </w:t>
      </w:r>
      <w:r>
        <w:t>Department’s Education Collaborative Team</w:t>
      </w:r>
      <w:r w:rsidRPr="00071C99">
        <w:t xml:space="preserve"> for initial review, prior to its app</w:t>
      </w:r>
      <w:r>
        <w:t xml:space="preserve">roval by the member districts. </w:t>
      </w:r>
      <w:r w:rsidRPr="00071C99">
        <w:t xml:space="preserve">The </w:t>
      </w:r>
      <w:r>
        <w:t>proposed</w:t>
      </w:r>
      <w:r w:rsidRPr="00071C99">
        <w:t xml:space="preserve"> agreement or amendment </w:t>
      </w:r>
      <w:r>
        <w:t>must</w:t>
      </w:r>
      <w:r w:rsidRPr="00071C99">
        <w:t xml:space="preserve"> be submitted to the Department with </w:t>
      </w:r>
      <w:r>
        <w:t xml:space="preserve">this </w:t>
      </w:r>
      <w:r w:rsidRPr="00071C99">
        <w:t>completed checklist</w:t>
      </w:r>
      <w:r>
        <w:t>.</w:t>
      </w:r>
    </w:p>
    <w:p w14:paraId="6D87795F" w14:textId="77777777" w:rsidR="00930FEE" w:rsidRPr="00F0683E" w:rsidRDefault="00930FEE" w:rsidP="00930FEE">
      <w:pPr>
        <w:tabs>
          <w:tab w:val="left" w:pos="10080"/>
        </w:tabs>
        <w:spacing w:after="120"/>
        <w:ind w:left="-806" w:right="-547"/>
      </w:pPr>
      <w:r>
        <w:t>After the Department’s review of the proposed agreement or amendment has been completed, it must be submitted for local approval by the member district school committees and or charter school boards of trustees. Upon approval</w:t>
      </w:r>
      <w:r w:rsidRPr="00F0683E">
        <w:t xml:space="preserve"> by the member districts in accordance with 603 CMR 50.03</w:t>
      </w:r>
      <w:r>
        <w:t xml:space="preserve"> and the current collaborative agreement</w:t>
      </w:r>
      <w:r w:rsidRPr="00F0683E">
        <w:t xml:space="preserve">, it shall be submitted to the </w:t>
      </w:r>
      <w:r>
        <w:t>c</w:t>
      </w:r>
      <w:r w:rsidRPr="00F0683E">
        <w:t xml:space="preserve">ommissioner for </w:t>
      </w:r>
      <w:r>
        <w:t xml:space="preserve">final </w:t>
      </w:r>
      <w:r w:rsidRPr="00F0683E">
        <w:t>approval</w:t>
      </w:r>
      <w:r>
        <w:t>, on behalf of BESE and shall include</w:t>
      </w:r>
      <w:r w:rsidRPr="00F0683E">
        <w:t xml:space="preserve"> the following supplemental documentation</w:t>
      </w:r>
      <w:r>
        <w:t xml:space="preserve"> </w:t>
      </w:r>
      <w:r w:rsidRPr="000A35BE">
        <w:t>as set forth in 603 CMR 50.03(</w:t>
      </w:r>
      <w:r>
        <w:t>5</w:t>
      </w:r>
      <w:r w:rsidRPr="000A35BE">
        <w:t>)(a):</w:t>
      </w:r>
      <w:r w:rsidRPr="00F0683E">
        <w:t xml:space="preserve">  </w:t>
      </w:r>
    </w:p>
    <w:p w14:paraId="01481206" w14:textId="77777777" w:rsidR="00930FEE" w:rsidRDefault="00930FEE" w:rsidP="00930FEE">
      <w:pPr>
        <w:numPr>
          <w:ilvl w:val="1"/>
          <w:numId w:val="11"/>
        </w:numPr>
        <w:tabs>
          <w:tab w:val="clear" w:pos="360"/>
          <w:tab w:val="num" w:pos="450"/>
          <w:tab w:val="left" w:pos="10080"/>
        </w:tabs>
        <w:ind w:left="450" w:right="270" w:hanging="270"/>
      </w:pPr>
      <w:r w:rsidRPr="00EA3D74">
        <w:t>a notification and signature</w:t>
      </w:r>
      <w:r>
        <w:t>s</w:t>
      </w:r>
      <w:r w:rsidRPr="00EA3D74">
        <w:t xml:space="preserve"> from the chair</w:t>
      </w:r>
      <w:r>
        <w:t>persons</w:t>
      </w:r>
      <w:r w:rsidRPr="00EA3D74">
        <w:t xml:space="preserve"> of </w:t>
      </w:r>
      <w:r>
        <w:t xml:space="preserve">requisite number of </w:t>
      </w:r>
      <w:r w:rsidRPr="000A35BE">
        <w:t xml:space="preserve"> member school committee</w:t>
      </w:r>
      <w:r>
        <w:t>s</w:t>
      </w:r>
      <w:r w:rsidRPr="000A35BE">
        <w:t xml:space="preserve"> and/or charter school board</w:t>
      </w:r>
      <w:r>
        <w:t>s</w:t>
      </w:r>
      <w:r w:rsidRPr="000A35BE">
        <w:t xml:space="preserve">, </w:t>
      </w:r>
      <w:r>
        <w:t>attesting</w:t>
      </w:r>
      <w:r w:rsidRPr="000A35BE">
        <w:t xml:space="preserve"> to the date the vote was taken to approve the </w:t>
      </w:r>
      <w:r>
        <w:t xml:space="preserve">proposed new or </w:t>
      </w:r>
      <w:r w:rsidRPr="000A35BE">
        <w:t>amended agreement;</w:t>
      </w:r>
    </w:p>
    <w:p w14:paraId="44E821DB" w14:textId="77777777" w:rsidR="00930FEE" w:rsidRDefault="00930FEE" w:rsidP="00930FEE">
      <w:pPr>
        <w:numPr>
          <w:ilvl w:val="1"/>
          <w:numId w:val="11"/>
        </w:numPr>
        <w:tabs>
          <w:tab w:val="clear" w:pos="360"/>
          <w:tab w:val="num" w:pos="450"/>
          <w:tab w:val="left" w:pos="10080"/>
        </w:tabs>
        <w:ind w:left="450" w:right="270" w:hanging="270"/>
      </w:pPr>
      <w:r w:rsidRPr="00EA3D74">
        <w:t xml:space="preserve">a current organizational chart with the administrative structure of the collaborative; </w:t>
      </w:r>
    </w:p>
    <w:p w14:paraId="1867B8D0" w14:textId="77777777" w:rsidR="00930FEE" w:rsidRDefault="00930FEE" w:rsidP="00930FEE">
      <w:pPr>
        <w:numPr>
          <w:ilvl w:val="1"/>
          <w:numId w:val="11"/>
        </w:numPr>
        <w:tabs>
          <w:tab w:val="clear" w:pos="360"/>
          <w:tab w:val="num" w:pos="450"/>
          <w:tab w:val="left" w:pos="10080"/>
        </w:tabs>
        <w:ind w:left="450" w:right="270" w:hanging="270"/>
      </w:pPr>
      <w:r w:rsidRPr="00EA3D74">
        <w:t>the names and positions of current appointed representatives to the collaborative board of directors from each member district</w:t>
      </w:r>
      <w:r>
        <w:t>, including new member districts</w:t>
      </w:r>
      <w:r w:rsidRPr="00EA3D74">
        <w:t>;</w:t>
      </w:r>
    </w:p>
    <w:p w14:paraId="5E29B1DE" w14:textId="77777777" w:rsidR="00930FEE" w:rsidRDefault="00930FEE" w:rsidP="00930FEE">
      <w:pPr>
        <w:numPr>
          <w:ilvl w:val="1"/>
          <w:numId w:val="11"/>
        </w:numPr>
        <w:tabs>
          <w:tab w:val="clear" w:pos="360"/>
          <w:tab w:val="num" w:pos="450"/>
          <w:tab w:val="left" w:pos="10080"/>
        </w:tabs>
        <w:ind w:left="450" w:right="270" w:hanging="270"/>
      </w:pPr>
      <w:r w:rsidRPr="00EA3D74">
        <w:t>the collaborative by-laws, as applicable</w:t>
      </w:r>
      <w:r>
        <w:t>,</w:t>
      </w:r>
      <w:r w:rsidRPr="000A35BE">
        <w:t xml:space="preserve"> or a statement that by-laws do not exist</w:t>
      </w:r>
      <w:r w:rsidRPr="00EA3D74">
        <w:t>;</w:t>
      </w:r>
    </w:p>
    <w:p w14:paraId="0099753B" w14:textId="77777777" w:rsidR="00930FEE" w:rsidRDefault="00930FEE" w:rsidP="00930FEE">
      <w:pPr>
        <w:numPr>
          <w:ilvl w:val="1"/>
          <w:numId w:val="11"/>
        </w:numPr>
        <w:tabs>
          <w:tab w:val="clear" w:pos="360"/>
          <w:tab w:val="num" w:pos="450"/>
          <w:tab w:val="left" w:pos="10080"/>
        </w:tabs>
        <w:ind w:left="450" w:right="270" w:hanging="270"/>
      </w:pPr>
      <w:r w:rsidRPr="00EA3D74">
        <w:t xml:space="preserve">a description of </w:t>
      </w:r>
      <w:r>
        <w:t xml:space="preserve">collaborative’s </w:t>
      </w:r>
      <w:r w:rsidRPr="00EA3D74">
        <w:t>proposed program</w:t>
      </w:r>
      <w:r>
        <w:t xml:space="preserve"> areas</w:t>
      </w:r>
      <w:r w:rsidRPr="00EA3D74">
        <w:t xml:space="preserve"> and services for the current year;</w:t>
      </w:r>
    </w:p>
    <w:p w14:paraId="1A331B46" w14:textId="77777777" w:rsidR="00930FEE" w:rsidRDefault="00930FEE" w:rsidP="00930FEE">
      <w:pPr>
        <w:numPr>
          <w:ilvl w:val="1"/>
          <w:numId w:val="11"/>
        </w:numPr>
        <w:tabs>
          <w:tab w:val="clear" w:pos="360"/>
          <w:tab w:val="num" w:pos="450"/>
          <w:tab w:val="left" w:pos="10080"/>
        </w:tabs>
        <w:ind w:left="450" w:right="270" w:hanging="270"/>
      </w:pPr>
      <w:r w:rsidRPr="00EA3D74">
        <w:t xml:space="preserve">the current location(s) or planned location(s) of the collaborative </w:t>
      </w:r>
      <w:r>
        <w:t xml:space="preserve">administrative offices, </w:t>
      </w:r>
      <w:r w:rsidRPr="00EA3D74">
        <w:t>program(s</w:t>
      </w:r>
      <w:r>
        <w:t xml:space="preserve">); </w:t>
      </w:r>
      <w:r w:rsidRPr="00EA3D74">
        <w:t>and</w:t>
      </w:r>
    </w:p>
    <w:p w14:paraId="35AA00CF" w14:textId="77777777" w:rsidR="00930FEE" w:rsidRDefault="00930FEE" w:rsidP="00930FEE">
      <w:pPr>
        <w:numPr>
          <w:ilvl w:val="1"/>
          <w:numId w:val="11"/>
        </w:numPr>
        <w:tabs>
          <w:tab w:val="clear" w:pos="360"/>
          <w:tab w:val="num" w:pos="450"/>
          <w:tab w:val="left" w:pos="10080"/>
        </w:tabs>
        <w:ind w:left="450" w:right="270" w:hanging="270"/>
      </w:pPr>
      <w:r w:rsidRPr="00EA3D74">
        <w:t xml:space="preserve">any other information as required by the </w:t>
      </w:r>
      <w:r>
        <w:t>c</w:t>
      </w:r>
      <w:r w:rsidRPr="00EA3D74">
        <w:t>ommissioner to clarify the intent or purpose of the collaborative</w:t>
      </w:r>
      <w:r>
        <w:t>.</w:t>
      </w:r>
    </w:p>
    <w:sectPr w:rsidR="00930FEE" w:rsidSect="00772400">
      <w:headerReference w:type="default" r:id="rId12"/>
      <w:footerReference w:type="default" r:id="rId13"/>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E83B0" w14:textId="77777777" w:rsidR="00ED7DA1" w:rsidRDefault="00ED7DA1" w:rsidP="00156BC8">
      <w:r>
        <w:separator/>
      </w:r>
    </w:p>
  </w:endnote>
  <w:endnote w:type="continuationSeparator" w:id="0">
    <w:p w14:paraId="07BFAB2D" w14:textId="77777777" w:rsidR="00ED7DA1" w:rsidRDefault="00ED7DA1" w:rsidP="0015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3157"/>
      <w:docPartObj>
        <w:docPartGallery w:val="Page Numbers (Bottom of Page)"/>
        <w:docPartUnique/>
      </w:docPartObj>
    </w:sdtPr>
    <w:sdtEndPr>
      <w:rPr>
        <w:sz w:val="22"/>
        <w:szCs w:val="22"/>
      </w:rPr>
    </w:sdtEndPr>
    <w:sdtContent>
      <w:p w14:paraId="65B72FE9" w14:textId="583B55F9" w:rsidR="0076680D" w:rsidRPr="0074126E" w:rsidRDefault="00D7721D" w:rsidP="00904894">
        <w:pPr>
          <w:pStyle w:val="Footer"/>
          <w:jc w:val="center"/>
          <w:rPr>
            <w:sz w:val="22"/>
            <w:szCs w:val="22"/>
          </w:rPr>
        </w:pPr>
        <w:r w:rsidRPr="0074126E">
          <w:rPr>
            <w:sz w:val="22"/>
            <w:szCs w:val="22"/>
          </w:rPr>
          <w:t xml:space="preserve">Page </w:t>
        </w:r>
        <w:r w:rsidRPr="0074126E">
          <w:rPr>
            <w:sz w:val="22"/>
            <w:szCs w:val="22"/>
          </w:rPr>
          <w:fldChar w:fldCharType="begin"/>
        </w:r>
        <w:r w:rsidRPr="0074126E">
          <w:rPr>
            <w:sz w:val="22"/>
            <w:szCs w:val="22"/>
          </w:rPr>
          <w:instrText xml:space="preserve"> PAGE  \* Arabic  \* MERGEFORMAT </w:instrText>
        </w:r>
        <w:r w:rsidRPr="0074126E">
          <w:rPr>
            <w:sz w:val="22"/>
            <w:szCs w:val="22"/>
          </w:rPr>
          <w:fldChar w:fldCharType="separate"/>
        </w:r>
        <w:r w:rsidRPr="0074126E">
          <w:rPr>
            <w:noProof/>
            <w:sz w:val="22"/>
            <w:szCs w:val="22"/>
          </w:rPr>
          <w:t>1</w:t>
        </w:r>
        <w:r w:rsidRPr="0074126E">
          <w:rPr>
            <w:sz w:val="22"/>
            <w:szCs w:val="22"/>
          </w:rPr>
          <w:fldChar w:fldCharType="end"/>
        </w:r>
        <w:r w:rsidRPr="0074126E">
          <w:rPr>
            <w:sz w:val="22"/>
            <w:szCs w:val="22"/>
          </w:rPr>
          <w:t xml:space="preserve"> of </w:t>
        </w:r>
        <w:r w:rsidRPr="0074126E">
          <w:rPr>
            <w:sz w:val="22"/>
            <w:szCs w:val="22"/>
          </w:rPr>
          <w:fldChar w:fldCharType="begin"/>
        </w:r>
        <w:r w:rsidRPr="0074126E">
          <w:rPr>
            <w:sz w:val="22"/>
            <w:szCs w:val="22"/>
          </w:rPr>
          <w:instrText xml:space="preserve"> NUMPAGES  \* Arabic  \* MERGEFORMAT </w:instrText>
        </w:r>
        <w:r w:rsidRPr="0074126E">
          <w:rPr>
            <w:sz w:val="22"/>
            <w:szCs w:val="22"/>
          </w:rPr>
          <w:fldChar w:fldCharType="separate"/>
        </w:r>
        <w:r w:rsidRPr="000D29B8">
          <w:rPr>
            <w:noProof/>
            <w:sz w:val="22"/>
            <w:szCs w:val="22"/>
          </w:rPr>
          <w:t>2</w:t>
        </w:r>
        <w:r w:rsidRPr="0074126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F550B" w14:textId="77777777" w:rsidR="00ED7DA1" w:rsidRDefault="00ED7DA1" w:rsidP="00156BC8">
      <w:r>
        <w:separator/>
      </w:r>
    </w:p>
  </w:footnote>
  <w:footnote w:type="continuationSeparator" w:id="0">
    <w:p w14:paraId="11C5A24F" w14:textId="77777777" w:rsidR="00ED7DA1" w:rsidRDefault="00ED7DA1" w:rsidP="00156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4FEF1" w14:textId="77777777" w:rsidR="00D72792" w:rsidRDefault="00D72792" w:rsidP="00D72792">
    <w:pPr>
      <w:pStyle w:val="Header"/>
    </w:pPr>
  </w:p>
  <w:p w14:paraId="73754614" w14:textId="1EA6690F" w:rsidR="00D72792" w:rsidRPr="00D72792" w:rsidRDefault="00517DCB" w:rsidP="00517DCB">
    <w:pPr>
      <w:pStyle w:val="Header"/>
      <w:tabs>
        <w:tab w:val="clear" w:pos="4320"/>
      </w:tabs>
      <w:rPr>
        <w:b/>
        <w:i/>
        <w:sz w:val="20"/>
        <w:szCs w:val="20"/>
      </w:rPr>
    </w:pPr>
    <w:r>
      <w:tab/>
    </w:r>
    <w:r w:rsidR="0055048C">
      <w:rPr>
        <w:b/>
        <w:i/>
        <w:sz w:val="20"/>
        <w:szCs w:val="20"/>
      </w:rPr>
      <w:t>Collaborative Agreement</w:t>
    </w:r>
    <w:r w:rsidR="0055048C" w:rsidRPr="00D72792">
      <w:rPr>
        <w:b/>
        <w:i/>
        <w:sz w:val="20"/>
        <w:szCs w:val="20"/>
      </w:rPr>
      <w:t xml:space="preserve"> </w:t>
    </w:r>
    <w:r w:rsidR="00D72792" w:rsidRPr="00D72792">
      <w:rPr>
        <w:b/>
        <w:i/>
        <w:sz w:val="20"/>
        <w:szCs w:val="20"/>
      </w:rPr>
      <w:t>Checklist</w:t>
    </w:r>
    <w:r w:rsidR="009707A9">
      <w:rPr>
        <w:b/>
        <w:i/>
        <w:sz w:val="20"/>
        <w:szCs w:val="20"/>
      </w:rPr>
      <w:t xml:space="preserve"> </w:t>
    </w:r>
    <w:r w:rsidR="00904894">
      <w:rPr>
        <w:b/>
        <w:i/>
        <w:sz w:val="20"/>
        <w:szCs w:val="20"/>
      </w:rPr>
      <w:t xml:space="preserve">– </w:t>
    </w:r>
    <w:r w:rsidR="00D7721D">
      <w:rPr>
        <w:b/>
        <w:i/>
        <w:sz w:val="20"/>
        <w:szCs w:val="20"/>
      </w:rPr>
      <w:t xml:space="preserve">revised </w:t>
    </w:r>
    <w:r w:rsidR="0074126E">
      <w:rPr>
        <w:b/>
        <w:i/>
        <w:sz w:val="20"/>
        <w:szCs w:val="20"/>
      </w:rPr>
      <w:t>March</w:t>
    </w:r>
    <w:r w:rsidR="00D7721D">
      <w:rPr>
        <w:b/>
        <w:i/>
        <w:sz w:val="20"/>
        <w:szCs w:val="20"/>
      </w:rPr>
      <w:t xml:space="preserve"> </w:t>
    </w:r>
    <w:r w:rsidR="0086580E">
      <w:rPr>
        <w:b/>
        <w:i/>
        <w:sz w:val="20"/>
        <w:szCs w:val="20"/>
      </w:rPr>
      <w:t>20</w:t>
    </w:r>
    <w:r w:rsidR="00D7721D">
      <w:rPr>
        <w:b/>
        <w:i/>
        <w:sz w:val="20"/>
        <w:szCs w:val="20"/>
      </w:rPr>
      <w:t>21</w:t>
    </w:r>
  </w:p>
  <w:p w14:paraId="750E6812" w14:textId="77777777" w:rsidR="0076680D" w:rsidRPr="00D72792" w:rsidRDefault="00D72792">
    <w:pPr>
      <w:pStyle w:val="Header"/>
      <w:rPr>
        <w:b/>
        <w:i/>
        <w:sz w:val="20"/>
        <w:szCs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96A54"/>
    <w:multiLevelType w:val="hybridMultilevel"/>
    <w:tmpl w:val="F962E85E"/>
    <w:lvl w:ilvl="0" w:tplc="062E91D4">
      <w:start w:val="4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833BD"/>
    <w:multiLevelType w:val="multilevel"/>
    <w:tmpl w:val="1DEAFD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BB93D6D"/>
    <w:multiLevelType w:val="hybridMultilevel"/>
    <w:tmpl w:val="696856C2"/>
    <w:lvl w:ilvl="0" w:tplc="B396126A">
      <w:start w:val="1"/>
      <w:numFmt w:val="lowerLetter"/>
      <w:lvlText w:val="(%1)"/>
      <w:lvlJc w:val="left"/>
      <w:pPr>
        <w:ind w:left="1440" w:hanging="360"/>
      </w:pPr>
      <w:rPr>
        <w:rFonts w:cs="Times New Roman" w:hint="default"/>
        <w:b w:val="0"/>
      </w:rPr>
    </w:lvl>
    <w:lvl w:ilvl="1" w:tplc="B396126A">
      <w:start w:val="1"/>
      <w:numFmt w:val="lowerLetter"/>
      <w:lvlText w:val="(%2)"/>
      <w:lvlJc w:val="left"/>
      <w:pPr>
        <w:ind w:left="2160" w:hanging="360"/>
      </w:pPr>
      <w:rPr>
        <w:rFonts w:cs="Times New Roman"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89077A"/>
    <w:multiLevelType w:val="hybridMultilevel"/>
    <w:tmpl w:val="15D860C4"/>
    <w:lvl w:ilvl="0" w:tplc="0409000F">
      <w:start w:val="40"/>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756A1"/>
    <w:multiLevelType w:val="hybridMultilevel"/>
    <w:tmpl w:val="22906994"/>
    <w:lvl w:ilvl="0" w:tplc="EDD21C2E">
      <w:start w:val="1"/>
      <w:numFmt w:val="decimal"/>
      <w:lvlText w:val="%1."/>
      <w:lvlJc w:val="left"/>
      <w:pPr>
        <w:tabs>
          <w:tab w:val="num" w:pos="360"/>
        </w:tabs>
        <w:ind w:left="360" w:hanging="360"/>
      </w:pPr>
      <w:rPr>
        <w:rFonts w:ascii="Times New Roman" w:hAnsi="Times New Roman" w:cs="Times New Roman" w:hint="default"/>
        <w:b/>
        <w:bCs/>
        <w:color w:val="000000" w:themeColor="text1"/>
        <w:sz w:val="24"/>
        <w:szCs w:val="24"/>
      </w:rPr>
    </w:lvl>
    <w:lvl w:ilvl="1" w:tplc="1B3AE1F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7D25518"/>
    <w:multiLevelType w:val="multilevel"/>
    <w:tmpl w:val="84705E8A"/>
    <w:lvl w:ilvl="0">
      <w:start w:val="1"/>
      <w:numFmt w:val="decimal"/>
      <w:lvlText w:val="(%1)"/>
      <w:lvlJc w:val="left"/>
      <w:pPr>
        <w:ind w:left="360" w:firstLine="0"/>
      </w:pPr>
      <w:rPr>
        <w:rFonts w:cs="Times New Roman" w:hint="default"/>
      </w:rPr>
    </w:lvl>
    <w:lvl w:ilvl="1">
      <w:start w:val="1"/>
      <w:numFmt w:val="lowerLetter"/>
      <w:lvlText w:val="(%2)"/>
      <w:lvlJc w:val="left"/>
      <w:pPr>
        <w:ind w:left="1008" w:firstLine="0"/>
      </w:pPr>
      <w:rPr>
        <w:rFonts w:cs="Times New Roman" w:hint="default"/>
      </w:rPr>
    </w:lvl>
    <w:lvl w:ilvl="2">
      <w:start w:val="1"/>
      <w:numFmt w:val="decimal"/>
      <w:lvlText w:val="%3."/>
      <w:lvlJc w:val="left"/>
      <w:pPr>
        <w:ind w:left="1800" w:hanging="360"/>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6" w15:restartNumberingAfterBreak="0">
    <w:nsid w:val="36175E48"/>
    <w:multiLevelType w:val="hybridMultilevel"/>
    <w:tmpl w:val="64EE9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FD73D0"/>
    <w:multiLevelType w:val="hybridMultilevel"/>
    <w:tmpl w:val="86D8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10491"/>
    <w:multiLevelType w:val="hybridMultilevel"/>
    <w:tmpl w:val="E18C47B2"/>
    <w:lvl w:ilvl="0" w:tplc="013CC6D8">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075B7"/>
    <w:multiLevelType w:val="multilevel"/>
    <w:tmpl w:val="8DA2054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2B0E73"/>
    <w:multiLevelType w:val="hybridMultilevel"/>
    <w:tmpl w:val="5FE2E1A4"/>
    <w:lvl w:ilvl="0" w:tplc="01E4C25C">
      <w:start w:val="47"/>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4EA6602"/>
    <w:multiLevelType w:val="hybridMultilevel"/>
    <w:tmpl w:val="C8A0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862C9"/>
    <w:multiLevelType w:val="hybridMultilevel"/>
    <w:tmpl w:val="9A2ACA82"/>
    <w:lvl w:ilvl="0" w:tplc="BB02AD98">
      <w:start w:val="1"/>
      <w:numFmt w:val="bullet"/>
      <w:lvlText w:val=""/>
      <w:lvlJc w:val="left"/>
      <w:pPr>
        <w:tabs>
          <w:tab w:val="num" w:pos="720"/>
        </w:tabs>
        <w:ind w:left="720" w:hanging="360"/>
      </w:pPr>
      <w:rPr>
        <w:rFonts w:ascii="Wingdings" w:hAnsi="Wingdings" w:hint="default"/>
        <w:sz w:val="24"/>
      </w:rPr>
    </w:lvl>
    <w:lvl w:ilvl="1" w:tplc="6A129580">
      <w:start w:val="1"/>
      <w:numFmt w:val="decimal"/>
      <w:lvlText w:val="%2."/>
      <w:lvlJc w:val="left"/>
      <w:pPr>
        <w:tabs>
          <w:tab w:val="num" w:pos="360"/>
        </w:tabs>
        <w:ind w:left="360" w:hanging="360"/>
      </w:pPr>
      <w:rPr>
        <w:rFonts w:hint="default"/>
        <w:b/>
        <w:bCs/>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C4B3E58"/>
    <w:multiLevelType w:val="multilevel"/>
    <w:tmpl w:val="E968EF00"/>
    <w:lvl w:ilvl="0">
      <w:start w:val="1"/>
      <w:numFmt w:val="decimal"/>
      <w:lvlText w:val="(%1)"/>
      <w:lvlJc w:val="left"/>
      <w:pPr>
        <w:ind w:left="360"/>
      </w:pPr>
      <w:rPr>
        <w:rFonts w:cs="Times New Roman" w:hint="default"/>
      </w:rPr>
    </w:lvl>
    <w:lvl w:ilvl="1">
      <w:start w:val="1"/>
      <w:numFmt w:val="lowerLetter"/>
      <w:lvlText w:val="(%2)"/>
      <w:lvlJc w:val="left"/>
      <w:pPr>
        <w:ind w:left="1008"/>
      </w:pPr>
      <w:rPr>
        <w:rFonts w:cs="Times New Roman" w:hint="default"/>
      </w:rPr>
    </w:lvl>
    <w:lvl w:ilvl="2">
      <w:start w:val="1"/>
      <w:numFmt w:val="bullet"/>
      <w:lvlText w:val=""/>
      <w:lvlJc w:val="left"/>
      <w:pPr>
        <w:ind w:left="2376" w:hanging="576"/>
      </w:pPr>
      <w:rPr>
        <w:rFonts w:ascii="Symbol" w:hAnsi="Symbol"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14" w15:restartNumberingAfterBreak="0">
    <w:nsid w:val="72B5496A"/>
    <w:multiLevelType w:val="hybridMultilevel"/>
    <w:tmpl w:val="9FA043E6"/>
    <w:lvl w:ilvl="0" w:tplc="EC5AED92">
      <w:start w:val="13"/>
      <w:numFmt w:val="decimal"/>
      <w:lvlText w:val="%1."/>
      <w:lvlJc w:val="left"/>
      <w:pPr>
        <w:tabs>
          <w:tab w:val="num" w:pos="360"/>
        </w:tabs>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962AD0"/>
    <w:multiLevelType w:val="hybridMultilevel"/>
    <w:tmpl w:val="EA4AD906"/>
    <w:lvl w:ilvl="0" w:tplc="F7E6D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F5648D"/>
    <w:multiLevelType w:val="hybridMultilevel"/>
    <w:tmpl w:val="814C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6"/>
  </w:num>
  <w:num w:numId="5">
    <w:abstractNumId w:val="2"/>
  </w:num>
  <w:num w:numId="6">
    <w:abstractNumId w:val="16"/>
  </w:num>
  <w:num w:numId="7">
    <w:abstractNumId w:val="13"/>
  </w:num>
  <w:num w:numId="8">
    <w:abstractNumId w:val="3"/>
  </w:num>
  <w:num w:numId="9">
    <w:abstractNumId w:val="14"/>
  </w:num>
  <w:num w:numId="10">
    <w:abstractNumId w:val="7"/>
  </w:num>
  <w:num w:numId="11">
    <w:abstractNumId w:val="12"/>
  </w:num>
  <w:num w:numId="12">
    <w:abstractNumId w:val="0"/>
  </w:num>
  <w:num w:numId="13">
    <w:abstractNumId w:val="5"/>
  </w:num>
  <w:num w:numId="14">
    <w:abstractNumId w:val="10"/>
  </w:num>
  <w:num w:numId="15">
    <w:abstractNumId w:val="1"/>
  </w:num>
  <w:num w:numId="16">
    <w:abstractNumId w:val="9"/>
  </w:num>
  <w:num w:numId="1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FC"/>
    <w:rsid w:val="00002441"/>
    <w:rsid w:val="00002617"/>
    <w:rsid w:val="00002858"/>
    <w:rsid w:val="0000618B"/>
    <w:rsid w:val="000066D4"/>
    <w:rsid w:val="00007775"/>
    <w:rsid w:val="00007BCC"/>
    <w:rsid w:val="00012FF0"/>
    <w:rsid w:val="00015002"/>
    <w:rsid w:val="000150E9"/>
    <w:rsid w:val="00016745"/>
    <w:rsid w:val="0002063C"/>
    <w:rsid w:val="00020814"/>
    <w:rsid w:val="000211A2"/>
    <w:rsid w:val="00023129"/>
    <w:rsid w:val="00024768"/>
    <w:rsid w:val="000251BD"/>
    <w:rsid w:val="00027378"/>
    <w:rsid w:val="000304F2"/>
    <w:rsid w:val="00030943"/>
    <w:rsid w:val="000368EC"/>
    <w:rsid w:val="00040E71"/>
    <w:rsid w:val="000441F5"/>
    <w:rsid w:val="00045DB6"/>
    <w:rsid w:val="0004728D"/>
    <w:rsid w:val="00050FF3"/>
    <w:rsid w:val="00051EE0"/>
    <w:rsid w:val="000524B4"/>
    <w:rsid w:val="00053922"/>
    <w:rsid w:val="00054840"/>
    <w:rsid w:val="00065E09"/>
    <w:rsid w:val="000668B5"/>
    <w:rsid w:val="00070344"/>
    <w:rsid w:val="00070E39"/>
    <w:rsid w:val="00071C99"/>
    <w:rsid w:val="00073008"/>
    <w:rsid w:val="000767C6"/>
    <w:rsid w:val="00076833"/>
    <w:rsid w:val="000803D9"/>
    <w:rsid w:val="0008523D"/>
    <w:rsid w:val="000869E0"/>
    <w:rsid w:val="000921AB"/>
    <w:rsid w:val="00092318"/>
    <w:rsid w:val="00092C81"/>
    <w:rsid w:val="00092CDE"/>
    <w:rsid w:val="00094B36"/>
    <w:rsid w:val="00097F43"/>
    <w:rsid w:val="000A0C93"/>
    <w:rsid w:val="000A4894"/>
    <w:rsid w:val="000A5154"/>
    <w:rsid w:val="000B05FB"/>
    <w:rsid w:val="000B0682"/>
    <w:rsid w:val="000B13BC"/>
    <w:rsid w:val="000B5D0A"/>
    <w:rsid w:val="000B6473"/>
    <w:rsid w:val="000B658F"/>
    <w:rsid w:val="000B7C71"/>
    <w:rsid w:val="000C134E"/>
    <w:rsid w:val="000C14CD"/>
    <w:rsid w:val="000C2CDD"/>
    <w:rsid w:val="000C3B83"/>
    <w:rsid w:val="000C4A71"/>
    <w:rsid w:val="000C4F66"/>
    <w:rsid w:val="000C5553"/>
    <w:rsid w:val="000C5818"/>
    <w:rsid w:val="000D29B8"/>
    <w:rsid w:val="000D2DB6"/>
    <w:rsid w:val="000D6639"/>
    <w:rsid w:val="000D670F"/>
    <w:rsid w:val="000D6F95"/>
    <w:rsid w:val="000E01D3"/>
    <w:rsid w:val="000E02FF"/>
    <w:rsid w:val="000E104F"/>
    <w:rsid w:val="000E1351"/>
    <w:rsid w:val="000E3226"/>
    <w:rsid w:val="000E7750"/>
    <w:rsid w:val="000F074A"/>
    <w:rsid w:val="000F2A18"/>
    <w:rsid w:val="000F3107"/>
    <w:rsid w:val="000F4AF0"/>
    <w:rsid w:val="000F5B32"/>
    <w:rsid w:val="00100548"/>
    <w:rsid w:val="00101EF7"/>
    <w:rsid w:val="0010387F"/>
    <w:rsid w:val="00106F43"/>
    <w:rsid w:val="001130D1"/>
    <w:rsid w:val="00115EA1"/>
    <w:rsid w:val="00116D65"/>
    <w:rsid w:val="00116DE6"/>
    <w:rsid w:val="00120BB0"/>
    <w:rsid w:val="001211F9"/>
    <w:rsid w:val="00121518"/>
    <w:rsid w:val="00121558"/>
    <w:rsid w:val="00123ABF"/>
    <w:rsid w:val="00124B12"/>
    <w:rsid w:val="0012734F"/>
    <w:rsid w:val="0013266D"/>
    <w:rsid w:val="001353D4"/>
    <w:rsid w:val="00136545"/>
    <w:rsid w:val="00137F2E"/>
    <w:rsid w:val="00140F82"/>
    <w:rsid w:val="00141C3D"/>
    <w:rsid w:val="00142FBD"/>
    <w:rsid w:val="001442D7"/>
    <w:rsid w:val="00144D02"/>
    <w:rsid w:val="0015090D"/>
    <w:rsid w:val="001514EE"/>
    <w:rsid w:val="0015170A"/>
    <w:rsid w:val="00151DFA"/>
    <w:rsid w:val="00156BC8"/>
    <w:rsid w:val="001611CC"/>
    <w:rsid w:val="00162180"/>
    <w:rsid w:val="00162AB1"/>
    <w:rsid w:val="001640B0"/>
    <w:rsid w:val="00170B2B"/>
    <w:rsid w:val="00175B7E"/>
    <w:rsid w:val="00176785"/>
    <w:rsid w:val="00180068"/>
    <w:rsid w:val="00183B07"/>
    <w:rsid w:val="00186D2E"/>
    <w:rsid w:val="001873B6"/>
    <w:rsid w:val="00187CDA"/>
    <w:rsid w:val="001900BC"/>
    <w:rsid w:val="00192D06"/>
    <w:rsid w:val="00193566"/>
    <w:rsid w:val="001A12BE"/>
    <w:rsid w:val="001A263B"/>
    <w:rsid w:val="001A4ABA"/>
    <w:rsid w:val="001A611A"/>
    <w:rsid w:val="001B277D"/>
    <w:rsid w:val="001B3860"/>
    <w:rsid w:val="001B596A"/>
    <w:rsid w:val="001B690D"/>
    <w:rsid w:val="001B6B15"/>
    <w:rsid w:val="001B7912"/>
    <w:rsid w:val="001C1412"/>
    <w:rsid w:val="001C268A"/>
    <w:rsid w:val="001C2F32"/>
    <w:rsid w:val="001C30BD"/>
    <w:rsid w:val="001C4FC0"/>
    <w:rsid w:val="001C50FC"/>
    <w:rsid w:val="001C5A1E"/>
    <w:rsid w:val="001C70B9"/>
    <w:rsid w:val="001C7BFA"/>
    <w:rsid w:val="001D1AC7"/>
    <w:rsid w:val="001D6035"/>
    <w:rsid w:val="001D763B"/>
    <w:rsid w:val="001E134B"/>
    <w:rsid w:val="001E7E12"/>
    <w:rsid w:val="001F045B"/>
    <w:rsid w:val="001F054B"/>
    <w:rsid w:val="001F160A"/>
    <w:rsid w:val="001F257A"/>
    <w:rsid w:val="001F2627"/>
    <w:rsid w:val="001F6A21"/>
    <w:rsid w:val="001F7AB7"/>
    <w:rsid w:val="00202334"/>
    <w:rsid w:val="002038CB"/>
    <w:rsid w:val="002042CD"/>
    <w:rsid w:val="00216E02"/>
    <w:rsid w:val="002171DF"/>
    <w:rsid w:val="0022002C"/>
    <w:rsid w:val="00227D91"/>
    <w:rsid w:val="00227E89"/>
    <w:rsid w:val="002317ED"/>
    <w:rsid w:val="00233330"/>
    <w:rsid w:val="0023392F"/>
    <w:rsid w:val="00234160"/>
    <w:rsid w:val="00235EEE"/>
    <w:rsid w:val="00240064"/>
    <w:rsid w:val="00242778"/>
    <w:rsid w:val="00243D58"/>
    <w:rsid w:val="0024443E"/>
    <w:rsid w:val="0024662D"/>
    <w:rsid w:val="00247335"/>
    <w:rsid w:val="002519A8"/>
    <w:rsid w:val="00251D80"/>
    <w:rsid w:val="00252F92"/>
    <w:rsid w:val="00254B0D"/>
    <w:rsid w:val="002645E7"/>
    <w:rsid w:val="00264E70"/>
    <w:rsid w:val="00270D23"/>
    <w:rsid w:val="0027123B"/>
    <w:rsid w:val="0027319F"/>
    <w:rsid w:val="002735EC"/>
    <w:rsid w:val="00274B17"/>
    <w:rsid w:val="002763A3"/>
    <w:rsid w:val="00277DDD"/>
    <w:rsid w:val="00277FC0"/>
    <w:rsid w:val="00281BF1"/>
    <w:rsid w:val="002827A8"/>
    <w:rsid w:val="0028748E"/>
    <w:rsid w:val="002907E6"/>
    <w:rsid w:val="0029545F"/>
    <w:rsid w:val="0029664C"/>
    <w:rsid w:val="002967FD"/>
    <w:rsid w:val="00297AA3"/>
    <w:rsid w:val="002A0FA0"/>
    <w:rsid w:val="002A559E"/>
    <w:rsid w:val="002A6716"/>
    <w:rsid w:val="002A76EC"/>
    <w:rsid w:val="002B44D0"/>
    <w:rsid w:val="002B578F"/>
    <w:rsid w:val="002B6811"/>
    <w:rsid w:val="002B7FA2"/>
    <w:rsid w:val="002C07CD"/>
    <w:rsid w:val="002D005F"/>
    <w:rsid w:val="002D1A1B"/>
    <w:rsid w:val="002D5B18"/>
    <w:rsid w:val="002D7B17"/>
    <w:rsid w:val="002E3399"/>
    <w:rsid w:val="002E33C9"/>
    <w:rsid w:val="002E38E7"/>
    <w:rsid w:val="002E44DD"/>
    <w:rsid w:val="002E4800"/>
    <w:rsid w:val="002F4B2F"/>
    <w:rsid w:val="002F54EA"/>
    <w:rsid w:val="00306B88"/>
    <w:rsid w:val="00315DF9"/>
    <w:rsid w:val="00323E8E"/>
    <w:rsid w:val="003261CD"/>
    <w:rsid w:val="003261DF"/>
    <w:rsid w:val="0032779C"/>
    <w:rsid w:val="00327DCB"/>
    <w:rsid w:val="00334C1A"/>
    <w:rsid w:val="00335628"/>
    <w:rsid w:val="00335DA3"/>
    <w:rsid w:val="00345227"/>
    <w:rsid w:val="00345A3B"/>
    <w:rsid w:val="003516EC"/>
    <w:rsid w:val="00353E84"/>
    <w:rsid w:val="003540B8"/>
    <w:rsid w:val="00355257"/>
    <w:rsid w:val="00357574"/>
    <w:rsid w:val="00361282"/>
    <w:rsid w:val="00371B42"/>
    <w:rsid w:val="00374D5E"/>
    <w:rsid w:val="0037793E"/>
    <w:rsid w:val="00381625"/>
    <w:rsid w:val="003821D8"/>
    <w:rsid w:val="00383738"/>
    <w:rsid w:val="00384FFF"/>
    <w:rsid w:val="0038692E"/>
    <w:rsid w:val="00386AC2"/>
    <w:rsid w:val="00386B1C"/>
    <w:rsid w:val="00387B1E"/>
    <w:rsid w:val="0039123D"/>
    <w:rsid w:val="00391C03"/>
    <w:rsid w:val="00393BB9"/>
    <w:rsid w:val="003949C6"/>
    <w:rsid w:val="00396127"/>
    <w:rsid w:val="003A083F"/>
    <w:rsid w:val="003A33B1"/>
    <w:rsid w:val="003A7F4C"/>
    <w:rsid w:val="003B02D1"/>
    <w:rsid w:val="003B39E4"/>
    <w:rsid w:val="003B4EEE"/>
    <w:rsid w:val="003B7C1B"/>
    <w:rsid w:val="003C638F"/>
    <w:rsid w:val="003D0D26"/>
    <w:rsid w:val="003D222F"/>
    <w:rsid w:val="003D3D0C"/>
    <w:rsid w:val="003D4A6B"/>
    <w:rsid w:val="003D5BC4"/>
    <w:rsid w:val="003D6BB6"/>
    <w:rsid w:val="003D77C1"/>
    <w:rsid w:val="003E1846"/>
    <w:rsid w:val="003E20B2"/>
    <w:rsid w:val="003E32FB"/>
    <w:rsid w:val="003E781E"/>
    <w:rsid w:val="003E7A3C"/>
    <w:rsid w:val="003F32E9"/>
    <w:rsid w:val="003F3655"/>
    <w:rsid w:val="003F703C"/>
    <w:rsid w:val="003F7956"/>
    <w:rsid w:val="004054BD"/>
    <w:rsid w:val="00411EE0"/>
    <w:rsid w:val="0041612A"/>
    <w:rsid w:val="00427209"/>
    <w:rsid w:val="00427717"/>
    <w:rsid w:val="0042793D"/>
    <w:rsid w:val="004331FF"/>
    <w:rsid w:val="00434774"/>
    <w:rsid w:val="004373A1"/>
    <w:rsid w:val="00443CEC"/>
    <w:rsid w:val="004443BE"/>
    <w:rsid w:val="004459B3"/>
    <w:rsid w:val="00447EE5"/>
    <w:rsid w:val="00453733"/>
    <w:rsid w:val="004543D6"/>
    <w:rsid w:val="00465FBE"/>
    <w:rsid w:val="004665F4"/>
    <w:rsid w:val="00473BC2"/>
    <w:rsid w:val="00473D1F"/>
    <w:rsid w:val="00474C61"/>
    <w:rsid w:val="004762F9"/>
    <w:rsid w:val="00476B7C"/>
    <w:rsid w:val="00483D6D"/>
    <w:rsid w:val="00485121"/>
    <w:rsid w:val="00487939"/>
    <w:rsid w:val="00487F47"/>
    <w:rsid w:val="004936E0"/>
    <w:rsid w:val="00497C4D"/>
    <w:rsid w:val="004A1770"/>
    <w:rsid w:val="004A348C"/>
    <w:rsid w:val="004A3CD3"/>
    <w:rsid w:val="004A47E4"/>
    <w:rsid w:val="004A4EEA"/>
    <w:rsid w:val="004A5147"/>
    <w:rsid w:val="004B0A51"/>
    <w:rsid w:val="004B3242"/>
    <w:rsid w:val="004B36D7"/>
    <w:rsid w:val="004B3FBF"/>
    <w:rsid w:val="004B502C"/>
    <w:rsid w:val="004B7D73"/>
    <w:rsid w:val="004B7E3E"/>
    <w:rsid w:val="004C32C5"/>
    <w:rsid w:val="004C6754"/>
    <w:rsid w:val="004C74BE"/>
    <w:rsid w:val="004C77F6"/>
    <w:rsid w:val="004D20DF"/>
    <w:rsid w:val="004D48B0"/>
    <w:rsid w:val="004D4FCD"/>
    <w:rsid w:val="004D70A4"/>
    <w:rsid w:val="004E040A"/>
    <w:rsid w:val="004E0AD7"/>
    <w:rsid w:val="004E2E9E"/>
    <w:rsid w:val="004F2A28"/>
    <w:rsid w:val="004F33D1"/>
    <w:rsid w:val="004F6EA6"/>
    <w:rsid w:val="00500353"/>
    <w:rsid w:val="0050085D"/>
    <w:rsid w:val="00500CB7"/>
    <w:rsid w:val="00505820"/>
    <w:rsid w:val="00513174"/>
    <w:rsid w:val="00513530"/>
    <w:rsid w:val="00516131"/>
    <w:rsid w:val="0051712D"/>
    <w:rsid w:val="00517DCB"/>
    <w:rsid w:val="005220CB"/>
    <w:rsid w:val="0052234C"/>
    <w:rsid w:val="00523C3F"/>
    <w:rsid w:val="00525F06"/>
    <w:rsid w:val="005274DA"/>
    <w:rsid w:val="00531C9B"/>
    <w:rsid w:val="005371DC"/>
    <w:rsid w:val="00537EDE"/>
    <w:rsid w:val="005401DA"/>
    <w:rsid w:val="005429A9"/>
    <w:rsid w:val="005432C9"/>
    <w:rsid w:val="00543483"/>
    <w:rsid w:val="00543E54"/>
    <w:rsid w:val="005447E1"/>
    <w:rsid w:val="005450C1"/>
    <w:rsid w:val="00545324"/>
    <w:rsid w:val="005458F9"/>
    <w:rsid w:val="0055048C"/>
    <w:rsid w:val="005551A7"/>
    <w:rsid w:val="005564AE"/>
    <w:rsid w:val="00557535"/>
    <w:rsid w:val="00557C14"/>
    <w:rsid w:val="00557F50"/>
    <w:rsid w:val="0056012C"/>
    <w:rsid w:val="00561DD2"/>
    <w:rsid w:val="00565E01"/>
    <w:rsid w:val="00566676"/>
    <w:rsid w:val="00566EE6"/>
    <w:rsid w:val="00571497"/>
    <w:rsid w:val="005724CC"/>
    <w:rsid w:val="00573576"/>
    <w:rsid w:val="005742AF"/>
    <w:rsid w:val="005774A3"/>
    <w:rsid w:val="0057772D"/>
    <w:rsid w:val="0058016D"/>
    <w:rsid w:val="00580622"/>
    <w:rsid w:val="0058445D"/>
    <w:rsid w:val="00587864"/>
    <w:rsid w:val="00594488"/>
    <w:rsid w:val="00594C19"/>
    <w:rsid w:val="005A296E"/>
    <w:rsid w:val="005A2BD5"/>
    <w:rsid w:val="005A5FF2"/>
    <w:rsid w:val="005A7103"/>
    <w:rsid w:val="005A7670"/>
    <w:rsid w:val="005B2450"/>
    <w:rsid w:val="005B2B50"/>
    <w:rsid w:val="005B3BD1"/>
    <w:rsid w:val="005B4EBC"/>
    <w:rsid w:val="005B5AE8"/>
    <w:rsid w:val="005C0EE4"/>
    <w:rsid w:val="005C4F15"/>
    <w:rsid w:val="005C6682"/>
    <w:rsid w:val="005C7BC6"/>
    <w:rsid w:val="005D0D4B"/>
    <w:rsid w:val="005D1681"/>
    <w:rsid w:val="005D4008"/>
    <w:rsid w:val="005D4272"/>
    <w:rsid w:val="005D46F0"/>
    <w:rsid w:val="005D65BF"/>
    <w:rsid w:val="005E22B0"/>
    <w:rsid w:val="005E237F"/>
    <w:rsid w:val="005E520C"/>
    <w:rsid w:val="005E5915"/>
    <w:rsid w:val="005F1691"/>
    <w:rsid w:val="005F2525"/>
    <w:rsid w:val="005F2593"/>
    <w:rsid w:val="005F4EAA"/>
    <w:rsid w:val="005F63CE"/>
    <w:rsid w:val="005F7DBE"/>
    <w:rsid w:val="00600D87"/>
    <w:rsid w:val="0060153F"/>
    <w:rsid w:val="00603A8E"/>
    <w:rsid w:val="0060483E"/>
    <w:rsid w:val="00604DFA"/>
    <w:rsid w:val="006067FB"/>
    <w:rsid w:val="0061048E"/>
    <w:rsid w:val="006131E9"/>
    <w:rsid w:val="00613CEF"/>
    <w:rsid w:val="006204E6"/>
    <w:rsid w:val="00622ED5"/>
    <w:rsid w:val="00623D67"/>
    <w:rsid w:val="00624445"/>
    <w:rsid w:val="006250E2"/>
    <w:rsid w:val="006268D0"/>
    <w:rsid w:val="00626C03"/>
    <w:rsid w:val="00627FF6"/>
    <w:rsid w:val="006313B0"/>
    <w:rsid w:val="0063534C"/>
    <w:rsid w:val="006359B8"/>
    <w:rsid w:val="00637CDE"/>
    <w:rsid w:val="00641A0E"/>
    <w:rsid w:val="00644804"/>
    <w:rsid w:val="00645432"/>
    <w:rsid w:val="006456E5"/>
    <w:rsid w:val="00645C2D"/>
    <w:rsid w:val="00645DA9"/>
    <w:rsid w:val="00650935"/>
    <w:rsid w:val="006521A5"/>
    <w:rsid w:val="006567D8"/>
    <w:rsid w:val="00657B84"/>
    <w:rsid w:val="00660600"/>
    <w:rsid w:val="00662B35"/>
    <w:rsid w:val="00666F70"/>
    <w:rsid w:val="006756C4"/>
    <w:rsid w:val="0067707F"/>
    <w:rsid w:val="00677A26"/>
    <w:rsid w:val="00684C29"/>
    <w:rsid w:val="00685565"/>
    <w:rsid w:val="00687051"/>
    <w:rsid w:val="0069355D"/>
    <w:rsid w:val="006947EA"/>
    <w:rsid w:val="00696B7F"/>
    <w:rsid w:val="006A0BE1"/>
    <w:rsid w:val="006A47E6"/>
    <w:rsid w:val="006A4CDD"/>
    <w:rsid w:val="006B20F3"/>
    <w:rsid w:val="006B2F4F"/>
    <w:rsid w:val="006B30A6"/>
    <w:rsid w:val="006B395E"/>
    <w:rsid w:val="006B51F6"/>
    <w:rsid w:val="006B5987"/>
    <w:rsid w:val="006B7A05"/>
    <w:rsid w:val="006C0A85"/>
    <w:rsid w:val="006C6661"/>
    <w:rsid w:val="006C704E"/>
    <w:rsid w:val="006D5B5F"/>
    <w:rsid w:val="006D62A8"/>
    <w:rsid w:val="006D6335"/>
    <w:rsid w:val="006D6854"/>
    <w:rsid w:val="006D7AE9"/>
    <w:rsid w:val="006E1760"/>
    <w:rsid w:val="006E7738"/>
    <w:rsid w:val="006E7DAC"/>
    <w:rsid w:val="006F5996"/>
    <w:rsid w:val="006F6D55"/>
    <w:rsid w:val="006F7E64"/>
    <w:rsid w:val="00702033"/>
    <w:rsid w:val="0070436D"/>
    <w:rsid w:val="00705220"/>
    <w:rsid w:val="00705557"/>
    <w:rsid w:val="00705EC0"/>
    <w:rsid w:val="007064E3"/>
    <w:rsid w:val="00707D0C"/>
    <w:rsid w:val="007118C8"/>
    <w:rsid w:val="00716F13"/>
    <w:rsid w:val="00717039"/>
    <w:rsid w:val="00722B6C"/>
    <w:rsid w:val="00725E44"/>
    <w:rsid w:val="00727DDD"/>
    <w:rsid w:val="007324AF"/>
    <w:rsid w:val="00734E74"/>
    <w:rsid w:val="00736866"/>
    <w:rsid w:val="00736986"/>
    <w:rsid w:val="00736D29"/>
    <w:rsid w:val="007405DE"/>
    <w:rsid w:val="0074126E"/>
    <w:rsid w:val="0074421F"/>
    <w:rsid w:val="00746AF7"/>
    <w:rsid w:val="00750C2F"/>
    <w:rsid w:val="00754226"/>
    <w:rsid w:val="0076680D"/>
    <w:rsid w:val="00772400"/>
    <w:rsid w:val="00773B01"/>
    <w:rsid w:val="00777C65"/>
    <w:rsid w:val="007800D3"/>
    <w:rsid w:val="0078066A"/>
    <w:rsid w:val="00780C4D"/>
    <w:rsid w:val="00791D6F"/>
    <w:rsid w:val="007956AA"/>
    <w:rsid w:val="007A0017"/>
    <w:rsid w:val="007A0472"/>
    <w:rsid w:val="007A1677"/>
    <w:rsid w:val="007A4699"/>
    <w:rsid w:val="007A4D04"/>
    <w:rsid w:val="007A52B1"/>
    <w:rsid w:val="007B154D"/>
    <w:rsid w:val="007B5EF2"/>
    <w:rsid w:val="007C0E7C"/>
    <w:rsid w:val="007C2A4B"/>
    <w:rsid w:val="007C38CF"/>
    <w:rsid w:val="007C77AA"/>
    <w:rsid w:val="007D0769"/>
    <w:rsid w:val="007D1368"/>
    <w:rsid w:val="007D1D36"/>
    <w:rsid w:val="007D315C"/>
    <w:rsid w:val="007D49DF"/>
    <w:rsid w:val="007D4DB1"/>
    <w:rsid w:val="007E28BB"/>
    <w:rsid w:val="007E3201"/>
    <w:rsid w:val="007E3EBE"/>
    <w:rsid w:val="007E78F2"/>
    <w:rsid w:val="007F11DB"/>
    <w:rsid w:val="007F12E9"/>
    <w:rsid w:val="007F482E"/>
    <w:rsid w:val="0080015D"/>
    <w:rsid w:val="00802A1D"/>
    <w:rsid w:val="00802D6E"/>
    <w:rsid w:val="0080355C"/>
    <w:rsid w:val="008039A5"/>
    <w:rsid w:val="00805CF6"/>
    <w:rsid w:val="00805E94"/>
    <w:rsid w:val="00807931"/>
    <w:rsid w:val="008129D9"/>
    <w:rsid w:val="0082256F"/>
    <w:rsid w:val="0082385B"/>
    <w:rsid w:val="00824D99"/>
    <w:rsid w:val="00825696"/>
    <w:rsid w:val="008304D6"/>
    <w:rsid w:val="008402C1"/>
    <w:rsid w:val="00843BFD"/>
    <w:rsid w:val="0084456B"/>
    <w:rsid w:val="00845005"/>
    <w:rsid w:val="00845B52"/>
    <w:rsid w:val="00846DC4"/>
    <w:rsid w:val="00850C8D"/>
    <w:rsid w:val="0085237A"/>
    <w:rsid w:val="0085356F"/>
    <w:rsid w:val="008547D8"/>
    <w:rsid w:val="00855065"/>
    <w:rsid w:val="0086002B"/>
    <w:rsid w:val="00861374"/>
    <w:rsid w:val="00861ADB"/>
    <w:rsid w:val="00863E08"/>
    <w:rsid w:val="0086438F"/>
    <w:rsid w:val="0086580E"/>
    <w:rsid w:val="00865AA0"/>
    <w:rsid w:val="008801D4"/>
    <w:rsid w:val="008803CF"/>
    <w:rsid w:val="00883941"/>
    <w:rsid w:val="00884297"/>
    <w:rsid w:val="008844F0"/>
    <w:rsid w:val="00886F85"/>
    <w:rsid w:val="008900FF"/>
    <w:rsid w:val="00890351"/>
    <w:rsid w:val="00893312"/>
    <w:rsid w:val="00895E9E"/>
    <w:rsid w:val="00896425"/>
    <w:rsid w:val="008A343B"/>
    <w:rsid w:val="008A39BE"/>
    <w:rsid w:val="008B5AD8"/>
    <w:rsid w:val="008B5C5A"/>
    <w:rsid w:val="008B5E29"/>
    <w:rsid w:val="008B65A3"/>
    <w:rsid w:val="008B7B8E"/>
    <w:rsid w:val="008C281D"/>
    <w:rsid w:val="008C75C8"/>
    <w:rsid w:val="008D396A"/>
    <w:rsid w:val="008D7F60"/>
    <w:rsid w:val="008E11D0"/>
    <w:rsid w:val="008E72D2"/>
    <w:rsid w:val="008E7C71"/>
    <w:rsid w:val="008F7690"/>
    <w:rsid w:val="009012C2"/>
    <w:rsid w:val="00904894"/>
    <w:rsid w:val="00904913"/>
    <w:rsid w:val="009108B3"/>
    <w:rsid w:val="00920296"/>
    <w:rsid w:val="009209B2"/>
    <w:rsid w:val="00920B7C"/>
    <w:rsid w:val="00922895"/>
    <w:rsid w:val="009240DA"/>
    <w:rsid w:val="00924875"/>
    <w:rsid w:val="0093007C"/>
    <w:rsid w:val="00930FEE"/>
    <w:rsid w:val="00935099"/>
    <w:rsid w:val="009355A1"/>
    <w:rsid w:val="009412D3"/>
    <w:rsid w:val="0094133F"/>
    <w:rsid w:val="00941F03"/>
    <w:rsid w:val="00946FDC"/>
    <w:rsid w:val="00947ABA"/>
    <w:rsid w:val="00950559"/>
    <w:rsid w:val="00951E6B"/>
    <w:rsid w:val="00960275"/>
    <w:rsid w:val="009607F6"/>
    <w:rsid w:val="009623EC"/>
    <w:rsid w:val="00962B06"/>
    <w:rsid w:val="00962C85"/>
    <w:rsid w:val="00964938"/>
    <w:rsid w:val="00964D32"/>
    <w:rsid w:val="00965063"/>
    <w:rsid w:val="00965142"/>
    <w:rsid w:val="009656D8"/>
    <w:rsid w:val="0096679B"/>
    <w:rsid w:val="009707A9"/>
    <w:rsid w:val="00970970"/>
    <w:rsid w:val="0097123E"/>
    <w:rsid w:val="009712C9"/>
    <w:rsid w:val="00973A91"/>
    <w:rsid w:val="00973C4C"/>
    <w:rsid w:val="00983344"/>
    <w:rsid w:val="009846D4"/>
    <w:rsid w:val="00984D2C"/>
    <w:rsid w:val="00985240"/>
    <w:rsid w:val="00990057"/>
    <w:rsid w:val="009904F8"/>
    <w:rsid w:val="00990543"/>
    <w:rsid w:val="00991084"/>
    <w:rsid w:val="009913F2"/>
    <w:rsid w:val="00993C59"/>
    <w:rsid w:val="00994D94"/>
    <w:rsid w:val="009A129F"/>
    <w:rsid w:val="009A1D7B"/>
    <w:rsid w:val="009A26F3"/>
    <w:rsid w:val="009A4CEE"/>
    <w:rsid w:val="009A7130"/>
    <w:rsid w:val="009B65E6"/>
    <w:rsid w:val="009B72F8"/>
    <w:rsid w:val="009C205A"/>
    <w:rsid w:val="009C4F02"/>
    <w:rsid w:val="009C7188"/>
    <w:rsid w:val="009C7657"/>
    <w:rsid w:val="009D0C0C"/>
    <w:rsid w:val="009D21DF"/>
    <w:rsid w:val="009D2412"/>
    <w:rsid w:val="009D247F"/>
    <w:rsid w:val="009D27EF"/>
    <w:rsid w:val="009D47B5"/>
    <w:rsid w:val="009D6ABC"/>
    <w:rsid w:val="009E02C1"/>
    <w:rsid w:val="009E22CD"/>
    <w:rsid w:val="009E5169"/>
    <w:rsid w:val="009F6A31"/>
    <w:rsid w:val="009F6DC6"/>
    <w:rsid w:val="00A040CC"/>
    <w:rsid w:val="00A04665"/>
    <w:rsid w:val="00A1005F"/>
    <w:rsid w:val="00A25AE4"/>
    <w:rsid w:val="00A2798B"/>
    <w:rsid w:val="00A27B59"/>
    <w:rsid w:val="00A32296"/>
    <w:rsid w:val="00A341D6"/>
    <w:rsid w:val="00A41197"/>
    <w:rsid w:val="00A45AA3"/>
    <w:rsid w:val="00A46FB2"/>
    <w:rsid w:val="00A60034"/>
    <w:rsid w:val="00A60EED"/>
    <w:rsid w:val="00A61273"/>
    <w:rsid w:val="00A62D66"/>
    <w:rsid w:val="00A63366"/>
    <w:rsid w:val="00A65B70"/>
    <w:rsid w:val="00A700F5"/>
    <w:rsid w:val="00A74AD5"/>
    <w:rsid w:val="00A82498"/>
    <w:rsid w:val="00A8351D"/>
    <w:rsid w:val="00A871F0"/>
    <w:rsid w:val="00A94AE5"/>
    <w:rsid w:val="00A978FC"/>
    <w:rsid w:val="00AA012C"/>
    <w:rsid w:val="00AA3E17"/>
    <w:rsid w:val="00AA437F"/>
    <w:rsid w:val="00AA44B3"/>
    <w:rsid w:val="00AA59F7"/>
    <w:rsid w:val="00AB086B"/>
    <w:rsid w:val="00AB1B06"/>
    <w:rsid w:val="00AB5637"/>
    <w:rsid w:val="00AB60B7"/>
    <w:rsid w:val="00AB6572"/>
    <w:rsid w:val="00AB6DE3"/>
    <w:rsid w:val="00AC4042"/>
    <w:rsid w:val="00AC5633"/>
    <w:rsid w:val="00AC649D"/>
    <w:rsid w:val="00AC7A61"/>
    <w:rsid w:val="00AD0F84"/>
    <w:rsid w:val="00AD4C01"/>
    <w:rsid w:val="00AD5FE7"/>
    <w:rsid w:val="00AD69A4"/>
    <w:rsid w:val="00AE0567"/>
    <w:rsid w:val="00AE0769"/>
    <w:rsid w:val="00AE31BF"/>
    <w:rsid w:val="00AE3F6C"/>
    <w:rsid w:val="00AE441A"/>
    <w:rsid w:val="00AE71B3"/>
    <w:rsid w:val="00AF0045"/>
    <w:rsid w:val="00AF23EE"/>
    <w:rsid w:val="00AF3896"/>
    <w:rsid w:val="00AF4C57"/>
    <w:rsid w:val="00AF5437"/>
    <w:rsid w:val="00AF70E6"/>
    <w:rsid w:val="00B0035B"/>
    <w:rsid w:val="00B0040D"/>
    <w:rsid w:val="00B00FA1"/>
    <w:rsid w:val="00B02AA1"/>
    <w:rsid w:val="00B033D7"/>
    <w:rsid w:val="00B10A1B"/>
    <w:rsid w:val="00B13D59"/>
    <w:rsid w:val="00B14329"/>
    <w:rsid w:val="00B1550C"/>
    <w:rsid w:val="00B16B75"/>
    <w:rsid w:val="00B231E9"/>
    <w:rsid w:val="00B24D63"/>
    <w:rsid w:val="00B3305B"/>
    <w:rsid w:val="00B411A9"/>
    <w:rsid w:val="00B41AAC"/>
    <w:rsid w:val="00B42567"/>
    <w:rsid w:val="00B446C8"/>
    <w:rsid w:val="00B50F04"/>
    <w:rsid w:val="00B51611"/>
    <w:rsid w:val="00B51D93"/>
    <w:rsid w:val="00B6713F"/>
    <w:rsid w:val="00B73C5D"/>
    <w:rsid w:val="00B74B7D"/>
    <w:rsid w:val="00B7710A"/>
    <w:rsid w:val="00B807BC"/>
    <w:rsid w:val="00B85A4D"/>
    <w:rsid w:val="00B86471"/>
    <w:rsid w:val="00B951BE"/>
    <w:rsid w:val="00B9536C"/>
    <w:rsid w:val="00BA0D5B"/>
    <w:rsid w:val="00BA130B"/>
    <w:rsid w:val="00BA295C"/>
    <w:rsid w:val="00BA4505"/>
    <w:rsid w:val="00BA4E9F"/>
    <w:rsid w:val="00BA57F5"/>
    <w:rsid w:val="00BB2B66"/>
    <w:rsid w:val="00BB484D"/>
    <w:rsid w:val="00BB6623"/>
    <w:rsid w:val="00BC074A"/>
    <w:rsid w:val="00BC1AAB"/>
    <w:rsid w:val="00BC541B"/>
    <w:rsid w:val="00BD047B"/>
    <w:rsid w:val="00BD499C"/>
    <w:rsid w:val="00BD5A58"/>
    <w:rsid w:val="00BE136E"/>
    <w:rsid w:val="00BE5B73"/>
    <w:rsid w:val="00BE6A6F"/>
    <w:rsid w:val="00BF1D79"/>
    <w:rsid w:val="00BF38C4"/>
    <w:rsid w:val="00C043EE"/>
    <w:rsid w:val="00C06C22"/>
    <w:rsid w:val="00C07AC0"/>
    <w:rsid w:val="00C07D14"/>
    <w:rsid w:val="00C10092"/>
    <w:rsid w:val="00C12E90"/>
    <w:rsid w:val="00C1492B"/>
    <w:rsid w:val="00C17228"/>
    <w:rsid w:val="00C17E8F"/>
    <w:rsid w:val="00C21B78"/>
    <w:rsid w:val="00C23593"/>
    <w:rsid w:val="00C27D30"/>
    <w:rsid w:val="00C31A1B"/>
    <w:rsid w:val="00C31DD3"/>
    <w:rsid w:val="00C33C64"/>
    <w:rsid w:val="00C366EB"/>
    <w:rsid w:val="00C37A05"/>
    <w:rsid w:val="00C40CCC"/>
    <w:rsid w:val="00C43121"/>
    <w:rsid w:val="00C47F52"/>
    <w:rsid w:val="00C53097"/>
    <w:rsid w:val="00C53950"/>
    <w:rsid w:val="00C62069"/>
    <w:rsid w:val="00C63128"/>
    <w:rsid w:val="00C651B3"/>
    <w:rsid w:val="00C72781"/>
    <w:rsid w:val="00C74E26"/>
    <w:rsid w:val="00C77072"/>
    <w:rsid w:val="00C803EC"/>
    <w:rsid w:val="00C809DD"/>
    <w:rsid w:val="00C81A1D"/>
    <w:rsid w:val="00C856D1"/>
    <w:rsid w:val="00C85FFB"/>
    <w:rsid w:val="00C87CEA"/>
    <w:rsid w:val="00C904C0"/>
    <w:rsid w:val="00C910E1"/>
    <w:rsid w:val="00C91BC2"/>
    <w:rsid w:val="00C93B86"/>
    <w:rsid w:val="00C94E94"/>
    <w:rsid w:val="00C95384"/>
    <w:rsid w:val="00C97493"/>
    <w:rsid w:val="00CA144F"/>
    <w:rsid w:val="00CA2561"/>
    <w:rsid w:val="00CA2B55"/>
    <w:rsid w:val="00CA3805"/>
    <w:rsid w:val="00CA45F1"/>
    <w:rsid w:val="00CA4F22"/>
    <w:rsid w:val="00CA6371"/>
    <w:rsid w:val="00CB1638"/>
    <w:rsid w:val="00CB38DB"/>
    <w:rsid w:val="00CB5C3E"/>
    <w:rsid w:val="00CB72F0"/>
    <w:rsid w:val="00CC1D89"/>
    <w:rsid w:val="00CC228B"/>
    <w:rsid w:val="00CC2C20"/>
    <w:rsid w:val="00CD0577"/>
    <w:rsid w:val="00CD2526"/>
    <w:rsid w:val="00CD4129"/>
    <w:rsid w:val="00CD5361"/>
    <w:rsid w:val="00CE0517"/>
    <w:rsid w:val="00CE11D7"/>
    <w:rsid w:val="00CE1564"/>
    <w:rsid w:val="00CE1C7D"/>
    <w:rsid w:val="00CE7A90"/>
    <w:rsid w:val="00CF09BB"/>
    <w:rsid w:val="00CF0F30"/>
    <w:rsid w:val="00CF2830"/>
    <w:rsid w:val="00CF3DB2"/>
    <w:rsid w:val="00CF74D6"/>
    <w:rsid w:val="00D027C1"/>
    <w:rsid w:val="00D03EB9"/>
    <w:rsid w:val="00D04BD6"/>
    <w:rsid w:val="00D05EEE"/>
    <w:rsid w:val="00D07D7B"/>
    <w:rsid w:val="00D16AB1"/>
    <w:rsid w:val="00D17FAC"/>
    <w:rsid w:val="00D2223F"/>
    <w:rsid w:val="00D23562"/>
    <w:rsid w:val="00D247CB"/>
    <w:rsid w:val="00D248F1"/>
    <w:rsid w:val="00D26960"/>
    <w:rsid w:val="00D3005F"/>
    <w:rsid w:val="00D307C4"/>
    <w:rsid w:val="00D30F54"/>
    <w:rsid w:val="00D326B7"/>
    <w:rsid w:val="00D34089"/>
    <w:rsid w:val="00D40A13"/>
    <w:rsid w:val="00D419CC"/>
    <w:rsid w:val="00D42CBD"/>
    <w:rsid w:val="00D4480E"/>
    <w:rsid w:val="00D45489"/>
    <w:rsid w:val="00D4562C"/>
    <w:rsid w:val="00D53EC8"/>
    <w:rsid w:val="00D57ED2"/>
    <w:rsid w:val="00D63648"/>
    <w:rsid w:val="00D65C66"/>
    <w:rsid w:val="00D66FD8"/>
    <w:rsid w:val="00D720BA"/>
    <w:rsid w:val="00D72792"/>
    <w:rsid w:val="00D729F9"/>
    <w:rsid w:val="00D752A3"/>
    <w:rsid w:val="00D76134"/>
    <w:rsid w:val="00D7721D"/>
    <w:rsid w:val="00D80659"/>
    <w:rsid w:val="00D810E8"/>
    <w:rsid w:val="00D82D2F"/>
    <w:rsid w:val="00D851A1"/>
    <w:rsid w:val="00D92ABD"/>
    <w:rsid w:val="00D932F7"/>
    <w:rsid w:val="00D95EC7"/>
    <w:rsid w:val="00D96CE6"/>
    <w:rsid w:val="00DA27A3"/>
    <w:rsid w:val="00DA3C17"/>
    <w:rsid w:val="00DA46CB"/>
    <w:rsid w:val="00DA48C6"/>
    <w:rsid w:val="00DA60FC"/>
    <w:rsid w:val="00DB16E5"/>
    <w:rsid w:val="00DB19C3"/>
    <w:rsid w:val="00DB3C87"/>
    <w:rsid w:val="00DB4637"/>
    <w:rsid w:val="00DB5B81"/>
    <w:rsid w:val="00DB7330"/>
    <w:rsid w:val="00DC43C8"/>
    <w:rsid w:val="00DC6FC7"/>
    <w:rsid w:val="00DD1159"/>
    <w:rsid w:val="00DD3842"/>
    <w:rsid w:val="00DD4A48"/>
    <w:rsid w:val="00DD50F8"/>
    <w:rsid w:val="00DD6FFA"/>
    <w:rsid w:val="00DE14B8"/>
    <w:rsid w:val="00DE2884"/>
    <w:rsid w:val="00DE306D"/>
    <w:rsid w:val="00DE4858"/>
    <w:rsid w:val="00DF0F7A"/>
    <w:rsid w:val="00DF286A"/>
    <w:rsid w:val="00DF2D92"/>
    <w:rsid w:val="00E016C3"/>
    <w:rsid w:val="00E02A3F"/>
    <w:rsid w:val="00E03B2C"/>
    <w:rsid w:val="00E1056F"/>
    <w:rsid w:val="00E10BE7"/>
    <w:rsid w:val="00E1120D"/>
    <w:rsid w:val="00E114BA"/>
    <w:rsid w:val="00E11884"/>
    <w:rsid w:val="00E16ED0"/>
    <w:rsid w:val="00E17011"/>
    <w:rsid w:val="00E2216D"/>
    <w:rsid w:val="00E2363B"/>
    <w:rsid w:val="00E23865"/>
    <w:rsid w:val="00E24CEF"/>
    <w:rsid w:val="00E27D66"/>
    <w:rsid w:val="00E30AB1"/>
    <w:rsid w:val="00E338B9"/>
    <w:rsid w:val="00E34CE1"/>
    <w:rsid w:val="00E3559E"/>
    <w:rsid w:val="00E40065"/>
    <w:rsid w:val="00E4069D"/>
    <w:rsid w:val="00E4387B"/>
    <w:rsid w:val="00E43AF0"/>
    <w:rsid w:val="00E443A4"/>
    <w:rsid w:val="00E50902"/>
    <w:rsid w:val="00E50AE5"/>
    <w:rsid w:val="00E57EF5"/>
    <w:rsid w:val="00E57FF2"/>
    <w:rsid w:val="00E60F53"/>
    <w:rsid w:val="00E624A1"/>
    <w:rsid w:val="00E661B9"/>
    <w:rsid w:val="00E72A54"/>
    <w:rsid w:val="00E72C9C"/>
    <w:rsid w:val="00E74662"/>
    <w:rsid w:val="00E75097"/>
    <w:rsid w:val="00E76BED"/>
    <w:rsid w:val="00E76F7D"/>
    <w:rsid w:val="00E77A12"/>
    <w:rsid w:val="00E801F4"/>
    <w:rsid w:val="00E8186B"/>
    <w:rsid w:val="00E83D37"/>
    <w:rsid w:val="00E842DF"/>
    <w:rsid w:val="00E8465A"/>
    <w:rsid w:val="00E85598"/>
    <w:rsid w:val="00E93BA1"/>
    <w:rsid w:val="00E93C54"/>
    <w:rsid w:val="00EA180E"/>
    <w:rsid w:val="00EA203A"/>
    <w:rsid w:val="00EA3F36"/>
    <w:rsid w:val="00EA5199"/>
    <w:rsid w:val="00EA7523"/>
    <w:rsid w:val="00EA757B"/>
    <w:rsid w:val="00EA7592"/>
    <w:rsid w:val="00EA7DB5"/>
    <w:rsid w:val="00EB0129"/>
    <w:rsid w:val="00EB0CB8"/>
    <w:rsid w:val="00EB2295"/>
    <w:rsid w:val="00EB5659"/>
    <w:rsid w:val="00EC2C32"/>
    <w:rsid w:val="00EC63D2"/>
    <w:rsid w:val="00EC684B"/>
    <w:rsid w:val="00ED08A6"/>
    <w:rsid w:val="00ED22C7"/>
    <w:rsid w:val="00ED36F4"/>
    <w:rsid w:val="00ED503D"/>
    <w:rsid w:val="00ED7DA1"/>
    <w:rsid w:val="00EE0C03"/>
    <w:rsid w:val="00EE226C"/>
    <w:rsid w:val="00EE4FB3"/>
    <w:rsid w:val="00EE6781"/>
    <w:rsid w:val="00EE7A9E"/>
    <w:rsid w:val="00EF0A61"/>
    <w:rsid w:val="00EF16AD"/>
    <w:rsid w:val="00EF4FBE"/>
    <w:rsid w:val="00EF5272"/>
    <w:rsid w:val="00EF6231"/>
    <w:rsid w:val="00F0118E"/>
    <w:rsid w:val="00F01B3D"/>
    <w:rsid w:val="00F020F2"/>
    <w:rsid w:val="00F02D08"/>
    <w:rsid w:val="00F0683E"/>
    <w:rsid w:val="00F06BAD"/>
    <w:rsid w:val="00F071F2"/>
    <w:rsid w:val="00F10982"/>
    <w:rsid w:val="00F1181C"/>
    <w:rsid w:val="00F14E14"/>
    <w:rsid w:val="00F21AF0"/>
    <w:rsid w:val="00F279ED"/>
    <w:rsid w:val="00F309D1"/>
    <w:rsid w:val="00F35313"/>
    <w:rsid w:val="00F37036"/>
    <w:rsid w:val="00F40E6D"/>
    <w:rsid w:val="00F41D9A"/>
    <w:rsid w:val="00F427FC"/>
    <w:rsid w:val="00F42ED4"/>
    <w:rsid w:val="00F44ED7"/>
    <w:rsid w:val="00F4758D"/>
    <w:rsid w:val="00F5058E"/>
    <w:rsid w:val="00F527FD"/>
    <w:rsid w:val="00F535ED"/>
    <w:rsid w:val="00F5619B"/>
    <w:rsid w:val="00F56B76"/>
    <w:rsid w:val="00F5740B"/>
    <w:rsid w:val="00F609EC"/>
    <w:rsid w:val="00F62B91"/>
    <w:rsid w:val="00F66B94"/>
    <w:rsid w:val="00F6792E"/>
    <w:rsid w:val="00F7342B"/>
    <w:rsid w:val="00F74584"/>
    <w:rsid w:val="00F76F9C"/>
    <w:rsid w:val="00F776A5"/>
    <w:rsid w:val="00F7794D"/>
    <w:rsid w:val="00F779E0"/>
    <w:rsid w:val="00F77A1E"/>
    <w:rsid w:val="00F809E9"/>
    <w:rsid w:val="00F8318B"/>
    <w:rsid w:val="00F86825"/>
    <w:rsid w:val="00F87383"/>
    <w:rsid w:val="00F87796"/>
    <w:rsid w:val="00F915A1"/>
    <w:rsid w:val="00F97ECF"/>
    <w:rsid w:val="00FA0159"/>
    <w:rsid w:val="00FA6845"/>
    <w:rsid w:val="00FA6BEB"/>
    <w:rsid w:val="00FB3707"/>
    <w:rsid w:val="00FB3FEA"/>
    <w:rsid w:val="00FB4932"/>
    <w:rsid w:val="00FC0746"/>
    <w:rsid w:val="00FC5AAA"/>
    <w:rsid w:val="00FD0B22"/>
    <w:rsid w:val="00FD1341"/>
    <w:rsid w:val="00FD52A7"/>
    <w:rsid w:val="00FD61B2"/>
    <w:rsid w:val="00FD7CF2"/>
    <w:rsid w:val="00FE04E0"/>
    <w:rsid w:val="00FE218D"/>
    <w:rsid w:val="00FE26FA"/>
    <w:rsid w:val="00FE774D"/>
    <w:rsid w:val="00FF1BAD"/>
    <w:rsid w:val="00FF332A"/>
    <w:rsid w:val="00FF57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6481F"/>
  <w15:docId w15:val="{1B693770-B164-493B-970B-5BC3346D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A48"/>
    <w:rPr>
      <w:sz w:val="24"/>
      <w:szCs w:val="24"/>
    </w:rPr>
  </w:style>
  <w:style w:type="paragraph" w:styleId="Heading2">
    <w:name w:val="heading 2"/>
    <w:basedOn w:val="Normal"/>
    <w:next w:val="Normal"/>
    <w:link w:val="Heading2Char"/>
    <w:autoRedefine/>
    <w:unhideWhenUsed/>
    <w:qFormat/>
    <w:rsid w:val="005551A7"/>
    <w:pPr>
      <w:pBdr>
        <w:bottom w:val="double" w:sz="4" w:space="1" w:color="auto"/>
      </w:pBdr>
      <w:tabs>
        <w:tab w:val="left" w:pos="12240"/>
        <w:tab w:val="left" w:pos="12360"/>
      </w:tabs>
      <w:spacing w:before="100" w:beforeAutospacing="1"/>
      <w:contextualSpacing/>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551A7"/>
    <w:rPr>
      <w:b/>
      <w:bCs/>
      <w:iCs/>
      <w:sz w:val="28"/>
      <w:szCs w:val="28"/>
    </w:rPr>
  </w:style>
  <w:style w:type="paragraph" w:styleId="Header">
    <w:name w:val="header"/>
    <w:basedOn w:val="Normal"/>
    <w:link w:val="HeaderChar"/>
    <w:unhideWhenUsed/>
    <w:rsid w:val="001C50FC"/>
    <w:pPr>
      <w:tabs>
        <w:tab w:val="center" w:pos="4320"/>
        <w:tab w:val="right" w:pos="8640"/>
      </w:tabs>
    </w:pPr>
  </w:style>
  <w:style w:type="character" w:customStyle="1" w:styleId="HeaderChar">
    <w:name w:val="Header Char"/>
    <w:basedOn w:val="DefaultParagraphFont"/>
    <w:link w:val="Header"/>
    <w:rsid w:val="001C50FC"/>
    <w:rPr>
      <w:sz w:val="24"/>
      <w:szCs w:val="24"/>
    </w:rPr>
  </w:style>
  <w:style w:type="paragraph" w:styleId="BalloonText">
    <w:name w:val="Balloon Text"/>
    <w:basedOn w:val="Normal"/>
    <w:link w:val="BalloonTextChar"/>
    <w:rsid w:val="001C50FC"/>
    <w:rPr>
      <w:rFonts w:ascii="Tahoma" w:hAnsi="Tahoma" w:cs="Tahoma"/>
      <w:sz w:val="16"/>
      <w:szCs w:val="16"/>
    </w:rPr>
  </w:style>
  <w:style w:type="character" w:customStyle="1" w:styleId="BalloonTextChar">
    <w:name w:val="Balloon Text Char"/>
    <w:basedOn w:val="DefaultParagraphFont"/>
    <w:link w:val="BalloonText"/>
    <w:rsid w:val="001C50FC"/>
    <w:rPr>
      <w:rFonts w:ascii="Tahoma" w:hAnsi="Tahoma" w:cs="Tahoma"/>
      <w:sz w:val="16"/>
      <w:szCs w:val="16"/>
    </w:rPr>
  </w:style>
  <w:style w:type="paragraph" w:styleId="ListParagraph">
    <w:name w:val="List Paragraph"/>
    <w:basedOn w:val="Normal"/>
    <w:uiPriority w:val="34"/>
    <w:qFormat/>
    <w:rsid w:val="001C2F32"/>
    <w:pPr>
      <w:ind w:left="720"/>
      <w:contextualSpacing/>
    </w:pPr>
  </w:style>
  <w:style w:type="character" w:styleId="CommentReference">
    <w:name w:val="annotation reference"/>
    <w:basedOn w:val="DefaultParagraphFont"/>
    <w:rsid w:val="005724CC"/>
    <w:rPr>
      <w:rFonts w:cs="Times New Roman"/>
      <w:sz w:val="16"/>
      <w:szCs w:val="16"/>
    </w:rPr>
  </w:style>
  <w:style w:type="paragraph" w:styleId="CommentText">
    <w:name w:val="annotation text"/>
    <w:basedOn w:val="Normal"/>
    <w:link w:val="CommentTextChar"/>
    <w:rsid w:val="005724CC"/>
    <w:rPr>
      <w:rFonts w:ascii="Calibri" w:hAnsi="Calibri"/>
      <w:sz w:val="20"/>
      <w:szCs w:val="20"/>
    </w:rPr>
  </w:style>
  <w:style w:type="character" w:customStyle="1" w:styleId="CommentTextChar">
    <w:name w:val="Comment Text Char"/>
    <w:basedOn w:val="DefaultParagraphFont"/>
    <w:link w:val="CommentText"/>
    <w:rsid w:val="005724CC"/>
    <w:rPr>
      <w:rFonts w:ascii="Calibri" w:hAnsi="Calibri"/>
    </w:rPr>
  </w:style>
  <w:style w:type="paragraph" w:styleId="Footer">
    <w:name w:val="footer"/>
    <w:basedOn w:val="Normal"/>
    <w:link w:val="FooterChar"/>
    <w:rsid w:val="00156BC8"/>
    <w:pPr>
      <w:tabs>
        <w:tab w:val="center" w:pos="4680"/>
        <w:tab w:val="right" w:pos="9360"/>
      </w:tabs>
    </w:pPr>
  </w:style>
  <w:style w:type="character" w:customStyle="1" w:styleId="FooterChar">
    <w:name w:val="Footer Char"/>
    <w:basedOn w:val="DefaultParagraphFont"/>
    <w:link w:val="Footer"/>
    <w:rsid w:val="00156BC8"/>
    <w:rPr>
      <w:sz w:val="24"/>
      <w:szCs w:val="24"/>
    </w:rPr>
  </w:style>
  <w:style w:type="character" w:customStyle="1" w:styleId="bold1">
    <w:name w:val="bold1"/>
    <w:basedOn w:val="DefaultParagraphFont"/>
    <w:uiPriority w:val="99"/>
    <w:rsid w:val="00B446C8"/>
    <w:rPr>
      <w:rFonts w:cs="Times New Roman"/>
      <w:b/>
      <w:bCs/>
    </w:rPr>
  </w:style>
  <w:style w:type="paragraph" w:styleId="CommentSubject">
    <w:name w:val="annotation subject"/>
    <w:basedOn w:val="CommentText"/>
    <w:next w:val="CommentText"/>
    <w:link w:val="CommentSubjectChar"/>
    <w:rsid w:val="00985240"/>
    <w:rPr>
      <w:rFonts w:ascii="Times New Roman" w:hAnsi="Times New Roman"/>
      <w:b/>
      <w:bCs/>
    </w:rPr>
  </w:style>
  <w:style w:type="character" w:customStyle="1" w:styleId="CommentSubjectChar">
    <w:name w:val="Comment Subject Char"/>
    <w:basedOn w:val="CommentTextChar"/>
    <w:link w:val="CommentSubject"/>
    <w:rsid w:val="00985240"/>
    <w:rPr>
      <w:rFonts w:ascii="Calibri" w:hAnsi="Calibri"/>
      <w:b/>
      <w:bCs/>
    </w:rPr>
  </w:style>
  <w:style w:type="paragraph" w:styleId="NoSpacing">
    <w:name w:val="No Spacing"/>
    <w:link w:val="NoSpacingChar"/>
    <w:uiPriority w:val="1"/>
    <w:qFormat/>
    <w:rsid w:val="007F12E9"/>
    <w:rPr>
      <w:rFonts w:asciiTheme="minorHAnsi" w:eastAsiaTheme="minorHAnsi" w:hAnsiTheme="minorHAnsi" w:cstheme="minorBidi"/>
      <w:sz w:val="22"/>
      <w:szCs w:val="22"/>
    </w:rPr>
  </w:style>
  <w:style w:type="paragraph" w:customStyle="1" w:styleId="Default">
    <w:name w:val="Default"/>
    <w:rsid w:val="00884297"/>
    <w:pPr>
      <w:autoSpaceDE w:val="0"/>
      <w:autoSpaceDN w:val="0"/>
      <w:adjustRightInd w:val="0"/>
    </w:pPr>
    <w:rPr>
      <w:rFonts w:eastAsiaTheme="minorHAnsi"/>
      <w:color w:val="000000"/>
      <w:sz w:val="24"/>
      <w:szCs w:val="24"/>
    </w:rPr>
  </w:style>
  <w:style w:type="paragraph" w:styleId="Revision">
    <w:name w:val="Revision"/>
    <w:hidden/>
    <w:uiPriority w:val="99"/>
    <w:semiHidden/>
    <w:rsid w:val="000D2DB6"/>
    <w:rPr>
      <w:sz w:val="24"/>
      <w:szCs w:val="24"/>
    </w:rPr>
  </w:style>
  <w:style w:type="character" w:styleId="PlaceholderText">
    <w:name w:val="Placeholder Text"/>
    <w:basedOn w:val="DefaultParagraphFont"/>
    <w:uiPriority w:val="99"/>
    <w:semiHidden/>
    <w:rsid w:val="00DD4A48"/>
    <w:rPr>
      <w:color w:val="808080"/>
    </w:rPr>
  </w:style>
  <w:style w:type="paragraph" w:styleId="BodyText">
    <w:name w:val="Body Text"/>
    <w:basedOn w:val="Normal"/>
    <w:link w:val="BodyTextChar"/>
    <w:rsid w:val="002E4800"/>
    <w:rPr>
      <w:rFonts w:ascii="Palatino" w:hAnsi="Palatino"/>
      <w:b/>
      <w:sz w:val="22"/>
      <w:szCs w:val="20"/>
    </w:rPr>
  </w:style>
  <w:style w:type="character" w:customStyle="1" w:styleId="BodyTextChar">
    <w:name w:val="Body Text Char"/>
    <w:basedOn w:val="DefaultParagraphFont"/>
    <w:link w:val="BodyText"/>
    <w:rsid w:val="002E4800"/>
    <w:rPr>
      <w:rFonts w:ascii="Palatino" w:hAnsi="Palatino"/>
      <w:b/>
      <w:sz w:val="22"/>
    </w:rPr>
  </w:style>
  <w:style w:type="character" w:styleId="Hyperlink">
    <w:name w:val="Hyperlink"/>
    <w:basedOn w:val="DefaultParagraphFont"/>
    <w:rsid w:val="002E4800"/>
    <w:rPr>
      <w:color w:val="0000FF"/>
      <w:u w:val="single"/>
    </w:rPr>
  </w:style>
  <w:style w:type="paragraph" w:styleId="NormalWeb">
    <w:name w:val="Normal (Web)"/>
    <w:basedOn w:val="Normal"/>
    <w:uiPriority w:val="99"/>
    <w:semiHidden/>
    <w:unhideWhenUsed/>
    <w:rsid w:val="000F3107"/>
    <w:pPr>
      <w:spacing w:before="100" w:beforeAutospacing="1" w:after="100" w:afterAutospacing="1"/>
    </w:pPr>
  </w:style>
  <w:style w:type="character" w:customStyle="1" w:styleId="NoSpacingChar">
    <w:name w:val="No Spacing Char"/>
    <w:basedOn w:val="DefaultParagraphFont"/>
    <w:link w:val="NoSpacing"/>
    <w:uiPriority w:val="1"/>
    <w:rsid w:val="005551A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314343">
      <w:bodyDiv w:val="1"/>
      <w:marLeft w:val="0"/>
      <w:marRight w:val="0"/>
      <w:marTop w:val="0"/>
      <w:marBottom w:val="0"/>
      <w:divBdr>
        <w:top w:val="none" w:sz="0" w:space="0" w:color="auto"/>
        <w:left w:val="none" w:sz="0" w:space="0" w:color="auto"/>
        <w:bottom w:val="none" w:sz="0" w:space="0" w:color="auto"/>
        <w:right w:val="none" w:sz="0" w:space="0" w:color="auto"/>
      </w:divBdr>
    </w:div>
    <w:div w:id="2016960116">
      <w:bodyDiv w:val="1"/>
      <w:marLeft w:val="0"/>
      <w:marRight w:val="0"/>
      <w:marTop w:val="0"/>
      <w:marBottom w:val="0"/>
      <w:divBdr>
        <w:top w:val="none" w:sz="0" w:space="0" w:color="auto"/>
        <w:left w:val="none" w:sz="0" w:space="0" w:color="auto"/>
        <w:bottom w:val="none" w:sz="0" w:space="0" w:color="auto"/>
        <w:right w:val="none" w:sz="0" w:space="0" w:color="auto"/>
      </w:divBdr>
    </w:div>
    <w:div w:id="213116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B.XSL" StyleName="GB7714 2005"/>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DESE-231-70628</_dlc_DocId>
    <_dlc_DocIdUrl xmlns="733efe1c-5bbe-4968-87dc-d400e65c879f">
      <Url>https://sharepoint.doemass.org/ese/webteam/cps/_layouts/DocIdRedir.aspx?ID=DESE-231-70628</Url>
      <Description>DESE-231-70628</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491D37F-FDF0-4200-B170-F5656D929AB7}">
  <ds:schemaRefs>
    <ds:schemaRef ds:uri="http://schemas.microsoft.com/sharepoint/events"/>
  </ds:schemaRefs>
</ds:datastoreItem>
</file>

<file path=customXml/itemProps2.xml><?xml version="1.0" encoding="utf-8"?>
<ds:datastoreItem xmlns:ds="http://schemas.openxmlformats.org/officeDocument/2006/customXml" ds:itemID="{863D597E-4C05-471E-8F2E-DD4FC6306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748D2-CB54-4707-A54C-1798B3DF9FE1}">
  <ds:schemaRefs>
    <ds:schemaRef ds:uri="http://schemas.openxmlformats.org/officeDocument/2006/bibliography"/>
  </ds:schemaRefs>
</ds:datastoreItem>
</file>

<file path=customXml/itemProps4.xml><?xml version="1.0" encoding="utf-8"?>
<ds:datastoreItem xmlns:ds="http://schemas.openxmlformats.org/officeDocument/2006/customXml" ds:itemID="{EBA9EF17-9D85-4FB4-AE21-1AB15FE815A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DC7B574-D91E-4725-95AE-AA920DBE3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13</Pages>
  <Words>3120</Words>
  <Characters>17788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Collaborative Agreement Checklist </vt:lpstr>
    </vt:vector>
  </TitlesOfParts>
  <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Agreement Checklist </dc:title>
  <dc:subject/>
  <dc:creator>DESE</dc:creator>
  <cp:keywords>Collaborative Agreements</cp:keywords>
  <cp:lastModifiedBy>Zou, Dong (EOE)</cp:lastModifiedBy>
  <cp:revision>27</cp:revision>
  <cp:lastPrinted>2013-01-22T21:11:00Z</cp:lastPrinted>
  <dcterms:created xsi:type="dcterms:W3CDTF">2021-03-09T19:22:00Z</dcterms:created>
  <dcterms:modified xsi:type="dcterms:W3CDTF">2021-05-11T21:06:00Z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11 2021</vt:lpwstr>
  </property>
</Properties>
</file>