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D3EC" w14:textId="266FEAB2" w:rsidR="002D3125" w:rsidRDefault="004D3003" w:rsidP="004D300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4C1DCA9" wp14:editId="06AB81B2">
            <wp:extent cx="2659380" cy="559151"/>
            <wp:effectExtent l="0" t="0" r="7620" b="0"/>
            <wp:docPr id="1062148985" name="Picture 4" descr="DE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148985" name="Picture 4" descr="DES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5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50FFD" w14:textId="657BC09A" w:rsidR="002D0C6D" w:rsidRPr="002D0C6D" w:rsidRDefault="002D0C6D" w:rsidP="002D0C6D">
      <w:pPr>
        <w:rPr>
          <w:rFonts w:ascii="Arial" w:hAnsi="Arial" w:cs="Arial"/>
        </w:rPr>
      </w:pPr>
      <w:r w:rsidRPr="00561340">
        <w:rPr>
          <w:rFonts w:ascii="Arial" w:hAnsi="Arial" w:cs="Arial"/>
        </w:rPr>
        <w:t>Dear Colleagues,</w:t>
      </w:r>
    </w:p>
    <w:p w14:paraId="77E24160" w14:textId="77777777" w:rsidR="002D0C6D" w:rsidRPr="00561340" w:rsidRDefault="002D0C6D" w:rsidP="002D0C6D">
      <w:pPr>
        <w:rPr>
          <w:rFonts w:ascii="Arial" w:hAnsi="Arial" w:cs="Arial"/>
        </w:rPr>
      </w:pPr>
      <w:r w:rsidRPr="00561340">
        <w:rPr>
          <w:rFonts w:ascii="Arial" w:hAnsi="Arial" w:cs="Arial"/>
        </w:rPr>
        <w:t>Welcome to the 2025–26 school year! We hope you had a restorative summer and are entering the new year with a renewed sense of purpose and possibility.</w:t>
      </w:r>
    </w:p>
    <w:p w14:paraId="7194A67C" w14:textId="4C4EC148" w:rsidR="002D0C6D" w:rsidRPr="002D0C6D" w:rsidRDefault="002D0C6D" w:rsidP="002D0C6D">
      <w:pPr>
        <w:rPr>
          <w:rFonts w:ascii="Arial" w:hAnsi="Arial" w:cs="Arial"/>
        </w:rPr>
      </w:pPr>
      <w:r w:rsidRPr="16CF59E3">
        <w:rPr>
          <w:rFonts w:ascii="Arial" w:hAnsi="Arial" w:cs="Arial"/>
        </w:rPr>
        <w:t xml:space="preserve">At </w:t>
      </w:r>
      <w:r w:rsidR="5C9D678E" w:rsidRPr="16CF59E3">
        <w:rPr>
          <w:rFonts w:ascii="Arial" w:hAnsi="Arial" w:cs="Arial"/>
        </w:rPr>
        <w:t xml:space="preserve">DESE’s </w:t>
      </w:r>
      <w:r w:rsidRPr="16CF59E3">
        <w:rPr>
          <w:rFonts w:ascii="Arial" w:hAnsi="Arial" w:cs="Arial"/>
        </w:rPr>
        <w:t>Office of Educator Effectiveness, we are proud to partner with you in ensuring that every student in the Commonwealth has access to high-quality, culturally responsive, and equity-driven educators. Our efforts this year</w:t>
      </w:r>
      <w:r w:rsidR="140617BF" w:rsidRPr="16CF59E3">
        <w:rPr>
          <w:rFonts w:ascii="Arial" w:hAnsi="Arial" w:cs="Arial"/>
        </w:rPr>
        <w:t xml:space="preserve"> continue to be</w:t>
      </w:r>
      <w:r w:rsidRPr="16CF59E3">
        <w:rPr>
          <w:rFonts w:ascii="Arial" w:hAnsi="Arial" w:cs="Arial"/>
        </w:rPr>
        <w:t xml:space="preserve"> grounded in the </w:t>
      </w:r>
      <w:hyperlink r:id="rId12">
        <w:r w:rsidRPr="16CF59E3">
          <w:rPr>
            <w:rStyle w:val="Hyperlink"/>
            <w:rFonts w:ascii="Arial" w:hAnsi="Arial" w:cs="Arial"/>
          </w:rPr>
          <w:t>Massachusetts Standards for Effective Practice</w:t>
        </w:r>
      </w:hyperlink>
      <w:r w:rsidRPr="16CF59E3">
        <w:rPr>
          <w:rFonts w:ascii="Arial" w:hAnsi="Arial" w:cs="Arial"/>
        </w:rPr>
        <w:t>,</w:t>
      </w:r>
      <w:r w:rsidRPr="16CF59E3">
        <w:rPr>
          <w:rFonts w:ascii="Arial" w:hAnsi="Arial" w:cs="Arial"/>
          <w:b/>
          <w:bCs/>
        </w:rPr>
        <w:t xml:space="preserve"> </w:t>
      </w:r>
      <w:r w:rsidRPr="16CF59E3">
        <w:rPr>
          <w:rFonts w:ascii="Arial" w:hAnsi="Arial" w:cs="Arial"/>
        </w:rPr>
        <w:t xml:space="preserve">the foundation for educator </w:t>
      </w:r>
      <w:r w:rsidR="60D157D2" w:rsidRPr="16CF59E3">
        <w:rPr>
          <w:rFonts w:ascii="Arial" w:hAnsi="Arial" w:cs="Arial"/>
        </w:rPr>
        <w:t>preparation</w:t>
      </w:r>
      <w:r w:rsidRPr="16CF59E3">
        <w:rPr>
          <w:rFonts w:ascii="Arial" w:hAnsi="Arial" w:cs="Arial"/>
        </w:rPr>
        <w:t xml:space="preserve">, </w:t>
      </w:r>
      <w:r w:rsidR="60D157D2" w:rsidRPr="16CF59E3">
        <w:rPr>
          <w:rFonts w:ascii="Arial" w:hAnsi="Arial" w:cs="Arial"/>
        </w:rPr>
        <w:t xml:space="preserve">professional growth and </w:t>
      </w:r>
      <w:r w:rsidRPr="16CF59E3">
        <w:rPr>
          <w:rFonts w:ascii="Arial" w:hAnsi="Arial" w:cs="Arial"/>
        </w:rPr>
        <w:t xml:space="preserve">evaluation </w:t>
      </w:r>
      <w:r w:rsidR="140617BF" w:rsidRPr="16CF59E3">
        <w:rPr>
          <w:rFonts w:ascii="Arial" w:hAnsi="Arial" w:cs="Arial"/>
        </w:rPr>
        <w:t xml:space="preserve">statewide </w:t>
      </w:r>
      <w:r w:rsidR="39324DB1" w:rsidRPr="16CF59E3">
        <w:rPr>
          <w:rFonts w:ascii="Arial" w:hAnsi="Arial" w:cs="Arial"/>
        </w:rPr>
        <w:t xml:space="preserve">based on our </w:t>
      </w:r>
      <w:hyperlink r:id="rId13">
        <w:r w:rsidR="0DC8C2DC" w:rsidRPr="16CF59E3">
          <w:rPr>
            <w:rStyle w:val="Hyperlink"/>
            <w:rFonts w:ascii="Arial" w:hAnsi="Arial" w:cs="Arial"/>
          </w:rPr>
          <w:t>shared vision</w:t>
        </w:r>
      </w:hyperlink>
      <w:r w:rsidR="0DC8C2DC" w:rsidRPr="16CF59E3">
        <w:rPr>
          <w:rFonts w:ascii="Arial" w:hAnsi="Arial" w:cs="Arial"/>
        </w:rPr>
        <w:t xml:space="preserve"> of success for all students.</w:t>
      </w:r>
    </w:p>
    <w:p w14:paraId="21597584" w14:textId="492813C8" w:rsidR="002D0C6D" w:rsidRPr="002D0C6D" w:rsidRDefault="00817869" w:rsidP="002D0C6D">
      <w:pPr>
        <w:rPr>
          <w:rFonts w:ascii="Arial" w:hAnsi="Arial" w:cs="Arial"/>
        </w:rPr>
      </w:pPr>
      <w:r w:rsidRPr="00561340">
        <w:rPr>
          <w:rFonts w:ascii="Arial" w:hAnsi="Arial" w:cs="Arial"/>
        </w:rPr>
        <w:t>As we move forward into the school year, we are excited to share some of our key</w:t>
      </w:r>
      <w:r w:rsidR="002D0C6D" w:rsidRPr="002D0C6D">
        <w:rPr>
          <w:rFonts w:ascii="Arial" w:hAnsi="Arial" w:cs="Arial"/>
        </w:rPr>
        <w:t xml:space="preserve"> priorities</w:t>
      </w:r>
      <w:r w:rsidR="006F62B8">
        <w:rPr>
          <w:rFonts w:ascii="Arial" w:hAnsi="Arial" w:cs="Arial"/>
        </w:rPr>
        <w:t>:</w:t>
      </w:r>
    </w:p>
    <w:p w14:paraId="21DE3FBC" w14:textId="08F168CF" w:rsidR="002D0C6D" w:rsidRPr="002D0C6D" w:rsidRDefault="00000000" w:rsidP="002D0C6D">
      <w:pPr>
        <w:rPr>
          <w:rFonts w:ascii="Arial" w:hAnsi="Arial" w:cs="Arial"/>
        </w:rPr>
      </w:pPr>
      <w:r>
        <w:rPr>
          <w:rFonts w:ascii="Arial" w:hAnsi="Arial" w:cs="Arial"/>
        </w:rPr>
        <w:pict w14:anchorId="3EF61B25">
          <v:rect id="_x0000_i1025" style="width:0;height:1.5pt" o:hralign="center" o:hrstd="t" o:hr="t" fillcolor="#a0a0a0" stroked="f"/>
        </w:pict>
      </w:r>
      <w:r w:rsidR="002D0C6D" w:rsidRPr="16CF59E3">
        <w:rPr>
          <w:rFonts w:ascii="Segoe UI Emoji" w:hAnsi="Segoe UI Emoji" w:cs="Segoe UI Emoji"/>
          <w:b/>
          <w:bCs/>
        </w:rPr>
        <w:t>🎉</w:t>
      </w:r>
      <w:r w:rsidR="002D0C6D" w:rsidRPr="16CF59E3">
        <w:rPr>
          <w:rFonts w:ascii="Arial" w:hAnsi="Arial" w:cs="Arial"/>
          <w:b/>
          <w:bCs/>
        </w:rPr>
        <w:t xml:space="preserve"> Celebrating Excellence: 2025 Teacher of the Year</w:t>
      </w:r>
    </w:p>
    <w:p w14:paraId="663FC9F7" w14:textId="67F9C147" w:rsidR="002D0C6D" w:rsidRPr="00561340" w:rsidRDefault="002D0C6D" w:rsidP="002D0C6D">
      <w:pPr>
        <w:rPr>
          <w:rFonts w:ascii="Arial" w:hAnsi="Arial" w:cs="Arial"/>
        </w:rPr>
      </w:pPr>
      <w:r w:rsidRPr="16CF59E3">
        <w:rPr>
          <w:rFonts w:ascii="Arial" w:hAnsi="Arial" w:cs="Arial"/>
        </w:rPr>
        <w:t xml:space="preserve">We are thrilled to honor our 2025 Teacher of the Year, </w:t>
      </w:r>
      <w:hyperlink r:id="rId14" w:anchor="stoy" w:history="1">
        <w:r w:rsidR="60D157D2" w:rsidRPr="00FD7336">
          <w:rPr>
            <w:rStyle w:val="Hyperlink"/>
            <w:rFonts w:ascii="Arial" w:hAnsi="Arial" w:cs="Arial"/>
          </w:rPr>
          <w:t>Luisa Sparrow</w:t>
        </w:r>
      </w:hyperlink>
      <w:r w:rsidR="60D157D2" w:rsidRPr="16CF59E3">
        <w:rPr>
          <w:rFonts w:ascii="Arial" w:hAnsi="Arial" w:cs="Arial"/>
        </w:rPr>
        <w:t>,</w:t>
      </w:r>
      <w:r w:rsidRPr="16CF59E3">
        <w:rPr>
          <w:rFonts w:ascii="Arial" w:hAnsi="Arial" w:cs="Arial"/>
        </w:rPr>
        <w:t xml:space="preserve"> whose commitment to </w:t>
      </w:r>
      <w:r w:rsidR="140617BF" w:rsidRPr="16CF59E3">
        <w:rPr>
          <w:rFonts w:ascii="Arial" w:hAnsi="Arial" w:cs="Arial"/>
        </w:rPr>
        <w:t>creating an inclusive and empowering classroom</w:t>
      </w:r>
      <w:r w:rsidRPr="16CF59E3">
        <w:rPr>
          <w:rFonts w:ascii="Arial" w:hAnsi="Arial" w:cs="Arial"/>
        </w:rPr>
        <w:t xml:space="preserve"> </w:t>
      </w:r>
      <w:r w:rsidR="0328C706" w:rsidRPr="16CF59E3">
        <w:rPr>
          <w:rFonts w:ascii="Arial" w:hAnsi="Arial" w:cs="Arial"/>
        </w:rPr>
        <w:t xml:space="preserve">for students with disabilities </w:t>
      </w:r>
      <w:r w:rsidRPr="16CF59E3">
        <w:rPr>
          <w:rFonts w:ascii="Arial" w:hAnsi="Arial" w:cs="Arial"/>
        </w:rPr>
        <w:t xml:space="preserve">exemplifies the very heart of the Standards of Effective Practice. </w:t>
      </w:r>
      <w:r w:rsidR="60D157D2" w:rsidRPr="16CF59E3">
        <w:rPr>
          <w:rFonts w:ascii="Arial" w:hAnsi="Arial" w:cs="Arial"/>
        </w:rPr>
        <w:t>Ms. Sparrow</w:t>
      </w:r>
      <w:r w:rsidRPr="16CF59E3">
        <w:rPr>
          <w:rFonts w:ascii="Arial" w:hAnsi="Arial" w:cs="Arial"/>
        </w:rPr>
        <w:t xml:space="preserve"> remind</w:t>
      </w:r>
      <w:r w:rsidR="140617BF" w:rsidRPr="16CF59E3">
        <w:rPr>
          <w:rFonts w:ascii="Arial" w:hAnsi="Arial" w:cs="Arial"/>
        </w:rPr>
        <w:t>s</w:t>
      </w:r>
      <w:r w:rsidRPr="16CF59E3">
        <w:rPr>
          <w:rFonts w:ascii="Arial" w:hAnsi="Arial" w:cs="Arial"/>
        </w:rPr>
        <w:t xml:space="preserve"> us </w:t>
      </w:r>
      <w:r w:rsidR="68FB9A09" w:rsidRPr="16CF59E3">
        <w:rPr>
          <w:rFonts w:ascii="Arial" w:hAnsi="Arial" w:cs="Arial"/>
        </w:rPr>
        <w:t xml:space="preserve">of the profound impact that skilled, caring educators have on our students’ lives – and </w:t>
      </w:r>
      <w:r w:rsidRPr="16CF59E3">
        <w:rPr>
          <w:rFonts w:ascii="Arial" w:hAnsi="Arial" w:cs="Arial"/>
        </w:rPr>
        <w:t>that every student deserves to be seen, challenged, and inspired.</w:t>
      </w:r>
    </w:p>
    <w:p w14:paraId="7CBE33D9" w14:textId="2352DDF3" w:rsidR="00817869" w:rsidRPr="00561340" w:rsidRDefault="00817869" w:rsidP="002D0C6D">
      <w:pPr>
        <w:rPr>
          <w:rFonts w:ascii="Arial" w:hAnsi="Arial" w:cs="Arial"/>
        </w:rPr>
      </w:pPr>
      <w:r w:rsidRPr="00561340">
        <w:rPr>
          <w:rFonts w:ascii="Arial" w:hAnsi="Arial" w:cs="Arial"/>
        </w:rPr>
        <w:t xml:space="preserve">We look forward to announcing our 2026 Teacher of the Year </w:t>
      </w:r>
      <w:r w:rsidR="00815EC3" w:rsidRPr="00561340">
        <w:rPr>
          <w:rFonts w:ascii="Arial" w:hAnsi="Arial" w:cs="Arial"/>
        </w:rPr>
        <w:t>soon, as well as beginning the nomination and application process for the 2027 Teacher of the Year later this winter.</w:t>
      </w:r>
    </w:p>
    <w:p w14:paraId="3A510586" w14:textId="7AAD575E" w:rsidR="00817869" w:rsidRPr="002D0C6D" w:rsidRDefault="00817869" w:rsidP="002D0C6D">
      <w:pPr>
        <w:rPr>
          <w:rFonts w:ascii="Arial" w:hAnsi="Arial" w:cs="Arial"/>
          <w:i/>
          <w:iCs/>
        </w:rPr>
      </w:pPr>
      <w:r w:rsidRPr="00AE5941">
        <w:rPr>
          <w:rFonts w:ascii="Arial" w:hAnsi="Arial" w:cs="Arial"/>
          <w:i/>
          <w:iCs/>
        </w:rPr>
        <w:t xml:space="preserve">Learn </w:t>
      </w:r>
      <w:r w:rsidR="00815EC3" w:rsidRPr="00AE5941">
        <w:rPr>
          <w:rFonts w:ascii="Arial" w:hAnsi="Arial" w:cs="Arial"/>
          <w:i/>
          <w:iCs/>
        </w:rPr>
        <w:t>more about the Teacher of the Year program and other</w:t>
      </w:r>
      <w:r w:rsidR="00561340" w:rsidRPr="00AE5941">
        <w:rPr>
          <w:rFonts w:ascii="Arial" w:hAnsi="Arial" w:cs="Arial"/>
          <w:i/>
          <w:iCs/>
        </w:rPr>
        <w:t xml:space="preserve"> initiatives to recognize</w:t>
      </w:r>
      <w:r w:rsidR="00815EC3" w:rsidRPr="00AE5941">
        <w:rPr>
          <w:rFonts w:ascii="Arial" w:hAnsi="Arial" w:cs="Arial"/>
          <w:i/>
          <w:iCs/>
        </w:rPr>
        <w:t xml:space="preserve"> </w:t>
      </w:r>
      <w:hyperlink r:id="rId15" w:history="1">
        <w:proofErr w:type="spellStart"/>
        <w:r w:rsidRPr="00AE5941">
          <w:rPr>
            <w:rStyle w:val="Hyperlink"/>
            <w:rFonts w:ascii="Arial" w:hAnsi="Arial" w:cs="Arial"/>
            <w:b/>
            <w:bCs/>
            <w:i/>
            <w:iCs/>
          </w:rPr>
          <w:t>aMAzing</w:t>
        </w:r>
        <w:proofErr w:type="spellEnd"/>
        <w:r w:rsidRPr="00AE5941">
          <w:rPr>
            <w:rStyle w:val="Hyperlink"/>
            <w:rFonts w:ascii="Arial" w:hAnsi="Arial" w:cs="Arial"/>
            <w:b/>
            <w:bCs/>
            <w:i/>
            <w:iCs/>
          </w:rPr>
          <w:t xml:space="preserve"> Educators</w:t>
        </w:r>
      </w:hyperlink>
      <w:r w:rsidR="00561340" w:rsidRPr="00AE5941">
        <w:rPr>
          <w:rFonts w:ascii="Arial" w:hAnsi="Arial" w:cs="Arial"/>
          <w:i/>
          <w:iCs/>
        </w:rPr>
        <w:t>.</w:t>
      </w:r>
      <w:r w:rsidRPr="00AE5941">
        <w:rPr>
          <w:rFonts w:ascii="Arial" w:hAnsi="Arial" w:cs="Arial"/>
          <w:i/>
          <w:iCs/>
        </w:rPr>
        <w:t xml:space="preserve"> </w:t>
      </w:r>
    </w:p>
    <w:p w14:paraId="3833EB30" w14:textId="77777777" w:rsidR="002D0C6D" w:rsidRPr="002D0C6D" w:rsidRDefault="00000000" w:rsidP="002D0C6D">
      <w:pPr>
        <w:rPr>
          <w:rFonts w:ascii="Arial" w:hAnsi="Arial" w:cs="Arial"/>
        </w:rPr>
      </w:pPr>
      <w:r>
        <w:rPr>
          <w:rFonts w:ascii="Arial" w:hAnsi="Arial" w:cs="Arial"/>
        </w:rPr>
        <w:pict w14:anchorId="027C22C0">
          <v:rect id="_x0000_i1026" style="width:0;height:1.5pt" o:hralign="center" o:hrstd="t" o:hr="t" fillcolor="#a0a0a0" stroked="f"/>
        </w:pict>
      </w:r>
    </w:p>
    <w:p w14:paraId="3AD25DD7" w14:textId="0F4DD5EA" w:rsidR="002D0C6D" w:rsidRPr="002D0C6D" w:rsidRDefault="002D0C6D" w:rsidP="002D0C6D">
      <w:pPr>
        <w:rPr>
          <w:rFonts w:ascii="Arial" w:hAnsi="Arial" w:cs="Arial"/>
        </w:rPr>
      </w:pPr>
      <w:r w:rsidRPr="16CF59E3">
        <w:rPr>
          <w:rFonts w:ascii="Segoe UI Emoji" w:hAnsi="Segoe UI Emoji" w:cs="Segoe UI Emoji"/>
          <w:b/>
          <w:bCs/>
        </w:rPr>
        <w:t>🔧</w:t>
      </w:r>
      <w:r w:rsidRPr="16CF59E3">
        <w:rPr>
          <w:rFonts w:ascii="Arial" w:hAnsi="Arial" w:cs="Arial"/>
          <w:b/>
          <w:bCs/>
        </w:rPr>
        <w:t xml:space="preserve"> Strengthening the Pipeline: </w:t>
      </w:r>
      <w:r w:rsidR="0DC8C2DC" w:rsidRPr="16CF59E3">
        <w:rPr>
          <w:rFonts w:ascii="Arial" w:hAnsi="Arial" w:cs="Arial"/>
          <w:b/>
          <w:bCs/>
        </w:rPr>
        <w:t>Registered Teacher</w:t>
      </w:r>
      <w:r w:rsidRPr="16CF59E3">
        <w:rPr>
          <w:rFonts w:ascii="Arial" w:hAnsi="Arial" w:cs="Arial"/>
          <w:b/>
          <w:bCs/>
        </w:rPr>
        <w:t xml:space="preserve"> Apprenticeship Program</w:t>
      </w:r>
      <w:r w:rsidR="45FAE2A3" w:rsidRPr="16CF59E3">
        <w:rPr>
          <w:rFonts w:ascii="Arial" w:hAnsi="Arial" w:cs="Arial"/>
          <w:b/>
          <w:bCs/>
        </w:rPr>
        <w:t>s</w:t>
      </w:r>
    </w:p>
    <w:p w14:paraId="3366CCEF" w14:textId="3E72401A" w:rsidR="002D0C6D" w:rsidRDefault="002D0C6D" w:rsidP="002D0C6D">
      <w:pPr>
        <w:rPr>
          <w:rFonts w:ascii="Arial" w:hAnsi="Arial" w:cs="Arial"/>
        </w:rPr>
      </w:pPr>
      <w:r w:rsidRPr="16CF59E3">
        <w:rPr>
          <w:rFonts w:ascii="Arial" w:hAnsi="Arial" w:cs="Arial"/>
        </w:rPr>
        <w:t xml:space="preserve">To address ongoing educator shortages and create more accessible pathways </w:t>
      </w:r>
      <w:r w:rsidR="13C37524" w:rsidRPr="16CF59E3">
        <w:rPr>
          <w:rFonts w:ascii="Arial" w:hAnsi="Arial" w:cs="Arial"/>
        </w:rPr>
        <w:t>into the profession for diverse and effective educators</w:t>
      </w:r>
      <w:r w:rsidRPr="16CF59E3">
        <w:rPr>
          <w:rFonts w:ascii="Arial" w:hAnsi="Arial" w:cs="Arial"/>
        </w:rPr>
        <w:t xml:space="preserve">, we </w:t>
      </w:r>
      <w:r w:rsidR="0DC8C2DC" w:rsidRPr="16CF59E3">
        <w:rPr>
          <w:rFonts w:ascii="Arial" w:hAnsi="Arial" w:cs="Arial"/>
        </w:rPr>
        <w:t>have launched</w:t>
      </w:r>
      <w:r w:rsidRPr="16CF59E3">
        <w:rPr>
          <w:rFonts w:ascii="Arial" w:hAnsi="Arial" w:cs="Arial"/>
        </w:rPr>
        <w:t xml:space="preserve"> </w:t>
      </w:r>
      <w:r w:rsidR="005313CA">
        <w:rPr>
          <w:rFonts w:ascii="Arial" w:hAnsi="Arial" w:cs="Arial"/>
        </w:rPr>
        <w:t>the state’s first</w:t>
      </w:r>
      <w:r w:rsidR="005313CA" w:rsidRPr="16CF59E3">
        <w:rPr>
          <w:rFonts w:ascii="Arial" w:hAnsi="Arial" w:cs="Arial"/>
        </w:rPr>
        <w:t xml:space="preserve"> </w:t>
      </w:r>
      <w:r w:rsidR="0DC8C2DC" w:rsidRPr="16CF59E3">
        <w:rPr>
          <w:rFonts w:ascii="Arial" w:hAnsi="Arial" w:cs="Arial"/>
          <w:b/>
          <w:bCs/>
        </w:rPr>
        <w:t>Registered Teacher</w:t>
      </w:r>
      <w:r w:rsidRPr="16CF59E3">
        <w:rPr>
          <w:rFonts w:ascii="Arial" w:hAnsi="Arial" w:cs="Arial"/>
          <w:b/>
          <w:bCs/>
        </w:rPr>
        <w:t xml:space="preserve"> Apprenticeship Program</w:t>
      </w:r>
      <w:r w:rsidR="0DC8C2DC" w:rsidRPr="16CF59E3">
        <w:rPr>
          <w:rFonts w:ascii="Arial" w:hAnsi="Arial" w:cs="Arial"/>
          <w:b/>
          <w:bCs/>
        </w:rPr>
        <w:t xml:space="preserve"> (RTAP)</w:t>
      </w:r>
      <w:r w:rsidRPr="16CF59E3">
        <w:rPr>
          <w:rFonts w:ascii="Arial" w:hAnsi="Arial" w:cs="Arial"/>
        </w:rPr>
        <w:t xml:space="preserve">. </w:t>
      </w:r>
      <w:r w:rsidR="0DC8C2DC" w:rsidRPr="16CF59E3">
        <w:rPr>
          <w:rFonts w:ascii="Arial" w:hAnsi="Arial" w:cs="Arial"/>
        </w:rPr>
        <w:t>RTAP offers a new pathway to earning an Initial license in Massachusetts, integrating on-the-job training with academic coursework</w:t>
      </w:r>
      <w:r w:rsidR="759D63FF" w:rsidRPr="16CF59E3">
        <w:rPr>
          <w:rFonts w:ascii="Arial" w:hAnsi="Arial" w:cs="Arial"/>
        </w:rPr>
        <w:t xml:space="preserve"> while employed full-time</w:t>
      </w:r>
      <w:r w:rsidR="0DC8C2DC" w:rsidRPr="16CF59E3">
        <w:rPr>
          <w:rFonts w:ascii="Arial" w:hAnsi="Arial" w:cs="Arial"/>
        </w:rPr>
        <w:t>, allowing participants to earn while they learn.</w:t>
      </w:r>
      <w:r w:rsidR="13C37524" w:rsidRPr="16CF59E3">
        <w:rPr>
          <w:rFonts w:ascii="Arial" w:hAnsi="Arial" w:cs="Arial"/>
        </w:rPr>
        <w:t xml:space="preserve"> </w:t>
      </w:r>
    </w:p>
    <w:p w14:paraId="0595BC58" w14:textId="3C90E87B" w:rsidR="00561340" w:rsidRPr="002D0C6D" w:rsidRDefault="00561340" w:rsidP="41C49FBF">
      <w:pPr>
        <w:rPr>
          <w:rFonts w:ascii="Arial" w:hAnsi="Arial" w:cs="Arial"/>
          <w:i/>
          <w:iCs/>
        </w:rPr>
      </w:pPr>
      <w:r w:rsidRPr="41C49FBF">
        <w:rPr>
          <w:rFonts w:ascii="Arial" w:hAnsi="Arial" w:cs="Arial"/>
          <w:i/>
          <w:iCs/>
        </w:rPr>
        <w:t xml:space="preserve">Learn more about </w:t>
      </w:r>
      <w:hyperlink r:id="rId16">
        <w:r w:rsidRPr="41C49FBF">
          <w:rPr>
            <w:rStyle w:val="Hyperlink"/>
            <w:rFonts w:ascii="Arial" w:hAnsi="Arial" w:cs="Arial"/>
            <w:b/>
            <w:bCs/>
            <w:i/>
            <w:iCs/>
          </w:rPr>
          <w:t>RTAP</w:t>
        </w:r>
      </w:hyperlink>
      <w:r w:rsidRPr="41C49FBF">
        <w:rPr>
          <w:rFonts w:ascii="Arial" w:hAnsi="Arial" w:cs="Arial"/>
          <w:b/>
          <w:bCs/>
          <w:i/>
          <w:iCs/>
        </w:rPr>
        <w:t>.</w:t>
      </w:r>
    </w:p>
    <w:p w14:paraId="2D979D72" w14:textId="1062DEE0" w:rsidR="41C49FBF" w:rsidRDefault="41C49FBF" w:rsidP="41C49FBF">
      <w:pPr>
        <w:rPr>
          <w:rFonts w:ascii="Arial" w:hAnsi="Arial" w:cs="Arial"/>
          <w:b/>
          <w:bCs/>
          <w:i/>
          <w:iCs/>
        </w:rPr>
      </w:pPr>
    </w:p>
    <w:p w14:paraId="2859C554" w14:textId="3C28ABD9" w:rsidR="002D0C6D" w:rsidRPr="002D0C6D" w:rsidRDefault="00000000" w:rsidP="002D0C6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6F4DDE16">
          <v:rect id="_x0000_i1027" style="width:0;height:1.5pt" o:hralign="center" o:hrstd="t" o:hr="t" fillcolor="#a0a0a0" stroked="f"/>
        </w:pict>
      </w:r>
      <w:r w:rsidR="002D0C6D" w:rsidRPr="41C49FBF">
        <w:rPr>
          <w:rFonts w:ascii="Segoe UI Emoji" w:hAnsi="Segoe UI Emoji" w:cs="Segoe UI Emoji"/>
          <w:b/>
          <w:bCs/>
        </w:rPr>
        <w:t>🌱</w:t>
      </w:r>
      <w:r w:rsidR="002D0C6D" w:rsidRPr="41C49FBF">
        <w:rPr>
          <w:rFonts w:ascii="Arial" w:hAnsi="Arial" w:cs="Arial"/>
          <w:b/>
          <w:bCs/>
        </w:rPr>
        <w:t xml:space="preserve"> Supporting New Educators: Updated Induction &amp; Mentoring Resources</w:t>
      </w:r>
    </w:p>
    <w:p w14:paraId="16F3FC6A" w14:textId="20532E2C" w:rsidR="002D0C6D" w:rsidRDefault="002D0C6D" w:rsidP="002D0C6D">
      <w:pPr>
        <w:rPr>
          <w:rFonts w:ascii="Arial" w:hAnsi="Arial" w:cs="Arial"/>
        </w:rPr>
      </w:pPr>
      <w:r w:rsidRPr="002D0C6D">
        <w:rPr>
          <w:rFonts w:ascii="Arial" w:hAnsi="Arial" w:cs="Arial"/>
        </w:rPr>
        <w:t xml:space="preserve">The first years of teaching are formative. That’s why we’ve updated our </w:t>
      </w:r>
      <w:r w:rsidRPr="002D0C6D">
        <w:rPr>
          <w:rFonts w:ascii="Arial" w:hAnsi="Arial" w:cs="Arial"/>
          <w:b/>
          <w:bCs/>
        </w:rPr>
        <w:t>Induction and Mentoring Guidelines</w:t>
      </w:r>
      <w:r w:rsidRPr="002D0C6D">
        <w:rPr>
          <w:rFonts w:ascii="Arial" w:hAnsi="Arial" w:cs="Arial"/>
        </w:rPr>
        <w:t xml:space="preserve"> and released new </w:t>
      </w:r>
      <w:r w:rsidRPr="002D0C6D">
        <w:rPr>
          <w:rFonts w:ascii="Arial" w:hAnsi="Arial" w:cs="Arial"/>
          <w:b/>
          <w:bCs/>
        </w:rPr>
        <w:t>resources and tools</w:t>
      </w:r>
      <w:r w:rsidRPr="002D0C6D">
        <w:rPr>
          <w:rFonts w:ascii="Arial" w:hAnsi="Arial" w:cs="Arial"/>
        </w:rPr>
        <w:t xml:space="preserve"> to support schools and districts in building strong, sustainable programs</w:t>
      </w:r>
      <w:r w:rsidR="000C11C8" w:rsidRPr="000C11C8">
        <w:rPr>
          <w:rFonts w:ascii="Arial" w:hAnsi="Arial" w:cs="Arial"/>
        </w:rPr>
        <w:t xml:space="preserve"> </w:t>
      </w:r>
      <w:r w:rsidR="000C11C8" w:rsidRPr="002D0C6D">
        <w:rPr>
          <w:rFonts w:ascii="Arial" w:hAnsi="Arial" w:cs="Arial"/>
        </w:rPr>
        <w:t>grounded in culturally responsive practice and the Standards of Effective Practice</w:t>
      </w:r>
      <w:r w:rsidR="00AE5941">
        <w:rPr>
          <w:rFonts w:ascii="Arial" w:hAnsi="Arial" w:cs="Arial"/>
        </w:rPr>
        <w:t>, including a Handbook for Teacher Induction and Mentoring</w:t>
      </w:r>
      <w:r w:rsidRPr="002D0C6D">
        <w:rPr>
          <w:rFonts w:ascii="Arial" w:hAnsi="Arial" w:cs="Arial"/>
        </w:rPr>
        <w:t>. Our goal is to ensure that every new teacher receives the guidance, feedback, and community they need to thr</w:t>
      </w:r>
      <w:r w:rsidR="000C11C8">
        <w:rPr>
          <w:rFonts w:ascii="Arial" w:hAnsi="Arial" w:cs="Arial"/>
        </w:rPr>
        <w:t>ive.</w:t>
      </w:r>
      <w:r w:rsidR="00AE5941">
        <w:rPr>
          <w:rFonts w:ascii="Arial" w:hAnsi="Arial" w:cs="Arial"/>
        </w:rPr>
        <w:t xml:space="preserve"> </w:t>
      </w:r>
    </w:p>
    <w:p w14:paraId="3AEBB9F9" w14:textId="6E1B7082" w:rsidR="00AE5941" w:rsidRPr="002D0C6D" w:rsidRDefault="001D7C85" w:rsidP="002D0C6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Explore</w:t>
      </w:r>
      <w:r w:rsidR="00AE5941" w:rsidRPr="00AE5941">
        <w:rPr>
          <w:rFonts w:ascii="Arial" w:hAnsi="Arial" w:cs="Arial"/>
          <w:i/>
          <w:iCs/>
        </w:rPr>
        <w:t xml:space="preserve"> the </w:t>
      </w:r>
      <w:hyperlink r:id="rId17" w:history="1">
        <w:r w:rsidR="00AE5941" w:rsidRPr="00AE5941">
          <w:rPr>
            <w:rStyle w:val="Hyperlink"/>
            <w:rFonts w:ascii="Arial" w:hAnsi="Arial" w:cs="Arial"/>
            <w:b/>
            <w:bCs/>
            <w:i/>
            <w:iCs/>
          </w:rPr>
          <w:t>induction and mentoring guidance and resources</w:t>
        </w:r>
      </w:hyperlink>
      <w:r w:rsidR="00AE5941" w:rsidRPr="00AE5941">
        <w:rPr>
          <w:rFonts w:ascii="Arial" w:hAnsi="Arial" w:cs="Arial"/>
          <w:i/>
          <w:iCs/>
        </w:rPr>
        <w:t>.</w:t>
      </w:r>
    </w:p>
    <w:p w14:paraId="29271A45" w14:textId="77777777" w:rsidR="002D0C6D" w:rsidRPr="002D0C6D" w:rsidRDefault="00000000" w:rsidP="002D0C6D">
      <w:pPr>
        <w:rPr>
          <w:rFonts w:ascii="Arial" w:hAnsi="Arial" w:cs="Arial"/>
        </w:rPr>
      </w:pPr>
      <w:r>
        <w:rPr>
          <w:rFonts w:ascii="Arial" w:hAnsi="Arial" w:cs="Arial"/>
        </w:rPr>
        <w:pict w14:anchorId="194DF6FF">
          <v:rect id="_x0000_i1028" style="width:0;height:1.5pt" o:hralign="center" o:hrstd="t" o:hr="t" fillcolor="#a0a0a0" stroked="f"/>
        </w:pict>
      </w:r>
    </w:p>
    <w:p w14:paraId="5C277F8A" w14:textId="1F441034" w:rsidR="002D0C6D" w:rsidRPr="002D0C6D" w:rsidRDefault="002D0C6D" w:rsidP="002D0C6D">
      <w:pPr>
        <w:rPr>
          <w:rFonts w:ascii="Arial" w:hAnsi="Arial" w:cs="Arial"/>
        </w:rPr>
      </w:pPr>
      <w:r w:rsidRPr="16CF59E3">
        <w:rPr>
          <w:rFonts w:ascii="Segoe UI Emoji" w:hAnsi="Segoe UI Emoji" w:cs="Segoe UI Emoji"/>
          <w:b/>
          <w:bCs/>
        </w:rPr>
        <w:t>📘</w:t>
      </w:r>
      <w:r w:rsidRPr="16CF59E3">
        <w:rPr>
          <w:rFonts w:ascii="Arial" w:hAnsi="Arial" w:cs="Arial"/>
          <w:b/>
          <w:bCs/>
        </w:rPr>
        <w:t xml:space="preserve"> Expanding Clarity: New Model Rubrics for </w:t>
      </w:r>
      <w:r w:rsidR="1772C133" w:rsidRPr="16CF59E3">
        <w:rPr>
          <w:rFonts w:ascii="Arial" w:hAnsi="Arial" w:cs="Arial"/>
          <w:b/>
          <w:bCs/>
        </w:rPr>
        <w:t xml:space="preserve">Supporting and Evaluating </w:t>
      </w:r>
      <w:r w:rsidRPr="16CF59E3">
        <w:rPr>
          <w:rFonts w:ascii="Arial" w:hAnsi="Arial" w:cs="Arial"/>
          <w:b/>
          <w:bCs/>
        </w:rPr>
        <w:t>Specialized Instructional Support Personnel (SISP)</w:t>
      </w:r>
    </w:p>
    <w:p w14:paraId="7254ACFE" w14:textId="0C00D1CE" w:rsidR="002D0C6D" w:rsidRDefault="002D0C6D" w:rsidP="002D0C6D">
      <w:pPr>
        <w:rPr>
          <w:rFonts w:ascii="Arial" w:hAnsi="Arial" w:cs="Arial"/>
        </w:rPr>
      </w:pPr>
      <w:r w:rsidRPr="16CF59E3">
        <w:rPr>
          <w:rFonts w:ascii="Arial" w:hAnsi="Arial" w:cs="Arial"/>
        </w:rPr>
        <w:t xml:space="preserve">Specialized instructional support personnel are vital to student success. </w:t>
      </w:r>
      <w:r w:rsidR="1DB98CC0" w:rsidRPr="16CF59E3">
        <w:rPr>
          <w:rFonts w:ascii="Arial" w:hAnsi="Arial" w:cs="Arial"/>
        </w:rPr>
        <w:t>Building</w:t>
      </w:r>
      <w:r w:rsidR="6794B338" w:rsidRPr="16CF59E3">
        <w:rPr>
          <w:rFonts w:ascii="Arial" w:hAnsi="Arial" w:cs="Arial"/>
        </w:rPr>
        <w:t xml:space="preserve"> </w:t>
      </w:r>
      <w:r w:rsidR="6012B999" w:rsidRPr="16CF59E3">
        <w:rPr>
          <w:rFonts w:ascii="Arial" w:hAnsi="Arial" w:cs="Arial"/>
        </w:rPr>
        <w:t xml:space="preserve">on the success of the </w:t>
      </w:r>
      <w:r w:rsidR="577E44EE" w:rsidRPr="16CF59E3">
        <w:rPr>
          <w:rFonts w:ascii="Arial" w:hAnsi="Arial" w:cs="Arial"/>
        </w:rPr>
        <w:t>recently released</w:t>
      </w:r>
      <w:r w:rsidR="6012B999" w:rsidRPr="16CF59E3">
        <w:rPr>
          <w:rFonts w:ascii="Arial" w:hAnsi="Arial" w:cs="Arial"/>
        </w:rPr>
        <w:t xml:space="preserve"> model rubric for teachers</w:t>
      </w:r>
      <w:r w:rsidR="722E6A4A" w:rsidRPr="16CF59E3">
        <w:rPr>
          <w:rFonts w:ascii="Arial" w:hAnsi="Arial" w:cs="Arial"/>
        </w:rPr>
        <w:t xml:space="preserve"> which is grounded in evidence-based, </w:t>
      </w:r>
      <w:proofErr w:type="gramStart"/>
      <w:r w:rsidR="722E6A4A" w:rsidRPr="16CF59E3">
        <w:rPr>
          <w:rFonts w:ascii="Arial" w:hAnsi="Arial" w:cs="Arial"/>
        </w:rPr>
        <w:t>culturally</w:t>
      </w:r>
      <w:proofErr w:type="gramEnd"/>
      <w:r w:rsidR="722E6A4A" w:rsidRPr="16CF59E3">
        <w:rPr>
          <w:rFonts w:ascii="Arial" w:hAnsi="Arial" w:cs="Arial"/>
        </w:rPr>
        <w:t xml:space="preserve"> and linguistically sustaining practices</w:t>
      </w:r>
      <w:r w:rsidR="6012B999" w:rsidRPr="16CF59E3">
        <w:rPr>
          <w:rFonts w:ascii="Arial" w:hAnsi="Arial" w:cs="Arial"/>
        </w:rPr>
        <w:t xml:space="preserve">, </w:t>
      </w:r>
      <w:r w:rsidRPr="16CF59E3">
        <w:rPr>
          <w:rFonts w:ascii="Arial" w:hAnsi="Arial" w:cs="Arial"/>
        </w:rPr>
        <w:t xml:space="preserve">we are </w:t>
      </w:r>
      <w:r w:rsidR="1FAA2FCB" w:rsidRPr="16CF59E3">
        <w:rPr>
          <w:rFonts w:ascii="Arial" w:hAnsi="Arial" w:cs="Arial"/>
        </w:rPr>
        <w:t xml:space="preserve">now </w:t>
      </w:r>
      <w:r w:rsidR="13C37524" w:rsidRPr="16CF59E3">
        <w:rPr>
          <w:rFonts w:ascii="Arial" w:hAnsi="Arial" w:cs="Arial"/>
        </w:rPr>
        <w:t xml:space="preserve">piloting </w:t>
      </w:r>
      <w:r w:rsidRPr="16CF59E3">
        <w:rPr>
          <w:rFonts w:ascii="Arial" w:hAnsi="Arial" w:cs="Arial"/>
          <w:b/>
          <w:bCs/>
        </w:rPr>
        <w:t>new model rubrics</w:t>
      </w:r>
      <w:r w:rsidRPr="16CF59E3">
        <w:rPr>
          <w:rFonts w:ascii="Arial" w:hAnsi="Arial" w:cs="Arial"/>
        </w:rPr>
        <w:t xml:space="preserve"> that </w:t>
      </w:r>
      <w:r w:rsidR="7EDDD841" w:rsidRPr="16CF59E3">
        <w:rPr>
          <w:rFonts w:ascii="Arial" w:hAnsi="Arial" w:cs="Arial"/>
        </w:rPr>
        <w:t xml:space="preserve">honor </w:t>
      </w:r>
      <w:r w:rsidRPr="16CF59E3">
        <w:rPr>
          <w:rFonts w:ascii="Arial" w:hAnsi="Arial" w:cs="Arial"/>
        </w:rPr>
        <w:t xml:space="preserve">the unique roles of </w:t>
      </w:r>
      <w:r w:rsidRPr="16CF59E3">
        <w:rPr>
          <w:rFonts w:ascii="Arial" w:hAnsi="Arial" w:cs="Arial"/>
          <w:b/>
          <w:bCs/>
        </w:rPr>
        <w:t>school counselors, social workers</w:t>
      </w:r>
      <w:r w:rsidR="13C37524" w:rsidRPr="16CF59E3">
        <w:rPr>
          <w:rFonts w:ascii="Arial" w:hAnsi="Arial" w:cs="Arial"/>
          <w:b/>
          <w:bCs/>
        </w:rPr>
        <w:t>/adjustment counselors</w:t>
      </w:r>
      <w:r w:rsidRPr="16CF59E3">
        <w:rPr>
          <w:rFonts w:ascii="Arial" w:hAnsi="Arial" w:cs="Arial"/>
          <w:b/>
          <w:bCs/>
        </w:rPr>
        <w:t xml:space="preserve">, psychologists, nurses, </w:t>
      </w:r>
      <w:r w:rsidR="13C37524" w:rsidRPr="16CF59E3">
        <w:rPr>
          <w:rFonts w:ascii="Arial" w:hAnsi="Arial" w:cs="Arial"/>
          <w:b/>
          <w:bCs/>
        </w:rPr>
        <w:t>librarians, and speech-language pathologists</w:t>
      </w:r>
      <w:r w:rsidRPr="16CF59E3">
        <w:rPr>
          <w:rFonts w:ascii="Arial" w:hAnsi="Arial" w:cs="Arial"/>
        </w:rPr>
        <w:t>. These tools are designed to support meaningful feedback, growth, and collaboration across teams</w:t>
      </w:r>
      <w:r w:rsidR="1A5FAC65" w:rsidRPr="16CF59E3">
        <w:rPr>
          <w:rFonts w:ascii="Arial" w:hAnsi="Arial" w:cs="Arial"/>
        </w:rPr>
        <w:t xml:space="preserve">. </w:t>
      </w:r>
      <w:r w:rsidR="3C9B025B" w:rsidRPr="16CF59E3">
        <w:rPr>
          <w:rFonts w:ascii="Arial" w:hAnsi="Arial" w:cs="Arial"/>
        </w:rPr>
        <w:t xml:space="preserve">These role-specific rubrics </w:t>
      </w:r>
      <w:r w:rsidR="1A5FAC65" w:rsidRPr="16CF59E3">
        <w:rPr>
          <w:rFonts w:ascii="Arial" w:hAnsi="Arial" w:cs="Arial"/>
        </w:rPr>
        <w:t>will be refined based on feedback during the pilot and finalized for the 2026-2027 school year.</w:t>
      </w:r>
    </w:p>
    <w:p w14:paraId="16C2CA9D" w14:textId="5087C5E3" w:rsidR="00561340" w:rsidRPr="002D0C6D" w:rsidRDefault="00561340" w:rsidP="002D0C6D">
      <w:pPr>
        <w:rPr>
          <w:rFonts w:ascii="Arial" w:hAnsi="Arial" w:cs="Arial"/>
          <w:i/>
          <w:iCs/>
        </w:rPr>
      </w:pPr>
      <w:r w:rsidRPr="001D7C85">
        <w:rPr>
          <w:rFonts w:ascii="Arial" w:hAnsi="Arial" w:cs="Arial"/>
          <w:i/>
          <w:iCs/>
        </w:rPr>
        <w:t xml:space="preserve">Learn more about </w:t>
      </w:r>
      <w:hyperlink r:id="rId18" w:history="1">
        <w:r w:rsidRPr="001D7C85">
          <w:rPr>
            <w:rStyle w:val="Hyperlink"/>
            <w:rFonts w:ascii="Arial" w:hAnsi="Arial" w:cs="Arial"/>
            <w:b/>
            <w:bCs/>
            <w:i/>
            <w:iCs/>
          </w:rPr>
          <w:t>updates to the Model Rubrics for Educator Evaluation</w:t>
        </w:r>
      </w:hyperlink>
      <w:r w:rsidRPr="001D7C85">
        <w:rPr>
          <w:rFonts w:ascii="Arial" w:hAnsi="Arial" w:cs="Arial"/>
          <w:i/>
          <w:iCs/>
        </w:rPr>
        <w:t>.</w:t>
      </w:r>
    </w:p>
    <w:p w14:paraId="357D80A3" w14:textId="77777777" w:rsidR="002D0C6D" w:rsidRPr="002D0C6D" w:rsidRDefault="00000000" w:rsidP="002D0C6D">
      <w:pPr>
        <w:rPr>
          <w:rFonts w:ascii="Arial" w:hAnsi="Arial" w:cs="Arial"/>
        </w:rPr>
      </w:pPr>
      <w:r>
        <w:rPr>
          <w:rFonts w:ascii="Arial" w:hAnsi="Arial" w:cs="Arial"/>
        </w:rPr>
        <w:pict w14:anchorId="5F09488F">
          <v:rect id="_x0000_i1029" style="width:0;height:1.5pt" o:hralign="center" o:hrstd="t" o:hr="t" fillcolor="#a0a0a0" stroked="f"/>
        </w:pict>
      </w:r>
    </w:p>
    <w:p w14:paraId="2ABCCA81" w14:textId="0BD90A7B" w:rsidR="002D0C6D" w:rsidRPr="002D0C6D" w:rsidRDefault="002D0C6D" w:rsidP="002D0C6D">
      <w:pPr>
        <w:rPr>
          <w:rFonts w:ascii="Arial" w:hAnsi="Arial" w:cs="Arial"/>
        </w:rPr>
      </w:pPr>
      <w:r w:rsidRPr="16CF59E3">
        <w:rPr>
          <w:rFonts w:ascii="Segoe UI Emoji" w:hAnsi="Segoe UI Emoji" w:cs="Segoe UI Emoji"/>
          <w:b/>
          <w:bCs/>
        </w:rPr>
        <w:t>🤝</w:t>
      </w:r>
      <w:r w:rsidRPr="16CF59E3">
        <w:rPr>
          <w:rFonts w:ascii="Arial" w:hAnsi="Arial" w:cs="Arial"/>
          <w:b/>
          <w:bCs/>
        </w:rPr>
        <w:t xml:space="preserve"> Leading for Equity: Culturally Responsive Leadership Development</w:t>
      </w:r>
    </w:p>
    <w:p w14:paraId="4CA7181E" w14:textId="04647127" w:rsidR="00AE5941" w:rsidRPr="002D0C6D" w:rsidRDefault="002D0C6D" w:rsidP="00277DAD">
      <w:pPr>
        <w:spacing w:after="0"/>
        <w:rPr>
          <w:rFonts w:ascii="Arial" w:hAnsi="Arial" w:cs="Arial"/>
        </w:rPr>
      </w:pPr>
      <w:r w:rsidRPr="16CF59E3">
        <w:rPr>
          <w:rFonts w:ascii="Arial" w:hAnsi="Arial" w:cs="Arial"/>
        </w:rPr>
        <w:t>Effective leadership is culturally responsive leadership. We are deepening our investment in</w:t>
      </w:r>
      <w:r w:rsidR="48ED669C" w:rsidRPr="16CF59E3">
        <w:rPr>
          <w:rFonts w:ascii="Arial" w:hAnsi="Arial" w:cs="Arial"/>
        </w:rPr>
        <w:t xml:space="preserve"> </w:t>
      </w:r>
      <w:r w:rsidR="48ED669C" w:rsidRPr="16CF59E3">
        <w:rPr>
          <w:rFonts w:ascii="Arial" w:hAnsi="Arial" w:cs="Arial"/>
          <w:b/>
          <w:bCs/>
        </w:rPr>
        <w:t>culturally and linguistically sustaining</w:t>
      </w:r>
      <w:r w:rsidRPr="16CF59E3">
        <w:rPr>
          <w:rFonts w:ascii="Arial" w:hAnsi="Arial" w:cs="Arial"/>
          <w:b/>
          <w:bCs/>
        </w:rPr>
        <w:t xml:space="preserve"> leadership development programs</w:t>
      </w:r>
      <w:r w:rsidRPr="16CF59E3">
        <w:rPr>
          <w:rFonts w:ascii="Arial" w:hAnsi="Arial" w:cs="Arial"/>
        </w:rPr>
        <w:t xml:space="preserve"> that build the capacity of school and district leaders to lead with equity, empathy, and excellence. From </w:t>
      </w:r>
      <w:r w:rsidR="48ED669C" w:rsidRPr="16CF59E3">
        <w:rPr>
          <w:rFonts w:ascii="Arial" w:hAnsi="Arial" w:cs="Arial"/>
        </w:rPr>
        <w:t xml:space="preserve">the </w:t>
      </w:r>
      <w:hyperlink r:id="rId19" w:history="1">
        <w:r w:rsidR="48ED669C" w:rsidRPr="005A5785">
          <w:rPr>
            <w:rStyle w:val="Hyperlink"/>
            <w:rFonts w:ascii="Arial" w:hAnsi="Arial" w:cs="Arial"/>
          </w:rPr>
          <w:t>Aspiring Principal Fellowship</w:t>
        </w:r>
      </w:hyperlink>
      <w:r w:rsidR="48ED669C" w:rsidRPr="16CF59E3">
        <w:rPr>
          <w:rFonts w:ascii="Arial" w:hAnsi="Arial" w:cs="Arial"/>
        </w:rPr>
        <w:t xml:space="preserve"> to the </w:t>
      </w:r>
      <w:r w:rsidR="48ED669C" w:rsidRPr="41C49FBF">
        <w:rPr>
          <w:rFonts w:ascii="Arial" w:hAnsi="Arial" w:cs="Arial"/>
        </w:rPr>
        <w:t>Culturally and Linguistically Sustaining Leadership Network</w:t>
      </w:r>
      <w:r w:rsidR="00A87C47">
        <w:rPr>
          <w:rFonts w:ascii="Arial" w:hAnsi="Arial" w:cs="Arial"/>
        </w:rPr>
        <w:t xml:space="preserve"> and forthcoming updates to the </w:t>
      </w:r>
      <w:hyperlink r:id="rId20" w:history="1">
        <w:r w:rsidR="00A87C47" w:rsidRPr="00A25264">
          <w:rPr>
            <w:rStyle w:val="Hyperlink"/>
            <w:rFonts w:ascii="Arial" w:hAnsi="Arial" w:cs="Arial"/>
          </w:rPr>
          <w:t>Guidebook for Inclusive Practices</w:t>
        </w:r>
      </w:hyperlink>
      <w:r w:rsidRPr="41C49FBF">
        <w:rPr>
          <w:rFonts w:ascii="Arial" w:hAnsi="Arial" w:cs="Arial"/>
          <w:i/>
          <w:iCs/>
        </w:rPr>
        <w:t xml:space="preserve">, </w:t>
      </w:r>
      <w:r w:rsidRPr="41C49FBF">
        <w:rPr>
          <w:rFonts w:ascii="Arial" w:hAnsi="Arial" w:cs="Arial"/>
        </w:rPr>
        <w:t>we are committed to supporting leaders in fostering inclusive and high-performing learning environments.</w:t>
      </w:r>
    </w:p>
    <w:p w14:paraId="4CE1F504" w14:textId="3E2A394C" w:rsidR="001D7C85" w:rsidRDefault="00000000" w:rsidP="002D0C6D">
      <w:pPr>
        <w:rPr>
          <w:rFonts w:ascii="Arial" w:hAnsi="Arial" w:cs="Arial"/>
        </w:rPr>
      </w:pPr>
      <w:r>
        <w:rPr>
          <w:rFonts w:ascii="Arial" w:hAnsi="Arial" w:cs="Arial"/>
        </w:rPr>
        <w:pict w14:anchorId="0231916F">
          <v:rect id="_x0000_i1030" style="width:0;height:1.5pt" o:hralign="center" o:hrstd="t" o:hr="t" fillcolor="#a0a0a0" stroked="f"/>
        </w:pict>
      </w:r>
    </w:p>
    <w:p w14:paraId="029CAF10" w14:textId="77777777" w:rsidR="00300848" w:rsidRDefault="00300848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66C152DD" w14:textId="4804FE4D" w:rsidR="001D7C85" w:rsidRPr="001D7C85" w:rsidRDefault="001D7C85" w:rsidP="001D7C85">
      <w:pPr>
        <w:rPr>
          <w:rFonts w:ascii="Arial" w:hAnsi="Arial" w:cs="Arial"/>
        </w:rPr>
      </w:pPr>
      <w:r w:rsidRPr="001D7C85">
        <w:rPr>
          <w:rFonts w:ascii="Segoe UI Emoji" w:hAnsi="Segoe UI Emoji" w:cs="Segoe UI Emoji"/>
          <w:b/>
          <w:bCs/>
        </w:rPr>
        <w:lastRenderedPageBreak/>
        <w:t>📊</w:t>
      </w:r>
      <w:r w:rsidRPr="001D7C85">
        <w:rPr>
          <w:rFonts w:ascii="Arial" w:hAnsi="Arial" w:cs="Arial"/>
          <w:b/>
          <w:bCs/>
        </w:rPr>
        <w:t xml:space="preserve"> Investing in Data-Driven Solutions: Our Research Portfolio</w:t>
      </w:r>
    </w:p>
    <w:p w14:paraId="0CE2C6B7" w14:textId="38CE1429" w:rsidR="001D7C85" w:rsidRDefault="001D7C85" w:rsidP="002D0C6D">
      <w:pPr>
        <w:rPr>
          <w:rFonts w:ascii="Arial" w:hAnsi="Arial" w:cs="Arial"/>
        </w:rPr>
      </w:pPr>
      <w:r w:rsidRPr="001D7C85">
        <w:rPr>
          <w:rFonts w:ascii="Arial" w:hAnsi="Arial" w:cs="Arial"/>
        </w:rPr>
        <w:t xml:space="preserve">A strong educator workforce starts with strong data. Our </w:t>
      </w:r>
      <w:r w:rsidRPr="001D7C85">
        <w:rPr>
          <w:rFonts w:ascii="Arial" w:hAnsi="Arial" w:cs="Arial"/>
          <w:b/>
          <w:bCs/>
        </w:rPr>
        <w:t>research and evaluation portfolio</w:t>
      </w:r>
      <w:r w:rsidRPr="001D7C85">
        <w:rPr>
          <w:rFonts w:ascii="Arial" w:hAnsi="Arial" w:cs="Arial"/>
        </w:rPr>
        <w:t xml:space="preserve"> is focused on uncovering trends, barriers, and opportunities in</w:t>
      </w:r>
      <w:r w:rsidR="00B4026E">
        <w:rPr>
          <w:rFonts w:ascii="Arial" w:hAnsi="Arial" w:cs="Arial"/>
        </w:rPr>
        <w:t xml:space="preserve"> the recruitment, hiring, and retention of diverse and effective educators, with a particular focus on high-need fields such as special education. </w:t>
      </w:r>
      <w:r w:rsidRPr="001D7C85">
        <w:rPr>
          <w:rFonts w:ascii="Arial" w:hAnsi="Arial" w:cs="Arial"/>
        </w:rPr>
        <w:t>We look forward to sharing insights from this work throughout the year and using what we learn to inform policy, practice, and partnership at every level.</w:t>
      </w:r>
    </w:p>
    <w:p w14:paraId="19119144" w14:textId="298EBFF2" w:rsidR="00503A46" w:rsidRDefault="00000000" w:rsidP="002D0C6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pict w14:anchorId="48337520">
          <v:rect id="_x0000_i1031" style="width:0;height:1.5pt" o:hralign="center" o:hrstd="t" o:hr="t" fillcolor="#a0a0a0" stroked="f"/>
        </w:pict>
      </w:r>
      <w:r w:rsidR="002E5045">
        <w:rPr>
          <w:noProof/>
        </w:rPr>
        <w:drawing>
          <wp:inline distT="0" distB="0" distL="0" distR="0" wp14:anchorId="14AEBFE7" wp14:editId="7675222D">
            <wp:extent cx="281940" cy="281940"/>
            <wp:effectExtent l="0" t="0" r="3810" b="0"/>
            <wp:docPr id="82552423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2423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7D0B" w:rsidRPr="41C49FBF">
        <w:rPr>
          <w:rFonts w:ascii="Arial" w:hAnsi="Arial" w:cs="Arial"/>
          <w:b/>
          <w:bCs/>
        </w:rPr>
        <w:t xml:space="preserve">Advancing Early Literacy: </w:t>
      </w:r>
      <w:r w:rsidR="002E5045" w:rsidRPr="41C49FBF">
        <w:rPr>
          <w:rFonts w:ascii="Arial" w:hAnsi="Arial" w:cs="Arial"/>
          <w:b/>
          <w:bCs/>
        </w:rPr>
        <w:t>Strengthening K-12 and Educator Preparation Partnerships</w:t>
      </w:r>
    </w:p>
    <w:p w14:paraId="7E202B49" w14:textId="523DA444" w:rsidR="002E5045" w:rsidRDefault="0000080F" w:rsidP="00BE01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continue to support </w:t>
      </w:r>
      <w:r w:rsidRPr="0000080F">
        <w:rPr>
          <w:rFonts w:ascii="Arial" w:hAnsi="Arial" w:cs="Arial"/>
        </w:rPr>
        <w:t>the </w:t>
      </w:r>
      <w:hyperlink r:id="rId22">
        <w:r w:rsidRPr="5FF4037B">
          <w:rPr>
            <w:rStyle w:val="Hyperlink"/>
            <w:rFonts w:ascii="Arial" w:hAnsi="Arial" w:cs="Arial"/>
          </w:rPr>
          <w:t>Early Literacy Consortium</w:t>
        </w:r>
      </w:hyperlink>
      <w:r w:rsidRPr="0000080F">
        <w:rPr>
          <w:rFonts w:ascii="Arial" w:hAnsi="Arial" w:cs="Arial"/>
        </w:rPr>
        <w:t xml:space="preserve">, a funding opportunity to support deeper partnerships between PK–12 schools and educator preparation providers who are committed to advancing evidence-based early literacy instruction. </w:t>
      </w:r>
      <w:hyperlink r:id="rId23">
        <w:r w:rsidR="00D82C3B">
          <w:rPr>
            <w:rStyle w:val="Hyperlink"/>
            <w:rFonts w:ascii="Arial" w:hAnsi="Arial" w:cs="Arial"/>
          </w:rPr>
          <w:t>Seven</w:t>
        </w:r>
        <w:r w:rsidRPr="62761B1F">
          <w:rPr>
            <w:rStyle w:val="Hyperlink"/>
            <w:rFonts w:ascii="Arial" w:hAnsi="Arial" w:cs="Arial"/>
          </w:rPr>
          <w:t xml:space="preserve"> regional consortia</w:t>
        </w:r>
      </w:hyperlink>
      <w:r w:rsidRPr="0000080F">
        <w:rPr>
          <w:rFonts w:ascii="Arial" w:hAnsi="Arial" w:cs="Arial"/>
        </w:rPr>
        <w:t xml:space="preserve"> </w:t>
      </w:r>
      <w:r w:rsidR="00941D21">
        <w:rPr>
          <w:rFonts w:ascii="Arial" w:hAnsi="Arial" w:cs="Arial"/>
        </w:rPr>
        <w:t>have been</w:t>
      </w:r>
      <w:r w:rsidRPr="0000080F">
        <w:rPr>
          <w:rFonts w:ascii="Arial" w:hAnsi="Arial" w:cs="Arial"/>
        </w:rPr>
        <w:t xml:space="preserve"> awarded the grant and </w:t>
      </w:r>
      <w:r w:rsidR="00941D21">
        <w:rPr>
          <w:rFonts w:ascii="Arial" w:hAnsi="Arial" w:cs="Arial"/>
        </w:rPr>
        <w:t xml:space="preserve">are </w:t>
      </w:r>
      <w:r w:rsidRPr="0000080F">
        <w:rPr>
          <w:rFonts w:ascii="Arial" w:hAnsi="Arial" w:cs="Arial"/>
        </w:rPr>
        <w:t>developing programming, professional development, and/or strategic planning to improve literacy practices in their classrooms and programs of study.</w:t>
      </w:r>
    </w:p>
    <w:p w14:paraId="3408B13A" w14:textId="37515816" w:rsidR="006F62B8" w:rsidRPr="00561340" w:rsidRDefault="006F62B8" w:rsidP="006F62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Visit </w:t>
      </w:r>
      <w:hyperlink r:id="rId24" w:history="1">
        <w:r w:rsidRPr="006F62B8">
          <w:rPr>
            <w:rStyle w:val="Hyperlink"/>
            <w:rFonts w:ascii="Arial" w:hAnsi="Arial" w:cs="Arial"/>
          </w:rPr>
          <w:t>Educator Preparation in Massachusetts</w:t>
        </w:r>
      </w:hyperlink>
      <w:r>
        <w:rPr>
          <w:rFonts w:ascii="Arial" w:hAnsi="Arial" w:cs="Arial"/>
        </w:rPr>
        <w:t xml:space="preserve"> to learn more about current initiatives to strengthen preparation in culturally and linguistically sustaining practices and ensure all teachers are prepared in evidence-based early literacy.</w:t>
      </w:r>
    </w:p>
    <w:p w14:paraId="3605D1E5" w14:textId="5F934F0D" w:rsidR="00503A46" w:rsidRDefault="00000000" w:rsidP="002D0C6D">
      <w:pPr>
        <w:rPr>
          <w:rFonts w:ascii="Arial" w:hAnsi="Arial" w:cs="Arial"/>
        </w:rPr>
      </w:pPr>
      <w:r>
        <w:rPr>
          <w:rFonts w:ascii="Arial" w:hAnsi="Arial" w:cs="Arial"/>
        </w:rPr>
        <w:pict w14:anchorId="321EB85B">
          <v:rect id="_x0000_i1032" style="width:0;height:1.5pt" o:hralign="center" o:hrstd="t" o:hr="t" fillcolor="#a0a0a0" stroked="f"/>
        </w:pict>
      </w:r>
    </w:p>
    <w:p w14:paraId="7DD2F9BA" w14:textId="12034219" w:rsidR="00300848" w:rsidRDefault="002D0C6D" w:rsidP="00941D21">
      <w:pPr>
        <w:rPr>
          <w:rFonts w:ascii="Arial" w:hAnsi="Arial" w:cs="Arial"/>
        </w:rPr>
      </w:pPr>
      <w:r w:rsidRPr="002D0C6D">
        <w:rPr>
          <w:rFonts w:ascii="Arial" w:hAnsi="Arial" w:cs="Arial"/>
        </w:rPr>
        <w:t>Thank you for the work you do every da</w:t>
      </w:r>
      <w:r w:rsidR="00AE5941">
        <w:rPr>
          <w:rFonts w:ascii="Arial" w:hAnsi="Arial" w:cs="Arial"/>
        </w:rPr>
        <w:t>y in your schools and classrooms</w:t>
      </w:r>
      <w:r w:rsidRPr="002D0C6D">
        <w:rPr>
          <w:rFonts w:ascii="Arial" w:hAnsi="Arial" w:cs="Arial"/>
        </w:rPr>
        <w:t>. Please don’t hesitate to reach out, engage with our resources, and share your feedback.</w:t>
      </w:r>
    </w:p>
    <w:p w14:paraId="6A013F96" w14:textId="1DA92A93" w:rsidR="002D0C6D" w:rsidRPr="00561340" w:rsidRDefault="002D0C6D" w:rsidP="002D0C6D">
      <w:pPr>
        <w:rPr>
          <w:rFonts w:ascii="Arial" w:hAnsi="Arial" w:cs="Arial"/>
        </w:rPr>
      </w:pPr>
      <w:r w:rsidRPr="002D0C6D">
        <w:rPr>
          <w:rFonts w:ascii="Arial" w:hAnsi="Arial" w:cs="Arial"/>
        </w:rPr>
        <w:t>With appreciation,</w:t>
      </w:r>
    </w:p>
    <w:p w14:paraId="57C0A990" w14:textId="54D28667" w:rsidR="00A61187" w:rsidRPr="00B148BB" w:rsidRDefault="21325742" w:rsidP="002D0C6D">
      <w:pPr>
        <w:rPr>
          <w:rFonts w:ascii="Arial" w:hAnsi="Arial" w:cs="Arial"/>
          <w:b/>
          <w:bCs/>
        </w:rPr>
      </w:pPr>
      <w:r w:rsidRPr="00B148BB">
        <w:rPr>
          <w:rFonts w:ascii="Arial" w:hAnsi="Arial" w:cs="Arial"/>
          <w:b/>
          <w:bCs/>
        </w:rPr>
        <w:t xml:space="preserve">The K-12 Educator Effectiveness Team </w:t>
      </w:r>
    </w:p>
    <w:p w14:paraId="7EB78DAA" w14:textId="6B5FCA59" w:rsidR="19F0A020" w:rsidRDefault="19F0A020" w:rsidP="16CF59E3">
      <w:pPr>
        <w:rPr>
          <w:rFonts w:ascii="Arial" w:hAnsi="Arial" w:cs="Arial"/>
        </w:rPr>
      </w:pPr>
      <w:r w:rsidRPr="16CF59E3">
        <w:rPr>
          <w:rFonts w:ascii="Arial" w:hAnsi="Arial" w:cs="Arial"/>
        </w:rPr>
        <w:t>Claire Abbott, Director of Educator Effectiveness</w:t>
      </w:r>
    </w:p>
    <w:p w14:paraId="7E3C7B0B" w14:textId="475986D6" w:rsidR="19F0A020" w:rsidRDefault="19F0A020" w:rsidP="16CF59E3">
      <w:pPr>
        <w:rPr>
          <w:rFonts w:ascii="Arial" w:hAnsi="Arial" w:cs="Arial"/>
        </w:rPr>
      </w:pPr>
      <w:r w:rsidRPr="16CF59E3">
        <w:rPr>
          <w:rFonts w:ascii="Arial" w:hAnsi="Arial" w:cs="Arial"/>
        </w:rPr>
        <w:t>Shannon Clancy, Educator Effectiveness Coordinator</w:t>
      </w:r>
    </w:p>
    <w:p w14:paraId="047B48DC" w14:textId="68A7B368" w:rsidR="19F0A020" w:rsidRDefault="19F0A020" w:rsidP="16CF59E3">
      <w:pPr>
        <w:rPr>
          <w:rFonts w:ascii="Arial" w:hAnsi="Arial" w:cs="Arial"/>
        </w:rPr>
      </w:pPr>
      <w:r w:rsidRPr="16CF59E3">
        <w:rPr>
          <w:rFonts w:ascii="Arial" w:hAnsi="Arial" w:cs="Arial"/>
        </w:rPr>
        <w:t>Joretha Lewis, Educator Effectiveness Coordinator</w:t>
      </w:r>
    </w:p>
    <w:p w14:paraId="2AA74E96" w14:textId="6F7E9AD2" w:rsidR="00367149" w:rsidRDefault="19F0A020" w:rsidP="00367149">
      <w:pPr>
        <w:spacing w:after="240"/>
        <w:rPr>
          <w:rFonts w:ascii="Arial" w:hAnsi="Arial" w:cs="Arial"/>
        </w:rPr>
      </w:pPr>
      <w:r w:rsidRPr="16CF59E3">
        <w:rPr>
          <w:rFonts w:ascii="Arial" w:hAnsi="Arial" w:cs="Arial"/>
        </w:rPr>
        <w:t xml:space="preserve">Lakia Baymon, Registered Teacher Apprenticeship Program </w:t>
      </w:r>
      <w:r w:rsidR="37D46A0E" w:rsidRPr="16CF59E3">
        <w:rPr>
          <w:rFonts w:ascii="Arial" w:hAnsi="Arial" w:cs="Arial"/>
        </w:rPr>
        <w:t>Coordinator</w:t>
      </w:r>
    </w:p>
    <w:tbl>
      <w:tblPr>
        <w:tblStyle w:val="TableGrid"/>
        <w:tblW w:w="981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9810"/>
      </w:tblGrid>
      <w:tr w:rsidR="001D7C85" w14:paraId="4B344C8F" w14:textId="77777777" w:rsidTr="41C49FBF">
        <w:trPr>
          <w:trHeight w:val="1607"/>
        </w:trPr>
        <w:tc>
          <w:tcPr>
            <w:tcW w:w="9810" w:type="dxa"/>
            <w:shd w:val="clear" w:color="auto" w:fill="DAE9F7" w:themeFill="text2" w:themeFillTint="1A"/>
          </w:tcPr>
          <w:p w14:paraId="540E423F" w14:textId="38D827D3" w:rsidR="001D7C85" w:rsidRPr="001D7C85" w:rsidRDefault="001D7C85" w:rsidP="00941D21">
            <w:pPr>
              <w:tabs>
                <w:tab w:val="center" w:pos="4567"/>
              </w:tabs>
              <w:rPr>
                <w:rFonts w:ascii="Arial" w:hAnsi="Arial" w:cs="Arial"/>
                <w:b/>
                <w:bCs/>
              </w:rPr>
            </w:pPr>
            <w:r w:rsidRPr="41C49FBF">
              <w:rPr>
                <w:rFonts w:ascii="Arial" w:hAnsi="Arial" w:cs="Arial"/>
                <w:b/>
                <w:bCs/>
              </w:rPr>
              <w:t xml:space="preserve">Stay </w:t>
            </w:r>
            <w:r w:rsidR="006F62B8" w:rsidRPr="41C49FBF">
              <w:rPr>
                <w:rFonts w:ascii="Arial" w:hAnsi="Arial" w:cs="Arial"/>
                <w:b/>
                <w:bCs/>
              </w:rPr>
              <w:t>Connected:</w:t>
            </w:r>
          </w:p>
          <w:p w14:paraId="4210482C" w14:textId="77777777" w:rsidR="001D7C85" w:rsidRDefault="001D7C85" w:rsidP="00941D21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</w:t>
            </w:r>
            <w:hyperlink r:id="rId25" w:history="1">
              <w:r w:rsidRPr="007203CE">
                <w:rPr>
                  <w:rStyle w:val="Hyperlink"/>
                  <w:rFonts w:ascii="Arial" w:hAnsi="Arial" w:cs="Arial"/>
                  <w:color w:val="156082" w:themeColor="accent1"/>
                </w:rPr>
                <w:t>educatordevelopment@mass.gov</w:t>
              </w:r>
            </w:hyperlink>
            <w:r>
              <w:rPr>
                <w:rFonts w:ascii="Arial" w:hAnsi="Arial" w:cs="Arial"/>
              </w:rPr>
              <w:t xml:space="preserve"> with questions, feedback, or suggestions for our team.</w:t>
            </w:r>
          </w:p>
          <w:p w14:paraId="70C4DBE1" w14:textId="77777777" w:rsidR="001D7C85" w:rsidRPr="001D7C85" w:rsidRDefault="001D7C85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contact information in the Directory Administration to ensure that you receive timely communications from our office.</w:t>
            </w:r>
          </w:p>
        </w:tc>
      </w:tr>
    </w:tbl>
    <w:p w14:paraId="53C3E70A" w14:textId="61862A60" w:rsidR="00BD1E7C" w:rsidRPr="00561340" w:rsidRDefault="00BD1E7C" w:rsidP="00367149">
      <w:pPr>
        <w:rPr>
          <w:rFonts w:ascii="Arial" w:hAnsi="Arial" w:cs="Arial"/>
        </w:rPr>
      </w:pPr>
    </w:p>
    <w:sectPr w:rsidR="00BD1E7C" w:rsidRPr="00561340" w:rsidSect="005D69C5">
      <w:headerReference w:type="default" r:id="rId2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08F1" w14:textId="77777777" w:rsidR="00545426" w:rsidRDefault="00545426" w:rsidP="002D0C6D">
      <w:pPr>
        <w:spacing w:after="0" w:line="240" w:lineRule="auto"/>
      </w:pPr>
      <w:r>
        <w:separator/>
      </w:r>
    </w:p>
  </w:endnote>
  <w:endnote w:type="continuationSeparator" w:id="0">
    <w:p w14:paraId="4EC49E3F" w14:textId="77777777" w:rsidR="00545426" w:rsidRDefault="00545426" w:rsidP="002D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7643" w14:textId="77777777" w:rsidR="00545426" w:rsidRDefault="00545426" w:rsidP="002D0C6D">
      <w:pPr>
        <w:spacing w:after="0" w:line="240" w:lineRule="auto"/>
      </w:pPr>
      <w:r>
        <w:separator/>
      </w:r>
    </w:p>
  </w:footnote>
  <w:footnote w:type="continuationSeparator" w:id="0">
    <w:p w14:paraId="3E171698" w14:textId="77777777" w:rsidR="00545426" w:rsidRDefault="00545426" w:rsidP="002D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B1FD" w14:textId="77777777" w:rsidR="00BF3DA9" w:rsidRPr="00BF3DA9" w:rsidRDefault="00BF3DA9" w:rsidP="00BF3DA9">
    <w:pPr>
      <w:pStyle w:val="Header"/>
      <w:tabs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A3457"/>
    <w:multiLevelType w:val="multilevel"/>
    <w:tmpl w:val="5BD4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B2DA2"/>
    <w:multiLevelType w:val="hybridMultilevel"/>
    <w:tmpl w:val="5FEC77EA"/>
    <w:lvl w:ilvl="0" w:tplc="F104A8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27E92"/>
    <w:multiLevelType w:val="hybridMultilevel"/>
    <w:tmpl w:val="78ACFA20"/>
    <w:lvl w:ilvl="0" w:tplc="CAEA20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97A84"/>
    <w:multiLevelType w:val="hybridMultilevel"/>
    <w:tmpl w:val="A91058F4"/>
    <w:lvl w:ilvl="0" w:tplc="36C23C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64BBB"/>
    <w:multiLevelType w:val="hybridMultilevel"/>
    <w:tmpl w:val="FF66A1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B177F"/>
    <w:multiLevelType w:val="hybridMultilevel"/>
    <w:tmpl w:val="21C2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063324">
    <w:abstractNumId w:val="5"/>
  </w:num>
  <w:num w:numId="2" w16cid:durableId="74984343">
    <w:abstractNumId w:val="4"/>
  </w:num>
  <w:num w:numId="3" w16cid:durableId="91977959">
    <w:abstractNumId w:val="0"/>
  </w:num>
  <w:num w:numId="4" w16cid:durableId="1054043559">
    <w:abstractNumId w:val="2"/>
  </w:num>
  <w:num w:numId="5" w16cid:durableId="657878864">
    <w:abstractNumId w:val="3"/>
  </w:num>
  <w:num w:numId="6" w16cid:durableId="61899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6D"/>
    <w:rsid w:val="0000080F"/>
    <w:rsid w:val="00024C02"/>
    <w:rsid w:val="00032CF1"/>
    <w:rsid w:val="000C11C8"/>
    <w:rsid w:val="000C2948"/>
    <w:rsid w:val="000C7117"/>
    <w:rsid w:val="000E7BFC"/>
    <w:rsid w:val="001659A5"/>
    <w:rsid w:val="00167C28"/>
    <w:rsid w:val="00185EA9"/>
    <w:rsid w:val="001D40FF"/>
    <w:rsid w:val="001D581F"/>
    <w:rsid w:val="001D7C85"/>
    <w:rsid w:val="001F599F"/>
    <w:rsid w:val="00205601"/>
    <w:rsid w:val="0021436B"/>
    <w:rsid w:val="002365B4"/>
    <w:rsid w:val="00247D0B"/>
    <w:rsid w:val="0026590A"/>
    <w:rsid w:val="0027208B"/>
    <w:rsid w:val="00277DAD"/>
    <w:rsid w:val="002847E6"/>
    <w:rsid w:val="00292AEF"/>
    <w:rsid w:val="002A59BD"/>
    <w:rsid w:val="002A7054"/>
    <w:rsid w:val="002D0C6D"/>
    <w:rsid w:val="002D3125"/>
    <w:rsid w:val="002E3CBD"/>
    <w:rsid w:val="002E5045"/>
    <w:rsid w:val="00300848"/>
    <w:rsid w:val="0030264D"/>
    <w:rsid w:val="00302725"/>
    <w:rsid w:val="00303380"/>
    <w:rsid w:val="00304ACF"/>
    <w:rsid w:val="00312E42"/>
    <w:rsid w:val="00315548"/>
    <w:rsid w:val="0035297D"/>
    <w:rsid w:val="00367149"/>
    <w:rsid w:val="0038786B"/>
    <w:rsid w:val="003922EA"/>
    <w:rsid w:val="003A4FA3"/>
    <w:rsid w:val="003D4E84"/>
    <w:rsid w:val="003D7307"/>
    <w:rsid w:val="003E2644"/>
    <w:rsid w:val="00402E60"/>
    <w:rsid w:val="0041328B"/>
    <w:rsid w:val="00465FDF"/>
    <w:rsid w:val="00480BF0"/>
    <w:rsid w:val="00480E52"/>
    <w:rsid w:val="004D3003"/>
    <w:rsid w:val="004F02F7"/>
    <w:rsid w:val="004F60F4"/>
    <w:rsid w:val="00503A46"/>
    <w:rsid w:val="005140A3"/>
    <w:rsid w:val="005313CA"/>
    <w:rsid w:val="00535E79"/>
    <w:rsid w:val="00545426"/>
    <w:rsid w:val="00556172"/>
    <w:rsid w:val="00561340"/>
    <w:rsid w:val="00587C1D"/>
    <w:rsid w:val="0059777A"/>
    <w:rsid w:val="005A5785"/>
    <w:rsid w:val="005B765D"/>
    <w:rsid w:val="005D69C5"/>
    <w:rsid w:val="005E3A78"/>
    <w:rsid w:val="006037CB"/>
    <w:rsid w:val="00610F70"/>
    <w:rsid w:val="006155DB"/>
    <w:rsid w:val="006365F3"/>
    <w:rsid w:val="00680EDA"/>
    <w:rsid w:val="006C508D"/>
    <w:rsid w:val="006D0ED9"/>
    <w:rsid w:val="006F4448"/>
    <w:rsid w:val="006F62B8"/>
    <w:rsid w:val="00715347"/>
    <w:rsid w:val="007203CE"/>
    <w:rsid w:val="007431CC"/>
    <w:rsid w:val="007A41FA"/>
    <w:rsid w:val="007B1DEF"/>
    <w:rsid w:val="008025C7"/>
    <w:rsid w:val="00812306"/>
    <w:rsid w:val="00815CFF"/>
    <w:rsid w:val="00815EC3"/>
    <w:rsid w:val="00817869"/>
    <w:rsid w:val="00825804"/>
    <w:rsid w:val="0082684D"/>
    <w:rsid w:val="008B22F0"/>
    <w:rsid w:val="008D6C1A"/>
    <w:rsid w:val="008E6C00"/>
    <w:rsid w:val="008F34AC"/>
    <w:rsid w:val="009138DF"/>
    <w:rsid w:val="00941D21"/>
    <w:rsid w:val="009539C9"/>
    <w:rsid w:val="00957CE2"/>
    <w:rsid w:val="00966442"/>
    <w:rsid w:val="00976B6D"/>
    <w:rsid w:val="009849EC"/>
    <w:rsid w:val="00984D9E"/>
    <w:rsid w:val="00993A5F"/>
    <w:rsid w:val="009A0B2E"/>
    <w:rsid w:val="009E16FD"/>
    <w:rsid w:val="009E36FF"/>
    <w:rsid w:val="00A00177"/>
    <w:rsid w:val="00A10B6F"/>
    <w:rsid w:val="00A25264"/>
    <w:rsid w:val="00A549F2"/>
    <w:rsid w:val="00A605DE"/>
    <w:rsid w:val="00A61187"/>
    <w:rsid w:val="00A74170"/>
    <w:rsid w:val="00A87C47"/>
    <w:rsid w:val="00AA3CDB"/>
    <w:rsid w:val="00AE0690"/>
    <w:rsid w:val="00AE4BE7"/>
    <w:rsid w:val="00AE5941"/>
    <w:rsid w:val="00B148BB"/>
    <w:rsid w:val="00B4026E"/>
    <w:rsid w:val="00B43EB1"/>
    <w:rsid w:val="00B4507B"/>
    <w:rsid w:val="00B52BD9"/>
    <w:rsid w:val="00B91570"/>
    <w:rsid w:val="00BD1E7C"/>
    <w:rsid w:val="00BE0109"/>
    <w:rsid w:val="00BE1FD2"/>
    <w:rsid w:val="00BF3DA9"/>
    <w:rsid w:val="00BF77A3"/>
    <w:rsid w:val="00C037F4"/>
    <w:rsid w:val="00C04B58"/>
    <w:rsid w:val="00C26081"/>
    <w:rsid w:val="00C273B7"/>
    <w:rsid w:val="00C91CBE"/>
    <w:rsid w:val="00C93D32"/>
    <w:rsid w:val="00C9680B"/>
    <w:rsid w:val="00CC69C5"/>
    <w:rsid w:val="00CE4D01"/>
    <w:rsid w:val="00D14400"/>
    <w:rsid w:val="00D54B24"/>
    <w:rsid w:val="00D82C3B"/>
    <w:rsid w:val="00D84B28"/>
    <w:rsid w:val="00DA4870"/>
    <w:rsid w:val="00DA5551"/>
    <w:rsid w:val="00DD1B59"/>
    <w:rsid w:val="00DE0A19"/>
    <w:rsid w:val="00DE7AC6"/>
    <w:rsid w:val="00E3069F"/>
    <w:rsid w:val="00E4503D"/>
    <w:rsid w:val="00E50F77"/>
    <w:rsid w:val="00E80A01"/>
    <w:rsid w:val="00E8738D"/>
    <w:rsid w:val="00EB02CF"/>
    <w:rsid w:val="00ED51C2"/>
    <w:rsid w:val="00EE34C0"/>
    <w:rsid w:val="00F06AA3"/>
    <w:rsid w:val="00F263CB"/>
    <w:rsid w:val="00F47F77"/>
    <w:rsid w:val="00F51FE7"/>
    <w:rsid w:val="00F74C26"/>
    <w:rsid w:val="00F861F5"/>
    <w:rsid w:val="00FD2D4E"/>
    <w:rsid w:val="00FD7336"/>
    <w:rsid w:val="00FE1386"/>
    <w:rsid w:val="00FE5913"/>
    <w:rsid w:val="0328C706"/>
    <w:rsid w:val="07D5D248"/>
    <w:rsid w:val="0DC8C2DC"/>
    <w:rsid w:val="13C37524"/>
    <w:rsid w:val="140617BF"/>
    <w:rsid w:val="16CF59E3"/>
    <w:rsid w:val="1772C133"/>
    <w:rsid w:val="17DE594E"/>
    <w:rsid w:val="19F0A020"/>
    <w:rsid w:val="1A5FAC65"/>
    <w:rsid w:val="1DB98CC0"/>
    <w:rsid w:val="1FAA2FCB"/>
    <w:rsid w:val="21325742"/>
    <w:rsid w:val="221AC9C3"/>
    <w:rsid w:val="2BD9A742"/>
    <w:rsid w:val="37D46A0E"/>
    <w:rsid w:val="39324DB1"/>
    <w:rsid w:val="3C9B025B"/>
    <w:rsid w:val="403B2798"/>
    <w:rsid w:val="41C49FBF"/>
    <w:rsid w:val="45FAE2A3"/>
    <w:rsid w:val="48ED669C"/>
    <w:rsid w:val="4FC6C22F"/>
    <w:rsid w:val="577E44EE"/>
    <w:rsid w:val="59207A50"/>
    <w:rsid w:val="5C9D678E"/>
    <w:rsid w:val="5FF4037B"/>
    <w:rsid w:val="6012B999"/>
    <w:rsid w:val="60D157D2"/>
    <w:rsid w:val="62761B1F"/>
    <w:rsid w:val="6794B338"/>
    <w:rsid w:val="68FB9A09"/>
    <w:rsid w:val="722E6A4A"/>
    <w:rsid w:val="759D63FF"/>
    <w:rsid w:val="7B745BB5"/>
    <w:rsid w:val="7EDDD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6A2B"/>
  <w15:chartTrackingRefBased/>
  <w15:docId w15:val="{E52F5754-4E3C-401B-B261-419EB3A8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C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C6D"/>
  </w:style>
  <w:style w:type="paragraph" w:styleId="Footer">
    <w:name w:val="footer"/>
    <w:basedOn w:val="Normal"/>
    <w:link w:val="FooterChar"/>
    <w:uiPriority w:val="99"/>
    <w:unhideWhenUsed/>
    <w:rsid w:val="002D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C6D"/>
  </w:style>
  <w:style w:type="character" w:styleId="Hyperlink">
    <w:name w:val="Hyperlink"/>
    <w:basedOn w:val="DefaultParagraphFont"/>
    <w:uiPriority w:val="99"/>
    <w:unhideWhenUsed/>
    <w:rsid w:val="008178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8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50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40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F3D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3DA9"/>
  </w:style>
  <w:style w:type="character" w:styleId="FollowedHyperlink">
    <w:name w:val="FollowedHyperlink"/>
    <w:basedOn w:val="DefaultParagraphFont"/>
    <w:uiPriority w:val="99"/>
    <w:semiHidden/>
    <w:unhideWhenUsed/>
    <w:rsid w:val="00402E60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A0B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mass.edu/commissioner/vision/" TargetMode="External"/><Relationship Id="rId18" Type="http://schemas.openxmlformats.org/officeDocument/2006/relationships/hyperlink" Target="https://www.doe.mass.edu/edeval/rubrics/update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s://www.doe.mass.edu/edeffectiveness/standards/default.html" TargetMode="External"/><Relationship Id="rId17" Type="http://schemas.openxmlformats.org/officeDocument/2006/relationships/hyperlink" Target="https://www.doe.mass.edu/edeffectiveness/mentor/default.html" TargetMode="External"/><Relationship Id="rId25" Type="http://schemas.openxmlformats.org/officeDocument/2006/relationships/hyperlink" Target="mailto:educatordevelopment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csi/diverse-workforce/teacher-apprenticeship/default.html" TargetMode="External"/><Relationship Id="rId20" Type="http://schemas.openxmlformats.org/officeDocument/2006/relationships/hyperlink" Target="https://www.doe.mass.edu/edeval/guidebook/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doe.mass.edu/edpre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oe.mass.edu/aMAzingEducators/" TargetMode="External"/><Relationship Id="rId23" Type="http://schemas.openxmlformats.org/officeDocument/2006/relationships/hyperlink" Target="https://www.mass.gov/news/healey-driscoll-administration-awards-800000-in-early-literacy-grants-for-college-and-k-12-school-partnership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doe.mass.edu/csi/diverse-workforce/aspiring-principal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e.mass.edu/amazingeducators/stoy/" TargetMode="External"/><Relationship Id="rId22" Type="http://schemas.openxmlformats.org/officeDocument/2006/relationships/hyperlink" Target="https://www.doe.mass.edu/grants/2025/0726/" TargetMode="External"/><Relationship Id="rId27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B9CE94AD-92EF-499E-96D5-5D5E58242A97}">
    <t:Anchor>
      <t:Comment id="1414502878"/>
    </t:Anchor>
    <t:History>
      <t:Event id="{667B080C-F1C7-49BC-9C4E-E9A1672CCA25}" time="2025-09-12T13:19:52.15Z">
        <t:Attribution userId="S::Shannon.Clancy@mass.gov::0d21b35f-b60b-4b60-8c9e-9d88af43d1ba" userProvider="AD" userName="Clancy, Shannon (DESE)"/>
        <t:Anchor>
          <t:Comment id="1414502878"/>
        </t:Anchor>
        <t:Create/>
      </t:Event>
      <t:Event id="{4FAD121D-F760-4B7F-A41B-33A263A9AD0E}" time="2025-09-12T13:19:52.15Z">
        <t:Attribution userId="S::Shannon.Clancy@mass.gov::0d21b35f-b60b-4b60-8c9e-9d88af43d1ba" userProvider="AD" userName="Clancy, Shannon (DESE)"/>
        <t:Anchor>
          <t:Comment id="1414502878"/>
        </t:Anchor>
        <t:Assign userId="S::siobhan.m.allen@mass.gov::021cd023-0650-40b4-bc6a-6149f8c21707" userProvider="AD" userName="Allen, Siobhan M. (DESE)"/>
      </t:Event>
      <t:Event id="{EDAB5FD0-999C-4E13-96DF-0962114B7D21}" time="2025-09-12T13:19:52.15Z">
        <t:Attribution userId="S::Shannon.Clancy@mass.gov::0d21b35f-b60b-4b60-8c9e-9d88af43d1ba" userProvider="AD" userName="Clancy, Shannon (DESE)"/>
        <t:Anchor>
          <t:Comment id="1414502878"/>
        </t:Anchor>
        <t:SetTitle title="@Allen, Siobhan M. (DESE) Could you add in the number of partnerships? Also please update this blurb however necessary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7" ma:contentTypeDescription="Create a new document." ma:contentTypeScope="" ma:versionID="bd24686056a8b3c02ea4efa3179d52b5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776dfd2cad3b5a4a8d74725542806a9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AB63B-6C79-4E09-B549-E39E8DB8A04E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2.xml><?xml version="1.0" encoding="utf-8"?>
<ds:datastoreItem xmlns:ds="http://schemas.openxmlformats.org/officeDocument/2006/customXml" ds:itemID="{DE94D24F-EE96-41D6-B929-AADEA275A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F1310-90B2-4F01-8352-67A739F10B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30136-7E68-4D3F-A5B8-1368287BB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5142</Characters>
  <Application>Microsoft Office Word</Application>
  <DocSecurity>0</DocSecurity>
  <Lines>98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2025 K-12 Welcome letter</vt:lpstr>
    </vt:vector>
  </TitlesOfParts>
  <Company/>
  <LinksUpToDate>false</LinksUpToDate>
  <CharactersWithSpaces>5955</CharactersWithSpaces>
  <SharedDoc>false</SharedDoc>
  <HLinks>
    <vt:vector size="78" baseType="variant">
      <vt:variant>
        <vt:i4>3932178</vt:i4>
      </vt:variant>
      <vt:variant>
        <vt:i4>36</vt:i4>
      </vt:variant>
      <vt:variant>
        <vt:i4>0</vt:i4>
      </vt:variant>
      <vt:variant>
        <vt:i4>5</vt:i4>
      </vt:variant>
      <vt:variant>
        <vt:lpwstr>mailto:educatordevelopment@mass.gov</vt:lpwstr>
      </vt:variant>
      <vt:variant>
        <vt:lpwstr/>
      </vt:variant>
      <vt:variant>
        <vt:i4>5505116</vt:i4>
      </vt:variant>
      <vt:variant>
        <vt:i4>33</vt:i4>
      </vt:variant>
      <vt:variant>
        <vt:i4>0</vt:i4>
      </vt:variant>
      <vt:variant>
        <vt:i4>5</vt:i4>
      </vt:variant>
      <vt:variant>
        <vt:lpwstr>https://www.doe.mass.edu/edprep/</vt:lpwstr>
      </vt:variant>
      <vt:variant>
        <vt:lpwstr/>
      </vt:variant>
      <vt:variant>
        <vt:i4>1376279</vt:i4>
      </vt:variant>
      <vt:variant>
        <vt:i4>30</vt:i4>
      </vt:variant>
      <vt:variant>
        <vt:i4>0</vt:i4>
      </vt:variant>
      <vt:variant>
        <vt:i4>5</vt:i4>
      </vt:variant>
      <vt:variant>
        <vt:lpwstr>https://www.mass.gov/news/healey-driscoll-administration-awards-800000-in-early-literacy-grants-for-college-and-k-12-school-partnerships</vt:lpwstr>
      </vt:variant>
      <vt:variant>
        <vt:lpwstr/>
      </vt:variant>
      <vt:variant>
        <vt:i4>8257659</vt:i4>
      </vt:variant>
      <vt:variant>
        <vt:i4>27</vt:i4>
      </vt:variant>
      <vt:variant>
        <vt:i4>0</vt:i4>
      </vt:variant>
      <vt:variant>
        <vt:i4>5</vt:i4>
      </vt:variant>
      <vt:variant>
        <vt:lpwstr>https://www.doe.mass.edu/grants/2025/0726/</vt:lpwstr>
      </vt:variant>
      <vt:variant>
        <vt:lpwstr/>
      </vt:variant>
      <vt:variant>
        <vt:i4>7733291</vt:i4>
      </vt:variant>
      <vt:variant>
        <vt:i4>24</vt:i4>
      </vt:variant>
      <vt:variant>
        <vt:i4>0</vt:i4>
      </vt:variant>
      <vt:variant>
        <vt:i4>5</vt:i4>
      </vt:variant>
      <vt:variant>
        <vt:lpwstr>https://www.doe.mass.edu/edeval/guidebook/</vt:lpwstr>
      </vt:variant>
      <vt:variant>
        <vt:lpwstr/>
      </vt:variant>
      <vt:variant>
        <vt:i4>3276859</vt:i4>
      </vt:variant>
      <vt:variant>
        <vt:i4>21</vt:i4>
      </vt:variant>
      <vt:variant>
        <vt:i4>0</vt:i4>
      </vt:variant>
      <vt:variant>
        <vt:i4>5</vt:i4>
      </vt:variant>
      <vt:variant>
        <vt:lpwstr>https://www.doe.mass.edu/csi/diverse-workforce/aspiring-principals.html</vt:lpwstr>
      </vt:variant>
      <vt:variant>
        <vt:lpwstr/>
      </vt:variant>
      <vt:variant>
        <vt:i4>5570648</vt:i4>
      </vt:variant>
      <vt:variant>
        <vt:i4>18</vt:i4>
      </vt:variant>
      <vt:variant>
        <vt:i4>0</vt:i4>
      </vt:variant>
      <vt:variant>
        <vt:i4>5</vt:i4>
      </vt:variant>
      <vt:variant>
        <vt:lpwstr>https://www.doe.mass.edu/edeval/rubrics/updates/</vt:lpwstr>
      </vt:variant>
      <vt:variant>
        <vt:lpwstr/>
      </vt:variant>
      <vt:variant>
        <vt:i4>589832</vt:i4>
      </vt:variant>
      <vt:variant>
        <vt:i4>15</vt:i4>
      </vt:variant>
      <vt:variant>
        <vt:i4>0</vt:i4>
      </vt:variant>
      <vt:variant>
        <vt:i4>5</vt:i4>
      </vt:variant>
      <vt:variant>
        <vt:lpwstr>https://www.doe.mass.edu/edeffectiveness/mentor/default.html</vt:lpwstr>
      </vt:variant>
      <vt:variant>
        <vt:lpwstr/>
      </vt:variant>
      <vt:variant>
        <vt:i4>7798819</vt:i4>
      </vt:variant>
      <vt:variant>
        <vt:i4>12</vt:i4>
      </vt:variant>
      <vt:variant>
        <vt:i4>0</vt:i4>
      </vt:variant>
      <vt:variant>
        <vt:i4>5</vt:i4>
      </vt:variant>
      <vt:variant>
        <vt:lpwstr>https://www.doe.mass.edu/csi/diverse-workforce/teacher-apprenticeship/default.html</vt:lpwstr>
      </vt:variant>
      <vt:variant>
        <vt:lpwstr/>
      </vt:variant>
      <vt:variant>
        <vt:i4>2818094</vt:i4>
      </vt:variant>
      <vt:variant>
        <vt:i4>9</vt:i4>
      </vt:variant>
      <vt:variant>
        <vt:i4>0</vt:i4>
      </vt:variant>
      <vt:variant>
        <vt:i4>5</vt:i4>
      </vt:variant>
      <vt:variant>
        <vt:lpwstr>https://www.doe.mass.edu/aMAzingEducators/</vt:lpwstr>
      </vt:variant>
      <vt:variant>
        <vt:lpwstr/>
      </vt:variant>
      <vt:variant>
        <vt:i4>2818094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https://www.doe.mass.edu/amazingeducators/stoy/</vt:lpwstr>
      </vt:variant>
      <vt:variant>
        <vt:lpwstr>stoy</vt:lpwstr>
      </vt:variant>
      <vt:variant>
        <vt:i4>5505108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https://www.doe.mass.edu/commissioner/vision/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https://www.doe.mass.edu/edeffectiveness/standards/default.html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2025 K-12 Welcome letter</dc:title>
  <dc:subject/>
  <dc:creator>DESE</dc:creator>
  <cp:keywords/>
  <dc:description/>
  <cp:lastModifiedBy>Zou, Dong (EOE)</cp:lastModifiedBy>
  <cp:revision>3</cp:revision>
  <dcterms:created xsi:type="dcterms:W3CDTF">2025-09-26T20:16:00Z</dcterms:created>
  <dcterms:modified xsi:type="dcterms:W3CDTF">2025-10-01T17:03:00Z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1 2025 12:00AM</vt:lpwstr>
  </property>
</Properties>
</file>